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33" w:type="pct"/>
        <w:tblInd w:w="-72" w:type="dxa"/>
        <w:tblLook w:val="0000" w:firstRow="0" w:lastRow="0" w:firstColumn="0" w:lastColumn="0" w:noHBand="0" w:noVBand="0"/>
      </w:tblPr>
      <w:tblGrid>
        <w:gridCol w:w="4960"/>
        <w:gridCol w:w="1317"/>
        <w:gridCol w:w="3643"/>
      </w:tblGrid>
      <w:tr w:rsidR="00081E3D" w:rsidRPr="00F8517E" w:rsidTr="001661D2">
        <w:trPr>
          <w:trHeight w:val="386"/>
        </w:trPr>
        <w:tc>
          <w:tcPr>
            <w:tcW w:w="3164" w:type="pct"/>
            <w:gridSpan w:val="2"/>
          </w:tcPr>
          <w:p w:rsidR="00081E3D" w:rsidRPr="00F8517E" w:rsidRDefault="00F94139" w:rsidP="00F94139">
            <w:pPr>
              <w:pStyle w:val="ASFKTitul0"/>
              <w:jc w:val="left"/>
            </w:pPr>
            <w:bookmarkStart w:id="0" w:name="_Toc221011452"/>
            <w:r w:rsidRPr="00F8517E">
              <w:t>У</w:t>
            </w:r>
            <w:r>
              <w:t>ТВЕРЖДЕН</w:t>
            </w:r>
          </w:p>
        </w:tc>
        <w:tc>
          <w:tcPr>
            <w:tcW w:w="1836" w:type="pct"/>
          </w:tcPr>
          <w:p w:rsidR="00081E3D" w:rsidRPr="00F8517E" w:rsidRDefault="00081E3D" w:rsidP="001661D2">
            <w:pPr>
              <w:pStyle w:val="ASFKTitul0"/>
            </w:pPr>
          </w:p>
        </w:tc>
      </w:tr>
      <w:tr w:rsidR="00081E3D" w:rsidRPr="00F8517E" w:rsidTr="001661D2">
        <w:trPr>
          <w:trHeight w:val="2712"/>
        </w:trPr>
        <w:tc>
          <w:tcPr>
            <w:tcW w:w="3164" w:type="pct"/>
            <w:gridSpan w:val="2"/>
          </w:tcPr>
          <w:p w:rsidR="00081E3D" w:rsidRPr="00081E3D" w:rsidRDefault="007E3BD1" w:rsidP="008D3AC0">
            <w:pPr>
              <w:pStyle w:val="ASFKTitul0"/>
              <w:jc w:val="left"/>
            </w:pPr>
            <w:fldSimple w:instr=" DOCPROPERTY  DocCode  \* MERGEFORMAT ">
              <w:r w:rsidR="00A6702A">
                <w:t>54819512.09.01,01.ОМ.001-13.00 2(5)</w:t>
              </w:r>
            </w:fldSimple>
            <w:r w:rsidR="00081E3D" w:rsidRPr="00081E3D">
              <w:t>-ЛУ</w:t>
            </w:r>
          </w:p>
        </w:tc>
        <w:tc>
          <w:tcPr>
            <w:tcW w:w="1836" w:type="pct"/>
          </w:tcPr>
          <w:p w:rsidR="00081E3D" w:rsidRPr="00F8517E" w:rsidRDefault="00081E3D" w:rsidP="001661D2">
            <w:pPr>
              <w:pStyle w:val="ASFKTitul0"/>
            </w:pPr>
          </w:p>
        </w:tc>
      </w:tr>
      <w:tr w:rsidR="00081E3D" w:rsidRPr="00F8517E" w:rsidTr="001661D2">
        <w:trPr>
          <w:trHeight w:val="402"/>
        </w:trPr>
        <w:tc>
          <w:tcPr>
            <w:tcW w:w="5000" w:type="pct"/>
            <w:gridSpan w:val="3"/>
          </w:tcPr>
          <w:p w:rsidR="00081E3D" w:rsidRPr="00F8517E" w:rsidRDefault="00081E3D" w:rsidP="001661D2">
            <w:pPr>
              <w:pStyle w:val="ASFKTitul0"/>
            </w:pPr>
          </w:p>
        </w:tc>
      </w:tr>
      <w:tr w:rsidR="00081E3D" w:rsidRPr="00F8517E" w:rsidTr="001661D2">
        <w:trPr>
          <w:trHeight w:val="1252"/>
        </w:trPr>
        <w:tc>
          <w:tcPr>
            <w:tcW w:w="5000" w:type="pct"/>
            <w:gridSpan w:val="3"/>
            <w:vAlign w:val="center"/>
          </w:tcPr>
          <w:p w:rsidR="00081E3D" w:rsidRPr="00F8517E" w:rsidRDefault="007E3BD1" w:rsidP="001661D2">
            <w:pPr>
              <w:pStyle w:val="ASFKTitul1"/>
            </w:pPr>
            <w:fldSimple w:instr=" DOCPROPERTY  FullNameSystem  \* MERGEFORMAT ">
              <w:r w:rsidR="00A6702A">
                <w:t>Автоматизированная система Федерального казначейства</w:t>
              </w:r>
            </w:fldSimple>
          </w:p>
        </w:tc>
      </w:tr>
      <w:tr w:rsidR="00081E3D" w:rsidRPr="00F8517E" w:rsidTr="001661D2">
        <w:trPr>
          <w:trHeight w:val="1851"/>
        </w:trPr>
        <w:tc>
          <w:tcPr>
            <w:tcW w:w="5000" w:type="pct"/>
            <w:gridSpan w:val="3"/>
            <w:vAlign w:val="center"/>
          </w:tcPr>
          <w:p w:rsidR="00081E3D" w:rsidRPr="003D10A0" w:rsidRDefault="007E3BD1" w:rsidP="00172D64">
            <w:pPr>
              <w:pStyle w:val="ASFKTitul2"/>
            </w:pPr>
            <w:fldSimple w:instr=" DOCPROPERTY  DocType  \* MERGEFORMAT ">
              <w:r w:rsidR="00A6702A">
                <w:t>Обучающие материалы</w:t>
              </w:r>
            </w:fldSimple>
            <w:r w:rsidR="001B100F">
              <w:t xml:space="preserve"> «</w:t>
            </w:r>
            <w:fldSimple w:instr=" DOCPROPERTY  DocName  \* MERGEFORMAT ">
              <w:r w:rsidR="00A6702A">
                <w:t>Руководство по работе с «АРМ РБС»</w:t>
              </w:r>
            </w:fldSimple>
          </w:p>
        </w:tc>
      </w:tr>
      <w:tr w:rsidR="00081E3D" w:rsidRPr="00F8517E" w:rsidTr="001661D2">
        <w:tc>
          <w:tcPr>
            <w:tcW w:w="5000" w:type="pct"/>
            <w:gridSpan w:val="3"/>
            <w:vAlign w:val="center"/>
          </w:tcPr>
          <w:p w:rsidR="00081E3D" w:rsidRPr="00F8517E" w:rsidRDefault="00081E3D" w:rsidP="001661D2">
            <w:pPr>
              <w:pStyle w:val="ASFKTitulnamedoc"/>
            </w:pPr>
          </w:p>
        </w:tc>
      </w:tr>
      <w:tr w:rsidR="00081E3D" w:rsidRPr="00F8517E" w:rsidTr="001661D2">
        <w:tc>
          <w:tcPr>
            <w:tcW w:w="5000" w:type="pct"/>
            <w:gridSpan w:val="3"/>
            <w:vAlign w:val="center"/>
          </w:tcPr>
          <w:p w:rsidR="00081E3D" w:rsidRPr="00F8517E" w:rsidRDefault="00081E3D" w:rsidP="001661D2">
            <w:pPr>
              <w:pStyle w:val="ASFKTitul0"/>
            </w:pPr>
          </w:p>
        </w:tc>
      </w:tr>
      <w:tr w:rsidR="00081E3D" w:rsidRPr="00F8517E" w:rsidTr="001661D2">
        <w:trPr>
          <w:trHeight w:val="785"/>
        </w:trPr>
        <w:tc>
          <w:tcPr>
            <w:tcW w:w="5000" w:type="pct"/>
            <w:gridSpan w:val="3"/>
            <w:vAlign w:val="center"/>
          </w:tcPr>
          <w:p w:rsidR="00081E3D" w:rsidRPr="00F8517E" w:rsidRDefault="00081E3D" w:rsidP="001661D2">
            <w:pPr>
              <w:pStyle w:val="ASFKTitul0"/>
            </w:pPr>
          </w:p>
        </w:tc>
      </w:tr>
      <w:tr w:rsidR="00081E3D" w:rsidRPr="00F8517E" w:rsidTr="001661D2">
        <w:trPr>
          <w:trHeight w:val="271"/>
        </w:trPr>
        <w:tc>
          <w:tcPr>
            <w:tcW w:w="5000" w:type="pct"/>
            <w:gridSpan w:val="3"/>
            <w:vAlign w:val="center"/>
          </w:tcPr>
          <w:p w:rsidR="00081E3D" w:rsidRPr="00F8517E" w:rsidRDefault="00081E3D" w:rsidP="001661D2">
            <w:pPr>
              <w:pStyle w:val="ASFKTitul0"/>
            </w:pPr>
            <w:r w:rsidRPr="00F8517E">
              <w:t xml:space="preserve">Код документа: </w:t>
            </w:r>
            <w:bookmarkStart w:id="1" w:name="OLE_LINK42"/>
            <w:bookmarkStart w:id="2" w:name="OLE_LINK1"/>
            <w:r w:rsidR="00EF5FBC">
              <w:fldChar w:fldCharType="begin"/>
            </w:r>
            <w:r w:rsidR="00EF5FBC">
              <w:instrText xml:space="preserve"> DOCPROPERTY  DocCode  \* MERGEFORMAT </w:instrText>
            </w:r>
            <w:r w:rsidR="00EF5FBC">
              <w:fldChar w:fldCharType="separate"/>
            </w:r>
            <w:r w:rsidR="00A6702A">
              <w:t>54819512.09.01,01.ОМ.001-13.00 2(5)</w:t>
            </w:r>
            <w:r w:rsidR="00EF5FBC">
              <w:fldChar w:fldCharType="end"/>
            </w:r>
            <w:bookmarkEnd w:id="1"/>
            <w:bookmarkEnd w:id="2"/>
          </w:p>
        </w:tc>
      </w:tr>
      <w:tr w:rsidR="00081E3D" w:rsidRPr="00F8517E" w:rsidTr="001661D2">
        <w:tc>
          <w:tcPr>
            <w:tcW w:w="5000" w:type="pct"/>
            <w:gridSpan w:val="3"/>
            <w:vAlign w:val="center"/>
          </w:tcPr>
          <w:p w:rsidR="00081E3D" w:rsidRPr="00F8517E" w:rsidRDefault="00081E3D" w:rsidP="001661D2">
            <w:pPr>
              <w:pStyle w:val="ASFKTitul0"/>
            </w:pPr>
          </w:p>
        </w:tc>
      </w:tr>
      <w:tr w:rsidR="00081E3D" w:rsidRPr="00F8517E" w:rsidTr="001661D2">
        <w:tc>
          <w:tcPr>
            <w:tcW w:w="5000" w:type="pct"/>
            <w:gridSpan w:val="3"/>
            <w:vAlign w:val="center"/>
          </w:tcPr>
          <w:p w:rsidR="00081E3D" w:rsidRPr="00F8517E" w:rsidRDefault="00081E3D" w:rsidP="00D12866">
            <w:pPr>
              <w:pStyle w:val="ASFKTitul0"/>
            </w:pPr>
            <w:r w:rsidRPr="00F8517E">
              <w:t xml:space="preserve">Листов: </w:t>
            </w:r>
            <w:r w:rsidR="007B1128">
              <w:fldChar w:fldCharType="begin"/>
            </w:r>
            <w:r w:rsidR="007B1128">
              <w:instrText xml:space="preserve"> </w:instrText>
            </w:r>
            <w:r w:rsidR="007B1128">
              <w:rPr>
                <w:lang w:val="en-US"/>
              </w:rPr>
              <w:instrText>NUMPAGES</w:instrText>
            </w:r>
            <w:r w:rsidR="007B1128">
              <w:instrText xml:space="preserve"> </w:instrText>
            </w:r>
            <w:r w:rsidR="007B1128">
              <w:fldChar w:fldCharType="separate"/>
            </w:r>
            <w:r w:rsidR="007E3BD1">
              <w:rPr>
                <w:noProof/>
                <w:lang w:val="en-US"/>
              </w:rPr>
              <w:t>271</w:t>
            </w:r>
            <w:r w:rsidR="007B1128">
              <w:fldChar w:fldCharType="end"/>
            </w:r>
            <w:r w:rsidR="00D12866">
              <w:fldChar w:fldCharType="begin"/>
            </w:r>
            <w:r w:rsidR="00D12866">
              <w:instrText xml:space="preserve"> </w:instrText>
            </w:r>
            <w:r w:rsidR="00D12866">
              <w:fldChar w:fldCharType="begin"/>
            </w:r>
            <w:r w:rsidR="00D12866">
              <w:instrText xml:space="preserve"> </w:instrText>
            </w:r>
            <w:r w:rsidR="00D12866" w:rsidRPr="00D12866">
              <w:instrText>NUMPAGES</w:instrText>
            </w:r>
            <w:r w:rsidR="00D12866">
              <w:instrText xml:space="preserve"> </w:instrText>
            </w:r>
            <w:r w:rsidR="00D12866">
              <w:fldChar w:fldCharType="separate"/>
            </w:r>
            <w:r w:rsidR="007E3BD1">
              <w:rPr>
                <w:noProof/>
              </w:rPr>
              <w:instrText>1</w:instrText>
            </w:r>
            <w:r w:rsidR="00D12866">
              <w:fldChar w:fldCharType="end"/>
            </w:r>
            <w:r w:rsidR="00D12866">
              <w:instrText xml:space="preserve"> </w:instrText>
            </w:r>
            <w:r w:rsidR="00D12866">
              <w:fldChar w:fldCharType="end"/>
            </w:r>
            <w:r w:rsidRPr="00F8517E">
              <w:fldChar w:fldCharType="begin"/>
            </w:r>
            <w:r w:rsidRPr="00F8517E">
              <w:instrText xml:space="preserve">  </w:instrText>
            </w:r>
            <w:r w:rsidRPr="00F8517E">
              <w:fldChar w:fldCharType="end"/>
            </w:r>
          </w:p>
        </w:tc>
      </w:tr>
      <w:tr w:rsidR="00081E3D" w:rsidRPr="00F8517E" w:rsidTr="001661D2">
        <w:trPr>
          <w:trHeight w:val="1613"/>
        </w:trPr>
        <w:tc>
          <w:tcPr>
            <w:tcW w:w="5000" w:type="pct"/>
            <w:gridSpan w:val="3"/>
            <w:vAlign w:val="center"/>
          </w:tcPr>
          <w:p w:rsidR="00081E3D" w:rsidRPr="00F8517E" w:rsidRDefault="00081E3D" w:rsidP="001661D2">
            <w:pPr>
              <w:pStyle w:val="ASFKTitul0"/>
            </w:pPr>
          </w:p>
        </w:tc>
      </w:tr>
      <w:tr w:rsidR="00081E3D" w:rsidRPr="00F8517E" w:rsidTr="001661D2">
        <w:tc>
          <w:tcPr>
            <w:tcW w:w="2500" w:type="pct"/>
          </w:tcPr>
          <w:p w:rsidR="00081E3D" w:rsidRPr="00F8517E" w:rsidRDefault="00081E3D" w:rsidP="001661D2">
            <w:pPr>
              <w:pStyle w:val="ASFKTitul0"/>
            </w:pPr>
          </w:p>
        </w:tc>
        <w:tc>
          <w:tcPr>
            <w:tcW w:w="2500" w:type="pct"/>
            <w:gridSpan w:val="2"/>
          </w:tcPr>
          <w:p w:rsidR="00081E3D" w:rsidRPr="00F8517E" w:rsidRDefault="00081E3D" w:rsidP="001661D2">
            <w:pPr>
              <w:pStyle w:val="ASFKTitul0"/>
            </w:pPr>
          </w:p>
        </w:tc>
      </w:tr>
      <w:tr w:rsidR="00081E3D" w:rsidRPr="00F8517E" w:rsidTr="001661D2">
        <w:tc>
          <w:tcPr>
            <w:tcW w:w="2500" w:type="pct"/>
          </w:tcPr>
          <w:p w:rsidR="00081E3D" w:rsidRDefault="00081E3D" w:rsidP="001661D2">
            <w:pPr>
              <w:pStyle w:val="ASFKTitul0"/>
            </w:pPr>
          </w:p>
        </w:tc>
        <w:tc>
          <w:tcPr>
            <w:tcW w:w="2500" w:type="pct"/>
            <w:gridSpan w:val="2"/>
          </w:tcPr>
          <w:p w:rsidR="00081E3D" w:rsidRPr="00F8517E" w:rsidRDefault="00081E3D" w:rsidP="001661D2">
            <w:pPr>
              <w:pStyle w:val="ASFKTitul0"/>
            </w:pPr>
          </w:p>
        </w:tc>
      </w:tr>
      <w:tr w:rsidR="00081E3D" w:rsidRPr="00F8517E" w:rsidTr="001661D2">
        <w:tc>
          <w:tcPr>
            <w:tcW w:w="2500" w:type="pct"/>
          </w:tcPr>
          <w:p w:rsidR="00081E3D" w:rsidRDefault="00081E3D" w:rsidP="001661D2">
            <w:pPr>
              <w:pStyle w:val="ASFKTitul0"/>
            </w:pPr>
          </w:p>
        </w:tc>
        <w:tc>
          <w:tcPr>
            <w:tcW w:w="2500" w:type="pct"/>
            <w:gridSpan w:val="2"/>
          </w:tcPr>
          <w:p w:rsidR="00081E3D" w:rsidRPr="00F8517E" w:rsidRDefault="00081E3D" w:rsidP="001661D2">
            <w:pPr>
              <w:pStyle w:val="ASFKTitul0"/>
            </w:pPr>
          </w:p>
        </w:tc>
      </w:tr>
      <w:tr w:rsidR="00081E3D" w:rsidRPr="00F8517E" w:rsidTr="001661D2">
        <w:trPr>
          <w:trHeight w:val="106"/>
        </w:trPr>
        <w:tc>
          <w:tcPr>
            <w:tcW w:w="2500" w:type="pct"/>
          </w:tcPr>
          <w:p w:rsidR="00081E3D" w:rsidRDefault="00081E3D" w:rsidP="001661D2">
            <w:pPr>
              <w:pStyle w:val="ASFKTitul0"/>
            </w:pPr>
          </w:p>
        </w:tc>
        <w:tc>
          <w:tcPr>
            <w:tcW w:w="2500" w:type="pct"/>
            <w:gridSpan w:val="2"/>
          </w:tcPr>
          <w:p w:rsidR="00081E3D" w:rsidRPr="00F8517E" w:rsidRDefault="00081E3D" w:rsidP="001661D2">
            <w:pPr>
              <w:pStyle w:val="ASFKTitul0"/>
            </w:pPr>
          </w:p>
        </w:tc>
      </w:tr>
    </w:tbl>
    <w:p w:rsidR="00081E3D" w:rsidRDefault="00081E3D" w:rsidP="00081E3D">
      <w:pPr>
        <w:pStyle w:val="ASFKNormal"/>
      </w:pPr>
    </w:p>
    <w:p w:rsidR="00081E3D" w:rsidRDefault="00081E3D" w:rsidP="00081E3D">
      <w:pPr>
        <w:pStyle w:val="ASFKNormal"/>
        <w:sectPr w:rsidR="00081E3D" w:rsidSect="001661D2">
          <w:headerReference w:type="default" r:id="rId9"/>
          <w:footerReference w:type="default" r:id="rId10"/>
          <w:pgSz w:w="11907" w:h="16840" w:code="9"/>
          <w:pgMar w:top="1134" w:right="567" w:bottom="851" w:left="1701" w:header="567" w:footer="567" w:gutter="0"/>
          <w:cols w:space="708"/>
          <w:docGrid w:linePitch="360"/>
        </w:sectPr>
      </w:pPr>
    </w:p>
    <w:p w:rsidR="00C07FCB" w:rsidRPr="00C07FCB" w:rsidRDefault="00C07FCB" w:rsidP="00C07FCB">
      <w:pPr>
        <w:pStyle w:val="ASFKAn"/>
      </w:pPr>
      <w:r w:rsidRPr="00C07FCB">
        <w:lastRenderedPageBreak/>
        <w:t>Аннотация</w:t>
      </w:r>
    </w:p>
    <w:p w:rsidR="00A1229B" w:rsidRDefault="00C80619" w:rsidP="00C07FCB">
      <w:pPr>
        <w:pStyle w:val="ASFKNormal"/>
      </w:pPr>
      <w:r>
        <w:t>Документ</w:t>
      </w:r>
      <w:r w:rsidR="00DA6408" w:rsidRPr="00C07FCB">
        <w:t xml:space="preserve"> создан для прикладного программного обесп</w:t>
      </w:r>
      <w:r w:rsidR="00DA6408" w:rsidRPr="00DA6408">
        <w:t>е</w:t>
      </w:r>
      <w:r w:rsidR="00DA6408" w:rsidRPr="00C07FCB">
        <w:t xml:space="preserve">чения </w:t>
      </w:r>
      <w:r w:rsidR="00DA6408" w:rsidRPr="0072244A">
        <w:t>«Система удаленного финансового документооборота» (</w:t>
      </w:r>
      <w:r>
        <w:t>ППО СУФД АСФК</w:t>
      </w:r>
      <w:r w:rsidR="00DA6408" w:rsidRPr="0072244A">
        <w:t>)</w:t>
      </w:r>
      <w:r w:rsidR="00DA6408">
        <w:t>,</w:t>
      </w:r>
      <w:r w:rsidR="00DA6408" w:rsidRPr="0072244A">
        <w:t xml:space="preserve"> </w:t>
      </w:r>
      <w:r w:rsidR="00DA6408" w:rsidRPr="00F54709">
        <w:t>обеспечивающе</w:t>
      </w:r>
      <w:r w:rsidR="00DA6408">
        <w:t>го</w:t>
      </w:r>
      <w:r w:rsidR="00DA6408" w:rsidRPr="00F54709">
        <w:t xml:space="preserve"> реализацию юридически знач</w:t>
      </w:r>
      <w:r w:rsidR="00DA6408" w:rsidRPr="00886BAB">
        <w:t>и</w:t>
      </w:r>
      <w:r w:rsidR="00DA6408" w:rsidRPr="00F54709">
        <w:t>мого информационного обмена между по</w:t>
      </w:r>
      <w:r w:rsidR="00DA6408" w:rsidRPr="00DA6408">
        <w:t>д</w:t>
      </w:r>
      <w:r w:rsidR="00DA6408" w:rsidRPr="00F54709">
        <w:t>системами автоматизированной системы Фед</w:t>
      </w:r>
      <w:r w:rsidR="00DA6408" w:rsidRPr="00886BAB">
        <w:t>е</w:t>
      </w:r>
      <w:r w:rsidR="00DA6408" w:rsidRPr="00F54709">
        <w:t>рального казначейства</w:t>
      </w:r>
      <w:r w:rsidR="00C07FCB" w:rsidRPr="00C07FCB">
        <w:t xml:space="preserve">. </w:t>
      </w:r>
    </w:p>
    <w:p w:rsidR="00C07FCB" w:rsidRDefault="00C07FCB" w:rsidP="00C07FCB">
      <w:pPr>
        <w:pStyle w:val="ASFKNormal"/>
      </w:pPr>
      <w:r w:rsidRPr="00C07FCB">
        <w:t>Докумен</w:t>
      </w:r>
      <w:r w:rsidR="00863165">
        <w:t xml:space="preserve">т соответствует 7 версии ядра </w:t>
      </w:r>
      <w:r w:rsidR="002F1C81">
        <w:t>3</w:t>
      </w:r>
      <w:r w:rsidR="00987E84" w:rsidRPr="00987E84">
        <w:t>2</w:t>
      </w:r>
      <w:r w:rsidR="00E867CB">
        <w:t>.</w:t>
      </w:r>
      <w:r w:rsidR="003815AC">
        <w:t>6</w:t>
      </w:r>
      <w:r w:rsidR="00B374DE">
        <w:t>.0</w:t>
      </w:r>
      <w:r w:rsidRPr="00C07FCB">
        <w:t xml:space="preserve"> версии программного обеспечения.</w:t>
      </w:r>
    </w:p>
    <w:p w:rsidR="00195991" w:rsidRDefault="00195991" w:rsidP="00195991">
      <w:pPr>
        <w:pStyle w:val="ASFKNormal"/>
      </w:pPr>
      <w:r w:rsidRPr="006E7F12">
        <w:t xml:space="preserve">Документ относится к подсистеме </w:t>
      </w:r>
      <w:r w:rsidR="00D71F30">
        <w:t>«</w:t>
      </w:r>
      <w:r w:rsidRPr="006E7F12">
        <w:t>СУФД</w:t>
      </w:r>
      <w:r w:rsidR="00D71F30">
        <w:t>»</w:t>
      </w:r>
      <w:r>
        <w:t xml:space="preserve"> (модуль «СУФД-Портал»)</w:t>
      </w:r>
      <w:r w:rsidR="00D71F30" w:rsidRPr="00D71F30">
        <w:t xml:space="preserve"> Автоматизированной системы Федерального казначейства</w:t>
      </w:r>
    </w:p>
    <w:p w:rsidR="008368A2" w:rsidRPr="00466E9F" w:rsidRDefault="00466E9F" w:rsidP="00466E9F">
      <w:pPr>
        <w:pStyle w:val="ASFKSign"/>
      </w:pPr>
      <w:r>
        <w:br w:type="page"/>
      </w:r>
      <w:r w:rsidR="008368A2" w:rsidRPr="00466E9F">
        <w:lastRenderedPageBreak/>
        <w:t>С</w:t>
      </w:r>
      <w:bookmarkEnd w:id="0"/>
      <w:r w:rsidR="00AD4A58" w:rsidRPr="00466E9F">
        <w:t>ОДЕРЖАНИЕ</w:t>
      </w:r>
    </w:p>
    <w:bookmarkStart w:id="3" w:name="_Toc406667859"/>
    <w:bookmarkStart w:id="4" w:name="_Ref106791029"/>
    <w:p w:rsidR="007E3BD1" w:rsidRPr="00041D26" w:rsidRDefault="00F6117C">
      <w:pPr>
        <w:pStyle w:val="13"/>
        <w:rPr>
          <w:rFonts w:ascii="Calibri" w:hAnsi="Calibri"/>
          <w:b w:val="0"/>
          <w:bCs w:val="0"/>
          <w:caps w:val="0"/>
          <w:sz w:val="22"/>
          <w:szCs w:val="22"/>
        </w:rPr>
      </w:pPr>
      <w:r w:rsidRPr="005F085E">
        <w:fldChar w:fldCharType="begin"/>
      </w:r>
      <w:r w:rsidRPr="00F6117C">
        <w:instrText xml:space="preserve"> TOC \o "1-3" \h \z \u </w:instrText>
      </w:r>
      <w:r w:rsidRPr="005F085E">
        <w:fldChar w:fldCharType="separate"/>
      </w:r>
      <w:hyperlink w:anchor="_Toc71104052" w:history="1">
        <w:r w:rsidR="007E3BD1" w:rsidRPr="00B52420">
          <w:rPr>
            <w:rStyle w:val="ad"/>
          </w:rPr>
          <w:t>Перечень таблиц</w:t>
        </w:r>
        <w:r w:rsidR="007E3BD1">
          <w:rPr>
            <w:webHidden/>
          </w:rPr>
          <w:tab/>
        </w:r>
        <w:r w:rsidR="007E3BD1">
          <w:rPr>
            <w:webHidden/>
          </w:rPr>
          <w:fldChar w:fldCharType="begin"/>
        </w:r>
        <w:r w:rsidR="007E3BD1">
          <w:rPr>
            <w:webHidden/>
          </w:rPr>
          <w:instrText xml:space="preserve"> PAGEREF _Toc71104052 \h </w:instrText>
        </w:r>
        <w:r w:rsidR="007E3BD1">
          <w:rPr>
            <w:webHidden/>
          </w:rPr>
        </w:r>
        <w:r w:rsidR="007E3BD1">
          <w:rPr>
            <w:webHidden/>
          </w:rPr>
          <w:fldChar w:fldCharType="separate"/>
        </w:r>
        <w:r w:rsidR="007E3BD1">
          <w:rPr>
            <w:webHidden/>
          </w:rPr>
          <w:t>6</w:t>
        </w:r>
        <w:r w:rsidR="007E3BD1">
          <w:rPr>
            <w:webHidden/>
          </w:rPr>
          <w:fldChar w:fldCharType="end"/>
        </w:r>
      </w:hyperlink>
    </w:p>
    <w:p w:rsidR="007E3BD1" w:rsidRPr="00041D26" w:rsidRDefault="007E3BD1">
      <w:pPr>
        <w:pStyle w:val="13"/>
        <w:rPr>
          <w:rFonts w:ascii="Calibri" w:hAnsi="Calibri"/>
          <w:b w:val="0"/>
          <w:bCs w:val="0"/>
          <w:caps w:val="0"/>
          <w:sz w:val="22"/>
          <w:szCs w:val="22"/>
        </w:rPr>
      </w:pPr>
      <w:hyperlink w:anchor="_Toc71104053" w:history="1">
        <w:r w:rsidRPr="00B52420">
          <w:rPr>
            <w:rStyle w:val="ad"/>
          </w:rPr>
          <w:t>Перечень рисунков</w:t>
        </w:r>
        <w:r>
          <w:rPr>
            <w:webHidden/>
          </w:rPr>
          <w:tab/>
        </w:r>
        <w:r>
          <w:rPr>
            <w:webHidden/>
          </w:rPr>
          <w:fldChar w:fldCharType="begin"/>
        </w:r>
        <w:r>
          <w:rPr>
            <w:webHidden/>
          </w:rPr>
          <w:instrText xml:space="preserve"> PAGEREF _Toc71104053 \h </w:instrText>
        </w:r>
        <w:r>
          <w:rPr>
            <w:webHidden/>
          </w:rPr>
        </w:r>
        <w:r>
          <w:rPr>
            <w:webHidden/>
          </w:rPr>
          <w:fldChar w:fldCharType="separate"/>
        </w:r>
        <w:r>
          <w:rPr>
            <w:webHidden/>
          </w:rPr>
          <w:t>10</w:t>
        </w:r>
        <w:r>
          <w:rPr>
            <w:webHidden/>
          </w:rPr>
          <w:fldChar w:fldCharType="end"/>
        </w:r>
      </w:hyperlink>
    </w:p>
    <w:p w:rsidR="007E3BD1" w:rsidRPr="00041D26" w:rsidRDefault="007E3BD1">
      <w:pPr>
        <w:pStyle w:val="13"/>
        <w:rPr>
          <w:rFonts w:ascii="Calibri" w:hAnsi="Calibri"/>
          <w:b w:val="0"/>
          <w:bCs w:val="0"/>
          <w:caps w:val="0"/>
          <w:sz w:val="22"/>
          <w:szCs w:val="22"/>
        </w:rPr>
      </w:pPr>
      <w:hyperlink w:anchor="_Toc71104054" w:history="1">
        <w:r w:rsidRPr="00B52420">
          <w:rPr>
            <w:rStyle w:val="ad"/>
          </w:rPr>
          <w:t>1.</w:t>
        </w:r>
        <w:r w:rsidRPr="00041D26">
          <w:rPr>
            <w:rFonts w:ascii="Calibri" w:hAnsi="Calibri"/>
            <w:b w:val="0"/>
            <w:bCs w:val="0"/>
            <w:caps w:val="0"/>
            <w:sz w:val="22"/>
            <w:szCs w:val="22"/>
          </w:rPr>
          <w:tab/>
        </w:r>
        <w:r w:rsidRPr="00B52420">
          <w:rPr>
            <w:rStyle w:val="ad"/>
          </w:rPr>
          <w:t>Введение</w:t>
        </w:r>
        <w:r>
          <w:rPr>
            <w:webHidden/>
          </w:rPr>
          <w:tab/>
        </w:r>
        <w:r>
          <w:rPr>
            <w:webHidden/>
          </w:rPr>
          <w:fldChar w:fldCharType="begin"/>
        </w:r>
        <w:r>
          <w:rPr>
            <w:webHidden/>
          </w:rPr>
          <w:instrText xml:space="preserve"> PAGEREF _Toc71104054 \h </w:instrText>
        </w:r>
        <w:r>
          <w:rPr>
            <w:webHidden/>
          </w:rPr>
        </w:r>
        <w:r>
          <w:rPr>
            <w:webHidden/>
          </w:rPr>
          <w:fldChar w:fldCharType="separate"/>
        </w:r>
        <w:r>
          <w:rPr>
            <w:webHidden/>
          </w:rPr>
          <w:t>15</w:t>
        </w:r>
        <w:r>
          <w:rPr>
            <w:webHidden/>
          </w:rPr>
          <w:fldChar w:fldCharType="end"/>
        </w:r>
      </w:hyperlink>
    </w:p>
    <w:p w:rsidR="007E3BD1" w:rsidRPr="00041D26" w:rsidRDefault="007E3BD1">
      <w:pPr>
        <w:pStyle w:val="25"/>
        <w:rPr>
          <w:rFonts w:ascii="Calibri" w:hAnsi="Calibri"/>
          <w:bCs w:val="0"/>
          <w:sz w:val="22"/>
          <w:szCs w:val="22"/>
        </w:rPr>
      </w:pPr>
      <w:hyperlink w:anchor="_Toc71104055" w:history="1">
        <w:r w:rsidRPr="00B52420">
          <w:rPr>
            <w:rStyle w:val="ad"/>
          </w:rPr>
          <w:t>1.1.</w:t>
        </w:r>
        <w:r w:rsidRPr="00041D26">
          <w:rPr>
            <w:rFonts w:ascii="Calibri" w:hAnsi="Calibri"/>
            <w:bCs w:val="0"/>
            <w:sz w:val="22"/>
            <w:szCs w:val="22"/>
          </w:rPr>
          <w:tab/>
        </w:r>
        <w:r w:rsidRPr="00B52420">
          <w:rPr>
            <w:rStyle w:val="ad"/>
          </w:rPr>
          <w:t>Область применения</w:t>
        </w:r>
        <w:r>
          <w:rPr>
            <w:webHidden/>
          </w:rPr>
          <w:tab/>
        </w:r>
        <w:r>
          <w:rPr>
            <w:webHidden/>
          </w:rPr>
          <w:fldChar w:fldCharType="begin"/>
        </w:r>
        <w:r>
          <w:rPr>
            <w:webHidden/>
          </w:rPr>
          <w:instrText xml:space="preserve"> PAGEREF _Toc71104055 \h </w:instrText>
        </w:r>
        <w:r>
          <w:rPr>
            <w:webHidden/>
          </w:rPr>
        </w:r>
        <w:r>
          <w:rPr>
            <w:webHidden/>
          </w:rPr>
          <w:fldChar w:fldCharType="separate"/>
        </w:r>
        <w:r>
          <w:rPr>
            <w:webHidden/>
          </w:rPr>
          <w:t>15</w:t>
        </w:r>
        <w:r>
          <w:rPr>
            <w:webHidden/>
          </w:rPr>
          <w:fldChar w:fldCharType="end"/>
        </w:r>
      </w:hyperlink>
    </w:p>
    <w:p w:rsidR="007E3BD1" w:rsidRPr="00041D26" w:rsidRDefault="007E3BD1">
      <w:pPr>
        <w:pStyle w:val="25"/>
        <w:rPr>
          <w:rFonts w:ascii="Calibri" w:hAnsi="Calibri"/>
          <w:bCs w:val="0"/>
          <w:sz w:val="22"/>
          <w:szCs w:val="22"/>
        </w:rPr>
      </w:pPr>
      <w:hyperlink w:anchor="_Toc71104056" w:history="1">
        <w:r w:rsidRPr="00B52420">
          <w:rPr>
            <w:rStyle w:val="ad"/>
          </w:rPr>
          <w:t>1.2.</w:t>
        </w:r>
        <w:r w:rsidRPr="00041D26">
          <w:rPr>
            <w:rFonts w:ascii="Calibri" w:hAnsi="Calibri"/>
            <w:bCs w:val="0"/>
            <w:sz w:val="22"/>
            <w:szCs w:val="22"/>
          </w:rPr>
          <w:tab/>
        </w:r>
        <w:r w:rsidRPr="00B52420">
          <w:rPr>
            <w:rStyle w:val="ad"/>
          </w:rPr>
          <w:t>Краткое описание возможностей</w:t>
        </w:r>
        <w:r>
          <w:rPr>
            <w:webHidden/>
          </w:rPr>
          <w:tab/>
        </w:r>
        <w:r>
          <w:rPr>
            <w:webHidden/>
          </w:rPr>
          <w:fldChar w:fldCharType="begin"/>
        </w:r>
        <w:r>
          <w:rPr>
            <w:webHidden/>
          </w:rPr>
          <w:instrText xml:space="preserve"> PAGEREF _Toc71104056 \h </w:instrText>
        </w:r>
        <w:r>
          <w:rPr>
            <w:webHidden/>
          </w:rPr>
        </w:r>
        <w:r>
          <w:rPr>
            <w:webHidden/>
          </w:rPr>
          <w:fldChar w:fldCharType="separate"/>
        </w:r>
        <w:r>
          <w:rPr>
            <w:webHidden/>
          </w:rPr>
          <w:t>15</w:t>
        </w:r>
        <w:r>
          <w:rPr>
            <w:webHidden/>
          </w:rPr>
          <w:fldChar w:fldCharType="end"/>
        </w:r>
      </w:hyperlink>
    </w:p>
    <w:p w:rsidR="007E3BD1" w:rsidRPr="00041D26" w:rsidRDefault="007E3BD1">
      <w:pPr>
        <w:pStyle w:val="25"/>
        <w:rPr>
          <w:rFonts w:ascii="Calibri" w:hAnsi="Calibri"/>
          <w:bCs w:val="0"/>
          <w:sz w:val="22"/>
          <w:szCs w:val="22"/>
        </w:rPr>
      </w:pPr>
      <w:hyperlink w:anchor="_Toc71104057" w:history="1">
        <w:r w:rsidRPr="00B52420">
          <w:rPr>
            <w:rStyle w:val="ad"/>
          </w:rPr>
          <w:t>1.3.</w:t>
        </w:r>
        <w:r w:rsidRPr="00041D26">
          <w:rPr>
            <w:rFonts w:ascii="Calibri" w:hAnsi="Calibri"/>
            <w:bCs w:val="0"/>
            <w:sz w:val="22"/>
            <w:szCs w:val="22"/>
          </w:rPr>
          <w:tab/>
        </w:r>
        <w:r w:rsidRPr="00B52420">
          <w:rPr>
            <w:rStyle w:val="ad"/>
          </w:rPr>
          <w:t>Уровень подготовки пользователя</w:t>
        </w:r>
        <w:r>
          <w:rPr>
            <w:webHidden/>
          </w:rPr>
          <w:tab/>
        </w:r>
        <w:r>
          <w:rPr>
            <w:webHidden/>
          </w:rPr>
          <w:fldChar w:fldCharType="begin"/>
        </w:r>
        <w:r>
          <w:rPr>
            <w:webHidden/>
          </w:rPr>
          <w:instrText xml:space="preserve"> PAGEREF _Toc71104057 \h </w:instrText>
        </w:r>
        <w:r>
          <w:rPr>
            <w:webHidden/>
          </w:rPr>
        </w:r>
        <w:r>
          <w:rPr>
            <w:webHidden/>
          </w:rPr>
          <w:fldChar w:fldCharType="separate"/>
        </w:r>
        <w:r>
          <w:rPr>
            <w:webHidden/>
          </w:rPr>
          <w:t>15</w:t>
        </w:r>
        <w:r>
          <w:rPr>
            <w:webHidden/>
          </w:rPr>
          <w:fldChar w:fldCharType="end"/>
        </w:r>
      </w:hyperlink>
    </w:p>
    <w:p w:rsidR="007E3BD1" w:rsidRPr="00041D26" w:rsidRDefault="007E3BD1">
      <w:pPr>
        <w:pStyle w:val="25"/>
        <w:rPr>
          <w:rFonts w:ascii="Calibri" w:hAnsi="Calibri"/>
          <w:bCs w:val="0"/>
          <w:sz w:val="22"/>
          <w:szCs w:val="22"/>
        </w:rPr>
      </w:pPr>
      <w:hyperlink w:anchor="_Toc71104058" w:history="1">
        <w:r w:rsidRPr="00B52420">
          <w:rPr>
            <w:rStyle w:val="ad"/>
          </w:rPr>
          <w:t>1.4.</w:t>
        </w:r>
        <w:r w:rsidRPr="00041D26">
          <w:rPr>
            <w:rFonts w:ascii="Calibri" w:hAnsi="Calibri"/>
            <w:bCs w:val="0"/>
            <w:sz w:val="22"/>
            <w:szCs w:val="22"/>
          </w:rPr>
          <w:tab/>
        </w:r>
        <w:r w:rsidRPr="00B52420">
          <w:rPr>
            <w:rStyle w:val="ad"/>
          </w:rPr>
          <w:t>Список принятых терминов и сокращений</w:t>
        </w:r>
        <w:r>
          <w:rPr>
            <w:webHidden/>
          </w:rPr>
          <w:tab/>
        </w:r>
        <w:r>
          <w:rPr>
            <w:webHidden/>
          </w:rPr>
          <w:fldChar w:fldCharType="begin"/>
        </w:r>
        <w:r>
          <w:rPr>
            <w:webHidden/>
          </w:rPr>
          <w:instrText xml:space="preserve"> PAGEREF _Toc71104058 \h </w:instrText>
        </w:r>
        <w:r>
          <w:rPr>
            <w:webHidden/>
          </w:rPr>
        </w:r>
        <w:r>
          <w:rPr>
            <w:webHidden/>
          </w:rPr>
          <w:fldChar w:fldCharType="separate"/>
        </w:r>
        <w:r>
          <w:rPr>
            <w:webHidden/>
          </w:rPr>
          <w:t>16</w:t>
        </w:r>
        <w:r>
          <w:rPr>
            <w:webHidden/>
          </w:rPr>
          <w:fldChar w:fldCharType="end"/>
        </w:r>
      </w:hyperlink>
    </w:p>
    <w:p w:rsidR="007E3BD1" w:rsidRPr="00041D26" w:rsidRDefault="007E3BD1">
      <w:pPr>
        <w:pStyle w:val="13"/>
        <w:rPr>
          <w:rFonts w:ascii="Calibri" w:hAnsi="Calibri"/>
          <w:b w:val="0"/>
          <w:bCs w:val="0"/>
          <w:caps w:val="0"/>
          <w:sz w:val="22"/>
          <w:szCs w:val="22"/>
        </w:rPr>
      </w:pPr>
      <w:hyperlink w:anchor="_Toc71104059" w:history="1">
        <w:r w:rsidRPr="00B52420">
          <w:rPr>
            <w:rStyle w:val="ad"/>
          </w:rPr>
          <w:t>2.</w:t>
        </w:r>
        <w:r w:rsidRPr="00041D26">
          <w:rPr>
            <w:rFonts w:ascii="Calibri" w:hAnsi="Calibri"/>
            <w:b w:val="0"/>
            <w:bCs w:val="0"/>
            <w:caps w:val="0"/>
            <w:sz w:val="22"/>
            <w:szCs w:val="22"/>
          </w:rPr>
          <w:tab/>
        </w:r>
        <w:r w:rsidRPr="00B52420">
          <w:rPr>
            <w:rStyle w:val="ad"/>
          </w:rPr>
          <w:t>Назначение и условия применения</w:t>
        </w:r>
        <w:r>
          <w:rPr>
            <w:webHidden/>
          </w:rPr>
          <w:tab/>
        </w:r>
        <w:r>
          <w:rPr>
            <w:webHidden/>
          </w:rPr>
          <w:fldChar w:fldCharType="begin"/>
        </w:r>
        <w:r>
          <w:rPr>
            <w:webHidden/>
          </w:rPr>
          <w:instrText xml:space="preserve"> PAGEREF _Toc71104059 \h </w:instrText>
        </w:r>
        <w:r>
          <w:rPr>
            <w:webHidden/>
          </w:rPr>
        </w:r>
        <w:r>
          <w:rPr>
            <w:webHidden/>
          </w:rPr>
          <w:fldChar w:fldCharType="separate"/>
        </w:r>
        <w:r>
          <w:rPr>
            <w:webHidden/>
          </w:rPr>
          <w:t>26</w:t>
        </w:r>
        <w:r>
          <w:rPr>
            <w:webHidden/>
          </w:rPr>
          <w:fldChar w:fldCharType="end"/>
        </w:r>
      </w:hyperlink>
    </w:p>
    <w:p w:rsidR="007E3BD1" w:rsidRPr="00041D26" w:rsidRDefault="007E3BD1">
      <w:pPr>
        <w:pStyle w:val="25"/>
        <w:rPr>
          <w:rFonts w:ascii="Calibri" w:hAnsi="Calibri"/>
          <w:bCs w:val="0"/>
          <w:sz w:val="22"/>
          <w:szCs w:val="22"/>
        </w:rPr>
      </w:pPr>
      <w:hyperlink w:anchor="_Toc71104060" w:history="1">
        <w:r w:rsidRPr="00B52420">
          <w:rPr>
            <w:rStyle w:val="ad"/>
          </w:rPr>
          <w:t>2.1.</w:t>
        </w:r>
        <w:r w:rsidRPr="00041D26">
          <w:rPr>
            <w:rFonts w:ascii="Calibri" w:hAnsi="Calibri"/>
            <w:bCs w:val="0"/>
            <w:sz w:val="22"/>
            <w:szCs w:val="22"/>
          </w:rPr>
          <w:tab/>
        </w:r>
        <w:r w:rsidRPr="00B52420">
          <w:rPr>
            <w:rStyle w:val="ad"/>
          </w:rPr>
          <w:t>Виды деятельности, функции</w:t>
        </w:r>
        <w:r>
          <w:rPr>
            <w:webHidden/>
          </w:rPr>
          <w:tab/>
        </w:r>
        <w:r>
          <w:rPr>
            <w:webHidden/>
          </w:rPr>
          <w:fldChar w:fldCharType="begin"/>
        </w:r>
        <w:r>
          <w:rPr>
            <w:webHidden/>
          </w:rPr>
          <w:instrText xml:space="preserve"> PAGEREF _Toc71104060 \h </w:instrText>
        </w:r>
        <w:r>
          <w:rPr>
            <w:webHidden/>
          </w:rPr>
        </w:r>
        <w:r>
          <w:rPr>
            <w:webHidden/>
          </w:rPr>
          <w:fldChar w:fldCharType="separate"/>
        </w:r>
        <w:r>
          <w:rPr>
            <w:webHidden/>
          </w:rPr>
          <w:t>26</w:t>
        </w:r>
        <w:r>
          <w:rPr>
            <w:webHidden/>
          </w:rPr>
          <w:fldChar w:fldCharType="end"/>
        </w:r>
      </w:hyperlink>
    </w:p>
    <w:p w:rsidR="007E3BD1" w:rsidRPr="00041D26" w:rsidRDefault="007E3BD1">
      <w:pPr>
        <w:pStyle w:val="25"/>
        <w:rPr>
          <w:rFonts w:ascii="Calibri" w:hAnsi="Calibri"/>
          <w:bCs w:val="0"/>
          <w:sz w:val="22"/>
          <w:szCs w:val="22"/>
        </w:rPr>
      </w:pPr>
      <w:hyperlink w:anchor="_Toc71104061" w:history="1">
        <w:r w:rsidRPr="00B52420">
          <w:rPr>
            <w:rStyle w:val="ad"/>
          </w:rPr>
          <w:t>2.2.</w:t>
        </w:r>
        <w:r w:rsidRPr="00041D26">
          <w:rPr>
            <w:rFonts w:ascii="Calibri" w:hAnsi="Calibri"/>
            <w:bCs w:val="0"/>
            <w:sz w:val="22"/>
            <w:szCs w:val="22"/>
          </w:rPr>
          <w:tab/>
        </w:r>
        <w:r w:rsidRPr="00B52420">
          <w:rPr>
            <w:rStyle w:val="ad"/>
          </w:rPr>
          <w:t>Программные и аппаратные требования к системе</w:t>
        </w:r>
        <w:r>
          <w:rPr>
            <w:webHidden/>
          </w:rPr>
          <w:tab/>
        </w:r>
        <w:r>
          <w:rPr>
            <w:webHidden/>
          </w:rPr>
          <w:fldChar w:fldCharType="begin"/>
        </w:r>
        <w:r>
          <w:rPr>
            <w:webHidden/>
          </w:rPr>
          <w:instrText xml:space="preserve"> PAGEREF _Toc71104061 \h </w:instrText>
        </w:r>
        <w:r>
          <w:rPr>
            <w:webHidden/>
          </w:rPr>
        </w:r>
        <w:r>
          <w:rPr>
            <w:webHidden/>
          </w:rPr>
          <w:fldChar w:fldCharType="separate"/>
        </w:r>
        <w:r>
          <w:rPr>
            <w:webHidden/>
          </w:rPr>
          <w:t>26</w:t>
        </w:r>
        <w:r>
          <w:rPr>
            <w:webHidden/>
          </w:rPr>
          <w:fldChar w:fldCharType="end"/>
        </w:r>
      </w:hyperlink>
    </w:p>
    <w:p w:rsidR="007E3BD1" w:rsidRPr="00041D26" w:rsidRDefault="007E3BD1">
      <w:pPr>
        <w:pStyle w:val="13"/>
        <w:rPr>
          <w:rFonts w:ascii="Calibri" w:hAnsi="Calibri"/>
          <w:b w:val="0"/>
          <w:bCs w:val="0"/>
          <w:caps w:val="0"/>
          <w:sz w:val="22"/>
          <w:szCs w:val="22"/>
        </w:rPr>
      </w:pPr>
      <w:hyperlink w:anchor="_Toc71104062" w:history="1">
        <w:r w:rsidRPr="00B52420">
          <w:rPr>
            <w:rStyle w:val="ad"/>
          </w:rPr>
          <w:t>3.</w:t>
        </w:r>
        <w:r w:rsidRPr="00041D26">
          <w:rPr>
            <w:rFonts w:ascii="Calibri" w:hAnsi="Calibri"/>
            <w:b w:val="0"/>
            <w:bCs w:val="0"/>
            <w:caps w:val="0"/>
            <w:sz w:val="22"/>
            <w:szCs w:val="22"/>
          </w:rPr>
          <w:tab/>
        </w:r>
        <w:r w:rsidRPr="00B52420">
          <w:rPr>
            <w:rStyle w:val="ad"/>
          </w:rPr>
          <w:t>Подготовка к работе</w:t>
        </w:r>
        <w:r>
          <w:rPr>
            <w:webHidden/>
          </w:rPr>
          <w:tab/>
        </w:r>
        <w:r>
          <w:rPr>
            <w:webHidden/>
          </w:rPr>
          <w:fldChar w:fldCharType="begin"/>
        </w:r>
        <w:r>
          <w:rPr>
            <w:webHidden/>
          </w:rPr>
          <w:instrText xml:space="preserve"> PAGEREF _Toc71104062 \h </w:instrText>
        </w:r>
        <w:r>
          <w:rPr>
            <w:webHidden/>
          </w:rPr>
        </w:r>
        <w:r>
          <w:rPr>
            <w:webHidden/>
          </w:rPr>
          <w:fldChar w:fldCharType="separate"/>
        </w:r>
        <w:r>
          <w:rPr>
            <w:webHidden/>
          </w:rPr>
          <w:t>27</w:t>
        </w:r>
        <w:r>
          <w:rPr>
            <w:webHidden/>
          </w:rPr>
          <w:fldChar w:fldCharType="end"/>
        </w:r>
      </w:hyperlink>
    </w:p>
    <w:p w:rsidR="007E3BD1" w:rsidRPr="00041D26" w:rsidRDefault="007E3BD1">
      <w:pPr>
        <w:pStyle w:val="25"/>
        <w:rPr>
          <w:rFonts w:ascii="Calibri" w:hAnsi="Calibri"/>
          <w:bCs w:val="0"/>
          <w:sz w:val="22"/>
          <w:szCs w:val="22"/>
        </w:rPr>
      </w:pPr>
      <w:hyperlink w:anchor="_Toc71104063" w:history="1">
        <w:r w:rsidRPr="00B52420">
          <w:rPr>
            <w:rStyle w:val="ad"/>
          </w:rPr>
          <w:t>3.1.</w:t>
        </w:r>
        <w:r w:rsidRPr="00041D26">
          <w:rPr>
            <w:rFonts w:ascii="Calibri" w:hAnsi="Calibri"/>
            <w:bCs w:val="0"/>
            <w:sz w:val="22"/>
            <w:szCs w:val="22"/>
          </w:rPr>
          <w:tab/>
        </w:r>
        <w:r w:rsidRPr="00B52420">
          <w:rPr>
            <w:rStyle w:val="ad"/>
          </w:rPr>
          <w:t>Порядок проверки работоспособности</w:t>
        </w:r>
        <w:r>
          <w:rPr>
            <w:webHidden/>
          </w:rPr>
          <w:tab/>
        </w:r>
        <w:r>
          <w:rPr>
            <w:webHidden/>
          </w:rPr>
          <w:fldChar w:fldCharType="begin"/>
        </w:r>
        <w:r>
          <w:rPr>
            <w:webHidden/>
          </w:rPr>
          <w:instrText xml:space="preserve"> PAGEREF _Toc71104063 \h </w:instrText>
        </w:r>
        <w:r>
          <w:rPr>
            <w:webHidden/>
          </w:rPr>
        </w:r>
        <w:r>
          <w:rPr>
            <w:webHidden/>
          </w:rPr>
          <w:fldChar w:fldCharType="separate"/>
        </w:r>
        <w:r>
          <w:rPr>
            <w:webHidden/>
          </w:rPr>
          <w:t>27</w:t>
        </w:r>
        <w:r>
          <w:rPr>
            <w:webHidden/>
          </w:rPr>
          <w:fldChar w:fldCharType="end"/>
        </w:r>
      </w:hyperlink>
    </w:p>
    <w:p w:rsidR="007E3BD1" w:rsidRPr="00041D26" w:rsidRDefault="007E3BD1">
      <w:pPr>
        <w:pStyle w:val="25"/>
        <w:rPr>
          <w:rFonts w:ascii="Calibri" w:hAnsi="Calibri"/>
          <w:bCs w:val="0"/>
          <w:sz w:val="22"/>
          <w:szCs w:val="22"/>
        </w:rPr>
      </w:pPr>
      <w:hyperlink w:anchor="_Toc71104064" w:history="1">
        <w:r w:rsidRPr="00B52420">
          <w:rPr>
            <w:rStyle w:val="ad"/>
          </w:rPr>
          <w:t>3.2.</w:t>
        </w:r>
        <w:r w:rsidRPr="00041D26">
          <w:rPr>
            <w:rFonts w:ascii="Calibri" w:hAnsi="Calibri"/>
            <w:bCs w:val="0"/>
            <w:sz w:val="22"/>
            <w:szCs w:val="22"/>
          </w:rPr>
          <w:tab/>
        </w:r>
        <w:r w:rsidRPr="00B52420">
          <w:rPr>
            <w:rStyle w:val="ad"/>
          </w:rPr>
          <w:t>Справочники системы</w:t>
        </w:r>
        <w:r>
          <w:rPr>
            <w:webHidden/>
          </w:rPr>
          <w:tab/>
        </w:r>
        <w:r>
          <w:rPr>
            <w:webHidden/>
          </w:rPr>
          <w:fldChar w:fldCharType="begin"/>
        </w:r>
        <w:r>
          <w:rPr>
            <w:webHidden/>
          </w:rPr>
          <w:instrText xml:space="preserve"> PAGEREF _Toc71104064 \h </w:instrText>
        </w:r>
        <w:r>
          <w:rPr>
            <w:webHidden/>
          </w:rPr>
        </w:r>
        <w:r>
          <w:rPr>
            <w:webHidden/>
          </w:rPr>
          <w:fldChar w:fldCharType="separate"/>
        </w:r>
        <w:r>
          <w:rPr>
            <w:webHidden/>
          </w:rPr>
          <w:t>27</w:t>
        </w:r>
        <w:r>
          <w:rPr>
            <w:webHidden/>
          </w:rPr>
          <w:fldChar w:fldCharType="end"/>
        </w:r>
      </w:hyperlink>
    </w:p>
    <w:p w:rsidR="007E3BD1" w:rsidRPr="00041D26" w:rsidRDefault="007E3BD1">
      <w:pPr>
        <w:pStyle w:val="25"/>
        <w:rPr>
          <w:rFonts w:ascii="Calibri" w:hAnsi="Calibri"/>
          <w:bCs w:val="0"/>
          <w:sz w:val="22"/>
          <w:szCs w:val="22"/>
        </w:rPr>
      </w:pPr>
      <w:hyperlink w:anchor="_Toc71104065" w:history="1">
        <w:r w:rsidRPr="00B52420">
          <w:rPr>
            <w:rStyle w:val="ad"/>
          </w:rPr>
          <w:t>3.3.</w:t>
        </w:r>
        <w:r w:rsidRPr="00041D26">
          <w:rPr>
            <w:rFonts w:ascii="Calibri" w:hAnsi="Calibri"/>
            <w:bCs w:val="0"/>
            <w:sz w:val="22"/>
            <w:szCs w:val="22"/>
          </w:rPr>
          <w:tab/>
        </w:r>
        <w:r w:rsidRPr="00B52420">
          <w:rPr>
            <w:rStyle w:val="ad"/>
          </w:rPr>
          <w:t>Функции системы</w:t>
        </w:r>
        <w:r>
          <w:rPr>
            <w:webHidden/>
          </w:rPr>
          <w:tab/>
        </w:r>
        <w:r>
          <w:rPr>
            <w:webHidden/>
          </w:rPr>
          <w:fldChar w:fldCharType="begin"/>
        </w:r>
        <w:r>
          <w:rPr>
            <w:webHidden/>
          </w:rPr>
          <w:instrText xml:space="preserve"> PAGEREF _Toc71104065 \h </w:instrText>
        </w:r>
        <w:r>
          <w:rPr>
            <w:webHidden/>
          </w:rPr>
        </w:r>
        <w:r>
          <w:rPr>
            <w:webHidden/>
          </w:rPr>
          <w:fldChar w:fldCharType="separate"/>
        </w:r>
        <w:r>
          <w:rPr>
            <w:webHidden/>
          </w:rPr>
          <w:t>27</w:t>
        </w:r>
        <w:r>
          <w:rPr>
            <w:webHidden/>
          </w:rPr>
          <w:fldChar w:fldCharType="end"/>
        </w:r>
      </w:hyperlink>
    </w:p>
    <w:p w:rsidR="007E3BD1" w:rsidRPr="00041D26" w:rsidRDefault="007E3BD1">
      <w:pPr>
        <w:pStyle w:val="25"/>
        <w:rPr>
          <w:rFonts w:ascii="Calibri" w:hAnsi="Calibri"/>
          <w:bCs w:val="0"/>
          <w:sz w:val="22"/>
          <w:szCs w:val="22"/>
        </w:rPr>
      </w:pPr>
      <w:hyperlink w:anchor="_Toc71104066" w:history="1">
        <w:r w:rsidRPr="00B52420">
          <w:rPr>
            <w:rStyle w:val="ad"/>
          </w:rPr>
          <w:t>3.4.</w:t>
        </w:r>
        <w:r w:rsidRPr="00041D26">
          <w:rPr>
            <w:rFonts w:ascii="Calibri" w:hAnsi="Calibri"/>
            <w:bCs w:val="0"/>
            <w:sz w:val="22"/>
            <w:szCs w:val="22"/>
          </w:rPr>
          <w:tab/>
        </w:r>
        <w:r w:rsidRPr="00B52420">
          <w:rPr>
            <w:rStyle w:val="ad"/>
          </w:rPr>
          <w:t>Дополнительные настройки системы</w:t>
        </w:r>
        <w:r>
          <w:rPr>
            <w:webHidden/>
          </w:rPr>
          <w:tab/>
        </w:r>
        <w:r>
          <w:rPr>
            <w:webHidden/>
          </w:rPr>
          <w:fldChar w:fldCharType="begin"/>
        </w:r>
        <w:r>
          <w:rPr>
            <w:webHidden/>
          </w:rPr>
          <w:instrText xml:space="preserve"> PAGEREF _Toc71104066 \h </w:instrText>
        </w:r>
        <w:r>
          <w:rPr>
            <w:webHidden/>
          </w:rPr>
        </w:r>
        <w:r>
          <w:rPr>
            <w:webHidden/>
          </w:rPr>
          <w:fldChar w:fldCharType="separate"/>
        </w:r>
        <w:r>
          <w:rPr>
            <w:webHidden/>
          </w:rPr>
          <w:t>28</w:t>
        </w:r>
        <w:r>
          <w:rPr>
            <w:webHidden/>
          </w:rPr>
          <w:fldChar w:fldCharType="end"/>
        </w:r>
      </w:hyperlink>
    </w:p>
    <w:p w:rsidR="007E3BD1" w:rsidRPr="00041D26" w:rsidRDefault="007E3BD1">
      <w:pPr>
        <w:pStyle w:val="13"/>
        <w:rPr>
          <w:rFonts w:ascii="Calibri" w:hAnsi="Calibri"/>
          <w:b w:val="0"/>
          <w:bCs w:val="0"/>
          <w:caps w:val="0"/>
          <w:sz w:val="22"/>
          <w:szCs w:val="22"/>
        </w:rPr>
      </w:pPr>
      <w:hyperlink w:anchor="_Toc71104067" w:history="1">
        <w:r w:rsidRPr="00B52420">
          <w:rPr>
            <w:rStyle w:val="ad"/>
          </w:rPr>
          <w:t>4.</w:t>
        </w:r>
        <w:r w:rsidRPr="00041D26">
          <w:rPr>
            <w:rFonts w:ascii="Calibri" w:hAnsi="Calibri"/>
            <w:b w:val="0"/>
            <w:bCs w:val="0"/>
            <w:caps w:val="0"/>
            <w:sz w:val="22"/>
            <w:szCs w:val="22"/>
          </w:rPr>
          <w:tab/>
        </w:r>
        <w:r w:rsidRPr="00B52420">
          <w:rPr>
            <w:rStyle w:val="ad"/>
          </w:rPr>
          <w:t>Основные сведения об интерфейсе программы, типовых операциях и приемах работы</w:t>
        </w:r>
        <w:r>
          <w:rPr>
            <w:webHidden/>
          </w:rPr>
          <w:tab/>
        </w:r>
        <w:r>
          <w:rPr>
            <w:webHidden/>
          </w:rPr>
          <w:fldChar w:fldCharType="begin"/>
        </w:r>
        <w:r>
          <w:rPr>
            <w:webHidden/>
          </w:rPr>
          <w:instrText xml:space="preserve"> PAGEREF _Toc71104067 \h </w:instrText>
        </w:r>
        <w:r>
          <w:rPr>
            <w:webHidden/>
          </w:rPr>
        </w:r>
        <w:r>
          <w:rPr>
            <w:webHidden/>
          </w:rPr>
          <w:fldChar w:fldCharType="separate"/>
        </w:r>
        <w:r>
          <w:rPr>
            <w:webHidden/>
          </w:rPr>
          <w:t>29</w:t>
        </w:r>
        <w:r>
          <w:rPr>
            <w:webHidden/>
          </w:rPr>
          <w:fldChar w:fldCharType="end"/>
        </w:r>
      </w:hyperlink>
    </w:p>
    <w:p w:rsidR="007E3BD1" w:rsidRPr="00041D26" w:rsidRDefault="007E3BD1">
      <w:pPr>
        <w:pStyle w:val="25"/>
        <w:rPr>
          <w:rFonts w:ascii="Calibri" w:hAnsi="Calibri"/>
          <w:bCs w:val="0"/>
          <w:sz w:val="22"/>
          <w:szCs w:val="22"/>
        </w:rPr>
      </w:pPr>
      <w:hyperlink w:anchor="_Toc71104068" w:history="1">
        <w:r w:rsidRPr="00B52420">
          <w:rPr>
            <w:rStyle w:val="ad"/>
          </w:rPr>
          <w:t>4.1.</w:t>
        </w:r>
        <w:r w:rsidRPr="00041D26">
          <w:rPr>
            <w:rFonts w:ascii="Calibri" w:hAnsi="Calibri"/>
            <w:bCs w:val="0"/>
            <w:sz w:val="22"/>
            <w:szCs w:val="22"/>
          </w:rPr>
          <w:tab/>
        </w:r>
        <w:r w:rsidRPr="00B52420">
          <w:rPr>
            <w:rStyle w:val="ad"/>
          </w:rPr>
          <w:t>Основные элементы интерфейса</w:t>
        </w:r>
        <w:r>
          <w:rPr>
            <w:webHidden/>
          </w:rPr>
          <w:tab/>
        </w:r>
        <w:r>
          <w:rPr>
            <w:webHidden/>
          </w:rPr>
          <w:fldChar w:fldCharType="begin"/>
        </w:r>
        <w:r>
          <w:rPr>
            <w:webHidden/>
          </w:rPr>
          <w:instrText xml:space="preserve"> PAGEREF _Toc71104068 \h </w:instrText>
        </w:r>
        <w:r>
          <w:rPr>
            <w:webHidden/>
          </w:rPr>
        </w:r>
        <w:r>
          <w:rPr>
            <w:webHidden/>
          </w:rPr>
          <w:fldChar w:fldCharType="separate"/>
        </w:r>
        <w:r>
          <w:rPr>
            <w:webHidden/>
          </w:rPr>
          <w:t>29</w:t>
        </w:r>
        <w:r>
          <w:rPr>
            <w:webHidden/>
          </w:rPr>
          <w:fldChar w:fldCharType="end"/>
        </w:r>
      </w:hyperlink>
    </w:p>
    <w:p w:rsidR="007E3BD1" w:rsidRPr="00041D26" w:rsidRDefault="007E3BD1">
      <w:pPr>
        <w:pStyle w:val="35"/>
        <w:rPr>
          <w:rFonts w:ascii="Calibri" w:hAnsi="Calibri"/>
          <w:bCs w:val="0"/>
          <w:iCs w:val="0"/>
          <w:sz w:val="22"/>
          <w:szCs w:val="22"/>
        </w:rPr>
      </w:pPr>
      <w:hyperlink w:anchor="_Toc71104069" w:history="1">
        <w:r w:rsidRPr="00B52420">
          <w:rPr>
            <w:rStyle w:val="ad"/>
          </w:rPr>
          <w:t>4.1.1.</w:t>
        </w:r>
        <w:r w:rsidRPr="00041D26">
          <w:rPr>
            <w:rFonts w:ascii="Calibri" w:hAnsi="Calibri"/>
            <w:bCs w:val="0"/>
            <w:iCs w:val="0"/>
            <w:sz w:val="22"/>
            <w:szCs w:val="22"/>
          </w:rPr>
          <w:tab/>
        </w:r>
        <w:r w:rsidRPr="00B52420">
          <w:rPr>
            <w:rStyle w:val="ad"/>
          </w:rPr>
          <w:t>Заголовок рабочего окна программы</w:t>
        </w:r>
        <w:r>
          <w:rPr>
            <w:webHidden/>
          </w:rPr>
          <w:tab/>
        </w:r>
        <w:r>
          <w:rPr>
            <w:webHidden/>
          </w:rPr>
          <w:fldChar w:fldCharType="begin"/>
        </w:r>
        <w:r>
          <w:rPr>
            <w:webHidden/>
          </w:rPr>
          <w:instrText xml:space="preserve"> PAGEREF _Toc71104069 \h </w:instrText>
        </w:r>
        <w:r>
          <w:rPr>
            <w:webHidden/>
          </w:rPr>
        </w:r>
        <w:r>
          <w:rPr>
            <w:webHidden/>
          </w:rPr>
          <w:fldChar w:fldCharType="separate"/>
        </w:r>
        <w:r>
          <w:rPr>
            <w:webHidden/>
          </w:rPr>
          <w:t>30</w:t>
        </w:r>
        <w:r>
          <w:rPr>
            <w:webHidden/>
          </w:rPr>
          <w:fldChar w:fldCharType="end"/>
        </w:r>
      </w:hyperlink>
    </w:p>
    <w:p w:rsidR="007E3BD1" w:rsidRPr="00041D26" w:rsidRDefault="007E3BD1">
      <w:pPr>
        <w:pStyle w:val="35"/>
        <w:rPr>
          <w:rFonts w:ascii="Calibri" w:hAnsi="Calibri"/>
          <w:bCs w:val="0"/>
          <w:iCs w:val="0"/>
          <w:sz w:val="22"/>
          <w:szCs w:val="22"/>
        </w:rPr>
      </w:pPr>
      <w:hyperlink w:anchor="_Toc71104070" w:history="1">
        <w:r w:rsidRPr="00B52420">
          <w:rPr>
            <w:rStyle w:val="ad"/>
          </w:rPr>
          <w:t>4.1.2.</w:t>
        </w:r>
        <w:r w:rsidRPr="00041D26">
          <w:rPr>
            <w:rFonts w:ascii="Calibri" w:hAnsi="Calibri"/>
            <w:bCs w:val="0"/>
            <w:iCs w:val="0"/>
            <w:sz w:val="22"/>
            <w:szCs w:val="22"/>
          </w:rPr>
          <w:tab/>
        </w:r>
        <w:r w:rsidRPr="00B52420">
          <w:rPr>
            <w:rStyle w:val="ad"/>
          </w:rPr>
          <w:t>Строка навигации</w:t>
        </w:r>
        <w:r>
          <w:rPr>
            <w:webHidden/>
          </w:rPr>
          <w:tab/>
        </w:r>
        <w:r>
          <w:rPr>
            <w:webHidden/>
          </w:rPr>
          <w:fldChar w:fldCharType="begin"/>
        </w:r>
        <w:r>
          <w:rPr>
            <w:webHidden/>
          </w:rPr>
          <w:instrText xml:space="preserve"> PAGEREF _Toc71104070 \h </w:instrText>
        </w:r>
        <w:r>
          <w:rPr>
            <w:webHidden/>
          </w:rPr>
        </w:r>
        <w:r>
          <w:rPr>
            <w:webHidden/>
          </w:rPr>
          <w:fldChar w:fldCharType="separate"/>
        </w:r>
        <w:r>
          <w:rPr>
            <w:webHidden/>
          </w:rPr>
          <w:t>30</w:t>
        </w:r>
        <w:r>
          <w:rPr>
            <w:webHidden/>
          </w:rPr>
          <w:fldChar w:fldCharType="end"/>
        </w:r>
      </w:hyperlink>
    </w:p>
    <w:p w:rsidR="007E3BD1" w:rsidRPr="00041D26" w:rsidRDefault="007E3BD1">
      <w:pPr>
        <w:pStyle w:val="35"/>
        <w:rPr>
          <w:rFonts w:ascii="Calibri" w:hAnsi="Calibri"/>
          <w:bCs w:val="0"/>
          <w:iCs w:val="0"/>
          <w:sz w:val="22"/>
          <w:szCs w:val="22"/>
        </w:rPr>
      </w:pPr>
      <w:hyperlink w:anchor="_Toc71104071" w:history="1">
        <w:r w:rsidRPr="00B52420">
          <w:rPr>
            <w:rStyle w:val="ad"/>
          </w:rPr>
          <w:t>4.1.3.</w:t>
        </w:r>
        <w:r w:rsidRPr="00041D26">
          <w:rPr>
            <w:rFonts w:ascii="Calibri" w:hAnsi="Calibri"/>
            <w:bCs w:val="0"/>
            <w:iCs w:val="0"/>
            <w:sz w:val="22"/>
            <w:szCs w:val="22"/>
          </w:rPr>
          <w:tab/>
        </w:r>
        <w:r w:rsidRPr="00B52420">
          <w:rPr>
            <w:rStyle w:val="ad"/>
          </w:rPr>
          <w:t>Поле выбора организации</w:t>
        </w:r>
        <w:r>
          <w:rPr>
            <w:webHidden/>
          </w:rPr>
          <w:tab/>
        </w:r>
        <w:r>
          <w:rPr>
            <w:webHidden/>
          </w:rPr>
          <w:fldChar w:fldCharType="begin"/>
        </w:r>
        <w:r>
          <w:rPr>
            <w:webHidden/>
          </w:rPr>
          <w:instrText xml:space="preserve"> PAGEREF _Toc71104071 \h </w:instrText>
        </w:r>
        <w:r>
          <w:rPr>
            <w:webHidden/>
          </w:rPr>
        </w:r>
        <w:r>
          <w:rPr>
            <w:webHidden/>
          </w:rPr>
          <w:fldChar w:fldCharType="separate"/>
        </w:r>
        <w:r>
          <w:rPr>
            <w:webHidden/>
          </w:rPr>
          <w:t>30</w:t>
        </w:r>
        <w:r>
          <w:rPr>
            <w:webHidden/>
          </w:rPr>
          <w:fldChar w:fldCharType="end"/>
        </w:r>
      </w:hyperlink>
    </w:p>
    <w:p w:rsidR="007E3BD1" w:rsidRPr="00041D26" w:rsidRDefault="007E3BD1">
      <w:pPr>
        <w:pStyle w:val="35"/>
        <w:rPr>
          <w:rFonts w:ascii="Calibri" w:hAnsi="Calibri"/>
          <w:bCs w:val="0"/>
          <w:iCs w:val="0"/>
          <w:sz w:val="22"/>
          <w:szCs w:val="22"/>
        </w:rPr>
      </w:pPr>
      <w:hyperlink w:anchor="_Toc71104072" w:history="1">
        <w:r w:rsidRPr="00B52420">
          <w:rPr>
            <w:rStyle w:val="ad"/>
          </w:rPr>
          <w:t>4.1.4.</w:t>
        </w:r>
        <w:r w:rsidRPr="00041D26">
          <w:rPr>
            <w:rFonts w:ascii="Calibri" w:hAnsi="Calibri"/>
            <w:bCs w:val="0"/>
            <w:iCs w:val="0"/>
            <w:sz w:val="22"/>
            <w:szCs w:val="22"/>
          </w:rPr>
          <w:tab/>
        </w:r>
        <w:r w:rsidRPr="00B52420">
          <w:rPr>
            <w:rStyle w:val="ad"/>
          </w:rPr>
          <w:t>Переключатели содержимого панели навигации</w:t>
        </w:r>
        <w:r>
          <w:rPr>
            <w:webHidden/>
          </w:rPr>
          <w:tab/>
        </w:r>
        <w:r>
          <w:rPr>
            <w:webHidden/>
          </w:rPr>
          <w:fldChar w:fldCharType="begin"/>
        </w:r>
        <w:r>
          <w:rPr>
            <w:webHidden/>
          </w:rPr>
          <w:instrText xml:space="preserve"> PAGEREF _Toc71104072 \h </w:instrText>
        </w:r>
        <w:r>
          <w:rPr>
            <w:webHidden/>
          </w:rPr>
        </w:r>
        <w:r>
          <w:rPr>
            <w:webHidden/>
          </w:rPr>
          <w:fldChar w:fldCharType="separate"/>
        </w:r>
        <w:r>
          <w:rPr>
            <w:webHidden/>
          </w:rPr>
          <w:t>30</w:t>
        </w:r>
        <w:r>
          <w:rPr>
            <w:webHidden/>
          </w:rPr>
          <w:fldChar w:fldCharType="end"/>
        </w:r>
      </w:hyperlink>
    </w:p>
    <w:p w:rsidR="007E3BD1" w:rsidRPr="00041D26" w:rsidRDefault="007E3BD1">
      <w:pPr>
        <w:pStyle w:val="35"/>
        <w:rPr>
          <w:rFonts w:ascii="Calibri" w:hAnsi="Calibri"/>
          <w:bCs w:val="0"/>
          <w:iCs w:val="0"/>
          <w:sz w:val="22"/>
          <w:szCs w:val="22"/>
        </w:rPr>
      </w:pPr>
      <w:hyperlink w:anchor="_Toc71104073" w:history="1">
        <w:r w:rsidRPr="00B52420">
          <w:rPr>
            <w:rStyle w:val="ad"/>
          </w:rPr>
          <w:t>4.1.5.</w:t>
        </w:r>
        <w:r w:rsidRPr="00041D26">
          <w:rPr>
            <w:rFonts w:ascii="Calibri" w:hAnsi="Calibri"/>
            <w:bCs w:val="0"/>
            <w:iCs w:val="0"/>
            <w:sz w:val="22"/>
            <w:szCs w:val="22"/>
          </w:rPr>
          <w:tab/>
        </w:r>
        <w:r w:rsidRPr="00B52420">
          <w:rPr>
            <w:rStyle w:val="ad"/>
          </w:rPr>
          <w:t>Поле поиска</w:t>
        </w:r>
        <w:r>
          <w:rPr>
            <w:webHidden/>
          </w:rPr>
          <w:tab/>
        </w:r>
        <w:r>
          <w:rPr>
            <w:webHidden/>
          </w:rPr>
          <w:fldChar w:fldCharType="begin"/>
        </w:r>
        <w:r>
          <w:rPr>
            <w:webHidden/>
          </w:rPr>
          <w:instrText xml:space="preserve"> PAGEREF _Toc71104073 \h </w:instrText>
        </w:r>
        <w:r>
          <w:rPr>
            <w:webHidden/>
          </w:rPr>
        </w:r>
        <w:r>
          <w:rPr>
            <w:webHidden/>
          </w:rPr>
          <w:fldChar w:fldCharType="separate"/>
        </w:r>
        <w:r>
          <w:rPr>
            <w:webHidden/>
          </w:rPr>
          <w:t>30</w:t>
        </w:r>
        <w:r>
          <w:rPr>
            <w:webHidden/>
          </w:rPr>
          <w:fldChar w:fldCharType="end"/>
        </w:r>
      </w:hyperlink>
    </w:p>
    <w:p w:rsidR="007E3BD1" w:rsidRPr="00041D26" w:rsidRDefault="007E3BD1">
      <w:pPr>
        <w:pStyle w:val="35"/>
        <w:rPr>
          <w:rFonts w:ascii="Calibri" w:hAnsi="Calibri"/>
          <w:bCs w:val="0"/>
          <w:iCs w:val="0"/>
          <w:sz w:val="22"/>
          <w:szCs w:val="22"/>
        </w:rPr>
      </w:pPr>
      <w:hyperlink w:anchor="_Toc71104074" w:history="1">
        <w:r w:rsidRPr="00B52420">
          <w:rPr>
            <w:rStyle w:val="ad"/>
          </w:rPr>
          <w:t>4.1.6.</w:t>
        </w:r>
        <w:r w:rsidRPr="00041D26">
          <w:rPr>
            <w:rFonts w:ascii="Calibri" w:hAnsi="Calibri"/>
            <w:bCs w:val="0"/>
            <w:iCs w:val="0"/>
            <w:sz w:val="22"/>
            <w:szCs w:val="22"/>
          </w:rPr>
          <w:tab/>
        </w:r>
        <w:r w:rsidRPr="00B52420">
          <w:rPr>
            <w:rStyle w:val="ad"/>
          </w:rPr>
          <w:t>Панель навигации</w:t>
        </w:r>
        <w:r>
          <w:rPr>
            <w:webHidden/>
          </w:rPr>
          <w:tab/>
        </w:r>
        <w:r>
          <w:rPr>
            <w:webHidden/>
          </w:rPr>
          <w:fldChar w:fldCharType="begin"/>
        </w:r>
        <w:r>
          <w:rPr>
            <w:webHidden/>
          </w:rPr>
          <w:instrText xml:space="preserve"> PAGEREF _Toc71104074 \h </w:instrText>
        </w:r>
        <w:r>
          <w:rPr>
            <w:webHidden/>
          </w:rPr>
        </w:r>
        <w:r>
          <w:rPr>
            <w:webHidden/>
          </w:rPr>
          <w:fldChar w:fldCharType="separate"/>
        </w:r>
        <w:r>
          <w:rPr>
            <w:webHidden/>
          </w:rPr>
          <w:t>30</w:t>
        </w:r>
        <w:r>
          <w:rPr>
            <w:webHidden/>
          </w:rPr>
          <w:fldChar w:fldCharType="end"/>
        </w:r>
      </w:hyperlink>
    </w:p>
    <w:p w:rsidR="007E3BD1" w:rsidRPr="00041D26" w:rsidRDefault="007E3BD1">
      <w:pPr>
        <w:pStyle w:val="35"/>
        <w:rPr>
          <w:rFonts w:ascii="Calibri" w:hAnsi="Calibri"/>
          <w:bCs w:val="0"/>
          <w:iCs w:val="0"/>
          <w:sz w:val="22"/>
          <w:szCs w:val="22"/>
        </w:rPr>
      </w:pPr>
      <w:hyperlink w:anchor="_Toc71104075" w:history="1">
        <w:r w:rsidRPr="00B52420">
          <w:rPr>
            <w:rStyle w:val="ad"/>
          </w:rPr>
          <w:t>4.1.7.</w:t>
        </w:r>
        <w:r w:rsidRPr="00041D26">
          <w:rPr>
            <w:rFonts w:ascii="Calibri" w:hAnsi="Calibri"/>
            <w:bCs w:val="0"/>
            <w:iCs w:val="0"/>
            <w:sz w:val="22"/>
            <w:szCs w:val="22"/>
          </w:rPr>
          <w:tab/>
        </w:r>
        <w:r w:rsidRPr="00B52420">
          <w:rPr>
            <w:rStyle w:val="ad"/>
          </w:rPr>
          <w:t>Область пользовательских представлений</w:t>
        </w:r>
        <w:r>
          <w:rPr>
            <w:webHidden/>
          </w:rPr>
          <w:tab/>
        </w:r>
        <w:r>
          <w:rPr>
            <w:webHidden/>
          </w:rPr>
          <w:fldChar w:fldCharType="begin"/>
        </w:r>
        <w:r>
          <w:rPr>
            <w:webHidden/>
          </w:rPr>
          <w:instrText xml:space="preserve"> PAGEREF _Toc71104075 \h </w:instrText>
        </w:r>
        <w:r>
          <w:rPr>
            <w:webHidden/>
          </w:rPr>
        </w:r>
        <w:r>
          <w:rPr>
            <w:webHidden/>
          </w:rPr>
          <w:fldChar w:fldCharType="separate"/>
        </w:r>
        <w:r>
          <w:rPr>
            <w:webHidden/>
          </w:rPr>
          <w:t>31</w:t>
        </w:r>
        <w:r>
          <w:rPr>
            <w:webHidden/>
          </w:rPr>
          <w:fldChar w:fldCharType="end"/>
        </w:r>
      </w:hyperlink>
    </w:p>
    <w:p w:rsidR="007E3BD1" w:rsidRPr="00041D26" w:rsidRDefault="007E3BD1">
      <w:pPr>
        <w:pStyle w:val="35"/>
        <w:rPr>
          <w:rFonts w:ascii="Calibri" w:hAnsi="Calibri"/>
          <w:bCs w:val="0"/>
          <w:iCs w:val="0"/>
          <w:sz w:val="22"/>
          <w:szCs w:val="22"/>
        </w:rPr>
      </w:pPr>
      <w:hyperlink w:anchor="_Toc71104076" w:history="1">
        <w:r w:rsidRPr="00B52420">
          <w:rPr>
            <w:rStyle w:val="ad"/>
          </w:rPr>
          <w:t>4.1.8.</w:t>
        </w:r>
        <w:r w:rsidRPr="00041D26">
          <w:rPr>
            <w:rFonts w:ascii="Calibri" w:hAnsi="Calibri"/>
            <w:bCs w:val="0"/>
            <w:iCs w:val="0"/>
            <w:sz w:val="22"/>
            <w:szCs w:val="22"/>
          </w:rPr>
          <w:tab/>
        </w:r>
        <w:r w:rsidRPr="00B52420">
          <w:rPr>
            <w:rStyle w:val="ad"/>
          </w:rPr>
          <w:t>Кнопка настроек параметров программы</w:t>
        </w:r>
        <w:r>
          <w:rPr>
            <w:webHidden/>
          </w:rPr>
          <w:tab/>
        </w:r>
        <w:r>
          <w:rPr>
            <w:webHidden/>
          </w:rPr>
          <w:fldChar w:fldCharType="begin"/>
        </w:r>
        <w:r>
          <w:rPr>
            <w:webHidden/>
          </w:rPr>
          <w:instrText xml:space="preserve"> PAGEREF _Toc71104076 \h </w:instrText>
        </w:r>
        <w:r>
          <w:rPr>
            <w:webHidden/>
          </w:rPr>
        </w:r>
        <w:r>
          <w:rPr>
            <w:webHidden/>
          </w:rPr>
          <w:fldChar w:fldCharType="separate"/>
        </w:r>
        <w:r>
          <w:rPr>
            <w:webHidden/>
          </w:rPr>
          <w:t>31</w:t>
        </w:r>
        <w:r>
          <w:rPr>
            <w:webHidden/>
          </w:rPr>
          <w:fldChar w:fldCharType="end"/>
        </w:r>
      </w:hyperlink>
    </w:p>
    <w:p w:rsidR="007E3BD1" w:rsidRPr="00041D26" w:rsidRDefault="007E3BD1">
      <w:pPr>
        <w:pStyle w:val="35"/>
        <w:rPr>
          <w:rFonts w:ascii="Calibri" w:hAnsi="Calibri"/>
          <w:bCs w:val="0"/>
          <w:iCs w:val="0"/>
          <w:sz w:val="22"/>
          <w:szCs w:val="22"/>
        </w:rPr>
      </w:pPr>
      <w:hyperlink w:anchor="_Toc71104077" w:history="1">
        <w:r w:rsidRPr="00B52420">
          <w:rPr>
            <w:rStyle w:val="ad"/>
          </w:rPr>
          <w:t>4.1.9.</w:t>
        </w:r>
        <w:r w:rsidRPr="00041D26">
          <w:rPr>
            <w:rFonts w:ascii="Calibri" w:hAnsi="Calibri"/>
            <w:bCs w:val="0"/>
            <w:iCs w:val="0"/>
            <w:sz w:val="22"/>
            <w:szCs w:val="22"/>
          </w:rPr>
          <w:tab/>
        </w:r>
        <w:r w:rsidRPr="00B52420">
          <w:rPr>
            <w:rStyle w:val="ad"/>
          </w:rPr>
          <w:t>Кнопка настройки автоматического импорта/экспорта</w:t>
        </w:r>
        <w:r>
          <w:rPr>
            <w:webHidden/>
          </w:rPr>
          <w:tab/>
        </w:r>
        <w:r>
          <w:rPr>
            <w:webHidden/>
          </w:rPr>
          <w:fldChar w:fldCharType="begin"/>
        </w:r>
        <w:r>
          <w:rPr>
            <w:webHidden/>
          </w:rPr>
          <w:instrText xml:space="preserve"> PAGEREF _Toc71104077 \h </w:instrText>
        </w:r>
        <w:r>
          <w:rPr>
            <w:webHidden/>
          </w:rPr>
        </w:r>
        <w:r>
          <w:rPr>
            <w:webHidden/>
          </w:rPr>
          <w:fldChar w:fldCharType="separate"/>
        </w:r>
        <w:r>
          <w:rPr>
            <w:webHidden/>
          </w:rPr>
          <w:t>31</w:t>
        </w:r>
        <w:r>
          <w:rPr>
            <w:webHidden/>
          </w:rPr>
          <w:fldChar w:fldCharType="end"/>
        </w:r>
      </w:hyperlink>
    </w:p>
    <w:p w:rsidR="007E3BD1" w:rsidRPr="00041D26" w:rsidRDefault="007E3BD1">
      <w:pPr>
        <w:pStyle w:val="35"/>
        <w:rPr>
          <w:rFonts w:ascii="Calibri" w:hAnsi="Calibri"/>
          <w:bCs w:val="0"/>
          <w:iCs w:val="0"/>
          <w:sz w:val="22"/>
          <w:szCs w:val="22"/>
        </w:rPr>
      </w:pPr>
      <w:hyperlink w:anchor="_Toc71104078" w:history="1">
        <w:r w:rsidRPr="00B52420">
          <w:rPr>
            <w:rStyle w:val="ad"/>
          </w:rPr>
          <w:t>4.1.10.</w:t>
        </w:r>
        <w:r w:rsidRPr="00041D26">
          <w:rPr>
            <w:rFonts w:ascii="Calibri" w:hAnsi="Calibri"/>
            <w:bCs w:val="0"/>
            <w:iCs w:val="0"/>
            <w:sz w:val="22"/>
            <w:szCs w:val="22"/>
          </w:rPr>
          <w:tab/>
        </w:r>
        <w:r w:rsidRPr="00B52420">
          <w:rPr>
            <w:rStyle w:val="ad"/>
          </w:rPr>
          <w:t>Кнопка вызова окна «Диспетчер задач»</w:t>
        </w:r>
        <w:r>
          <w:rPr>
            <w:webHidden/>
          </w:rPr>
          <w:tab/>
        </w:r>
        <w:r>
          <w:rPr>
            <w:webHidden/>
          </w:rPr>
          <w:fldChar w:fldCharType="begin"/>
        </w:r>
        <w:r>
          <w:rPr>
            <w:webHidden/>
          </w:rPr>
          <w:instrText xml:space="preserve"> PAGEREF _Toc71104078 \h </w:instrText>
        </w:r>
        <w:r>
          <w:rPr>
            <w:webHidden/>
          </w:rPr>
        </w:r>
        <w:r>
          <w:rPr>
            <w:webHidden/>
          </w:rPr>
          <w:fldChar w:fldCharType="separate"/>
        </w:r>
        <w:r>
          <w:rPr>
            <w:webHidden/>
          </w:rPr>
          <w:t>32</w:t>
        </w:r>
        <w:r>
          <w:rPr>
            <w:webHidden/>
          </w:rPr>
          <w:fldChar w:fldCharType="end"/>
        </w:r>
      </w:hyperlink>
    </w:p>
    <w:p w:rsidR="007E3BD1" w:rsidRPr="00041D26" w:rsidRDefault="007E3BD1">
      <w:pPr>
        <w:pStyle w:val="35"/>
        <w:rPr>
          <w:rFonts w:ascii="Calibri" w:hAnsi="Calibri"/>
          <w:bCs w:val="0"/>
          <w:iCs w:val="0"/>
          <w:sz w:val="22"/>
          <w:szCs w:val="22"/>
        </w:rPr>
      </w:pPr>
      <w:hyperlink w:anchor="_Toc71104079" w:history="1">
        <w:r w:rsidRPr="00B52420">
          <w:rPr>
            <w:rStyle w:val="ad"/>
          </w:rPr>
          <w:t>4.1.11.</w:t>
        </w:r>
        <w:r w:rsidRPr="00041D26">
          <w:rPr>
            <w:rFonts w:ascii="Calibri" w:hAnsi="Calibri"/>
            <w:bCs w:val="0"/>
            <w:iCs w:val="0"/>
            <w:sz w:val="22"/>
            <w:szCs w:val="22"/>
          </w:rPr>
          <w:tab/>
        </w:r>
        <w:r w:rsidRPr="00B52420">
          <w:rPr>
            <w:rStyle w:val="ad"/>
          </w:rPr>
          <w:t>Рабочая область</w:t>
        </w:r>
        <w:r>
          <w:rPr>
            <w:webHidden/>
          </w:rPr>
          <w:tab/>
        </w:r>
        <w:r>
          <w:rPr>
            <w:webHidden/>
          </w:rPr>
          <w:fldChar w:fldCharType="begin"/>
        </w:r>
        <w:r>
          <w:rPr>
            <w:webHidden/>
          </w:rPr>
          <w:instrText xml:space="preserve"> PAGEREF _Toc71104079 \h </w:instrText>
        </w:r>
        <w:r>
          <w:rPr>
            <w:webHidden/>
          </w:rPr>
        </w:r>
        <w:r>
          <w:rPr>
            <w:webHidden/>
          </w:rPr>
          <w:fldChar w:fldCharType="separate"/>
        </w:r>
        <w:r>
          <w:rPr>
            <w:webHidden/>
          </w:rPr>
          <w:t>33</w:t>
        </w:r>
        <w:r>
          <w:rPr>
            <w:webHidden/>
          </w:rPr>
          <w:fldChar w:fldCharType="end"/>
        </w:r>
      </w:hyperlink>
    </w:p>
    <w:p w:rsidR="007E3BD1" w:rsidRPr="00041D26" w:rsidRDefault="007E3BD1">
      <w:pPr>
        <w:pStyle w:val="25"/>
        <w:rPr>
          <w:rFonts w:ascii="Calibri" w:hAnsi="Calibri"/>
          <w:bCs w:val="0"/>
          <w:sz w:val="22"/>
          <w:szCs w:val="22"/>
        </w:rPr>
      </w:pPr>
      <w:hyperlink w:anchor="_Toc71104080" w:history="1">
        <w:r w:rsidRPr="00B52420">
          <w:rPr>
            <w:rStyle w:val="ad"/>
          </w:rPr>
          <w:t>4.2.</w:t>
        </w:r>
        <w:r w:rsidRPr="00041D26">
          <w:rPr>
            <w:rFonts w:ascii="Calibri" w:hAnsi="Calibri"/>
            <w:bCs w:val="0"/>
            <w:sz w:val="22"/>
            <w:szCs w:val="22"/>
          </w:rPr>
          <w:tab/>
        </w:r>
        <w:r w:rsidRPr="00B52420">
          <w:rPr>
            <w:rStyle w:val="ad"/>
          </w:rPr>
          <w:t>Описание типовых операций и приемов работы</w:t>
        </w:r>
        <w:r>
          <w:rPr>
            <w:webHidden/>
          </w:rPr>
          <w:tab/>
        </w:r>
        <w:r>
          <w:rPr>
            <w:webHidden/>
          </w:rPr>
          <w:fldChar w:fldCharType="begin"/>
        </w:r>
        <w:r>
          <w:rPr>
            <w:webHidden/>
          </w:rPr>
          <w:instrText xml:space="preserve"> PAGEREF _Toc71104080 \h </w:instrText>
        </w:r>
        <w:r>
          <w:rPr>
            <w:webHidden/>
          </w:rPr>
        </w:r>
        <w:r>
          <w:rPr>
            <w:webHidden/>
          </w:rPr>
          <w:fldChar w:fldCharType="separate"/>
        </w:r>
        <w:r>
          <w:rPr>
            <w:webHidden/>
          </w:rPr>
          <w:t>33</w:t>
        </w:r>
        <w:r>
          <w:rPr>
            <w:webHidden/>
          </w:rPr>
          <w:fldChar w:fldCharType="end"/>
        </w:r>
      </w:hyperlink>
    </w:p>
    <w:p w:rsidR="007E3BD1" w:rsidRPr="00041D26" w:rsidRDefault="007E3BD1">
      <w:pPr>
        <w:pStyle w:val="35"/>
        <w:rPr>
          <w:rFonts w:ascii="Calibri" w:hAnsi="Calibri"/>
          <w:bCs w:val="0"/>
          <w:iCs w:val="0"/>
          <w:sz w:val="22"/>
          <w:szCs w:val="22"/>
        </w:rPr>
      </w:pPr>
      <w:hyperlink w:anchor="_Toc71104081" w:history="1">
        <w:r w:rsidRPr="00B52420">
          <w:rPr>
            <w:rStyle w:val="ad"/>
          </w:rPr>
          <w:t>4.2.1.</w:t>
        </w:r>
        <w:r w:rsidRPr="00041D26">
          <w:rPr>
            <w:rFonts w:ascii="Calibri" w:hAnsi="Calibri"/>
            <w:bCs w:val="0"/>
            <w:iCs w:val="0"/>
            <w:sz w:val="22"/>
            <w:szCs w:val="22"/>
          </w:rPr>
          <w:tab/>
        </w:r>
        <w:r w:rsidRPr="00B52420">
          <w:rPr>
            <w:rStyle w:val="ad"/>
          </w:rPr>
          <w:t>Операции доступные на главной панели инструментов</w:t>
        </w:r>
        <w:r>
          <w:rPr>
            <w:webHidden/>
          </w:rPr>
          <w:tab/>
        </w:r>
        <w:r>
          <w:rPr>
            <w:webHidden/>
          </w:rPr>
          <w:fldChar w:fldCharType="begin"/>
        </w:r>
        <w:r>
          <w:rPr>
            <w:webHidden/>
          </w:rPr>
          <w:instrText xml:space="preserve"> PAGEREF _Toc71104081 \h </w:instrText>
        </w:r>
        <w:r>
          <w:rPr>
            <w:webHidden/>
          </w:rPr>
        </w:r>
        <w:r>
          <w:rPr>
            <w:webHidden/>
          </w:rPr>
          <w:fldChar w:fldCharType="separate"/>
        </w:r>
        <w:r>
          <w:rPr>
            <w:webHidden/>
          </w:rPr>
          <w:t>33</w:t>
        </w:r>
        <w:r>
          <w:rPr>
            <w:webHidden/>
          </w:rPr>
          <w:fldChar w:fldCharType="end"/>
        </w:r>
      </w:hyperlink>
    </w:p>
    <w:p w:rsidR="007E3BD1" w:rsidRPr="00041D26" w:rsidRDefault="007E3BD1">
      <w:pPr>
        <w:pStyle w:val="35"/>
        <w:rPr>
          <w:rFonts w:ascii="Calibri" w:hAnsi="Calibri"/>
          <w:bCs w:val="0"/>
          <w:iCs w:val="0"/>
          <w:sz w:val="22"/>
          <w:szCs w:val="22"/>
        </w:rPr>
      </w:pPr>
      <w:hyperlink w:anchor="_Toc71104082" w:history="1">
        <w:r w:rsidRPr="00B52420">
          <w:rPr>
            <w:rStyle w:val="ad"/>
          </w:rPr>
          <w:t>4.2.2.</w:t>
        </w:r>
        <w:r w:rsidRPr="00041D26">
          <w:rPr>
            <w:rFonts w:ascii="Calibri" w:hAnsi="Calibri"/>
            <w:bCs w:val="0"/>
            <w:iCs w:val="0"/>
            <w:sz w:val="22"/>
            <w:szCs w:val="22"/>
          </w:rPr>
          <w:tab/>
        </w:r>
        <w:r w:rsidRPr="00B52420">
          <w:rPr>
            <w:rStyle w:val="ad"/>
          </w:rPr>
          <w:t>Использование «горячих клавиш»</w:t>
        </w:r>
        <w:r>
          <w:rPr>
            <w:webHidden/>
          </w:rPr>
          <w:tab/>
        </w:r>
        <w:r>
          <w:rPr>
            <w:webHidden/>
          </w:rPr>
          <w:fldChar w:fldCharType="begin"/>
        </w:r>
        <w:r>
          <w:rPr>
            <w:webHidden/>
          </w:rPr>
          <w:instrText xml:space="preserve"> PAGEREF _Toc71104082 \h </w:instrText>
        </w:r>
        <w:r>
          <w:rPr>
            <w:webHidden/>
          </w:rPr>
        </w:r>
        <w:r>
          <w:rPr>
            <w:webHidden/>
          </w:rPr>
          <w:fldChar w:fldCharType="separate"/>
        </w:r>
        <w:r>
          <w:rPr>
            <w:webHidden/>
          </w:rPr>
          <w:t>35</w:t>
        </w:r>
        <w:r>
          <w:rPr>
            <w:webHidden/>
          </w:rPr>
          <w:fldChar w:fldCharType="end"/>
        </w:r>
      </w:hyperlink>
    </w:p>
    <w:p w:rsidR="007E3BD1" w:rsidRPr="00041D26" w:rsidRDefault="007E3BD1">
      <w:pPr>
        <w:pStyle w:val="35"/>
        <w:rPr>
          <w:rFonts w:ascii="Calibri" w:hAnsi="Calibri"/>
          <w:bCs w:val="0"/>
          <w:iCs w:val="0"/>
          <w:sz w:val="22"/>
          <w:szCs w:val="22"/>
        </w:rPr>
      </w:pPr>
      <w:hyperlink w:anchor="_Toc71104083" w:history="1">
        <w:r w:rsidRPr="00B52420">
          <w:rPr>
            <w:rStyle w:val="ad"/>
          </w:rPr>
          <w:t>4.2.3.</w:t>
        </w:r>
        <w:r w:rsidRPr="00041D26">
          <w:rPr>
            <w:rFonts w:ascii="Calibri" w:hAnsi="Calibri"/>
            <w:bCs w:val="0"/>
            <w:iCs w:val="0"/>
            <w:sz w:val="22"/>
            <w:szCs w:val="22"/>
          </w:rPr>
          <w:tab/>
        </w:r>
        <w:r w:rsidRPr="00B52420">
          <w:rPr>
            <w:rStyle w:val="ad"/>
          </w:rPr>
          <w:t>Операции доступные на панели инструментов экранной формы документа</w:t>
        </w:r>
        <w:r>
          <w:rPr>
            <w:webHidden/>
          </w:rPr>
          <w:tab/>
        </w:r>
        <w:r>
          <w:rPr>
            <w:webHidden/>
          </w:rPr>
          <w:fldChar w:fldCharType="begin"/>
        </w:r>
        <w:r>
          <w:rPr>
            <w:webHidden/>
          </w:rPr>
          <w:instrText xml:space="preserve"> PAGEREF _Toc71104083 \h </w:instrText>
        </w:r>
        <w:r>
          <w:rPr>
            <w:webHidden/>
          </w:rPr>
        </w:r>
        <w:r>
          <w:rPr>
            <w:webHidden/>
          </w:rPr>
          <w:fldChar w:fldCharType="separate"/>
        </w:r>
        <w:r>
          <w:rPr>
            <w:webHidden/>
          </w:rPr>
          <w:t>36</w:t>
        </w:r>
        <w:r>
          <w:rPr>
            <w:webHidden/>
          </w:rPr>
          <w:fldChar w:fldCharType="end"/>
        </w:r>
      </w:hyperlink>
    </w:p>
    <w:p w:rsidR="007E3BD1" w:rsidRPr="00041D26" w:rsidRDefault="007E3BD1">
      <w:pPr>
        <w:pStyle w:val="35"/>
        <w:rPr>
          <w:rFonts w:ascii="Calibri" w:hAnsi="Calibri"/>
          <w:bCs w:val="0"/>
          <w:iCs w:val="0"/>
          <w:sz w:val="22"/>
          <w:szCs w:val="22"/>
        </w:rPr>
      </w:pPr>
      <w:hyperlink w:anchor="_Toc71104084" w:history="1">
        <w:r w:rsidRPr="00B52420">
          <w:rPr>
            <w:rStyle w:val="ad"/>
          </w:rPr>
          <w:t>4.2.4.</w:t>
        </w:r>
        <w:r w:rsidRPr="00041D26">
          <w:rPr>
            <w:rFonts w:ascii="Calibri" w:hAnsi="Calibri"/>
            <w:bCs w:val="0"/>
            <w:iCs w:val="0"/>
            <w:sz w:val="22"/>
            <w:szCs w:val="22"/>
          </w:rPr>
          <w:tab/>
        </w:r>
        <w:r w:rsidRPr="00B52420">
          <w:rPr>
            <w:rStyle w:val="ad"/>
          </w:rPr>
          <w:t>Работа с табличными записями.</w:t>
        </w:r>
        <w:r>
          <w:rPr>
            <w:webHidden/>
          </w:rPr>
          <w:tab/>
        </w:r>
        <w:r>
          <w:rPr>
            <w:webHidden/>
          </w:rPr>
          <w:fldChar w:fldCharType="begin"/>
        </w:r>
        <w:r>
          <w:rPr>
            <w:webHidden/>
          </w:rPr>
          <w:instrText xml:space="preserve"> PAGEREF _Toc71104084 \h </w:instrText>
        </w:r>
        <w:r>
          <w:rPr>
            <w:webHidden/>
          </w:rPr>
        </w:r>
        <w:r>
          <w:rPr>
            <w:webHidden/>
          </w:rPr>
          <w:fldChar w:fldCharType="separate"/>
        </w:r>
        <w:r>
          <w:rPr>
            <w:webHidden/>
          </w:rPr>
          <w:t>37</w:t>
        </w:r>
        <w:r>
          <w:rPr>
            <w:webHidden/>
          </w:rPr>
          <w:fldChar w:fldCharType="end"/>
        </w:r>
      </w:hyperlink>
    </w:p>
    <w:p w:rsidR="007E3BD1" w:rsidRPr="00041D26" w:rsidRDefault="007E3BD1">
      <w:pPr>
        <w:pStyle w:val="35"/>
        <w:rPr>
          <w:rFonts w:ascii="Calibri" w:hAnsi="Calibri"/>
          <w:bCs w:val="0"/>
          <w:iCs w:val="0"/>
          <w:sz w:val="22"/>
          <w:szCs w:val="22"/>
        </w:rPr>
      </w:pPr>
      <w:hyperlink w:anchor="_Toc71104085" w:history="1">
        <w:r w:rsidRPr="00B52420">
          <w:rPr>
            <w:rStyle w:val="ad"/>
          </w:rPr>
          <w:t>4.2.5.</w:t>
        </w:r>
        <w:r w:rsidRPr="00041D26">
          <w:rPr>
            <w:rFonts w:ascii="Calibri" w:hAnsi="Calibri"/>
            <w:bCs w:val="0"/>
            <w:iCs w:val="0"/>
            <w:sz w:val="22"/>
            <w:szCs w:val="22"/>
          </w:rPr>
          <w:tab/>
        </w:r>
        <w:r w:rsidRPr="00B52420">
          <w:rPr>
            <w:rStyle w:val="ad"/>
          </w:rPr>
          <w:t>Контекстное меню</w:t>
        </w:r>
        <w:r>
          <w:rPr>
            <w:webHidden/>
          </w:rPr>
          <w:tab/>
        </w:r>
        <w:r>
          <w:rPr>
            <w:webHidden/>
          </w:rPr>
          <w:fldChar w:fldCharType="begin"/>
        </w:r>
        <w:r>
          <w:rPr>
            <w:webHidden/>
          </w:rPr>
          <w:instrText xml:space="preserve"> PAGEREF _Toc71104085 \h </w:instrText>
        </w:r>
        <w:r>
          <w:rPr>
            <w:webHidden/>
          </w:rPr>
        </w:r>
        <w:r>
          <w:rPr>
            <w:webHidden/>
          </w:rPr>
          <w:fldChar w:fldCharType="separate"/>
        </w:r>
        <w:r>
          <w:rPr>
            <w:webHidden/>
          </w:rPr>
          <w:t>38</w:t>
        </w:r>
        <w:r>
          <w:rPr>
            <w:webHidden/>
          </w:rPr>
          <w:fldChar w:fldCharType="end"/>
        </w:r>
      </w:hyperlink>
    </w:p>
    <w:p w:rsidR="007E3BD1" w:rsidRPr="00041D26" w:rsidRDefault="007E3BD1">
      <w:pPr>
        <w:pStyle w:val="35"/>
        <w:rPr>
          <w:rFonts w:ascii="Calibri" w:hAnsi="Calibri"/>
          <w:bCs w:val="0"/>
          <w:iCs w:val="0"/>
          <w:sz w:val="22"/>
          <w:szCs w:val="22"/>
        </w:rPr>
      </w:pPr>
      <w:hyperlink w:anchor="_Toc71104086" w:history="1">
        <w:r w:rsidRPr="00B52420">
          <w:rPr>
            <w:rStyle w:val="ad"/>
          </w:rPr>
          <w:t>4.2.6.</w:t>
        </w:r>
        <w:r w:rsidRPr="00041D26">
          <w:rPr>
            <w:rFonts w:ascii="Calibri" w:hAnsi="Calibri"/>
            <w:bCs w:val="0"/>
            <w:iCs w:val="0"/>
            <w:sz w:val="22"/>
            <w:szCs w:val="22"/>
          </w:rPr>
          <w:tab/>
        </w:r>
        <w:r w:rsidRPr="00B52420">
          <w:rPr>
            <w:rStyle w:val="ad"/>
          </w:rPr>
          <w:t>Панели сортировки и фильтров</w:t>
        </w:r>
        <w:r>
          <w:rPr>
            <w:webHidden/>
          </w:rPr>
          <w:tab/>
        </w:r>
        <w:r>
          <w:rPr>
            <w:webHidden/>
          </w:rPr>
          <w:fldChar w:fldCharType="begin"/>
        </w:r>
        <w:r>
          <w:rPr>
            <w:webHidden/>
          </w:rPr>
          <w:instrText xml:space="preserve"> PAGEREF _Toc71104086 \h </w:instrText>
        </w:r>
        <w:r>
          <w:rPr>
            <w:webHidden/>
          </w:rPr>
        </w:r>
        <w:r>
          <w:rPr>
            <w:webHidden/>
          </w:rPr>
          <w:fldChar w:fldCharType="separate"/>
        </w:r>
        <w:r>
          <w:rPr>
            <w:webHidden/>
          </w:rPr>
          <w:t>38</w:t>
        </w:r>
        <w:r>
          <w:rPr>
            <w:webHidden/>
          </w:rPr>
          <w:fldChar w:fldCharType="end"/>
        </w:r>
      </w:hyperlink>
    </w:p>
    <w:p w:rsidR="007E3BD1" w:rsidRPr="00041D26" w:rsidRDefault="007E3BD1">
      <w:pPr>
        <w:pStyle w:val="35"/>
        <w:rPr>
          <w:rFonts w:ascii="Calibri" w:hAnsi="Calibri"/>
          <w:bCs w:val="0"/>
          <w:iCs w:val="0"/>
          <w:sz w:val="22"/>
          <w:szCs w:val="22"/>
        </w:rPr>
      </w:pPr>
      <w:hyperlink w:anchor="_Toc71104087" w:history="1">
        <w:r w:rsidRPr="00B52420">
          <w:rPr>
            <w:rStyle w:val="ad"/>
          </w:rPr>
          <w:t>4.2.7.</w:t>
        </w:r>
        <w:r w:rsidRPr="00041D26">
          <w:rPr>
            <w:rFonts w:ascii="Calibri" w:hAnsi="Calibri"/>
            <w:bCs w:val="0"/>
            <w:iCs w:val="0"/>
            <w:sz w:val="22"/>
            <w:szCs w:val="22"/>
          </w:rPr>
          <w:tab/>
        </w:r>
        <w:r w:rsidRPr="00B52420">
          <w:rPr>
            <w:rStyle w:val="ad"/>
          </w:rPr>
          <w:t>Перемещение по списку документов</w:t>
        </w:r>
        <w:r>
          <w:rPr>
            <w:webHidden/>
          </w:rPr>
          <w:tab/>
        </w:r>
        <w:r>
          <w:rPr>
            <w:webHidden/>
          </w:rPr>
          <w:fldChar w:fldCharType="begin"/>
        </w:r>
        <w:r>
          <w:rPr>
            <w:webHidden/>
          </w:rPr>
          <w:instrText xml:space="preserve"> PAGEREF _Toc71104087 \h </w:instrText>
        </w:r>
        <w:r>
          <w:rPr>
            <w:webHidden/>
          </w:rPr>
        </w:r>
        <w:r>
          <w:rPr>
            <w:webHidden/>
          </w:rPr>
          <w:fldChar w:fldCharType="separate"/>
        </w:r>
        <w:r>
          <w:rPr>
            <w:webHidden/>
          </w:rPr>
          <w:t>39</w:t>
        </w:r>
        <w:r>
          <w:rPr>
            <w:webHidden/>
          </w:rPr>
          <w:fldChar w:fldCharType="end"/>
        </w:r>
      </w:hyperlink>
    </w:p>
    <w:p w:rsidR="007E3BD1" w:rsidRPr="00041D26" w:rsidRDefault="007E3BD1">
      <w:pPr>
        <w:pStyle w:val="35"/>
        <w:rPr>
          <w:rFonts w:ascii="Calibri" w:hAnsi="Calibri"/>
          <w:bCs w:val="0"/>
          <w:iCs w:val="0"/>
          <w:sz w:val="22"/>
          <w:szCs w:val="22"/>
        </w:rPr>
      </w:pPr>
      <w:hyperlink w:anchor="_Toc71104088" w:history="1">
        <w:r w:rsidRPr="00B52420">
          <w:rPr>
            <w:rStyle w:val="ad"/>
          </w:rPr>
          <w:t>4.2.8.</w:t>
        </w:r>
        <w:r w:rsidRPr="00041D26">
          <w:rPr>
            <w:rFonts w:ascii="Calibri" w:hAnsi="Calibri"/>
            <w:bCs w:val="0"/>
            <w:iCs w:val="0"/>
            <w:sz w:val="22"/>
            <w:szCs w:val="22"/>
          </w:rPr>
          <w:tab/>
        </w:r>
        <w:r w:rsidRPr="00B52420">
          <w:rPr>
            <w:rStyle w:val="ad"/>
          </w:rPr>
          <w:t>Выделение документов в списке</w:t>
        </w:r>
        <w:r>
          <w:rPr>
            <w:webHidden/>
          </w:rPr>
          <w:tab/>
        </w:r>
        <w:r>
          <w:rPr>
            <w:webHidden/>
          </w:rPr>
          <w:fldChar w:fldCharType="begin"/>
        </w:r>
        <w:r>
          <w:rPr>
            <w:webHidden/>
          </w:rPr>
          <w:instrText xml:space="preserve"> PAGEREF _Toc71104088 \h </w:instrText>
        </w:r>
        <w:r>
          <w:rPr>
            <w:webHidden/>
          </w:rPr>
        </w:r>
        <w:r>
          <w:rPr>
            <w:webHidden/>
          </w:rPr>
          <w:fldChar w:fldCharType="separate"/>
        </w:r>
        <w:r>
          <w:rPr>
            <w:webHidden/>
          </w:rPr>
          <w:t>40</w:t>
        </w:r>
        <w:r>
          <w:rPr>
            <w:webHidden/>
          </w:rPr>
          <w:fldChar w:fldCharType="end"/>
        </w:r>
      </w:hyperlink>
    </w:p>
    <w:p w:rsidR="007E3BD1" w:rsidRPr="00041D26" w:rsidRDefault="007E3BD1">
      <w:pPr>
        <w:pStyle w:val="35"/>
        <w:rPr>
          <w:rFonts w:ascii="Calibri" w:hAnsi="Calibri"/>
          <w:bCs w:val="0"/>
          <w:iCs w:val="0"/>
          <w:sz w:val="22"/>
          <w:szCs w:val="22"/>
        </w:rPr>
      </w:pPr>
      <w:hyperlink w:anchor="_Toc71104089" w:history="1">
        <w:r w:rsidRPr="00B52420">
          <w:rPr>
            <w:rStyle w:val="ad"/>
          </w:rPr>
          <w:t>4.2.9.</w:t>
        </w:r>
        <w:r w:rsidRPr="00041D26">
          <w:rPr>
            <w:rFonts w:ascii="Calibri" w:hAnsi="Calibri"/>
            <w:bCs w:val="0"/>
            <w:iCs w:val="0"/>
            <w:sz w:val="22"/>
            <w:szCs w:val="22"/>
          </w:rPr>
          <w:tab/>
        </w:r>
        <w:r w:rsidRPr="00B52420">
          <w:rPr>
            <w:rStyle w:val="ad"/>
          </w:rPr>
          <w:t>Отображение статистических данных</w:t>
        </w:r>
        <w:r>
          <w:rPr>
            <w:webHidden/>
          </w:rPr>
          <w:tab/>
        </w:r>
        <w:r>
          <w:rPr>
            <w:webHidden/>
          </w:rPr>
          <w:fldChar w:fldCharType="begin"/>
        </w:r>
        <w:r>
          <w:rPr>
            <w:webHidden/>
          </w:rPr>
          <w:instrText xml:space="preserve"> PAGEREF _Toc71104089 \h </w:instrText>
        </w:r>
        <w:r>
          <w:rPr>
            <w:webHidden/>
          </w:rPr>
        </w:r>
        <w:r>
          <w:rPr>
            <w:webHidden/>
          </w:rPr>
          <w:fldChar w:fldCharType="separate"/>
        </w:r>
        <w:r>
          <w:rPr>
            <w:webHidden/>
          </w:rPr>
          <w:t>40</w:t>
        </w:r>
        <w:r>
          <w:rPr>
            <w:webHidden/>
          </w:rPr>
          <w:fldChar w:fldCharType="end"/>
        </w:r>
      </w:hyperlink>
    </w:p>
    <w:p w:rsidR="007E3BD1" w:rsidRPr="00041D26" w:rsidRDefault="007E3BD1">
      <w:pPr>
        <w:pStyle w:val="35"/>
        <w:rPr>
          <w:rFonts w:ascii="Calibri" w:hAnsi="Calibri"/>
          <w:bCs w:val="0"/>
          <w:iCs w:val="0"/>
          <w:sz w:val="22"/>
          <w:szCs w:val="22"/>
        </w:rPr>
      </w:pPr>
      <w:hyperlink w:anchor="_Toc71104090" w:history="1">
        <w:r w:rsidRPr="00B52420">
          <w:rPr>
            <w:rStyle w:val="ad"/>
          </w:rPr>
          <w:t>4.2.10.</w:t>
        </w:r>
        <w:r w:rsidRPr="00041D26">
          <w:rPr>
            <w:rFonts w:ascii="Calibri" w:hAnsi="Calibri"/>
            <w:bCs w:val="0"/>
            <w:iCs w:val="0"/>
            <w:sz w:val="22"/>
            <w:szCs w:val="22"/>
          </w:rPr>
          <w:tab/>
        </w:r>
        <w:r w:rsidRPr="00B52420">
          <w:rPr>
            <w:rStyle w:val="ad"/>
          </w:rPr>
          <w:t>Информационная панель</w:t>
        </w:r>
        <w:r>
          <w:rPr>
            <w:webHidden/>
          </w:rPr>
          <w:tab/>
        </w:r>
        <w:r>
          <w:rPr>
            <w:webHidden/>
          </w:rPr>
          <w:fldChar w:fldCharType="begin"/>
        </w:r>
        <w:r>
          <w:rPr>
            <w:webHidden/>
          </w:rPr>
          <w:instrText xml:space="preserve"> PAGEREF _Toc71104090 \h </w:instrText>
        </w:r>
        <w:r>
          <w:rPr>
            <w:webHidden/>
          </w:rPr>
        </w:r>
        <w:r>
          <w:rPr>
            <w:webHidden/>
          </w:rPr>
          <w:fldChar w:fldCharType="separate"/>
        </w:r>
        <w:r>
          <w:rPr>
            <w:webHidden/>
          </w:rPr>
          <w:t>41</w:t>
        </w:r>
        <w:r>
          <w:rPr>
            <w:webHidden/>
          </w:rPr>
          <w:fldChar w:fldCharType="end"/>
        </w:r>
      </w:hyperlink>
    </w:p>
    <w:p w:rsidR="007E3BD1" w:rsidRPr="00041D26" w:rsidRDefault="007E3BD1">
      <w:pPr>
        <w:pStyle w:val="13"/>
        <w:rPr>
          <w:rFonts w:ascii="Calibri" w:hAnsi="Calibri"/>
          <w:b w:val="0"/>
          <w:bCs w:val="0"/>
          <w:caps w:val="0"/>
          <w:sz w:val="22"/>
          <w:szCs w:val="22"/>
        </w:rPr>
      </w:pPr>
      <w:hyperlink w:anchor="_Toc71104091" w:history="1">
        <w:r w:rsidRPr="00B52420">
          <w:rPr>
            <w:rStyle w:val="ad"/>
          </w:rPr>
          <w:t>5.</w:t>
        </w:r>
        <w:r w:rsidRPr="00041D26">
          <w:rPr>
            <w:rFonts w:ascii="Calibri" w:hAnsi="Calibri"/>
            <w:b w:val="0"/>
            <w:bCs w:val="0"/>
            <w:caps w:val="0"/>
            <w:sz w:val="22"/>
            <w:szCs w:val="22"/>
          </w:rPr>
          <w:tab/>
        </w:r>
        <w:r w:rsidRPr="00B52420">
          <w:rPr>
            <w:rStyle w:val="ad"/>
          </w:rPr>
          <w:t>Описание операций и экранных форм</w:t>
        </w:r>
        <w:r>
          <w:rPr>
            <w:webHidden/>
          </w:rPr>
          <w:tab/>
        </w:r>
        <w:r>
          <w:rPr>
            <w:webHidden/>
          </w:rPr>
          <w:fldChar w:fldCharType="begin"/>
        </w:r>
        <w:r>
          <w:rPr>
            <w:webHidden/>
          </w:rPr>
          <w:instrText xml:space="preserve"> PAGEREF _Toc71104091 \h </w:instrText>
        </w:r>
        <w:r>
          <w:rPr>
            <w:webHidden/>
          </w:rPr>
        </w:r>
        <w:r>
          <w:rPr>
            <w:webHidden/>
          </w:rPr>
          <w:fldChar w:fldCharType="separate"/>
        </w:r>
        <w:r>
          <w:rPr>
            <w:webHidden/>
          </w:rPr>
          <w:t>42</w:t>
        </w:r>
        <w:r>
          <w:rPr>
            <w:webHidden/>
          </w:rPr>
          <w:fldChar w:fldCharType="end"/>
        </w:r>
      </w:hyperlink>
    </w:p>
    <w:p w:rsidR="007E3BD1" w:rsidRPr="00041D26" w:rsidRDefault="007E3BD1">
      <w:pPr>
        <w:pStyle w:val="25"/>
        <w:rPr>
          <w:rFonts w:ascii="Calibri" w:hAnsi="Calibri"/>
          <w:bCs w:val="0"/>
          <w:sz w:val="22"/>
          <w:szCs w:val="22"/>
        </w:rPr>
      </w:pPr>
      <w:hyperlink w:anchor="_Toc71104092" w:history="1">
        <w:r w:rsidRPr="00B52420">
          <w:rPr>
            <w:rStyle w:val="ad"/>
          </w:rPr>
          <w:t>5.1.</w:t>
        </w:r>
        <w:r w:rsidRPr="00041D26">
          <w:rPr>
            <w:rFonts w:ascii="Calibri" w:hAnsi="Calibri"/>
            <w:bCs w:val="0"/>
            <w:sz w:val="22"/>
            <w:szCs w:val="22"/>
          </w:rPr>
          <w:tab/>
        </w:r>
        <w:r w:rsidRPr="00B52420">
          <w:rPr>
            <w:rStyle w:val="ad"/>
          </w:rPr>
          <w:t>Группа документов «Регистрация и учет обязательств</w:t>
        </w:r>
        <w:r>
          <w:rPr>
            <w:webHidden/>
          </w:rPr>
          <w:tab/>
        </w:r>
        <w:r>
          <w:rPr>
            <w:webHidden/>
          </w:rPr>
          <w:fldChar w:fldCharType="begin"/>
        </w:r>
        <w:r>
          <w:rPr>
            <w:webHidden/>
          </w:rPr>
          <w:instrText xml:space="preserve"> PAGEREF _Toc71104092 \h </w:instrText>
        </w:r>
        <w:r>
          <w:rPr>
            <w:webHidden/>
          </w:rPr>
        </w:r>
        <w:r>
          <w:rPr>
            <w:webHidden/>
          </w:rPr>
          <w:fldChar w:fldCharType="separate"/>
        </w:r>
        <w:r>
          <w:rPr>
            <w:webHidden/>
          </w:rPr>
          <w:t>42</w:t>
        </w:r>
        <w:r>
          <w:rPr>
            <w:webHidden/>
          </w:rPr>
          <w:fldChar w:fldCharType="end"/>
        </w:r>
      </w:hyperlink>
    </w:p>
    <w:p w:rsidR="007E3BD1" w:rsidRPr="00041D26" w:rsidRDefault="007E3BD1">
      <w:pPr>
        <w:pStyle w:val="35"/>
        <w:rPr>
          <w:rFonts w:ascii="Calibri" w:hAnsi="Calibri"/>
          <w:bCs w:val="0"/>
          <w:iCs w:val="0"/>
          <w:sz w:val="22"/>
          <w:szCs w:val="22"/>
        </w:rPr>
      </w:pPr>
      <w:hyperlink w:anchor="_Toc71104093" w:history="1">
        <w:r w:rsidRPr="00B52420">
          <w:rPr>
            <w:rStyle w:val="ad"/>
          </w:rPr>
          <w:t>5.1.1.</w:t>
        </w:r>
        <w:r w:rsidRPr="00041D26">
          <w:rPr>
            <w:rFonts w:ascii="Calibri" w:hAnsi="Calibri"/>
            <w:bCs w:val="0"/>
            <w:iCs w:val="0"/>
            <w:sz w:val="22"/>
            <w:szCs w:val="22"/>
          </w:rPr>
          <w:tab/>
        </w:r>
        <w:r w:rsidRPr="00B52420">
          <w:rPr>
            <w:rStyle w:val="ad"/>
          </w:rPr>
          <w:t>Заявка на кассовый расход</w:t>
        </w:r>
        <w:r>
          <w:rPr>
            <w:webHidden/>
          </w:rPr>
          <w:tab/>
        </w:r>
        <w:r>
          <w:rPr>
            <w:webHidden/>
          </w:rPr>
          <w:fldChar w:fldCharType="begin"/>
        </w:r>
        <w:r>
          <w:rPr>
            <w:webHidden/>
          </w:rPr>
          <w:instrText xml:space="preserve"> PAGEREF _Toc71104093 \h </w:instrText>
        </w:r>
        <w:r>
          <w:rPr>
            <w:webHidden/>
          </w:rPr>
        </w:r>
        <w:r>
          <w:rPr>
            <w:webHidden/>
          </w:rPr>
          <w:fldChar w:fldCharType="separate"/>
        </w:r>
        <w:r>
          <w:rPr>
            <w:webHidden/>
          </w:rPr>
          <w:t>42</w:t>
        </w:r>
        <w:r>
          <w:rPr>
            <w:webHidden/>
          </w:rPr>
          <w:fldChar w:fldCharType="end"/>
        </w:r>
      </w:hyperlink>
    </w:p>
    <w:p w:rsidR="007E3BD1" w:rsidRPr="00041D26" w:rsidRDefault="007E3BD1">
      <w:pPr>
        <w:pStyle w:val="35"/>
        <w:rPr>
          <w:rFonts w:ascii="Calibri" w:hAnsi="Calibri"/>
          <w:bCs w:val="0"/>
          <w:iCs w:val="0"/>
          <w:sz w:val="22"/>
          <w:szCs w:val="22"/>
        </w:rPr>
      </w:pPr>
      <w:hyperlink w:anchor="_Toc71104094" w:history="1">
        <w:r w:rsidRPr="00B52420">
          <w:rPr>
            <w:rStyle w:val="ad"/>
          </w:rPr>
          <w:t>5.1.2.</w:t>
        </w:r>
        <w:r w:rsidRPr="00041D26">
          <w:rPr>
            <w:rFonts w:ascii="Calibri" w:hAnsi="Calibri"/>
            <w:bCs w:val="0"/>
            <w:iCs w:val="0"/>
            <w:sz w:val="22"/>
            <w:szCs w:val="22"/>
          </w:rPr>
          <w:tab/>
        </w:r>
        <w:r w:rsidRPr="00B52420">
          <w:rPr>
            <w:rStyle w:val="ad"/>
          </w:rPr>
          <w:t>Заявка на кассовый расход (сокращенная)</w:t>
        </w:r>
        <w:r>
          <w:rPr>
            <w:webHidden/>
          </w:rPr>
          <w:tab/>
        </w:r>
        <w:r>
          <w:rPr>
            <w:webHidden/>
          </w:rPr>
          <w:fldChar w:fldCharType="begin"/>
        </w:r>
        <w:r>
          <w:rPr>
            <w:webHidden/>
          </w:rPr>
          <w:instrText xml:space="preserve"> PAGEREF _Toc71104094 \h </w:instrText>
        </w:r>
        <w:r>
          <w:rPr>
            <w:webHidden/>
          </w:rPr>
        </w:r>
        <w:r>
          <w:rPr>
            <w:webHidden/>
          </w:rPr>
          <w:fldChar w:fldCharType="separate"/>
        </w:r>
        <w:r>
          <w:rPr>
            <w:webHidden/>
          </w:rPr>
          <w:t>55</w:t>
        </w:r>
        <w:r>
          <w:rPr>
            <w:webHidden/>
          </w:rPr>
          <w:fldChar w:fldCharType="end"/>
        </w:r>
      </w:hyperlink>
    </w:p>
    <w:p w:rsidR="007E3BD1" w:rsidRPr="00041D26" w:rsidRDefault="007E3BD1">
      <w:pPr>
        <w:pStyle w:val="35"/>
        <w:rPr>
          <w:rFonts w:ascii="Calibri" w:hAnsi="Calibri"/>
          <w:bCs w:val="0"/>
          <w:iCs w:val="0"/>
          <w:sz w:val="22"/>
          <w:szCs w:val="22"/>
        </w:rPr>
      </w:pPr>
      <w:hyperlink w:anchor="_Toc71104095" w:history="1">
        <w:r w:rsidRPr="00B52420">
          <w:rPr>
            <w:rStyle w:val="ad"/>
          </w:rPr>
          <w:t>5.1.3.</w:t>
        </w:r>
        <w:r w:rsidRPr="00041D26">
          <w:rPr>
            <w:rFonts w:ascii="Calibri" w:hAnsi="Calibri"/>
            <w:bCs w:val="0"/>
            <w:iCs w:val="0"/>
            <w:sz w:val="22"/>
            <w:szCs w:val="22"/>
          </w:rPr>
          <w:tab/>
        </w:r>
        <w:r w:rsidRPr="00B52420">
          <w:rPr>
            <w:rStyle w:val="ad"/>
          </w:rPr>
          <w:t>Уведомление о передаче исполнения исполнительного документа (исходящее)</w:t>
        </w:r>
        <w:r>
          <w:rPr>
            <w:webHidden/>
          </w:rPr>
          <w:tab/>
        </w:r>
        <w:r>
          <w:rPr>
            <w:webHidden/>
          </w:rPr>
          <w:fldChar w:fldCharType="begin"/>
        </w:r>
        <w:r>
          <w:rPr>
            <w:webHidden/>
          </w:rPr>
          <w:instrText xml:space="preserve"> PAGEREF _Toc71104095 \h </w:instrText>
        </w:r>
        <w:r>
          <w:rPr>
            <w:webHidden/>
          </w:rPr>
        </w:r>
        <w:r>
          <w:rPr>
            <w:webHidden/>
          </w:rPr>
          <w:fldChar w:fldCharType="separate"/>
        </w:r>
        <w:r>
          <w:rPr>
            <w:webHidden/>
          </w:rPr>
          <w:t>64</w:t>
        </w:r>
        <w:r>
          <w:rPr>
            <w:webHidden/>
          </w:rPr>
          <w:fldChar w:fldCharType="end"/>
        </w:r>
      </w:hyperlink>
    </w:p>
    <w:p w:rsidR="007E3BD1" w:rsidRPr="00041D26" w:rsidRDefault="007E3BD1">
      <w:pPr>
        <w:pStyle w:val="35"/>
        <w:rPr>
          <w:rFonts w:ascii="Calibri" w:hAnsi="Calibri"/>
          <w:bCs w:val="0"/>
          <w:iCs w:val="0"/>
          <w:sz w:val="22"/>
          <w:szCs w:val="22"/>
        </w:rPr>
      </w:pPr>
      <w:hyperlink w:anchor="_Toc71104096" w:history="1">
        <w:r w:rsidRPr="00B52420">
          <w:rPr>
            <w:rStyle w:val="ad"/>
          </w:rPr>
          <w:t>5.1.4.</w:t>
        </w:r>
        <w:r w:rsidRPr="00041D26">
          <w:rPr>
            <w:rFonts w:ascii="Calibri" w:hAnsi="Calibri"/>
            <w:bCs w:val="0"/>
            <w:iCs w:val="0"/>
            <w:sz w:val="22"/>
            <w:szCs w:val="22"/>
          </w:rPr>
          <w:tab/>
        </w:r>
        <w:r w:rsidRPr="00B52420">
          <w:rPr>
            <w:rStyle w:val="ad"/>
          </w:rPr>
          <w:t>Уведомление о нарушении сроков внесения и размеров арендной платы</w:t>
        </w:r>
        <w:r>
          <w:rPr>
            <w:webHidden/>
          </w:rPr>
          <w:tab/>
        </w:r>
        <w:r>
          <w:rPr>
            <w:webHidden/>
          </w:rPr>
          <w:fldChar w:fldCharType="begin"/>
        </w:r>
        <w:r>
          <w:rPr>
            <w:webHidden/>
          </w:rPr>
          <w:instrText xml:space="preserve"> PAGEREF _Toc71104096 \h </w:instrText>
        </w:r>
        <w:r>
          <w:rPr>
            <w:webHidden/>
          </w:rPr>
        </w:r>
        <w:r>
          <w:rPr>
            <w:webHidden/>
          </w:rPr>
          <w:fldChar w:fldCharType="separate"/>
        </w:r>
        <w:r>
          <w:rPr>
            <w:webHidden/>
          </w:rPr>
          <w:t>73</w:t>
        </w:r>
        <w:r>
          <w:rPr>
            <w:webHidden/>
          </w:rPr>
          <w:fldChar w:fldCharType="end"/>
        </w:r>
      </w:hyperlink>
    </w:p>
    <w:p w:rsidR="007E3BD1" w:rsidRPr="00041D26" w:rsidRDefault="007E3BD1">
      <w:pPr>
        <w:pStyle w:val="35"/>
        <w:rPr>
          <w:rFonts w:ascii="Calibri" w:hAnsi="Calibri"/>
          <w:bCs w:val="0"/>
          <w:iCs w:val="0"/>
          <w:sz w:val="22"/>
          <w:szCs w:val="22"/>
        </w:rPr>
      </w:pPr>
      <w:hyperlink w:anchor="_Toc71104097" w:history="1">
        <w:r w:rsidRPr="00B52420">
          <w:rPr>
            <w:rStyle w:val="ad"/>
          </w:rPr>
          <w:t>5.1.5.</w:t>
        </w:r>
        <w:r w:rsidRPr="00041D26">
          <w:rPr>
            <w:rFonts w:ascii="Calibri" w:hAnsi="Calibri"/>
            <w:bCs w:val="0"/>
            <w:iCs w:val="0"/>
            <w:sz w:val="22"/>
            <w:szCs w:val="22"/>
          </w:rPr>
          <w:tab/>
        </w:r>
        <w:r w:rsidRPr="00B52420">
          <w:rPr>
            <w:rStyle w:val="ad"/>
          </w:rPr>
          <w:t>Уведомление о нарушении установленных предельных размеров авансового платежа</w:t>
        </w:r>
        <w:r>
          <w:rPr>
            <w:webHidden/>
          </w:rPr>
          <w:tab/>
        </w:r>
        <w:r>
          <w:rPr>
            <w:webHidden/>
          </w:rPr>
          <w:fldChar w:fldCharType="begin"/>
        </w:r>
        <w:r>
          <w:rPr>
            <w:webHidden/>
          </w:rPr>
          <w:instrText xml:space="preserve"> PAGEREF _Toc71104097 \h </w:instrText>
        </w:r>
        <w:r>
          <w:rPr>
            <w:webHidden/>
          </w:rPr>
        </w:r>
        <w:r>
          <w:rPr>
            <w:webHidden/>
          </w:rPr>
          <w:fldChar w:fldCharType="separate"/>
        </w:r>
        <w:r>
          <w:rPr>
            <w:webHidden/>
          </w:rPr>
          <w:t>76</w:t>
        </w:r>
        <w:r>
          <w:rPr>
            <w:webHidden/>
          </w:rPr>
          <w:fldChar w:fldCharType="end"/>
        </w:r>
      </w:hyperlink>
    </w:p>
    <w:p w:rsidR="007E3BD1" w:rsidRPr="00041D26" w:rsidRDefault="007E3BD1">
      <w:pPr>
        <w:pStyle w:val="25"/>
        <w:rPr>
          <w:rFonts w:ascii="Calibri" w:hAnsi="Calibri"/>
          <w:bCs w:val="0"/>
          <w:sz w:val="22"/>
          <w:szCs w:val="22"/>
        </w:rPr>
      </w:pPr>
      <w:hyperlink w:anchor="_Toc71104098" w:history="1">
        <w:r w:rsidRPr="00B52420">
          <w:rPr>
            <w:rStyle w:val="ad"/>
          </w:rPr>
          <w:t>5.2.</w:t>
        </w:r>
        <w:r w:rsidRPr="00041D26">
          <w:rPr>
            <w:rFonts w:ascii="Calibri" w:hAnsi="Calibri"/>
            <w:bCs w:val="0"/>
            <w:sz w:val="22"/>
            <w:szCs w:val="22"/>
          </w:rPr>
          <w:tab/>
        </w:r>
        <w:r w:rsidRPr="00B52420">
          <w:rPr>
            <w:rStyle w:val="ad"/>
          </w:rPr>
          <w:t>Группа документов «Ведение СРРПБС»</w:t>
        </w:r>
        <w:r>
          <w:rPr>
            <w:webHidden/>
          </w:rPr>
          <w:tab/>
        </w:r>
        <w:r>
          <w:rPr>
            <w:webHidden/>
          </w:rPr>
          <w:fldChar w:fldCharType="begin"/>
        </w:r>
        <w:r>
          <w:rPr>
            <w:webHidden/>
          </w:rPr>
          <w:instrText xml:space="preserve"> PAGEREF _Toc71104098 \h </w:instrText>
        </w:r>
        <w:r>
          <w:rPr>
            <w:webHidden/>
          </w:rPr>
        </w:r>
        <w:r>
          <w:rPr>
            <w:webHidden/>
          </w:rPr>
          <w:fldChar w:fldCharType="separate"/>
        </w:r>
        <w:r>
          <w:rPr>
            <w:webHidden/>
          </w:rPr>
          <w:t>79</w:t>
        </w:r>
        <w:r>
          <w:rPr>
            <w:webHidden/>
          </w:rPr>
          <w:fldChar w:fldCharType="end"/>
        </w:r>
      </w:hyperlink>
    </w:p>
    <w:p w:rsidR="007E3BD1" w:rsidRPr="00041D26" w:rsidRDefault="007E3BD1">
      <w:pPr>
        <w:pStyle w:val="35"/>
        <w:rPr>
          <w:rFonts w:ascii="Calibri" w:hAnsi="Calibri"/>
          <w:bCs w:val="0"/>
          <w:iCs w:val="0"/>
          <w:sz w:val="22"/>
          <w:szCs w:val="22"/>
        </w:rPr>
      </w:pPr>
      <w:hyperlink w:anchor="_Toc71104099" w:history="1">
        <w:r w:rsidRPr="00B52420">
          <w:rPr>
            <w:rStyle w:val="ad"/>
          </w:rPr>
          <w:t>5.2.1.</w:t>
        </w:r>
        <w:r w:rsidRPr="00041D26">
          <w:rPr>
            <w:rFonts w:ascii="Calibri" w:hAnsi="Calibri"/>
            <w:bCs w:val="0"/>
            <w:iCs w:val="0"/>
            <w:sz w:val="22"/>
            <w:szCs w:val="22"/>
          </w:rPr>
          <w:tab/>
        </w:r>
        <w:r w:rsidRPr="00B52420">
          <w:rPr>
            <w:rStyle w:val="ad"/>
          </w:rPr>
          <w:t>Заявка на внесение/изменение реквизитов УБП в СРРПБС</w:t>
        </w:r>
        <w:r>
          <w:rPr>
            <w:webHidden/>
          </w:rPr>
          <w:tab/>
        </w:r>
        <w:r>
          <w:rPr>
            <w:webHidden/>
          </w:rPr>
          <w:fldChar w:fldCharType="begin"/>
        </w:r>
        <w:r>
          <w:rPr>
            <w:webHidden/>
          </w:rPr>
          <w:instrText xml:space="preserve"> PAGEREF _Toc71104099 \h </w:instrText>
        </w:r>
        <w:r>
          <w:rPr>
            <w:webHidden/>
          </w:rPr>
        </w:r>
        <w:r>
          <w:rPr>
            <w:webHidden/>
          </w:rPr>
          <w:fldChar w:fldCharType="separate"/>
        </w:r>
        <w:r>
          <w:rPr>
            <w:webHidden/>
          </w:rPr>
          <w:t>80</w:t>
        </w:r>
        <w:r>
          <w:rPr>
            <w:webHidden/>
          </w:rPr>
          <w:fldChar w:fldCharType="end"/>
        </w:r>
      </w:hyperlink>
    </w:p>
    <w:p w:rsidR="007E3BD1" w:rsidRPr="00041D26" w:rsidRDefault="007E3BD1">
      <w:pPr>
        <w:pStyle w:val="35"/>
        <w:rPr>
          <w:rFonts w:ascii="Calibri" w:hAnsi="Calibri"/>
          <w:bCs w:val="0"/>
          <w:iCs w:val="0"/>
          <w:sz w:val="22"/>
          <w:szCs w:val="22"/>
        </w:rPr>
      </w:pPr>
      <w:hyperlink w:anchor="_Toc71104100" w:history="1">
        <w:r w:rsidRPr="00B52420">
          <w:rPr>
            <w:rStyle w:val="ad"/>
          </w:rPr>
          <w:t>5.2.2.</w:t>
        </w:r>
        <w:r w:rsidRPr="00041D26">
          <w:rPr>
            <w:rFonts w:ascii="Calibri" w:hAnsi="Calibri"/>
            <w:bCs w:val="0"/>
            <w:iCs w:val="0"/>
            <w:sz w:val="22"/>
            <w:szCs w:val="22"/>
          </w:rPr>
          <w:tab/>
        </w:r>
        <w:r w:rsidRPr="00B52420">
          <w:rPr>
            <w:rStyle w:val="ad"/>
          </w:rPr>
          <w:t>Заявка на исключение реквизитов УБП в СРРПБС</w:t>
        </w:r>
        <w:r>
          <w:rPr>
            <w:webHidden/>
          </w:rPr>
          <w:tab/>
        </w:r>
        <w:r>
          <w:rPr>
            <w:webHidden/>
          </w:rPr>
          <w:fldChar w:fldCharType="begin"/>
        </w:r>
        <w:r>
          <w:rPr>
            <w:webHidden/>
          </w:rPr>
          <w:instrText xml:space="preserve"> PAGEREF _Toc71104100 \h </w:instrText>
        </w:r>
        <w:r>
          <w:rPr>
            <w:webHidden/>
          </w:rPr>
        </w:r>
        <w:r>
          <w:rPr>
            <w:webHidden/>
          </w:rPr>
          <w:fldChar w:fldCharType="separate"/>
        </w:r>
        <w:r>
          <w:rPr>
            <w:webHidden/>
          </w:rPr>
          <w:t>84</w:t>
        </w:r>
        <w:r>
          <w:rPr>
            <w:webHidden/>
          </w:rPr>
          <w:fldChar w:fldCharType="end"/>
        </w:r>
      </w:hyperlink>
    </w:p>
    <w:p w:rsidR="007E3BD1" w:rsidRPr="00041D26" w:rsidRDefault="007E3BD1">
      <w:pPr>
        <w:pStyle w:val="35"/>
        <w:rPr>
          <w:rFonts w:ascii="Calibri" w:hAnsi="Calibri"/>
          <w:bCs w:val="0"/>
          <w:iCs w:val="0"/>
          <w:sz w:val="22"/>
          <w:szCs w:val="22"/>
        </w:rPr>
      </w:pPr>
      <w:hyperlink w:anchor="_Toc71104101" w:history="1">
        <w:r w:rsidRPr="00B52420">
          <w:rPr>
            <w:rStyle w:val="ad"/>
          </w:rPr>
          <w:t>5.2.3.</w:t>
        </w:r>
        <w:r w:rsidRPr="00041D26">
          <w:rPr>
            <w:rFonts w:ascii="Calibri" w:hAnsi="Calibri"/>
            <w:bCs w:val="0"/>
            <w:iCs w:val="0"/>
            <w:sz w:val="22"/>
            <w:szCs w:val="22"/>
          </w:rPr>
          <w:tab/>
        </w:r>
        <w:r w:rsidRPr="00B52420">
          <w:rPr>
            <w:rStyle w:val="ad"/>
          </w:rPr>
          <w:t>Уведомление о подтверждении, аннулировании заявки на изменение РУБП</w:t>
        </w:r>
        <w:r>
          <w:rPr>
            <w:webHidden/>
          </w:rPr>
          <w:tab/>
        </w:r>
        <w:r>
          <w:rPr>
            <w:webHidden/>
          </w:rPr>
          <w:fldChar w:fldCharType="begin"/>
        </w:r>
        <w:r>
          <w:rPr>
            <w:webHidden/>
          </w:rPr>
          <w:instrText xml:space="preserve"> PAGEREF _Toc71104101 \h </w:instrText>
        </w:r>
        <w:r>
          <w:rPr>
            <w:webHidden/>
          </w:rPr>
        </w:r>
        <w:r>
          <w:rPr>
            <w:webHidden/>
          </w:rPr>
          <w:fldChar w:fldCharType="separate"/>
        </w:r>
        <w:r>
          <w:rPr>
            <w:webHidden/>
          </w:rPr>
          <w:t>89</w:t>
        </w:r>
        <w:r>
          <w:rPr>
            <w:webHidden/>
          </w:rPr>
          <w:fldChar w:fldCharType="end"/>
        </w:r>
      </w:hyperlink>
    </w:p>
    <w:p w:rsidR="007E3BD1" w:rsidRPr="00041D26" w:rsidRDefault="007E3BD1">
      <w:pPr>
        <w:pStyle w:val="35"/>
        <w:rPr>
          <w:rFonts w:ascii="Calibri" w:hAnsi="Calibri"/>
          <w:bCs w:val="0"/>
          <w:iCs w:val="0"/>
          <w:sz w:val="22"/>
          <w:szCs w:val="22"/>
        </w:rPr>
      </w:pPr>
      <w:hyperlink w:anchor="_Toc71104102" w:history="1">
        <w:r w:rsidRPr="00B52420">
          <w:rPr>
            <w:rStyle w:val="ad"/>
          </w:rPr>
          <w:t>5.2.4.</w:t>
        </w:r>
        <w:r w:rsidRPr="00041D26">
          <w:rPr>
            <w:rFonts w:ascii="Calibri" w:hAnsi="Calibri"/>
            <w:bCs w:val="0"/>
            <w:iCs w:val="0"/>
            <w:sz w:val="22"/>
            <w:szCs w:val="22"/>
          </w:rPr>
          <w:tab/>
        </w:r>
        <w:r w:rsidRPr="00B52420">
          <w:rPr>
            <w:rStyle w:val="ad"/>
          </w:rPr>
          <w:t>Список извещений об изменении РУБП</w:t>
        </w:r>
        <w:r>
          <w:rPr>
            <w:webHidden/>
          </w:rPr>
          <w:tab/>
        </w:r>
        <w:r>
          <w:rPr>
            <w:webHidden/>
          </w:rPr>
          <w:fldChar w:fldCharType="begin"/>
        </w:r>
        <w:r>
          <w:rPr>
            <w:webHidden/>
          </w:rPr>
          <w:instrText xml:space="preserve"> PAGEREF _Toc71104102 \h </w:instrText>
        </w:r>
        <w:r>
          <w:rPr>
            <w:webHidden/>
          </w:rPr>
        </w:r>
        <w:r>
          <w:rPr>
            <w:webHidden/>
          </w:rPr>
          <w:fldChar w:fldCharType="separate"/>
        </w:r>
        <w:r>
          <w:rPr>
            <w:webHidden/>
          </w:rPr>
          <w:t>92</w:t>
        </w:r>
        <w:r>
          <w:rPr>
            <w:webHidden/>
          </w:rPr>
          <w:fldChar w:fldCharType="end"/>
        </w:r>
      </w:hyperlink>
    </w:p>
    <w:p w:rsidR="007E3BD1" w:rsidRPr="00041D26" w:rsidRDefault="007E3BD1">
      <w:pPr>
        <w:pStyle w:val="25"/>
        <w:rPr>
          <w:rFonts w:ascii="Calibri" w:hAnsi="Calibri"/>
          <w:bCs w:val="0"/>
          <w:sz w:val="22"/>
          <w:szCs w:val="22"/>
        </w:rPr>
      </w:pPr>
      <w:hyperlink w:anchor="_Toc71104103" w:history="1">
        <w:r w:rsidRPr="00B52420">
          <w:rPr>
            <w:rStyle w:val="ad"/>
          </w:rPr>
          <w:t>5.3.</w:t>
        </w:r>
        <w:r w:rsidRPr="00041D26">
          <w:rPr>
            <w:rFonts w:ascii="Calibri" w:hAnsi="Calibri"/>
            <w:bCs w:val="0"/>
            <w:sz w:val="22"/>
            <w:szCs w:val="22"/>
          </w:rPr>
          <w:tab/>
        </w:r>
        <w:r w:rsidRPr="00B52420">
          <w:rPr>
            <w:rStyle w:val="ad"/>
          </w:rPr>
          <w:t>Группа документов «Реорганизация»</w:t>
        </w:r>
        <w:r>
          <w:rPr>
            <w:webHidden/>
          </w:rPr>
          <w:tab/>
        </w:r>
        <w:r>
          <w:rPr>
            <w:webHidden/>
          </w:rPr>
          <w:fldChar w:fldCharType="begin"/>
        </w:r>
        <w:r>
          <w:rPr>
            <w:webHidden/>
          </w:rPr>
          <w:instrText xml:space="preserve"> PAGEREF _Toc71104103 \h </w:instrText>
        </w:r>
        <w:r>
          <w:rPr>
            <w:webHidden/>
          </w:rPr>
        </w:r>
        <w:r>
          <w:rPr>
            <w:webHidden/>
          </w:rPr>
          <w:fldChar w:fldCharType="separate"/>
        </w:r>
        <w:r>
          <w:rPr>
            <w:webHidden/>
          </w:rPr>
          <w:t>93</w:t>
        </w:r>
        <w:r>
          <w:rPr>
            <w:webHidden/>
          </w:rPr>
          <w:fldChar w:fldCharType="end"/>
        </w:r>
      </w:hyperlink>
    </w:p>
    <w:p w:rsidR="007E3BD1" w:rsidRPr="00041D26" w:rsidRDefault="007E3BD1">
      <w:pPr>
        <w:pStyle w:val="35"/>
        <w:rPr>
          <w:rFonts w:ascii="Calibri" w:hAnsi="Calibri"/>
          <w:bCs w:val="0"/>
          <w:iCs w:val="0"/>
          <w:sz w:val="22"/>
          <w:szCs w:val="22"/>
        </w:rPr>
      </w:pPr>
      <w:hyperlink w:anchor="_Toc71104104" w:history="1">
        <w:r w:rsidRPr="00B52420">
          <w:rPr>
            <w:rStyle w:val="ad"/>
          </w:rPr>
          <w:t>5.3.1.</w:t>
        </w:r>
        <w:r w:rsidRPr="00041D26">
          <w:rPr>
            <w:rFonts w:ascii="Calibri" w:hAnsi="Calibri"/>
            <w:bCs w:val="0"/>
            <w:iCs w:val="0"/>
            <w:sz w:val="22"/>
            <w:szCs w:val="22"/>
          </w:rPr>
          <w:tab/>
        </w:r>
        <w:r w:rsidRPr="00B52420">
          <w:rPr>
            <w:rStyle w:val="ad"/>
          </w:rPr>
          <w:t>Акт приемки-передачи показателей лицевого счета ГРБС (РБС)</w:t>
        </w:r>
        <w:r>
          <w:rPr>
            <w:webHidden/>
          </w:rPr>
          <w:tab/>
        </w:r>
        <w:r>
          <w:rPr>
            <w:webHidden/>
          </w:rPr>
          <w:fldChar w:fldCharType="begin"/>
        </w:r>
        <w:r>
          <w:rPr>
            <w:webHidden/>
          </w:rPr>
          <w:instrText xml:space="preserve"> PAGEREF _Toc71104104 \h </w:instrText>
        </w:r>
        <w:r>
          <w:rPr>
            <w:webHidden/>
          </w:rPr>
        </w:r>
        <w:r>
          <w:rPr>
            <w:webHidden/>
          </w:rPr>
          <w:fldChar w:fldCharType="separate"/>
        </w:r>
        <w:r>
          <w:rPr>
            <w:webHidden/>
          </w:rPr>
          <w:t>93</w:t>
        </w:r>
        <w:r>
          <w:rPr>
            <w:webHidden/>
          </w:rPr>
          <w:fldChar w:fldCharType="end"/>
        </w:r>
      </w:hyperlink>
    </w:p>
    <w:p w:rsidR="007E3BD1" w:rsidRPr="00041D26" w:rsidRDefault="007E3BD1">
      <w:pPr>
        <w:pStyle w:val="35"/>
        <w:rPr>
          <w:rFonts w:ascii="Calibri" w:hAnsi="Calibri"/>
          <w:bCs w:val="0"/>
          <w:iCs w:val="0"/>
          <w:sz w:val="22"/>
          <w:szCs w:val="22"/>
        </w:rPr>
      </w:pPr>
      <w:hyperlink w:anchor="_Toc71104105" w:history="1">
        <w:r w:rsidRPr="00B52420">
          <w:rPr>
            <w:rStyle w:val="ad"/>
          </w:rPr>
          <w:t>5.3.2.</w:t>
        </w:r>
        <w:r w:rsidRPr="00041D26">
          <w:rPr>
            <w:rFonts w:ascii="Calibri" w:hAnsi="Calibri"/>
            <w:bCs w:val="0"/>
            <w:iCs w:val="0"/>
            <w:sz w:val="22"/>
            <w:szCs w:val="22"/>
          </w:rPr>
          <w:tab/>
        </w:r>
        <w:r w:rsidRPr="00B52420">
          <w:rPr>
            <w:rStyle w:val="ad"/>
          </w:rPr>
          <w:t>Акт приемки-передачи показателей лицевого счета ГРБС (РБС) (для отражения операций за ____ – ____ годы)</w:t>
        </w:r>
        <w:r>
          <w:rPr>
            <w:webHidden/>
          </w:rPr>
          <w:tab/>
        </w:r>
        <w:r>
          <w:rPr>
            <w:webHidden/>
          </w:rPr>
          <w:fldChar w:fldCharType="begin"/>
        </w:r>
        <w:r>
          <w:rPr>
            <w:webHidden/>
          </w:rPr>
          <w:instrText xml:space="preserve"> PAGEREF _Toc71104105 \h </w:instrText>
        </w:r>
        <w:r>
          <w:rPr>
            <w:webHidden/>
          </w:rPr>
        </w:r>
        <w:r>
          <w:rPr>
            <w:webHidden/>
          </w:rPr>
          <w:fldChar w:fldCharType="separate"/>
        </w:r>
        <w:r>
          <w:rPr>
            <w:webHidden/>
          </w:rPr>
          <w:t>102</w:t>
        </w:r>
        <w:r>
          <w:rPr>
            <w:webHidden/>
          </w:rPr>
          <w:fldChar w:fldCharType="end"/>
        </w:r>
      </w:hyperlink>
    </w:p>
    <w:p w:rsidR="007E3BD1" w:rsidRPr="00041D26" w:rsidRDefault="007E3BD1">
      <w:pPr>
        <w:pStyle w:val="35"/>
        <w:rPr>
          <w:rFonts w:ascii="Calibri" w:hAnsi="Calibri"/>
          <w:bCs w:val="0"/>
          <w:iCs w:val="0"/>
          <w:sz w:val="22"/>
          <w:szCs w:val="22"/>
        </w:rPr>
      </w:pPr>
      <w:hyperlink w:anchor="_Toc71104106" w:history="1">
        <w:r w:rsidRPr="00B52420">
          <w:rPr>
            <w:rStyle w:val="ad"/>
          </w:rPr>
          <w:t>5.3.3.</w:t>
        </w:r>
        <w:r w:rsidRPr="00041D26">
          <w:rPr>
            <w:rFonts w:ascii="Calibri" w:hAnsi="Calibri"/>
            <w:bCs w:val="0"/>
            <w:iCs w:val="0"/>
            <w:sz w:val="22"/>
            <w:szCs w:val="22"/>
          </w:rPr>
          <w:tab/>
        </w:r>
        <w:r w:rsidRPr="00B52420">
          <w:rPr>
            <w:rStyle w:val="ad"/>
          </w:rPr>
          <w:t>Акт приемки-передачи показателей лицевого счета ГАИФ (АИФ с полномочиями ГАИФ)</w:t>
        </w:r>
        <w:r>
          <w:rPr>
            <w:webHidden/>
          </w:rPr>
          <w:tab/>
        </w:r>
        <w:r>
          <w:rPr>
            <w:webHidden/>
          </w:rPr>
          <w:fldChar w:fldCharType="begin"/>
        </w:r>
        <w:r>
          <w:rPr>
            <w:webHidden/>
          </w:rPr>
          <w:instrText xml:space="preserve"> PAGEREF _Toc71104106 \h </w:instrText>
        </w:r>
        <w:r>
          <w:rPr>
            <w:webHidden/>
          </w:rPr>
        </w:r>
        <w:r>
          <w:rPr>
            <w:webHidden/>
          </w:rPr>
          <w:fldChar w:fldCharType="separate"/>
        </w:r>
        <w:r>
          <w:rPr>
            <w:webHidden/>
          </w:rPr>
          <w:t>113</w:t>
        </w:r>
        <w:r>
          <w:rPr>
            <w:webHidden/>
          </w:rPr>
          <w:fldChar w:fldCharType="end"/>
        </w:r>
      </w:hyperlink>
    </w:p>
    <w:p w:rsidR="007E3BD1" w:rsidRPr="00041D26" w:rsidRDefault="007E3BD1">
      <w:pPr>
        <w:pStyle w:val="35"/>
        <w:rPr>
          <w:rFonts w:ascii="Calibri" w:hAnsi="Calibri"/>
          <w:bCs w:val="0"/>
          <w:iCs w:val="0"/>
          <w:sz w:val="22"/>
          <w:szCs w:val="22"/>
        </w:rPr>
      </w:pPr>
      <w:hyperlink w:anchor="_Toc71104107" w:history="1">
        <w:r w:rsidRPr="00B52420">
          <w:rPr>
            <w:rStyle w:val="ad"/>
          </w:rPr>
          <w:t>5.3.4.</w:t>
        </w:r>
        <w:r w:rsidRPr="00041D26">
          <w:rPr>
            <w:rFonts w:ascii="Calibri" w:hAnsi="Calibri"/>
            <w:bCs w:val="0"/>
            <w:iCs w:val="0"/>
            <w:sz w:val="22"/>
            <w:szCs w:val="22"/>
          </w:rPr>
          <w:tab/>
        </w:r>
        <w:r w:rsidRPr="00B52420">
          <w:rPr>
            <w:rStyle w:val="ad"/>
          </w:rPr>
          <w:t>Акт приемки-передачи показателей лицевого счета ГАИФ (АИФ с полномочиями ГАИФ) (для отражения операций за ____ – ____ годы)</w:t>
        </w:r>
        <w:r>
          <w:rPr>
            <w:webHidden/>
          </w:rPr>
          <w:tab/>
        </w:r>
        <w:r>
          <w:rPr>
            <w:webHidden/>
          </w:rPr>
          <w:fldChar w:fldCharType="begin"/>
        </w:r>
        <w:r>
          <w:rPr>
            <w:webHidden/>
          </w:rPr>
          <w:instrText xml:space="preserve"> PAGEREF _Toc71104107 \h </w:instrText>
        </w:r>
        <w:r>
          <w:rPr>
            <w:webHidden/>
          </w:rPr>
        </w:r>
        <w:r>
          <w:rPr>
            <w:webHidden/>
          </w:rPr>
          <w:fldChar w:fldCharType="separate"/>
        </w:r>
        <w:r>
          <w:rPr>
            <w:webHidden/>
          </w:rPr>
          <w:t>118</w:t>
        </w:r>
        <w:r>
          <w:rPr>
            <w:webHidden/>
          </w:rPr>
          <w:fldChar w:fldCharType="end"/>
        </w:r>
      </w:hyperlink>
    </w:p>
    <w:p w:rsidR="007E3BD1" w:rsidRPr="00041D26" w:rsidRDefault="007E3BD1">
      <w:pPr>
        <w:pStyle w:val="25"/>
        <w:rPr>
          <w:rFonts w:ascii="Calibri" w:hAnsi="Calibri"/>
          <w:bCs w:val="0"/>
          <w:sz w:val="22"/>
          <w:szCs w:val="22"/>
        </w:rPr>
      </w:pPr>
      <w:hyperlink w:anchor="_Toc71104108" w:history="1">
        <w:r w:rsidRPr="00B52420">
          <w:rPr>
            <w:rStyle w:val="ad"/>
          </w:rPr>
          <w:t>5.4.</w:t>
        </w:r>
        <w:r w:rsidRPr="00041D26">
          <w:rPr>
            <w:rFonts w:ascii="Calibri" w:hAnsi="Calibri"/>
            <w:bCs w:val="0"/>
            <w:sz w:val="22"/>
            <w:szCs w:val="22"/>
          </w:rPr>
          <w:tab/>
        </w:r>
        <w:r w:rsidRPr="00B52420">
          <w:rPr>
            <w:rStyle w:val="ad"/>
          </w:rPr>
          <w:t>Группа документов «Неисполненные»</w:t>
        </w:r>
        <w:r>
          <w:rPr>
            <w:webHidden/>
          </w:rPr>
          <w:tab/>
        </w:r>
        <w:r>
          <w:rPr>
            <w:webHidden/>
          </w:rPr>
          <w:fldChar w:fldCharType="begin"/>
        </w:r>
        <w:r>
          <w:rPr>
            <w:webHidden/>
          </w:rPr>
          <w:instrText xml:space="preserve"> PAGEREF _Toc71104108 \h </w:instrText>
        </w:r>
        <w:r>
          <w:rPr>
            <w:webHidden/>
          </w:rPr>
        </w:r>
        <w:r>
          <w:rPr>
            <w:webHidden/>
          </w:rPr>
          <w:fldChar w:fldCharType="separate"/>
        </w:r>
        <w:r>
          <w:rPr>
            <w:webHidden/>
          </w:rPr>
          <w:t>124</w:t>
        </w:r>
        <w:r>
          <w:rPr>
            <w:webHidden/>
          </w:rPr>
          <w:fldChar w:fldCharType="end"/>
        </w:r>
      </w:hyperlink>
    </w:p>
    <w:p w:rsidR="007E3BD1" w:rsidRPr="00041D26" w:rsidRDefault="007E3BD1">
      <w:pPr>
        <w:pStyle w:val="35"/>
        <w:rPr>
          <w:rFonts w:ascii="Calibri" w:hAnsi="Calibri"/>
          <w:bCs w:val="0"/>
          <w:iCs w:val="0"/>
          <w:sz w:val="22"/>
          <w:szCs w:val="22"/>
        </w:rPr>
      </w:pPr>
      <w:hyperlink w:anchor="_Toc71104109" w:history="1">
        <w:r w:rsidRPr="00B52420">
          <w:rPr>
            <w:rStyle w:val="ad"/>
          </w:rPr>
          <w:t>5.4.1.</w:t>
        </w:r>
        <w:r w:rsidRPr="00041D26">
          <w:rPr>
            <w:rFonts w:ascii="Calibri" w:hAnsi="Calibri"/>
            <w:bCs w:val="0"/>
            <w:iCs w:val="0"/>
            <w:sz w:val="22"/>
            <w:szCs w:val="22"/>
          </w:rPr>
          <w:tab/>
        </w:r>
        <w:r w:rsidRPr="00B52420">
          <w:rPr>
            <w:rStyle w:val="ad"/>
          </w:rPr>
          <w:t>Входящее уведомление (протокол)</w:t>
        </w:r>
        <w:r>
          <w:rPr>
            <w:webHidden/>
          </w:rPr>
          <w:tab/>
        </w:r>
        <w:r>
          <w:rPr>
            <w:webHidden/>
          </w:rPr>
          <w:fldChar w:fldCharType="begin"/>
        </w:r>
        <w:r>
          <w:rPr>
            <w:webHidden/>
          </w:rPr>
          <w:instrText xml:space="preserve"> PAGEREF _Toc71104109 \h </w:instrText>
        </w:r>
        <w:r>
          <w:rPr>
            <w:webHidden/>
          </w:rPr>
        </w:r>
        <w:r>
          <w:rPr>
            <w:webHidden/>
          </w:rPr>
          <w:fldChar w:fldCharType="separate"/>
        </w:r>
        <w:r>
          <w:rPr>
            <w:webHidden/>
          </w:rPr>
          <w:t>124</w:t>
        </w:r>
        <w:r>
          <w:rPr>
            <w:webHidden/>
          </w:rPr>
          <w:fldChar w:fldCharType="end"/>
        </w:r>
      </w:hyperlink>
    </w:p>
    <w:p w:rsidR="007E3BD1" w:rsidRPr="00041D26" w:rsidRDefault="007E3BD1">
      <w:pPr>
        <w:pStyle w:val="25"/>
        <w:rPr>
          <w:rFonts w:ascii="Calibri" w:hAnsi="Calibri"/>
          <w:bCs w:val="0"/>
          <w:sz w:val="22"/>
          <w:szCs w:val="22"/>
        </w:rPr>
      </w:pPr>
      <w:hyperlink w:anchor="_Toc71104110" w:history="1">
        <w:r w:rsidRPr="00B52420">
          <w:rPr>
            <w:rStyle w:val="ad"/>
          </w:rPr>
          <w:t>5.5.</w:t>
        </w:r>
        <w:r w:rsidRPr="00041D26">
          <w:rPr>
            <w:rFonts w:ascii="Calibri" w:hAnsi="Calibri"/>
            <w:bCs w:val="0"/>
            <w:sz w:val="22"/>
            <w:szCs w:val="22"/>
          </w:rPr>
          <w:tab/>
        </w:r>
        <w:r w:rsidRPr="00B52420">
          <w:rPr>
            <w:rStyle w:val="ad"/>
          </w:rPr>
          <w:t>Группа документов «Регистрация разрешительных документов по приносящей доход деятельности»</w:t>
        </w:r>
        <w:r>
          <w:rPr>
            <w:webHidden/>
          </w:rPr>
          <w:tab/>
        </w:r>
        <w:r>
          <w:rPr>
            <w:webHidden/>
          </w:rPr>
          <w:fldChar w:fldCharType="begin"/>
        </w:r>
        <w:r>
          <w:rPr>
            <w:webHidden/>
          </w:rPr>
          <w:instrText xml:space="preserve"> PAGEREF _Toc71104110 \h </w:instrText>
        </w:r>
        <w:r>
          <w:rPr>
            <w:webHidden/>
          </w:rPr>
        </w:r>
        <w:r>
          <w:rPr>
            <w:webHidden/>
          </w:rPr>
          <w:fldChar w:fldCharType="separate"/>
        </w:r>
        <w:r>
          <w:rPr>
            <w:webHidden/>
          </w:rPr>
          <w:t>128</w:t>
        </w:r>
        <w:r>
          <w:rPr>
            <w:webHidden/>
          </w:rPr>
          <w:fldChar w:fldCharType="end"/>
        </w:r>
      </w:hyperlink>
    </w:p>
    <w:p w:rsidR="007E3BD1" w:rsidRPr="00041D26" w:rsidRDefault="007E3BD1">
      <w:pPr>
        <w:pStyle w:val="35"/>
        <w:rPr>
          <w:rFonts w:ascii="Calibri" w:hAnsi="Calibri"/>
          <w:bCs w:val="0"/>
          <w:iCs w:val="0"/>
          <w:sz w:val="22"/>
          <w:szCs w:val="22"/>
        </w:rPr>
      </w:pPr>
      <w:hyperlink w:anchor="_Toc71104111" w:history="1">
        <w:r w:rsidRPr="00B52420">
          <w:rPr>
            <w:rStyle w:val="ad"/>
          </w:rPr>
          <w:t>5.5.1.</w:t>
        </w:r>
        <w:r w:rsidRPr="00041D26">
          <w:rPr>
            <w:rFonts w:ascii="Calibri" w:hAnsi="Calibri"/>
            <w:bCs w:val="0"/>
            <w:iCs w:val="0"/>
            <w:sz w:val="22"/>
            <w:szCs w:val="22"/>
          </w:rPr>
          <w:tab/>
        </w:r>
        <w:r w:rsidRPr="00B52420">
          <w:rPr>
            <w:rStyle w:val="ad"/>
          </w:rPr>
          <w:t>Генеральное разрешение на открытие лицевых счетов по учету средств, полученных от предпринимательской и иной приносящей доход деятельности</w:t>
        </w:r>
        <w:r>
          <w:rPr>
            <w:webHidden/>
          </w:rPr>
          <w:tab/>
        </w:r>
        <w:r>
          <w:rPr>
            <w:webHidden/>
          </w:rPr>
          <w:fldChar w:fldCharType="begin"/>
        </w:r>
        <w:r>
          <w:rPr>
            <w:webHidden/>
          </w:rPr>
          <w:instrText xml:space="preserve"> PAGEREF _Toc71104111 \h </w:instrText>
        </w:r>
        <w:r>
          <w:rPr>
            <w:webHidden/>
          </w:rPr>
        </w:r>
        <w:r>
          <w:rPr>
            <w:webHidden/>
          </w:rPr>
          <w:fldChar w:fldCharType="separate"/>
        </w:r>
        <w:r>
          <w:rPr>
            <w:webHidden/>
          </w:rPr>
          <w:t>128</w:t>
        </w:r>
        <w:r>
          <w:rPr>
            <w:webHidden/>
          </w:rPr>
          <w:fldChar w:fldCharType="end"/>
        </w:r>
      </w:hyperlink>
    </w:p>
    <w:p w:rsidR="007E3BD1" w:rsidRPr="00041D26" w:rsidRDefault="007E3BD1">
      <w:pPr>
        <w:pStyle w:val="35"/>
        <w:rPr>
          <w:rFonts w:ascii="Calibri" w:hAnsi="Calibri"/>
          <w:bCs w:val="0"/>
          <w:iCs w:val="0"/>
          <w:sz w:val="22"/>
          <w:szCs w:val="22"/>
        </w:rPr>
      </w:pPr>
      <w:hyperlink w:anchor="_Toc71104112" w:history="1">
        <w:r w:rsidRPr="00B52420">
          <w:rPr>
            <w:rStyle w:val="ad"/>
          </w:rPr>
          <w:t>5.5.2.</w:t>
        </w:r>
        <w:r w:rsidRPr="00041D26">
          <w:rPr>
            <w:rFonts w:ascii="Calibri" w:hAnsi="Calibri"/>
            <w:bCs w:val="0"/>
            <w:iCs w:val="0"/>
            <w:sz w:val="22"/>
            <w:szCs w:val="22"/>
          </w:rPr>
          <w:tab/>
        </w:r>
        <w:r w:rsidRPr="00B52420">
          <w:rPr>
            <w:rStyle w:val="ad"/>
          </w:rPr>
          <w:t>Дополнение к Генеральному разрешению на осуществление приносящей доход деятельности</w:t>
        </w:r>
        <w:r>
          <w:rPr>
            <w:webHidden/>
          </w:rPr>
          <w:tab/>
        </w:r>
        <w:r>
          <w:rPr>
            <w:webHidden/>
          </w:rPr>
          <w:fldChar w:fldCharType="begin"/>
        </w:r>
        <w:r>
          <w:rPr>
            <w:webHidden/>
          </w:rPr>
          <w:instrText xml:space="preserve"> PAGEREF _Toc71104112 \h </w:instrText>
        </w:r>
        <w:r>
          <w:rPr>
            <w:webHidden/>
          </w:rPr>
        </w:r>
        <w:r>
          <w:rPr>
            <w:webHidden/>
          </w:rPr>
          <w:fldChar w:fldCharType="separate"/>
        </w:r>
        <w:r>
          <w:rPr>
            <w:webHidden/>
          </w:rPr>
          <w:t>129</w:t>
        </w:r>
        <w:r>
          <w:rPr>
            <w:webHidden/>
          </w:rPr>
          <w:fldChar w:fldCharType="end"/>
        </w:r>
      </w:hyperlink>
    </w:p>
    <w:p w:rsidR="007E3BD1" w:rsidRPr="00041D26" w:rsidRDefault="007E3BD1">
      <w:pPr>
        <w:pStyle w:val="25"/>
        <w:rPr>
          <w:rFonts w:ascii="Calibri" w:hAnsi="Calibri"/>
          <w:bCs w:val="0"/>
          <w:sz w:val="22"/>
          <w:szCs w:val="22"/>
        </w:rPr>
      </w:pPr>
      <w:hyperlink w:anchor="_Toc71104113" w:history="1">
        <w:r w:rsidRPr="00B52420">
          <w:rPr>
            <w:rStyle w:val="ad"/>
          </w:rPr>
          <w:t>5.6.</w:t>
        </w:r>
        <w:r w:rsidRPr="00041D26">
          <w:rPr>
            <w:rFonts w:ascii="Calibri" w:hAnsi="Calibri"/>
            <w:bCs w:val="0"/>
            <w:sz w:val="22"/>
            <w:szCs w:val="22"/>
          </w:rPr>
          <w:tab/>
        </w:r>
        <w:r w:rsidRPr="00B52420">
          <w:rPr>
            <w:rStyle w:val="ad"/>
          </w:rPr>
          <w:t>Группа документов «Регистрация и доведение бюджета»</w:t>
        </w:r>
        <w:r>
          <w:rPr>
            <w:webHidden/>
          </w:rPr>
          <w:tab/>
        </w:r>
        <w:r>
          <w:rPr>
            <w:webHidden/>
          </w:rPr>
          <w:fldChar w:fldCharType="begin"/>
        </w:r>
        <w:r>
          <w:rPr>
            <w:webHidden/>
          </w:rPr>
          <w:instrText xml:space="preserve"> PAGEREF _Toc71104113 \h </w:instrText>
        </w:r>
        <w:r>
          <w:rPr>
            <w:webHidden/>
          </w:rPr>
        </w:r>
        <w:r>
          <w:rPr>
            <w:webHidden/>
          </w:rPr>
          <w:fldChar w:fldCharType="separate"/>
        </w:r>
        <w:r>
          <w:rPr>
            <w:webHidden/>
          </w:rPr>
          <w:t>129</w:t>
        </w:r>
        <w:r>
          <w:rPr>
            <w:webHidden/>
          </w:rPr>
          <w:fldChar w:fldCharType="end"/>
        </w:r>
      </w:hyperlink>
    </w:p>
    <w:p w:rsidR="007E3BD1" w:rsidRPr="00041D26" w:rsidRDefault="007E3BD1">
      <w:pPr>
        <w:pStyle w:val="35"/>
        <w:rPr>
          <w:rFonts w:ascii="Calibri" w:hAnsi="Calibri"/>
          <w:bCs w:val="0"/>
          <w:iCs w:val="0"/>
          <w:sz w:val="22"/>
          <w:szCs w:val="22"/>
        </w:rPr>
      </w:pPr>
      <w:hyperlink w:anchor="_Toc71104114" w:history="1">
        <w:r w:rsidRPr="00B52420">
          <w:rPr>
            <w:rStyle w:val="ad"/>
          </w:rPr>
          <w:t>5.6.1.</w:t>
        </w:r>
        <w:r w:rsidRPr="00041D26">
          <w:rPr>
            <w:rFonts w:ascii="Calibri" w:hAnsi="Calibri"/>
            <w:bCs w:val="0"/>
            <w:iCs w:val="0"/>
            <w:sz w:val="22"/>
            <w:szCs w:val="22"/>
          </w:rPr>
          <w:tab/>
        </w:r>
        <w:r w:rsidRPr="00B52420">
          <w:rPr>
            <w:rStyle w:val="ad"/>
          </w:rPr>
          <w:t>Расходное расписание</w:t>
        </w:r>
        <w:r>
          <w:rPr>
            <w:webHidden/>
          </w:rPr>
          <w:tab/>
        </w:r>
        <w:r>
          <w:rPr>
            <w:webHidden/>
          </w:rPr>
          <w:fldChar w:fldCharType="begin"/>
        </w:r>
        <w:r>
          <w:rPr>
            <w:webHidden/>
          </w:rPr>
          <w:instrText xml:space="preserve"> PAGEREF _Toc71104114 \h </w:instrText>
        </w:r>
        <w:r>
          <w:rPr>
            <w:webHidden/>
          </w:rPr>
        </w:r>
        <w:r>
          <w:rPr>
            <w:webHidden/>
          </w:rPr>
          <w:fldChar w:fldCharType="separate"/>
        </w:r>
        <w:r>
          <w:rPr>
            <w:webHidden/>
          </w:rPr>
          <w:t>129</w:t>
        </w:r>
        <w:r>
          <w:rPr>
            <w:webHidden/>
          </w:rPr>
          <w:fldChar w:fldCharType="end"/>
        </w:r>
      </w:hyperlink>
    </w:p>
    <w:p w:rsidR="007E3BD1" w:rsidRPr="00041D26" w:rsidRDefault="007E3BD1">
      <w:pPr>
        <w:pStyle w:val="35"/>
        <w:rPr>
          <w:rFonts w:ascii="Calibri" w:hAnsi="Calibri"/>
          <w:bCs w:val="0"/>
          <w:iCs w:val="0"/>
          <w:sz w:val="22"/>
          <w:szCs w:val="22"/>
        </w:rPr>
      </w:pPr>
      <w:hyperlink w:anchor="_Toc71104115" w:history="1">
        <w:r w:rsidRPr="00B52420">
          <w:rPr>
            <w:rStyle w:val="ad"/>
          </w:rPr>
          <w:t>5.6.2.</w:t>
        </w:r>
        <w:r w:rsidRPr="00041D26">
          <w:rPr>
            <w:rFonts w:ascii="Calibri" w:hAnsi="Calibri"/>
            <w:bCs w:val="0"/>
            <w:iCs w:val="0"/>
            <w:sz w:val="22"/>
            <w:szCs w:val="22"/>
          </w:rPr>
          <w:tab/>
        </w:r>
        <w:r w:rsidRPr="00B52420">
          <w:rPr>
            <w:rStyle w:val="ad"/>
          </w:rPr>
          <w:t>Уведомление о приостановлении (отмене приостановления) операций на лицевых счетах, открытых в территориальных органах Федерального казначейства</w:t>
        </w:r>
        <w:r>
          <w:rPr>
            <w:webHidden/>
          </w:rPr>
          <w:tab/>
        </w:r>
        <w:r>
          <w:rPr>
            <w:webHidden/>
          </w:rPr>
          <w:fldChar w:fldCharType="begin"/>
        </w:r>
        <w:r>
          <w:rPr>
            <w:webHidden/>
          </w:rPr>
          <w:instrText xml:space="preserve"> PAGEREF _Toc71104115 \h </w:instrText>
        </w:r>
        <w:r>
          <w:rPr>
            <w:webHidden/>
          </w:rPr>
        </w:r>
        <w:r>
          <w:rPr>
            <w:webHidden/>
          </w:rPr>
          <w:fldChar w:fldCharType="separate"/>
        </w:r>
        <w:r>
          <w:rPr>
            <w:webHidden/>
          </w:rPr>
          <w:t>143</w:t>
        </w:r>
        <w:r>
          <w:rPr>
            <w:webHidden/>
          </w:rPr>
          <w:fldChar w:fldCharType="end"/>
        </w:r>
      </w:hyperlink>
    </w:p>
    <w:p w:rsidR="007E3BD1" w:rsidRPr="00041D26" w:rsidRDefault="007E3BD1">
      <w:pPr>
        <w:pStyle w:val="35"/>
        <w:rPr>
          <w:rFonts w:ascii="Calibri" w:hAnsi="Calibri"/>
          <w:bCs w:val="0"/>
          <w:iCs w:val="0"/>
          <w:sz w:val="22"/>
          <w:szCs w:val="22"/>
        </w:rPr>
      </w:pPr>
      <w:hyperlink w:anchor="_Toc71104116" w:history="1">
        <w:r w:rsidRPr="00B52420">
          <w:rPr>
            <w:rStyle w:val="ad"/>
          </w:rPr>
          <w:t>5.6.3.</w:t>
        </w:r>
        <w:r w:rsidRPr="00041D26">
          <w:rPr>
            <w:rFonts w:ascii="Calibri" w:hAnsi="Calibri"/>
            <w:bCs w:val="0"/>
            <w:iCs w:val="0"/>
            <w:sz w:val="22"/>
            <w:szCs w:val="22"/>
          </w:rPr>
          <w:tab/>
        </w:r>
        <w:r w:rsidRPr="00B52420">
          <w:rPr>
            <w:rStyle w:val="ad"/>
          </w:rPr>
          <w:t>Реестр расходных расписаний</w:t>
        </w:r>
        <w:r>
          <w:rPr>
            <w:webHidden/>
          </w:rPr>
          <w:tab/>
        </w:r>
        <w:r>
          <w:rPr>
            <w:webHidden/>
          </w:rPr>
          <w:fldChar w:fldCharType="begin"/>
        </w:r>
        <w:r>
          <w:rPr>
            <w:webHidden/>
          </w:rPr>
          <w:instrText xml:space="preserve"> PAGEREF _Toc71104116 \h </w:instrText>
        </w:r>
        <w:r>
          <w:rPr>
            <w:webHidden/>
          </w:rPr>
        </w:r>
        <w:r>
          <w:rPr>
            <w:webHidden/>
          </w:rPr>
          <w:fldChar w:fldCharType="separate"/>
        </w:r>
        <w:r>
          <w:rPr>
            <w:webHidden/>
          </w:rPr>
          <w:t>146</w:t>
        </w:r>
        <w:r>
          <w:rPr>
            <w:webHidden/>
          </w:rPr>
          <w:fldChar w:fldCharType="end"/>
        </w:r>
      </w:hyperlink>
    </w:p>
    <w:p w:rsidR="007E3BD1" w:rsidRPr="00041D26" w:rsidRDefault="007E3BD1">
      <w:pPr>
        <w:pStyle w:val="35"/>
        <w:rPr>
          <w:rFonts w:ascii="Calibri" w:hAnsi="Calibri"/>
          <w:bCs w:val="0"/>
          <w:iCs w:val="0"/>
          <w:sz w:val="22"/>
          <w:szCs w:val="22"/>
        </w:rPr>
      </w:pPr>
      <w:hyperlink w:anchor="_Toc71104117" w:history="1">
        <w:r w:rsidRPr="00B52420">
          <w:rPr>
            <w:rStyle w:val="ad"/>
          </w:rPr>
          <w:t>5.6.4.</w:t>
        </w:r>
        <w:r w:rsidRPr="00041D26">
          <w:rPr>
            <w:rFonts w:ascii="Calibri" w:hAnsi="Calibri"/>
            <w:bCs w:val="0"/>
            <w:iCs w:val="0"/>
            <w:sz w:val="22"/>
            <w:szCs w:val="22"/>
          </w:rPr>
          <w:tab/>
        </w:r>
        <w:r w:rsidRPr="00B52420">
          <w:rPr>
            <w:rStyle w:val="ad"/>
          </w:rPr>
          <w:t>Распределение бюджетных данных по подведомственным учреждениям</w:t>
        </w:r>
        <w:r>
          <w:rPr>
            <w:webHidden/>
          </w:rPr>
          <w:tab/>
        </w:r>
        <w:r>
          <w:rPr>
            <w:webHidden/>
          </w:rPr>
          <w:fldChar w:fldCharType="begin"/>
        </w:r>
        <w:r>
          <w:rPr>
            <w:webHidden/>
          </w:rPr>
          <w:instrText xml:space="preserve"> PAGEREF _Toc71104117 \h </w:instrText>
        </w:r>
        <w:r>
          <w:rPr>
            <w:webHidden/>
          </w:rPr>
        </w:r>
        <w:r>
          <w:rPr>
            <w:webHidden/>
          </w:rPr>
          <w:fldChar w:fldCharType="separate"/>
        </w:r>
        <w:r>
          <w:rPr>
            <w:webHidden/>
          </w:rPr>
          <w:t>164</w:t>
        </w:r>
        <w:r>
          <w:rPr>
            <w:webHidden/>
          </w:rPr>
          <w:fldChar w:fldCharType="end"/>
        </w:r>
      </w:hyperlink>
    </w:p>
    <w:p w:rsidR="007E3BD1" w:rsidRPr="00041D26" w:rsidRDefault="007E3BD1">
      <w:pPr>
        <w:pStyle w:val="25"/>
        <w:rPr>
          <w:rFonts w:ascii="Calibri" w:hAnsi="Calibri"/>
          <w:bCs w:val="0"/>
          <w:sz w:val="22"/>
          <w:szCs w:val="22"/>
        </w:rPr>
      </w:pPr>
      <w:hyperlink w:anchor="_Toc71104118" w:history="1">
        <w:r w:rsidRPr="00B52420">
          <w:rPr>
            <w:rStyle w:val="ad"/>
          </w:rPr>
          <w:t>5.7.</w:t>
        </w:r>
        <w:r w:rsidRPr="00041D26">
          <w:rPr>
            <w:rFonts w:ascii="Calibri" w:hAnsi="Calibri"/>
            <w:bCs w:val="0"/>
            <w:sz w:val="22"/>
            <w:szCs w:val="22"/>
          </w:rPr>
          <w:tab/>
        </w:r>
        <w:r w:rsidRPr="00B52420">
          <w:rPr>
            <w:rStyle w:val="ad"/>
          </w:rPr>
          <w:t>Группа документов «Служебные»</w:t>
        </w:r>
        <w:r>
          <w:rPr>
            <w:webHidden/>
          </w:rPr>
          <w:tab/>
        </w:r>
        <w:r>
          <w:rPr>
            <w:webHidden/>
          </w:rPr>
          <w:fldChar w:fldCharType="begin"/>
        </w:r>
        <w:r>
          <w:rPr>
            <w:webHidden/>
          </w:rPr>
          <w:instrText xml:space="preserve"> PAGEREF _Toc71104118 \h </w:instrText>
        </w:r>
        <w:r>
          <w:rPr>
            <w:webHidden/>
          </w:rPr>
        </w:r>
        <w:r>
          <w:rPr>
            <w:webHidden/>
          </w:rPr>
          <w:fldChar w:fldCharType="separate"/>
        </w:r>
        <w:r>
          <w:rPr>
            <w:webHidden/>
          </w:rPr>
          <w:t>176</w:t>
        </w:r>
        <w:r>
          <w:rPr>
            <w:webHidden/>
          </w:rPr>
          <w:fldChar w:fldCharType="end"/>
        </w:r>
      </w:hyperlink>
    </w:p>
    <w:p w:rsidR="007E3BD1" w:rsidRPr="00041D26" w:rsidRDefault="007E3BD1">
      <w:pPr>
        <w:pStyle w:val="35"/>
        <w:rPr>
          <w:rFonts w:ascii="Calibri" w:hAnsi="Calibri"/>
          <w:bCs w:val="0"/>
          <w:iCs w:val="0"/>
          <w:sz w:val="22"/>
          <w:szCs w:val="22"/>
        </w:rPr>
      </w:pPr>
      <w:hyperlink w:anchor="_Toc71104119" w:history="1">
        <w:r w:rsidRPr="00B52420">
          <w:rPr>
            <w:rStyle w:val="ad"/>
          </w:rPr>
          <w:t>5.7.1.</w:t>
        </w:r>
        <w:r w:rsidRPr="00041D26">
          <w:rPr>
            <w:rFonts w:ascii="Calibri" w:hAnsi="Calibri"/>
            <w:bCs w:val="0"/>
            <w:iCs w:val="0"/>
            <w:sz w:val="22"/>
            <w:szCs w:val="22"/>
          </w:rPr>
          <w:tab/>
        </w:r>
        <w:r w:rsidRPr="00B52420">
          <w:rPr>
            <w:rStyle w:val="ad"/>
          </w:rPr>
          <w:t>Анкета</w:t>
        </w:r>
        <w:r>
          <w:rPr>
            <w:webHidden/>
          </w:rPr>
          <w:tab/>
        </w:r>
        <w:r>
          <w:rPr>
            <w:webHidden/>
          </w:rPr>
          <w:fldChar w:fldCharType="begin"/>
        </w:r>
        <w:r>
          <w:rPr>
            <w:webHidden/>
          </w:rPr>
          <w:instrText xml:space="preserve"> PAGEREF _Toc71104119 \h </w:instrText>
        </w:r>
        <w:r>
          <w:rPr>
            <w:webHidden/>
          </w:rPr>
        </w:r>
        <w:r>
          <w:rPr>
            <w:webHidden/>
          </w:rPr>
          <w:fldChar w:fldCharType="separate"/>
        </w:r>
        <w:r>
          <w:rPr>
            <w:webHidden/>
          </w:rPr>
          <w:t>176</w:t>
        </w:r>
        <w:r>
          <w:rPr>
            <w:webHidden/>
          </w:rPr>
          <w:fldChar w:fldCharType="end"/>
        </w:r>
      </w:hyperlink>
    </w:p>
    <w:p w:rsidR="007E3BD1" w:rsidRPr="00041D26" w:rsidRDefault="007E3BD1">
      <w:pPr>
        <w:pStyle w:val="35"/>
        <w:rPr>
          <w:rFonts w:ascii="Calibri" w:hAnsi="Calibri"/>
          <w:bCs w:val="0"/>
          <w:iCs w:val="0"/>
          <w:sz w:val="22"/>
          <w:szCs w:val="22"/>
        </w:rPr>
      </w:pPr>
      <w:hyperlink w:anchor="_Toc71104120" w:history="1">
        <w:r w:rsidRPr="00B52420">
          <w:rPr>
            <w:rStyle w:val="ad"/>
          </w:rPr>
          <w:t>5.7.2.</w:t>
        </w:r>
        <w:r w:rsidRPr="00041D26">
          <w:rPr>
            <w:rFonts w:ascii="Calibri" w:hAnsi="Calibri"/>
            <w:bCs w:val="0"/>
            <w:iCs w:val="0"/>
            <w:sz w:val="22"/>
            <w:szCs w:val="22"/>
          </w:rPr>
          <w:tab/>
        </w:r>
        <w:r w:rsidRPr="00B52420">
          <w:rPr>
            <w:rStyle w:val="ad"/>
          </w:rPr>
          <w:t>Способы автоматического импорта файлов</w:t>
        </w:r>
        <w:r>
          <w:rPr>
            <w:webHidden/>
          </w:rPr>
          <w:tab/>
        </w:r>
        <w:r>
          <w:rPr>
            <w:webHidden/>
          </w:rPr>
          <w:fldChar w:fldCharType="begin"/>
        </w:r>
        <w:r>
          <w:rPr>
            <w:webHidden/>
          </w:rPr>
          <w:instrText xml:space="preserve"> PAGEREF _Toc71104120 \h </w:instrText>
        </w:r>
        <w:r>
          <w:rPr>
            <w:webHidden/>
          </w:rPr>
        </w:r>
        <w:r>
          <w:rPr>
            <w:webHidden/>
          </w:rPr>
          <w:fldChar w:fldCharType="separate"/>
        </w:r>
        <w:r>
          <w:rPr>
            <w:webHidden/>
          </w:rPr>
          <w:t>177</w:t>
        </w:r>
        <w:r>
          <w:rPr>
            <w:webHidden/>
          </w:rPr>
          <w:fldChar w:fldCharType="end"/>
        </w:r>
      </w:hyperlink>
    </w:p>
    <w:p w:rsidR="007E3BD1" w:rsidRPr="00041D26" w:rsidRDefault="007E3BD1">
      <w:pPr>
        <w:pStyle w:val="35"/>
        <w:rPr>
          <w:rFonts w:ascii="Calibri" w:hAnsi="Calibri"/>
          <w:bCs w:val="0"/>
          <w:iCs w:val="0"/>
          <w:sz w:val="22"/>
          <w:szCs w:val="22"/>
        </w:rPr>
      </w:pPr>
      <w:hyperlink w:anchor="_Toc71104121" w:history="1">
        <w:r w:rsidRPr="00B52420">
          <w:rPr>
            <w:rStyle w:val="ad"/>
          </w:rPr>
          <w:t>5.7.3.</w:t>
        </w:r>
        <w:r w:rsidRPr="00041D26">
          <w:rPr>
            <w:rFonts w:ascii="Calibri" w:hAnsi="Calibri"/>
            <w:bCs w:val="0"/>
            <w:iCs w:val="0"/>
            <w:sz w:val="22"/>
            <w:szCs w:val="22"/>
          </w:rPr>
          <w:tab/>
        </w:r>
        <w:r w:rsidRPr="00B52420">
          <w:rPr>
            <w:rStyle w:val="ad"/>
          </w:rPr>
          <w:t>Способы автоматического экспорта документов</w:t>
        </w:r>
        <w:r>
          <w:rPr>
            <w:webHidden/>
          </w:rPr>
          <w:tab/>
        </w:r>
        <w:r>
          <w:rPr>
            <w:webHidden/>
          </w:rPr>
          <w:fldChar w:fldCharType="begin"/>
        </w:r>
        <w:r>
          <w:rPr>
            <w:webHidden/>
          </w:rPr>
          <w:instrText xml:space="preserve"> PAGEREF _Toc71104121 \h </w:instrText>
        </w:r>
        <w:r>
          <w:rPr>
            <w:webHidden/>
          </w:rPr>
        </w:r>
        <w:r>
          <w:rPr>
            <w:webHidden/>
          </w:rPr>
          <w:fldChar w:fldCharType="separate"/>
        </w:r>
        <w:r>
          <w:rPr>
            <w:webHidden/>
          </w:rPr>
          <w:t>183</w:t>
        </w:r>
        <w:r>
          <w:rPr>
            <w:webHidden/>
          </w:rPr>
          <w:fldChar w:fldCharType="end"/>
        </w:r>
      </w:hyperlink>
    </w:p>
    <w:p w:rsidR="007E3BD1" w:rsidRPr="00041D26" w:rsidRDefault="007E3BD1">
      <w:pPr>
        <w:pStyle w:val="25"/>
        <w:rPr>
          <w:rFonts w:ascii="Calibri" w:hAnsi="Calibri"/>
          <w:bCs w:val="0"/>
          <w:sz w:val="22"/>
          <w:szCs w:val="22"/>
        </w:rPr>
      </w:pPr>
      <w:hyperlink w:anchor="_Toc71104122" w:history="1">
        <w:r w:rsidRPr="00B52420">
          <w:rPr>
            <w:rStyle w:val="ad"/>
          </w:rPr>
          <w:t>5.8.</w:t>
        </w:r>
        <w:r w:rsidRPr="00041D26">
          <w:rPr>
            <w:rFonts w:ascii="Calibri" w:hAnsi="Calibri"/>
            <w:bCs w:val="0"/>
            <w:sz w:val="22"/>
            <w:szCs w:val="22"/>
          </w:rPr>
          <w:tab/>
        </w:r>
        <w:r w:rsidRPr="00B52420">
          <w:rPr>
            <w:rStyle w:val="ad"/>
          </w:rPr>
          <w:t>Группа документов «Оперативная отчетность»</w:t>
        </w:r>
        <w:r>
          <w:rPr>
            <w:webHidden/>
          </w:rPr>
          <w:tab/>
        </w:r>
        <w:r>
          <w:rPr>
            <w:webHidden/>
          </w:rPr>
          <w:fldChar w:fldCharType="begin"/>
        </w:r>
        <w:r>
          <w:rPr>
            <w:webHidden/>
          </w:rPr>
          <w:instrText xml:space="preserve"> PAGEREF _Toc71104122 \h </w:instrText>
        </w:r>
        <w:r>
          <w:rPr>
            <w:webHidden/>
          </w:rPr>
        </w:r>
        <w:r>
          <w:rPr>
            <w:webHidden/>
          </w:rPr>
          <w:fldChar w:fldCharType="separate"/>
        </w:r>
        <w:r>
          <w:rPr>
            <w:webHidden/>
          </w:rPr>
          <w:t>186</w:t>
        </w:r>
        <w:r>
          <w:rPr>
            <w:webHidden/>
          </w:rPr>
          <w:fldChar w:fldCharType="end"/>
        </w:r>
      </w:hyperlink>
    </w:p>
    <w:p w:rsidR="007E3BD1" w:rsidRPr="00041D26" w:rsidRDefault="007E3BD1">
      <w:pPr>
        <w:pStyle w:val="35"/>
        <w:rPr>
          <w:rFonts w:ascii="Calibri" w:hAnsi="Calibri"/>
          <w:bCs w:val="0"/>
          <w:iCs w:val="0"/>
          <w:sz w:val="22"/>
          <w:szCs w:val="22"/>
        </w:rPr>
      </w:pPr>
      <w:hyperlink w:anchor="_Toc71104123" w:history="1">
        <w:r w:rsidRPr="00B52420">
          <w:rPr>
            <w:rStyle w:val="ad"/>
          </w:rPr>
          <w:t>5.8.1.</w:t>
        </w:r>
        <w:r w:rsidRPr="00041D26">
          <w:rPr>
            <w:rFonts w:ascii="Calibri" w:hAnsi="Calibri"/>
            <w:bCs w:val="0"/>
            <w:iCs w:val="0"/>
            <w:sz w:val="22"/>
            <w:szCs w:val="22"/>
          </w:rPr>
          <w:tab/>
        </w:r>
        <w:r w:rsidRPr="00B52420">
          <w:rPr>
            <w:rStyle w:val="ad"/>
          </w:rPr>
          <w:t>Запрос РПБС/АП/АИФ</w:t>
        </w:r>
        <w:r>
          <w:rPr>
            <w:webHidden/>
          </w:rPr>
          <w:tab/>
        </w:r>
        <w:r>
          <w:rPr>
            <w:webHidden/>
          </w:rPr>
          <w:fldChar w:fldCharType="begin"/>
        </w:r>
        <w:r>
          <w:rPr>
            <w:webHidden/>
          </w:rPr>
          <w:instrText xml:space="preserve"> PAGEREF _Toc71104123 \h </w:instrText>
        </w:r>
        <w:r>
          <w:rPr>
            <w:webHidden/>
          </w:rPr>
        </w:r>
        <w:r>
          <w:rPr>
            <w:webHidden/>
          </w:rPr>
          <w:fldChar w:fldCharType="separate"/>
        </w:r>
        <w:r>
          <w:rPr>
            <w:webHidden/>
          </w:rPr>
          <w:t>186</w:t>
        </w:r>
        <w:r>
          <w:rPr>
            <w:webHidden/>
          </w:rPr>
          <w:fldChar w:fldCharType="end"/>
        </w:r>
      </w:hyperlink>
    </w:p>
    <w:p w:rsidR="007E3BD1" w:rsidRPr="00041D26" w:rsidRDefault="007E3BD1">
      <w:pPr>
        <w:pStyle w:val="35"/>
        <w:rPr>
          <w:rFonts w:ascii="Calibri" w:hAnsi="Calibri"/>
          <w:bCs w:val="0"/>
          <w:iCs w:val="0"/>
          <w:sz w:val="22"/>
          <w:szCs w:val="22"/>
        </w:rPr>
      </w:pPr>
      <w:hyperlink w:anchor="_Toc71104124" w:history="1">
        <w:r w:rsidRPr="00B52420">
          <w:rPr>
            <w:rStyle w:val="ad"/>
          </w:rPr>
          <w:t>5.8.2.</w:t>
        </w:r>
        <w:r w:rsidRPr="00041D26">
          <w:rPr>
            <w:rFonts w:ascii="Calibri" w:hAnsi="Calibri"/>
            <w:bCs w:val="0"/>
            <w:iCs w:val="0"/>
            <w:sz w:val="22"/>
            <w:szCs w:val="22"/>
          </w:rPr>
          <w:tab/>
        </w:r>
        <w:r w:rsidRPr="00B52420">
          <w:rPr>
            <w:rStyle w:val="ad"/>
          </w:rPr>
          <w:t>Отчеты</w:t>
        </w:r>
        <w:r>
          <w:rPr>
            <w:webHidden/>
          </w:rPr>
          <w:tab/>
        </w:r>
        <w:r>
          <w:rPr>
            <w:webHidden/>
          </w:rPr>
          <w:fldChar w:fldCharType="begin"/>
        </w:r>
        <w:r>
          <w:rPr>
            <w:webHidden/>
          </w:rPr>
          <w:instrText xml:space="preserve"> PAGEREF _Toc71104124 \h </w:instrText>
        </w:r>
        <w:r>
          <w:rPr>
            <w:webHidden/>
          </w:rPr>
        </w:r>
        <w:r>
          <w:rPr>
            <w:webHidden/>
          </w:rPr>
          <w:fldChar w:fldCharType="separate"/>
        </w:r>
        <w:r>
          <w:rPr>
            <w:webHidden/>
          </w:rPr>
          <w:t>189</w:t>
        </w:r>
        <w:r>
          <w:rPr>
            <w:webHidden/>
          </w:rPr>
          <w:fldChar w:fldCharType="end"/>
        </w:r>
      </w:hyperlink>
    </w:p>
    <w:p w:rsidR="007E3BD1" w:rsidRPr="00041D26" w:rsidRDefault="007E3BD1">
      <w:pPr>
        <w:pStyle w:val="35"/>
        <w:rPr>
          <w:rFonts w:ascii="Calibri" w:hAnsi="Calibri"/>
          <w:bCs w:val="0"/>
          <w:iCs w:val="0"/>
          <w:sz w:val="22"/>
          <w:szCs w:val="22"/>
        </w:rPr>
      </w:pPr>
      <w:hyperlink w:anchor="_Toc71104125" w:history="1">
        <w:r w:rsidRPr="00B52420">
          <w:rPr>
            <w:rStyle w:val="ad"/>
          </w:rPr>
          <w:t>5.8.3.</w:t>
        </w:r>
        <w:r w:rsidRPr="00041D26">
          <w:rPr>
            <w:rFonts w:ascii="Calibri" w:hAnsi="Calibri"/>
            <w:bCs w:val="0"/>
            <w:iCs w:val="0"/>
            <w:sz w:val="22"/>
            <w:szCs w:val="22"/>
          </w:rPr>
          <w:tab/>
        </w:r>
        <w:r w:rsidRPr="00B52420">
          <w:rPr>
            <w:rStyle w:val="ad"/>
          </w:rPr>
          <w:t>Информация из РД</w:t>
        </w:r>
        <w:r>
          <w:rPr>
            <w:webHidden/>
          </w:rPr>
          <w:tab/>
        </w:r>
        <w:r>
          <w:rPr>
            <w:webHidden/>
          </w:rPr>
          <w:fldChar w:fldCharType="begin"/>
        </w:r>
        <w:r>
          <w:rPr>
            <w:webHidden/>
          </w:rPr>
          <w:instrText xml:space="preserve"> PAGEREF _Toc71104125 \h </w:instrText>
        </w:r>
        <w:r>
          <w:rPr>
            <w:webHidden/>
          </w:rPr>
        </w:r>
        <w:r>
          <w:rPr>
            <w:webHidden/>
          </w:rPr>
          <w:fldChar w:fldCharType="separate"/>
        </w:r>
        <w:r>
          <w:rPr>
            <w:webHidden/>
          </w:rPr>
          <w:t>194</w:t>
        </w:r>
        <w:r>
          <w:rPr>
            <w:webHidden/>
          </w:rPr>
          <w:fldChar w:fldCharType="end"/>
        </w:r>
      </w:hyperlink>
    </w:p>
    <w:p w:rsidR="007E3BD1" w:rsidRPr="00041D26" w:rsidRDefault="007E3BD1">
      <w:pPr>
        <w:pStyle w:val="35"/>
        <w:rPr>
          <w:rFonts w:ascii="Calibri" w:hAnsi="Calibri"/>
          <w:bCs w:val="0"/>
          <w:iCs w:val="0"/>
          <w:sz w:val="22"/>
          <w:szCs w:val="22"/>
        </w:rPr>
      </w:pPr>
      <w:hyperlink w:anchor="_Toc71104126" w:history="1">
        <w:r w:rsidRPr="00B52420">
          <w:rPr>
            <w:rStyle w:val="ad"/>
          </w:rPr>
          <w:t>5.8.4.</w:t>
        </w:r>
        <w:r w:rsidRPr="00041D26">
          <w:rPr>
            <w:rFonts w:ascii="Calibri" w:hAnsi="Calibri"/>
            <w:bCs w:val="0"/>
            <w:iCs w:val="0"/>
            <w:sz w:val="22"/>
            <w:szCs w:val="22"/>
          </w:rPr>
          <w:tab/>
        </w:r>
        <w:r w:rsidRPr="00B52420">
          <w:rPr>
            <w:rStyle w:val="ad"/>
          </w:rPr>
          <w:t>Запрос на предоставление отчета клиента</w:t>
        </w:r>
        <w:r>
          <w:rPr>
            <w:webHidden/>
          </w:rPr>
          <w:tab/>
        </w:r>
        <w:r>
          <w:rPr>
            <w:webHidden/>
          </w:rPr>
          <w:fldChar w:fldCharType="begin"/>
        </w:r>
        <w:r>
          <w:rPr>
            <w:webHidden/>
          </w:rPr>
          <w:instrText xml:space="preserve"> PAGEREF _Toc71104126 \h </w:instrText>
        </w:r>
        <w:r>
          <w:rPr>
            <w:webHidden/>
          </w:rPr>
        </w:r>
        <w:r>
          <w:rPr>
            <w:webHidden/>
          </w:rPr>
          <w:fldChar w:fldCharType="separate"/>
        </w:r>
        <w:r>
          <w:rPr>
            <w:webHidden/>
          </w:rPr>
          <w:t>202</w:t>
        </w:r>
        <w:r>
          <w:rPr>
            <w:webHidden/>
          </w:rPr>
          <w:fldChar w:fldCharType="end"/>
        </w:r>
      </w:hyperlink>
    </w:p>
    <w:p w:rsidR="007E3BD1" w:rsidRPr="00041D26" w:rsidRDefault="007E3BD1">
      <w:pPr>
        <w:pStyle w:val="35"/>
        <w:rPr>
          <w:rFonts w:ascii="Calibri" w:hAnsi="Calibri"/>
          <w:bCs w:val="0"/>
          <w:iCs w:val="0"/>
          <w:sz w:val="22"/>
          <w:szCs w:val="22"/>
        </w:rPr>
      </w:pPr>
      <w:hyperlink w:anchor="_Toc71104127" w:history="1">
        <w:r w:rsidRPr="00B52420">
          <w:rPr>
            <w:rStyle w:val="ad"/>
          </w:rPr>
          <w:t>5.8.5.</w:t>
        </w:r>
        <w:r w:rsidRPr="00041D26">
          <w:rPr>
            <w:rFonts w:ascii="Calibri" w:hAnsi="Calibri"/>
            <w:bCs w:val="0"/>
            <w:iCs w:val="0"/>
            <w:sz w:val="22"/>
            <w:szCs w:val="22"/>
          </w:rPr>
          <w:tab/>
        </w:r>
        <w:r w:rsidRPr="00B52420">
          <w:rPr>
            <w:rStyle w:val="ad"/>
          </w:rPr>
          <w:t>Отчетность ПУР</w:t>
        </w:r>
        <w:r>
          <w:rPr>
            <w:webHidden/>
          </w:rPr>
          <w:tab/>
        </w:r>
        <w:r>
          <w:rPr>
            <w:webHidden/>
          </w:rPr>
          <w:fldChar w:fldCharType="begin"/>
        </w:r>
        <w:r>
          <w:rPr>
            <w:webHidden/>
          </w:rPr>
          <w:instrText xml:space="preserve"> PAGEREF _Toc71104127 \h </w:instrText>
        </w:r>
        <w:r>
          <w:rPr>
            <w:webHidden/>
          </w:rPr>
        </w:r>
        <w:r>
          <w:rPr>
            <w:webHidden/>
          </w:rPr>
          <w:fldChar w:fldCharType="separate"/>
        </w:r>
        <w:r>
          <w:rPr>
            <w:webHidden/>
          </w:rPr>
          <w:t>208</w:t>
        </w:r>
        <w:r>
          <w:rPr>
            <w:webHidden/>
          </w:rPr>
          <w:fldChar w:fldCharType="end"/>
        </w:r>
      </w:hyperlink>
    </w:p>
    <w:p w:rsidR="007E3BD1" w:rsidRPr="00041D26" w:rsidRDefault="007E3BD1">
      <w:pPr>
        <w:pStyle w:val="35"/>
        <w:rPr>
          <w:rFonts w:ascii="Calibri" w:hAnsi="Calibri"/>
          <w:bCs w:val="0"/>
          <w:iCs w:val="0"/>
          <w:sz w:val="22"/>
          <w:szCs w:val="22"/>
        </w:rPr>
      </w:pPr>
      <w:hyperlink w:anchor="_Toc71104128" w:history="1">
        <w:r w:rsidRPr="00B52420">
          <w:rPr>
            <w:rStyle w:val="ad"/>
          </w:rPr>
          <w:t>5.8.6.</w:t>
        </w:r>
        <w:r w:rsidRPr="00041D26">
          <w:rPr>
            <w:rFonts w:ascii="Calibri" w:hAnsi="Calibri"/>
            <w:bCs w:val="0"/>
            <w:iCs w:val="0"/>
            <w:sz w:val="22"/>
            <w:szCs w:val="22"/>
          </w:rPr>
          <w:tab/>
        </w:r>
        <w:r w:rsidRPr="00B52420">
          <w:rPr>
            <w:rStyle w:val="ad"/>
          </w:rPr>
          <w:t>Сервисный документ доставки шаблона отчета</w:t>
        </w:r>
        <w:r>
          <w:rPr>
            <w:webHidden/>
          </w:rPr>
          <w:tab/>
        </w:r>
        <w:r>
          <w:rPr>
            <w:webHidden/>
          </w:rPr>
          <w:fldChar w:fldCharType="begin"/>
        </w:r>
        <w:r>
          <w:rPr>
            <w:webHidden/>
          </w:rPr>
          <w:instrText xml:space="preserve"> PAGEREF _Toc71104128 \h </w:instrText>
        </w:r>
        <w:r>
          <w:rPr>
            <w:webHidden/>
          </w:rPr>
        </w:r>
        <w:r>
          <w:rPr>
            <w:webHidden/>
          </w:rPr>
          <w:fldChar w:fldCharType="separate"/>
        </w:r>
        <w:r>
          <w:rPr>
            <w:webHidden/>
          </w:rPr>
          <w:t>210</w:t>
        </w:r>
        <w:r>
          <w:rPr>
            <w:webHidden/>
          </w:rPr>
          <w:fldChar w:fldCharType="end"/>
        </w:r>
      </w:hyperlink>
    </w:p>
    <w:p w:rsidR="007E3BD1" w:rsidRPr="00041D26" w:rsidRDefault="007E3BD1">
      <w:pPr>
        <w:pStyle w:val="25"/>
        <w:rPr>
          <w:rFonts w:ascii="Calibri" w:hAnsi="Calibri"/>
          <w:bCs w:val="0"/>
          <w:sz w:val="22"/>
          <w:szCs w:val="22"/>
        </w:rPr>
      </w:pPr>
      <w:hyperlink w:anchor="_Toc71104129" w:history="1">
        <w:r w:rsidRPr="00B52420">
          <w:rPr>
            <w:rStyle w:val="ad"/>
          </w:rPr>
          <w:t>5.9.</w:t>
        </w:r>
        <w:r w:rsidRPr="00041D26">
          <w:rPr>
            <w:rFonts w:ascii="Calibri" w:hAnsi="Calibri"/>
            <w:bCs w:val="0"/>
            <w:sz w:val="22"/>
            <w:szCs w:val="22"/>
          </w:rPr>
          <w:tab/>
        </w:r>
        <w:r w:rsidRPr="00B52420">
          <w:rPr>
            <w:rStyle w:val="ad"/>
          </w:rPr>
          <w:t>Группа документов «Периодическая отчетность»</w:t>
        </w:r>
        <w:r>
          <w:rPr>
            <w:webHidden/>
          </w:rPr>
          <w:tab/>
        </w:r>
        <w:r>
          <w:rPr>
            <w:webHidden/>
          </w:rPr>
          <w:fldChar w:fldCharType="begin"/>
        </w:r>
        <w:r>
          <w:rPr>
            <w:webHidden/>
          </w:rPr>
          <w:instrText xml:space="preserve"> PAGEREF _Toc71104129 \h </w:instrText>
        </w:r>
        <w:r>
          <w:rPr>
            <w:webHidden/>
          </w:rPr>
        </w:r>
        <w:r>
          <w:rPr>
            <w:webHidden/>
          </w:rPr>
          <w:fldChar w:fldCharType="separate"/>
        </w:r>
        <w:r>
          <w:rPr>
            <w:webHidden/>
          </w:rPr>
          <w:t>213</w:t>
        </w:r>
        <w:r>
          <w:rPr>
            <w:webHidden/>
          </w:rPr>
          <w:fldChar w:fldCharType="end"/>
        </w:r>
      </w:hyperlink>
    </w:p>
    <w:p w:rsidR="007E3BD1" w:rsidRPr="00041D26" w:rsidRDefault="007E3BD1">
      <w:pPr>
        <w:pStyle w:val="35"/>
        <w:rPr>
          <w:rFonts w:ascii="Calibri" w:hAnsi="Calibri"/>
          <w:bCs w:val="0"/>
          <w:iCs w:val="0"/>
          <w:sz w:val="22"/>
          <w:szCs w:val="22"/>
        </w:rPr>
      </w:pPr>
      <w:hyperlink w:anchor="_Toc71104130" w:history="1">
        <w:r w:rsidRPr="00B52420">
          <w:rPr>
            <w:rStyle w:val="ad"/>
          </w:rPr>
          <w:t>5.9.1.</w:t>
        </w:r>
        <w:r w:rsidRPr="00041D26">
          <w:rPr>
            <w:rFonts w:ascii="Calibri" w:hAnsi="Calibri"/>
            <w:bCs w:val="0"/>
            <w:iCs w:val="0"/>
            <w:sz w:val="22"/>
            <w:szCs w:val="22"/>
          </w:rPr>
          <w:tab/>
        </w:r>
        <w:r w:rsidRPr="00B52420">
          <w:rPr>
            <w:rStyle w:val="ad"/>
          </w:rPr>
          <w:t>Периодические отчеты</w:t>
        </w:r>
        <w:r>
          <w:rPr>
            <w:webHidden/>
          </w:rPr>
          <w:tab/>
        </w:r>
        <w:r>
          <w:rPr>
            <w:webHidden/>
          </w:rPr>
          <w:fldChar w:fldCharType="begin"/>
        </w:r>
        <w:r>
          <w:rPr>
            <w:webHidden/>
          </w:rPr>
          <w:instrText xml:space="preserve"> PAGEREF _Toc71104130 \h </w:instrText>
        </w:r>
        <w:r>
          <w:rPr>
            <w:webHidden/>
          </w:rPr>
        </w:r>
        <w:r>
          <w:rPr>
            <w:webHidden/>
          </w:rPr>
          <w:fldChar w:fldCharType="separate"/>
        </w:r>
        <w:r>
          <w:rPr>
            <w:webHidden/>
          </w:rPr>
          <w:t>213</w:t>
        </w:r>
        <w:r>
          <w:rPr>
            <w:webHidden/>
          </w:rPr>
          <w:fldChar w:fldCharType="end"/>
        </w:r>
      </w:hyperlink>
    </w:p>
    <w:p w:rsidR="007E3BD1" w:rsidRPr="00041D26" w:rsidRDefault="007E3BD1">
      <w:pPr>
        <w:pStyle w:val="25"/>
        <w:rPr>
          <w:rFonts w:ascii="Calibri" w:hAnsi="Calibri"/>
          <w:bCs w:val="0"/>
          <w:sz w:val="22"/>
          <w:szCs w:val="22"/>
        </w:rPr>
      </w:pPr>
      <w:hyperlink w:anchor="_Toc71104131" w:history="1">
        <w:r w:rsidRPr="00B52420">
          <w:rPr>
            <w:rStyle w:val="ad"/>
          </w:rPr>
          <w:t>5.10.</w:t>
        </w:r>
        <w:r w:rsidRPr="00041D26">
          <w:rPr>
            <w:rFonts w:ascii="Calibri" w:hAnsi="Calibri"/>
            <w:bCs w:val="0"/>
            <w:sz w:val="22"/>
            <w:szCs w:val="22"/>
          </w:rPr>
          <w:tab/>
        </w:r>
        <w:r w:rsidRPr="00B52420">
          <w:rPr>
            <w:rStyle w:val="ad"/>
          </w:rPr>
          <w:t>Группа документов «Произвольные»</w:t>
        </w:r>
        <w:r>
          <w:rPr>
            <w:webHidden/>
          </w:rPr>
          <w:tab/>
        </w:r>
        <w:r>
          <w:rPr>
            <w:webHidden/>
          </w:rPr>
          <w:fldChar w:fldCharType="begin"/>
        </w:r>
        <w:r>
          <w:rPr>
            <w:webHidden/>
          </w:rPr>
          <w:instrText xml:space="preserve"> PAGEREF _Toc71104131 \h </w:instrText>
        </w:r>
        <w:r>
          <w:rPr>
            <w:webHidden/>
          </w:rPr>
        </w:r>
        <w:r>
          <w:rPr>
            <w:webHidden/>
          </w:rPr>
          <w:fldChar w:fldCharType="separate"/>
        </w:r>
        <w:r>
          <w:rPr>
            <w:webHidden/>
          </w:rPr>
          <w:t>218</w:t>
        </w:r>
        <w:r>
          <w:rPr>
            <w:webHidden/>
          </w:rPr>
          <w:fldChar w:fldCharType="end"/>
        </w:r>
      </w:hyperlink>
    </w:p>
    <w:p w:rsidR="007E3BD1" w:rsidRPr="00041D26" w:rsidRDefault="007E3BD1">
      <w:pPr>
        <w:pStyle w:val="35"/>
        <w:rPr>
          <w:rFonts w:ascii="Calibri" w:hAnsi="Calibri"/>
          <w:bCs w:val="0"/>
          <w:iCs w:val="0"/>
          <w:sz w:val="22"/>
          <w:szCs w:val="22"/>
        </w:rPr>
      </w:pPr>
      <w:hyperlink w:anchor="_Toc71104132" w:history="1">
        <w:r w:rsidRPr="00B52420">
          <w:rPr>
            <w:rStyle w:val="ad"/>
          </w:rPr>
          <w:t>5.10.1.</w:t>
        </w:r>
        <w:r w:rsidRPr="00041D26">
          <w:rPr>
            <w:rFonts w:ascii="Calibri" w:hAnsi="Calibri"/>
            <w:bCs w:val="0"/>
            <w:iCs w:val="0"/>
            <w:sz w:val="22"/>
            <w:szCs w:val="22"/>
          </w:rPr>
          <w:tab/>
        </w:r>
        <w:r w:rsidRPr="00B52420">
          <w:rPr>
            <w:rStyle w:val="ad"/>
          </w:rPr>
          <w:t>Информационное сообщение</w:t>
        </w:r>
        <w:r>
          <w:rPr>
            <w:webHidden/>
          </w:rPr>
          <w:tab/>
        </w:r>
        <w:r>
          <w:rPr>
            <w:webHidden/>
          </w:rPr>
          <w:fldChar w:fldCharType="begin"/>
        </w:r>
        <w:r>
          <w:rPr>
            <w:webHidden/>
          </w:rPr>
          <w:instrText xml:space="preserve"> PAGEREF _Toc71104132 \h </w:instrText>
        </w:r>
        <w:r>
          <w:rPr>
            <w:webHidden/>
          </w:rPr>
        </w:r>
        <w:r>
          <w:rPr>
            <w:webHidden/>
          </w:rPr>
          <w:fldChar w:fldCharType="separate"/>
        </w:r>
        <w:r>
          <w:rPr>
            <w:webHidden/>
          </w:rPr>
          <w:t>218</w:t>
        </w:r>
        <w:r>
          <w:rPr>
            <w:webHidden/>
          </w:rPr>
          <w:fldChar w:fldCharType="end"/>
        </w:r>
      </w:hyperlink>
    </w:p>
    <w:p w:rsidR="007E3BD1" w:rsidRPr="00041D26" w:rsidRDefault="007E3BD1">
      <w:pPr>
        <w:pStyle w:val="25"/>
        <w:rPr>
          <w:rFonts w:ascii="Calibri" w:hAnsi="Calibri"/>
          <w:bCs w:val="0"/>
          <w:sz w:val="22"/>
          <w:szCs w:val="22"/>
        </w:rPr>
      </w:pPr>
      <w:hyperlink w:anchor="_Toc71104133" w:history="1">
        <w:r w:rsidRPr="00B52420">
          <w:rPr>
            <w:rStyle w:val="ad"/>
          </w:rPr>
          <w:t>5.11.</w:t>
        </w:r>
        <w:r w:rsidRPr="00041D26">
          <w:rPr>
            <w:rFonts w:ascii="Calibri" w:hAnsi="Calibri"/>
            <w:bCs w:val="0"/>
            <w:sz w:val="22"/>
            <w:szCs w:val="22"/>
          </w:rPr>
          <w:tab/>
        </w:r>
        <w:r w:rsidRPr="00B52420">
          <w:rPr>
            <w:rStyle w:val="ad"/>
          </w:rPr>
          <w:t>Группа документов «Регистрация пользователей на официальном сайте РФ»</w:t>
        </w:r>
        <w:r>
          <w:rPr>
            <w:webHidden/>
          </w:rPr>
          <w:tab/>
        </w:r>
        <w:r>
          <w:rPr>
            <w:webHidden/>
          </w:rPr>
          <w:fldChar w:fldCharType="begin"/>
        </w:r>
        <w:r>
          <w:rPr>
            <w:webHidden/>
          </w:rPr>
          <w:instrText xml:space="preserve"> PAGEREF _Toc71104133 \h </w:instrText>
        </w:r>
        <w:r>
          <w:rPr>
            <w:webHidden/>
          </w:rPr>
        </w:r>
        <w:r>
          <w:rPr>
            <w:webHidden/>
          </w:rPr>
          <w:fldChar w:fldCharType="separate"/>
        </w:r>
        <w:r>
          <w:rPr>
            <w:webHidden/>
          </w:rPr>
          <w:t>223</w:t>
        </w:r>
        <w:r>
          <w:rPr>
            <w:webHidden/>
          </w:rPr>
          <w:fldChar w:fldCharType="end"/>
        </w:r>
      </w:hyperlink>
    </w:p>
    <w:p w:rsidR="007E3BD1" w:rsidRPr="00041D26" w:rsidRDefault="007E3BD1">
      <w:pPr>
        <w:pStyle w:val="35"/>
        <w:rPr>
          <w:rFonts w:ascii="Calibri" w:hAnsi="Calibri"/>
          <w:bCs w:val="0"/>
          <w:iCs w:val="0"/>
          <w:sz w:val="22"/>
          <w:szCs w:val="22"/>
        </w:rPr>
      </w:pPr>
      <w:hyperlink w:anchor="_Toc71104134" w:history="1">
        <w:r w:rsidRPr="00B52420">
          <w:rPr>
            <w:rStyle w:val="ad"/>
          </w:rPr>
          <w:t>5.11.1.</w:t>
        </w:r>
        <w:r w:rsidRPr="00041D26">
          <w:rPr>
            <w:rFonts w:ascii="Calibri" w:hAnsi="Calibri"/>
            <w:bCs w:val="0"/>
            <w:iCs w:val="0"/>
            <w:sz w:val="22"/>
            <w:szCs w:val="22"/>
          </w:rPr>
          <w:tab/>
        </w:r>
        <w:r w:rsidRPr="00B52420">
          <w:rPr>
            <w:rStyle w:val="ad"/>
          </w:rPr>
          <w:t>Заявка на внесение изменений в перечень ГМУ (основные реквизиты)</w:t>
        </w:r>
        <w:r>
          <w:rPr>
            <w:webHidden/>
          </w:rPr>
          <w:tab/>
        </w:r>
        <w:r>
          <w:rPr>
            <w:webHidden/>
          </w:rPr>
          <w:fldChar w:fldCharType="begin"/>
        </w:r>
        <w:r>
          <w:rPr>
            <w:webHidden/>
          </w:rPr>
          <w:instrText xml:space="preserve"> PAGEREF _Toc71104134 \h </w:instrText>
        </w:r>
        <w:r>
          <w:rPr>
            <w:webHidden/>
          </w:rPr>
        </w:r>
        <w:r>
          <w:rPr>
            <w:webHidden/>
          </w:rPr>
          <w:fldChar w:fldCharType="separate"/>
        </w:r>
        <w:r>
          <w:rPr>
            <w:webHidden/>
          </w:rPr>
          <w:t>223</w:t>
        </w:r>
        <w:r>
          <w:rPr>
            <w:webHidden/>
          </w:rPr>
          <w:fldChar w:fldCharType="end"/>
        </w:r>
      </w:hyperlink>
    </w:p>
    <w:p w:rsidR="007E3BD1" w:rsidRPr="00041D26" w:rsidRDefault="007E3BD1">
      <w:pPr>
        <w:pStyle w:val="35"/>
        <w:rPr>
          <w:rFonts w:ascii="Calibri" w:hAnsi="Calibri"/>
          <w:bCs w:val="0"/>
          <w:iCs w:val="0"/>
          <w:sz w:val="22"/>
          <w:szCs w:val="22"/>
        </w:rPr>
      </w:pPr>
      <w:hyperlink w:anchor="_Toc71104135" w:history="1">
        <w:r w:rsidRPr="00B52420">
          <w:rPr>
            <w:rStyle w:val="ad"/>
          </w:rPr>
          <w:t>5.11.2.</w:t>
        </w:r>
        <w:r w:rsidRPr="00041D26">
          <w:rPr>
            <w:rFonts w:ascii="Calibri" w:hAnsi="Calibri"/>
            <w:bCs w:val="0"/>
            <w:iCs w:val="0"/>
            <w:sz w:val="22"/>
            <w:szCs w:val="22"/>
          </w:rPr>
          <w:tab/>
        </w:r>
        <w:r w:rsidRPr="00B52420">
          <w:rPr>
            <w:rStyle w:val="ad"/>
          </w:rPr>
          <w:t>Заявка на внесение изменений в перечень ГМУ (дополнительные реквизиты)</w:t>
        </w:r>
        <w:r>
          <w:rPr>
            <w:webHidden/>
          </w:rPr>
          <w:tab/>
        </w:r>
        <w:r>
          <w:rPr>
            <w:webHidden/>
          </w:rPr>
          <w:fldChar w:fldCharType="begin"/>
        </w:r>
        <w:r>
          <w:rPr>
            <w:webHidden/>
          </w:rPr>
          <w:instrText xml:space="preserve"> PAGEREF _Toc71104135 \h </w:instrText>
        </w:r>
        <w:r>
          <w:rPr>
            <w:webHidden/>
          </w:rPr>
        </w:r>
        <w:r>
          <w:rPr>
            <w:webHidden/>
          </w:rPr>
          <w:fldChar w:fldCharType="separate"/>
        </w:r>
        <w:r>
          <w:rPr>
            <w:webHidden/>
          </w:rPr>
          <w:t>239</w:t>
        </w:r>
        <w:r>
          <w:rPr>
            <w:webHidden/>
          </w:rPr>
          <w:fldChar w:fldCharType="end"/>
        </w:r>
      </w:hyperlink>
    </w:p>
    <w:p w:rsidR="007E3BD1" w:rsidRPr="00041D26" w:rsidRDefault="007E3BD1">
      <w:pPr>
        <w:pStyle w:val="35"/>
        <w:rPr>
          <w:rFonts w:ascii="Calibri" w:hAnsi="Calibri"/>
          <w:bCs w:val="0"/>
          <w:iCs w:val="0"/>
          <w:sz w:val="22"/>
          <w:szCs w:val="22"/>
        </w:rPr>
      </w:pPr>
      <w:hyperlink w:anchor="_Toc71104136" w:history="1">
        <w:r w:rsidRPr="00B52420">
          <w:rPr>
            <w:rStyle w:val="ad"/>
          </w:rPr>
          <w:t>5.11.3.</w:t>
        </w:r>
        <w:r w:rsidRPr="00041D26">
          <w:rPr>
            <w:rFonts w:ascii="Calibri" w:hAnsi="Calibri"/>
            <w:bCs w:val="0"/>
            <w:iCs w:val="0"/>
            <w:sz w:val="22"/>
            <w:szCs w:val="22"/>
          </w:rPr>
          <w:tab/>
        </w:r>
        <w:r w:rsidRPr="00B52420">
          <w:rPr>
            <w:rStyle w:val="ad"/>
          </w:rPr>
          <w:t>Сведения об организации</w:t>
        </w:r>
        <w:r>
          <w:rPr>
            <w:webHidden/>
          </w:rPr>
          <w:tab/>
        </w:r>
        <w:r>
          <w:rPr>
            <w:webHidden/>
          </w:rPr>
          <w:fldChar w:fldCharType="begin"/>
        </w:r>
        <w:r>
          <w:rPr>
            <w:webHidden/>
          </w:rPr>
          <w:instrText xml:space="preserve"> PAGEREF _Toc71104136 \h </w:instrText>
        </w:r>
        <w:r>
          <w:rPr>
            <w:webHidden/>
          </w:rPr>
        </w:r>
        <w:r>
          <w:rPr>
            <w:webHidden/>
          </w:rPr>
          <w:fldChar w:fldCharType="separate"/>
        </w:r>
        <w:r>
          <w:rPr>
            <w:webHidden/>
          </w:rPr>
          <w:t>239</w:t>
        </w:r>
        <w:r>
          <w:rPr>
            <w:webHidden/>
          </w:rPr>
          <w:fldChar w:fldCharType="end"/>
        </w:r>
      </w:hyperlink>
    </w:p>
    <w:p w:rsidR="007E3BD1" w:rsidRPr="00041D26" w:rsidRDefault="007E3BD1">
      <w:pPr>
        <w:pStyle w:val="25"/>
        <w:rPr>
          <w:rFonts w:ascii="Calibri" w:hAnsi="Calibri"/>
          <w:bCs w:val="0"/>
          <w:sz w:val="22"/>
          <w:szCs w:val="22"/>
        </w:rPr>
      </w:pPr>
      <w:hyperlink w:anchor="_Toc71104137" w:history="1">
        <w:r w:rsidRPr="00B52420">
          <w:rPr>
            <w:rStyle w:val="ad"/>
          </w:rPr>
          <w:t>5.12.</w:t>
        </w:r>
        <w:r w:rsidRPr="00041D26">
          <w:rPr>
            <w:rFonts w:ascii="Calibri" w:hAnsi="Calibri"/>
            <w:bCs w:val="0"/>
            <w:sz w:val="22"/>
            <w:szCs w:val="22"/>
          </w:rPr>
          <w:tab/>
        </w:r>
        <w:r w:rsidRPr="00B52420">
          <w:rPr>
            <w:rStyle w:val="ad"/>
          </w:rPr>
          <w:t>Группа документов «Служебные документы»</w:t>
        </w:r>
        <w:r>
          <w:rPr>
            <w:webHidden/>
          </w:rPr>
          <w:tab/>
        </w:r>
        <w:r>
          <w:rPr>
            <w:webHidden/>
          </w:rPr>
          <w:fldChar w:fldCharType="begin"/>
        </w:r>
        <w:r>
          <w:rPr>
            <w:webHidden/>
          </w:rPr>
          <w:instrText xml:space="preserve"> PAGEREF _Toc71104137 \h </w:instrText>
        </w:r>
        <w:r>
          <w:rPr>
            <w:webHidden/>
          </w:rPr>
        </w:r>
        <w:r>
          <w:rPr>
            <w:webHidden/>
          </w:rPr>
          <w:fldChar w:fldCharType="separate"/>
        </w:r>
        <w:r>
          <w:rPr>
            <w:webHidden/>
          </w:rPr>
          <w:t>258</w:t>
        </w:r>
        <w:r>
          <w:rPr>
            <w:webHidden/>
          </w:rPr>
          <w:fldChar w:fldCharType="end"/>
        </w:r>
      </w:hyperlink>
    </w:p>
    <w:p w:rsidR="007E3BD1" w:rsidRPr="00041D26" w:rsidRDefault="007E3BD1">
      <w:pPr>
        <w:pStyle w:val="35"/>
        <w:rPr>
          <w:rFonts w:ascii="Calibri" w:hAnsi="Calibri"/>
          <w:bCs w:val="0"/>
          <w:iCs w:val="0"/>
          <w:sz w:val="22"/>
          <w:szCs w:val="22"/>
        </w:rPr>
      </w:pPr>
      <w:hyperlink w:anchor="_Toc71104138" w:history="1">
        <w:r w:rsidRPr="00B52420">
          <w:rPr>
            <w:rStyle w:val="ad"/>
          </w:rPr>
          <w:t>5.12.1.</w:t>
        </w:r>
        <w:r w:rsidRPr="00041D26">
          <w:rPr>
            <w:rFonts w:ascii="Calibri" w:hAnsi="Calibri"/>
            <w:bCs w:val="0"/>
            <w:iCs w:val="0"/>
            <w:sz w:val="22"/>
            <w:szCs w:val="22"/>
          </w:rPr>
          <w:tab/>
        </w:r>
        <w:r w:rsidRPr="00B52420">
          <w:rPr>
            <w:rStyle w:val="ad"/>
          </w:rPr>
          <w:t>Протокол операций импорта</w:t>
        </w:r>
        <w:r>
          <w:rPr>
            <w:webHidden/>
          </w:rPr>
          <w:tab/>
        </w:r>
        <w:r>
          <w:rPr>
            <w:webHidden/>
          </w:rPr>
          <w:fldChar w:fldCharType="begin"/>
        </w:r>
        <w:r>
          <w:rPr>
            <w:webHidden/>
          </w:rPr>
          <w:instrText xml:space="preserve"> PAGEREF _Toc71104138 \h </w:instrText>
        </w:r>
        <w:r>
          <w:rPr>
            <w:webHidden/>
          </w:rPr>
        </w:r>
        <w:r>
          <w:rPr>
            <w:webHidden/>
          </w:rPr>
          <w:fldChar w:fldCharType="separate"/>
        </w:r>
        <w:r>
          <w:rPr>
            <w:webHidden/>
          </w:rPr>
          <w:t>258</w:t>
        </w:r>
        <w:r>
          <w:rPr>
            <w:webHidden/>
          </w:rPr>
          <w:fldChar w:fldCharType="end"/>
        </w:r>
      </w:hyperlink>
    </w:p>
    <w:p w:rsidR="007E3BD1" w:rsidRPr="00041D26" w:rsidRDefault="007E3BD1">
      <w:pPr>
        <w:pStyle w:val="13"/>
        <w:rPr>
          <w:rFonts w:ascii="Calibri" w:hAnsi="Calibri"/>
          <w:b w:val="0"/>
          <w:bCs w:val="0"/>
          <w:caps w:val="0"/>
          <w:sz w:val="22"/>
          <w:szCs w:val="22"/>
        </w:rPr>
      </w:pPr>
      <w:hyperlink w:anchor="_Toc71104139" w:history="1">
        <w:r w:rsidRPr="00B52420">
          <w:rPr>
            <w:rStyle w:val="ad"/>
          </w:rPr>
          <w:t>СОСТАВИЛИ</w:t>
        </w:r>
        <w:r>
          <w:rPr>
            <w:webHidden/>
          </w:rPr>
          <w:tab/>
        </w:r>
        <w:r>
          <w:rPr>
            <w:webHidden/>
          </w:rPr>
          <w:fldChar w:fldCharType="begin"/>
        </w:r>
        <w:r>
          <w:rPr>
            <w:webHidden/>
          </w:rPr>
          <w:instrText xml:space="preserve"> PAGEREF _Toc71104139 \h </w:instrText>
        </w:r>
        <w:r>
          <w:rPr>
            <w:webHidden/>
          </w:rPr>
        </w:r>
        <w:r>
          <w:rPr>
            <w:webHidden/>
          </w:rPr>
          <w:fldChar w:fldCharType="separate"/>
        </w:r>
        <w:r>
          <w:rPr>
            <w:webHidden/>
          </w:rPr>
          <w:t>263</w:t>
        </w:r>
        <w:r>
          <w:rPr>
            <w:webHidden/>
          </w:rPr>
          <w:fldChar w:fldCharType="end"/>
        </w:r>
      </w:hyperlink>
    </w:p>
    <w:p w:rsidR="007E3BD1" w:rsidRPr="00041D26" w:rsidRDefault="007E3BD1">
      <w:pPr>
        <w:pStyle w:val="13"/>
        <w:rPr>
          <w:rFonts w:ascii="Calibri" w:hAnsi="Calibri"/>
          <w:b w:val="0"/>
          <w:bCs w:val="0"/>
          <w:caps w:val="0"/>
          <w:sz w:val="22"/>
          <w:szCs w:val="22"/>
        </w:rPr>
      </w:pPr>
      <w:hyperlink w:anchor="_Toc71104140" w:history="1">
        <w:r w:rsidRPr="00B52420">
          <w:rPr>
            <w:rStyle w:val="ad"/>
          </w:rPr>
          <w:t>СОГЛАСОВАНО</w:t>
        </w:r>
        <w:r>
          <w:rPr>
            <w:webHidden/>
          </w:rPr>
          <w:tab/>
        </w:r>
        <w:r>
          <w:rPr>
            <w:webHidden/>
          </w:rPr>
          <w:fldChar w:fldCharType="begin"/>
        </w:r>
        <w:r>
          <w:rPr>
            <w:webHidden/>
          </w:rPr>
          <w:instrText xml:space="preserve"> PAGEREF _Toc71104140 \h </w:instrText>
        </w:r>
        <w:r>
          <w:rPr>
            <w:webHidden/>
          </w:rPr>
        </w:r>
        <w:r>
          <w:rPr>
            <w:webHidden/>
          </w:rPr>
          <w:fldChar w:fldCharType="separate"/>
        </w:r>
        <w:r>
          <w:rPr>
            <w:webHidden/>
          </w:rPr>
          <w:t>264</w:t>
        </w:r>
        <w:r>
          <w:rPr>
            <w:webHidden/>
          </w:rPr>
          <w:fldChar w:fldCharType="end"/>
        </w:r>
      </w:hyperlink>
    </w:p>
    <w:p w:rsidR="007E3BD1" w:rsidRPr="00041D26" w:rsidRDefault="007E3BD1">
      <w:pPr>
        <w:pStyle w:val="13"/>
        <w:rPr>
          <w:rFonts w:ascii="Calibri" w:hAnsi="Calibri"/>
          <w:b w:val="0"/>
          <w:bCs w:val="0"/>
          <w:caps w:val="0"/>
          <w:sz w:val="22"/>
          <w:szCs w:val="22"/>
        </w:rPr>
      </w:pPr>
      <w:hyperlink w:anchor="_Toc71104141" w:history="1">
        <w:r w:rsidRPr="00B52420">
          <w:rPr>
            <w:rStyle w:val="ad"/>
          </w:rPr>
          <w:t>ЛИСТ РЕГИСТРАЦИИ ИЗМЕНЕНИЙ</w:t>
        </w:r>
        <w:r>
          <w:rPr>
            <w:webHidden/>
          </w:rPr>
          <w:tab/>
        </w:r>
        <w:r>
          <w:rPr>
            <w:webHidden/>
          </w:rPr>
          <w:fldChar w:fldCharType="begin"/>
        </w:r>
        <w:r>
          <w:rPr>
            <w:webHidden/>
          </w:rPr>
          <w:instrText xml:space="preserve"> PAGEREF _Toc71104141 \h </w:instrText>
        </w:r>
        <w:r>
          <w:rPr>
            <w:webHidden/>
          </w:rPr>
        </w:r>
        <w:r>
          <w:rPr>
            <w:webHidden/>
          </w:rPr>
          <w:fldChar w:fldCharType="separate"/>
        </w:r>
        <w:r>
          <w:rPr>
            <w:webHidden/>
          </w:rPr>
          <w:t>265</w:t>
        </w:r>
        <w:r>
          <w:rPr>
            <w:webHidden/>
          </w:rPr>
          <w:fldChar w:fldCharType="end"/>
        </w:r>
      </w:hyperlink>
    </w:p>
    <w:p w:rsidR="00701ABC" w:rsidRDefault="00F6117C" w:rsidP="00701ABC">
      <w:r w:rsidRPr="005F085E">
        <w:fldChar w:fldCharType="end"/>
      </w:r>
    </w:p>
    <w:p w:rsidR="00701ABC" w:rsidRDefault="00701ABC" w:rsidP="00701ABC"/>
    <w:p w:rsidR="00701ABC" w:rsidRDefault="00701ABC" w:rsidP="00701ABC"/>
    <w:p w:rsidR="00701ABC" w:rsidRDefault="00701ABC" w:rsidP="00701ABC"/>
    <w:p w:rsidR="00701ABC" w:rsidRDefault="00701ABC" w:rsidP="00701ABC"/>
    <w:p w:rsidR="00701ABC" w:rsidRDefault="00701ABC" w:rsidP="00701ABC"/>
    <w:p w:rsidR="00701ABC" w:rsidRDefault="00701ABC" w:rsidP="00701ABC"/>
    <w:p w:rsidR="00701ABC" w:rsidRDefault="00701ABC" w:rsidP="00701ABC"/>
    <w:p w:rsidR="00701ABC" w:rsidRDefault="00701ABC" w:rsidP="00701ABC">
      <w:pPr>
        <w:pStyle w:val="ASFKReg"/>
      </w:pPr>
      <w:bookmarkStart w:id="5" w:name="_Toc71104052"/>
      <w:r>
        <w:lastRenderedPageBreak/>
        <w:t>Перечень таблиц</w:t>
      </w:r>
      <w:bookmarkEnd w:id="5"/>
    </w:p>
    <w:p w:rsidR="007E3BD1" w:rsidRPr="00041D26" w:rsidRDefault="00701ABC">
      <w:pPr>
        <w:pStyle w:val="affff8"/>
        <w:rPr>
          <w:rFonts w:ascii="Calibri" w:hAnsi="Calibri"/>
          <w:sz w:val="22"/>
          <w:szCs w:val="22"/>
        </w:rPr>
      </w:pPr>
      <w:r>
        <w:fldChar w:fldCharType="begin"/>
      </w:r>
      <w:r>
        <w:instrText xml:space="preserve"> TOC \f F \h \z \t "_ASFK_Name_Table" \c "Таблица" </w:instrText>
      </w:r>
      <w:r>
        <w:fldChar w:fldCharType="separate"/>
      </w:r>
      <w:hyperlink w:anchor="_Toc71104142" w:history="1">
        <w:r w:rsidR="007E3BD1" w:rsidRPr="00391FE9">
          <w:rPr>
            <w:rStyle w:val="ad"/>
          </w:rPr>
          <w:t>Таблица </w:t>
        </w:r>
        <w:r w:rsidR="007E3BD1" w:rsidRPr="00041D26">
          <w:rPr>
            <w:rFonts w:ascii="Calibri" w:hAnsi="Calibri"/>
            <w:sz w:val="22"/>
            <w:szCs w:val="22"/>
          </w:rPr>
          <w:tab/>
        </w:r>
        <w:r w:rsidR="007E3BD1" w:rsidRPr="00391FE9">
          <w:rPr>
            <w:rStyle w:val="ad"/>
          </w:rPr>
          <w:t>1. Условные обозначения и сокращения</w:t>
        </w:r>
        <w:r w:rsidR="007E3BD1">
          <w:rPr>
            <w:webHidden/>
          </w:rPr>
          <w:tab/>
        </w:r>
        <w:r w:rsidR="007E3BD1">
          <w:rPr>
            <w:webHidden/>
          </w:rPr>
          <w:fldChar w:fldCharType="begin"/>
        </w:r>
        <w:r w:rsidR="007E3BD1">
          <w:rPr>
            <w:webHidden/>
          </w:rPr>
          <w:instrText xml:space="preserve"> PAGEREF _Toc71104142 \h </w:instrText>
        </w:r>
        <w:r w:rsidR="007E3BD1">
          <w:rPr>
            <w:webHidden/>
          </w:rPr>
        </w:r>
        <w:r w:rsidR="007E3BD1">
          <w:rPr>
            <w:webHidden/>
          </w:rPr>
          <w:fldChar w:fldCharType="separate"/>
        </w:r>
        <w:r w:rsidR="007E3BD1">
          <w:rPr>
            <w:webHidden/>
          </w:rPr>
          <w:t>16</w:t>
        </w:r>
        <w:r w:rsidR="007E3BD1">
          <w:rPr>
            <w:webHidden/>
          </w:rPr>
          <w:fldChar w:fldCharType="end"/>
        </w:r>
      </w:hyperlink>
    </w:p>
    <w:p w:rsidR="007E3BD1" w:rsidRPr="00041D26" w:rsidRDefault="007E3BD1">
      <w:pPr>
        <w:pStyle w:val="affff8"/>
        <w:rPr>
          <w:rFonts w:ascii="Calibri" w:hAnsi="Calibri"/>
          <w:sz w:val="22"/>
          <w:szCs w:val="22"/>
        </w:rPr>
      </w:pPr>
      <w:hyperlink w:anchor="_Toc71104143" w:history="1">
        <w:r w:rsidRPr="00391FE9">
          <w:rPr>
            <w:rStyle w:val="ad"/>
          </w:rPr>
          <w:t>Таблица </w:t>
        </w:r>
        <w:r w:rsidRPr="00041D26">
          <w:rPr>
            <w:rFonts w:ascii="Calibri" w:hAnsi="Calibri"/>
            <w:sz w:val="22"/>
            <w:szCs w:val="22"/>
          </w:rPr>
          <w:tab/>
        </w:r>
        <w:r w:rsidRPr="00391FE9">
          <w:rPr>
            <w:rStyle w:val="ad"/>
          </w:rPr>
          <w:t>2. Типовые операции над документами</w:t>
        </w:r>
        <w:r>
          <w:rPr>
            <w:webHidden/>
          </w:rPr>
          <w:tab/>
        </w:r>
        <w:r>
          <w:rPr>
            <w:webHidden/>
          </w:rPr>
          <w:fldChar w:fldCharType="begin"/>
        </w:r>
        <w:r>
          <w:rPr>
            <w:webHidden/>
          </w:rPr>
          <w:instrText xml:space="preserve"> PAGEREF _Toc71104143 \h </w:instrText>
        </w:r>
        <w:r>
          <w:rPr>
            <w:webHidden/>
          </w:rPr>
        </w:r>
        <w:r>
          <w:rPr>
            <w:webHidden/>
          </w:rPr>
          <w:fldChar w:fldCharType="separate"/>
        </w:r>
        <w:r>
          <w:rPr>
            <w:webHidden/>
          </w:rPr>
          <w:t>33</w:t>
        </w:r>
        <w:r>
          <w:rPr>
            <w:webHidden/>
          </w:rPr>
          <w:fldChar w:fldCharType="end"/>
        </w:r>
      </w:hyperlink>
    </w:p>
    <w:p w:rsidR="007E3BD1" w:rsidRPr="00041D26" w:rsidRDefault="007E3BD1">
      <w:pPr>
        <w:pStyle w:val="affff8"/>
        <w:rPr>
          <w:rFonts w:ascii="Calibri" w:hAnsi="Calibri"/>
          <w:sz w:val="22"/>
          <w:szCs w:val="22"/>
        </w:rPr>
      </w:pPr>
      <w:hyperlink w:anchor="_Toc71104144" w:history="1">
        <w:r w:rsidRPr="00391FE9">
          <w:rPr>
            <w:rStyle w:val="ad"/>
          </w:rPr>
          <w:t>Таблица </w:t>
        </w:r>
        <w:r w:rsidRPr="00041D26">
          <w:rPr>
            <w:rFonts w:ascii="Calibri" w:hAnsi="Calibri"/>
            <w:sz w:val="22"/>
            <w:szCs w:val="22"/>
          </w:rPr>
          <w:tab/>
        </w:r>
        <w:r w:rsidRPr="00391FE9">
          <w:rPr>
            <w:rStyle w:val="ad"/>
          </w:rPr>
          <w:t>3. Описание кнопок панели инструментов экранной формы документа</w:t>
        </w:r>
        <w:r>
          <w:rPr>
            <w:webHidden/>
          </w:rPr>
          <w:tab/>
        </w:r>
        <w:r>
          <w:rPr>
            <w:webHidden/>
          </w:rPr>
          <w:fldChar w:fldCharType="begin"/>
        </w:r>
        <w:r>
          <w:rPr>
            <w:webHidden/>
          </w:rPr>
          <w:instrText xml:space="preserve"> PAGEREF _Toc71104144 \h </w:instrText>
        </w:r>
        <w:r>
          <w:rPr>
            <w:webHidden/>
          </w:rPr>
        </w:r>
        <w:r>
          <w:rPr>
            <w:webHidden/>
          </w:rPr>
          <w:fldChar w:fldCharType="separate"/>
        </w:r>
        <w:r>
          <w:rPr>
            <w:webHidden/>
          </w:rPr>
          <w:t>36</w:t>
        </w:r>
        <w:r>
          <w:rPr>
            <w:webHidden/>
          </w:rPr>
          <w:fldChar w:fldCharType="end"/>
        </w:r>
      </w:hyperlink>
    </w:p>
    <w:p w:rsidR="007E3BD1" w:rsidRPr="00041D26" w:rsidRDefault="007E3BD1">
      <w:pPr>
        <w:pStyle w:val="affff8"/>
        <w:rPr>
          <w:rFonts w:ascii="Calibri" w:hAnsi="Calibri"/>
          <w:sz w:val="22"/>
          <w:szCs w:val="22"/>
        </w:rPr>
      </w:pPr>
      <w:hyperlink w:anchor="_Toc71104145" w:history="1">
        <w:r w:rsidRPr="00391FE9">
          <w:rPr>
            <w:rStyle w:val="ad"/>
          </w:rPr>
          <w:t>Таблица </w:t>
        </w:r>
        <w:r w:rsidRPr="00041D26">
          <w:rPr>
            <w:rFonts w:ascii="Calibri" w:hAnsi="Calibri"/>
            <w:sz w:val="22"/>
            <w:szCs w:val="22"/>
          </w:rPr>
          <w:tab/>
        </w:r>
        <w:r w:rsidRPr="00391FE9">
          <w:rPr>
            <w:rStyle w:val="ad"/>
          </w:rPr>
          <w:t>4. Описание кнопок панели инструментов табличного блока</w:t>
        </w:r>
        <w:r>
          <w:rPr>
            <w:webHidden/>
          </w:rPr>
          <w:tab/>
        </w:r>
        <w:r>
          <w:rPr>
            <w:webHidden/>
          </w:rPr>
          <w:fldChar w:fldCharType="begin"/>
        </w:r>
        <w:r>
          <w:rPr>
            <w:webHidden/>
          </w:rPr>
          <w:instrText xml:space="preserve"> PAGEREF _Toc71104145 \h </w:instrText>
        </w:r>
        <w:r>
          <w:rPr>
            <w:webHidden/>
          </w:rPr>
        </w:r>
        <w:r>
          <w:rPr>
            <w:webHidden/>
          </w:rPr>
          <w:fldChar w:fldCharType="separate"/>
        </w:r>
        <w:r>
          <w:rPr>
            <w:webHidden/>
          </w:rPr>
          <w:t>37</w:t>
        </w:r>
        <w:r>
          <w:rPr>
            <w:webHidden/>
          </w:rPr>
          <w:fldChar w:fldCharType="end"/>
        </w:r>
      </w:hyperlink>
    </w:p>
    <w:p w:rsidR="007E3BD1" w:rsidRPr="00041D26" w:rsidRDefault="007E3BD1">
      <w:pPr>
        <w:pStyle w:val="affff8"/>
        <w:rPr>
          <w:rFonts w:ascii="Calibri" w:hAnsi="Calibri"/>
          <w:sz w:val="22"/>
          <w:szCs w:val="22"/>
        </w:rPr>
      </w:pPr>
      <w:hyperlink w:anchor="_Toc71104146" w:history="1">
        <w:r w:rsidRPr="00391FE9">
          <w:rPr>
            <w:rStyle w:val="ad"/>
          </w:rPr>
          <w:t>Таблица </w:t>
        </w:r>
        <w:r w:rsidRPr="00041D26">
          <w:rPr>
            <w:rFonts w:ascii="Calibri" w:hAnsi="Calibri"/>
            <w:sz w:val="22"/>
            <w:szCs w:val="22"/>
          </w:rPr>
          <w:tab/>
        </w:r>
        <w:r w:rsidRPr="00391FE9">
          <w:rPr>
            <w:rStyle w:val="ad"/>
          </w:rPr>
          <w:t>5. Описание полей документа «Заявка на кассовый расход», закладки «Заголовок, Раздел 1, 2 (1)»</w:t>
        </w:r>
        <w:r>
          <w:rPr>
            <w:webHidden/>
          </w:rPr>
          <w:tab/>
        </w:r>
        <w:r>
          <w:rPr>
            <w:webHidden/>
          </w:rPr>
          <w:fldChar w:fldCharType="begin"/>
        </w:r>
        <w:r>
          <w:rPr>
            <w:webHidden/>
          </w:rPr>
          <w:instrText xml:space="preserve"> PAGEREF _Toc71104146 \h </w:instrText>
        </w:r>
        <w:r>
          <w:rPr>
            <w:webHidden/>
          </w:rPr>
        </w:r>
        <w:r>
          <w:rPr>
            <w:webHidden/>
          </w:rPr>
          <w:fldChar w:fldCharType="separate"/>
        </w:r>
        <w:r>
          <w:rPr>
            <w:webHidden/>
          </w:rPr>
          <w:t>44</w:t>
        </w:r>
        <w:r>
          <w:rPr>
            <w:webHidden/>
          </w:rPr>
          <w:fldChar w:fldCharType="end"/>
        </w:r>
      </w:hyperlink>
    </w:p>
    <w:p w:rsidR="007E3BD1" w:rsidRPr="00041D26" w:rsidRDefault="007E3BD1">
      <w:pPr>
        <w:pStyle w:val="affff8"/>
        <w:rPr>
          <w:rFonts w:ascii="Calibri" w:hAnsi="Calibri"/>
          <w:sz w:val="22"/>
          <w:szCs w:val="22"/>
        </w:rPr>
      </w:pPr>
      <w:hyperlink w:anchor="_Toc71104147" w:history="1">
        <w:r w:rsidRPr="00391FE9">
          <w:rPr>
            <w:rStyle w:val="ad"/>
          </w:rPr>
          <w:t>Таблица </w:t>
        </w:r>
        <w:r w:rsidRPr="00041D26">
          <w:rPr>
            <w:rFonts w:ascii="Calibri" w:hAnsi="Calibri"/>
            <w:sz w:val="22"/>
            <w:szCs w:val="22"/>
          </w:rPr>
          <w:tab/>
        </w:r>
        <w:r w:rsidRPr="00391FE9">
          <w:rPr>
            <w:rStyle w:val="ad"/>
          </w:rPr>
          <w:t>6. Описание полей документа «Заявка на кассовый расход», закладки «Раздел 3, 4, 5 (2)»</w:t>
        </w:r>
        <w:r>
          <w:rPr>
            <w:webHidden/>
          </w:rPr>
          <w:tab/>
        </w:r>
        <w:r>
          <w:rPr>
            <w:webHidden/>
          </w:rPr>
          <w:fldChar w:fldCharType="begin"/>
        </w:r>
        <w:r>
          <w:rPr>
            <w:webHidden/>
          </w:rPr>
          <w:instrText xml:space="preserve"> PAGEREF _Toc71104147 \h </w:instrText>
        </w:r>
        <w:r>
          <w:rPr>
            <w:webHidden/>
          </w:rPr>
        </w:r>
        <w:r>
          <w:rPr>
            <w:webHidden/>
          </w:rPr>
          <w:fldChar w:fldCharType="separate"/>
        </w:r>
        <w:r>
          <w:rPr>
            <w:webHidden/>
          </w:rPr>
          <w:t>49</w:t>
        </w:r>
        <w:r>
          <w:rPr>
            <w:webHidden/>
          </w:rPr>
          <w:fldChar w:fldCharType="end"/>
        </w:r>
      </w:hyperlink>
    </w:p>
    <w:p w:rsidR="007E3BD1" w:rsidRPr="00041D26" w:rsidRDefault="007E3BD1">
      <w:pPr>
        <w:pStyle w:val="affff8"/>
        <w:rPr>
          <w:rFonts w:ascii="Calibri" w:hAnsi="Calibri"/>
          <w:sz w:val="22"/>
          <w:szCs w:val="22"/>
        </w:rPr>
      </w:pPr>
      <w:hyperlink w:anchor="_Toc71104148" w:history="1">
        <w:r w:rsidRPr="00391FE9">
          <w:rPr>
            <w:rStyle w:val="ad"/>
          </w:rPr>
          <w:t>Таблица </w:t>
        </w:r>
        <w:r w:rsidRPr="00041D26">
          <w:rPr>
            <w:rFonts w:ascii="Calibri" w:hAnsi="Calibri"/>
            <w:sz w:val="22"/>
            <w:szCs w:val="22"/>
          </w:rPr>
          <w:tab/>
        </w:r>
        <w:r w:rsidRPr="00391FE9">
          <w:rPr>
            <w:rStyle w:val="ad"/>
          </w:rPr>
          <w:t>7. Описание полей документа «Заявка на кассовый расход», закладки «Подписи (3)»</w:t>
        </w:r>
        <w:r>
          <w:rPr>
            <w:webHidden/>
          </w:rPr>
          <w:tab/>
        </w:r>
        <w:r>
          <w:rPr>
            <w:webHidden/>
          </w:rPr>
          <w:fldChar w:fldCharType="begin"/>
        </w:r>
        <w:r>
          <w:rPr>
            <w:webHidden/>
          </w:rPr>
          <w:instrText xml:space="preserve"> PAGEREF _Toc71104148 \h </w:instrText>
        </w:r>
        <w:r>
          <w:rPr>
            <w:webHidden/>
          </w:rPr>
        </w:r>
        <w:r>
          <w:rPr>
            <w:webHidden/>
          </w:rPr>
          <w:fldChar w:fldCharType="separate"/>
        </w:r>
        <w:r>
          <w:rPr>
            <w:webHidden/>
          </w:rPr>
          <w:t>55</w:t>
        </w:r>
        <w:r>
          <w:rPr>
            <w:webHidden/>
          </w:rPr>
          <w:fldChar w:fldCharType="end"/>
        </w:r>
      </w:hyperlink>
    </w:p>
    <w:p w:rsidR="007E3BD1" w:rsidRPr="00041D26" w:rsidRDefault="007E3BD1">
      <w:pPr>
        <w:pStyle w:val="affff8"/>
        <w:rPr>
          <w:rFonts w:ascii="Calibri" w:hAnsi="Calibri"/>
          <w:sz w:val="22"/>
          <w:szCs w:val="22"/>
        </w:rPr>
      </w:pPr>
      <w:hyperlink w:anchor="_Toc71104149" w:history="1">
        <w:r w:rsidRPr="00391FE9">
          <w:rPr>
            <w:rStyle w:val="ad"/>
          </w:rPr>
          <w:t>Таблица </w:t>
        </w:r>
        <w:r w:rsidRPr="00041D26">
          <w:rPr>
            <w:rFonts w:ascii="Calibri" w:hAnsi="Calibri"/>
            <w:sz w:val="22"/>
            <w:szCs w:val="22"/>
          </w:rPr>
          <w:tab/>
        </w:r>
        <w:r w:rsidRPr="00391FE9">
          <w:rPr>
            <w:rStyle w:val="ad"/>
          </w:rPr>
          <w:t>8. Описание полей документа «Заявка на кассовый расход (сокращенная)», закладки «Заголовок, Раздел 1, (1)»</w:t>
        </w:r>
        <w:r>
          <w:rPr>
            <w:webHidden/>
          </w:rPr>
          <w:tab/>
        </w:r>
        <w:r>
          <w:rPr>
            <w:webHidden/>
          </w:rPr>
          <w:fldChar w:fldCharType="begin"/>
        </w:r>
        <w:r>
          <w:rPr>
            <w:webHidden/>
          </w:rPr>
          <w:instrText xml:space="preserve"> PAGEREF _Toc71104149 \h </w:instrText>
        </w:r>
        <w:r>
          <w:rPr>
            <w:webHidden/>
          </w:rPr>
        </w:r>
        <w:r>
          <w:rPr>
            <w:webHidden/>
          </w:rPr>
          <w:fldChar w:fldCharType="separate"/>
        </w:r>
        <w:r>
          <w:rPr>
            <w:webHidden/>
          </w:rPr>
          <w:t>58</w:t>
        </w:r>
        <w:r>
          <w:rPr>
            <w:webHidden/>
          </w:rPr>
          <w:fldChar w:fldCharType="end"/>
        </w:r>
      </w:hyperlink>
    </w:p>
    <w:p w:rsidR="007E3BD1" w:rsidRPr="00041D26" w:rsidRDefault="007E3BD1">
      <w:pPr>
        <w:pStyle w:val="affff8"/>
        <w:rPr>
          <w:rFonts w:ascii="Calibri" w:hAnsi="Calibri"/>
          <w:sz w:val="22"/>
          <w:szCs w:val="22"/>
        </w:rPr>
      </w:pPr>
      <w:hyperlink w:anchor="_Toc71104150" w:history="1">
        <w:r w:rsidRPr="00391FE9">
          <w:rPr>
            <w:rStyle w:val="ad"/>
          </w:rPr>
          <w:t>Таблица </w:t>
        </w:r>
        <w:r w:rsidRPr="00041D26">
          <w:rPr>
            <w:rFonts w:ascii="Calibri" w:hAnsi="Calibri"/>
            <w:sz w:val="22"/>
            <w:szCs w:val="22"/>
          </w:rPr>
          <w:tab/>
        </w:r>
        <w:r w:rsidRPr="00391FE9">
          <w:rPr>
            <w:rStyle w:val="ad"/>
          </w:rPr>
          <w:t>9. Описание полей документа «Заявка на кассовый расход (сокращенная)», закладки «Раздел 2, 3 (2)»</w:t>
        </w:r>
        <w:r>
          <w:rPr>
            <w:webHidden/>
          </w:rPr>
          <w:tab/>
        </w:r>
        <w:r>
          <w:rPr>
            <w:webHidden/>
          </w:rPr>
          <w:fldChar w:fldCharType="begin"/>
        </w:r>
        <w:r>
          <w:rPr>
            <w:webHidden/>
          </w:rPr>
          <w:instrText xml:space="preserve"> PAGEREF _Toc71104150 \h </w:instrText>
        </w:r>
        <w:r>
          <w:rPr>
            <w:webHidden/>
          </w:rPr>
        </w:r>
        <w:r>
          <w:rPr>
            <w:webHidden/>
          </w:rPr>
          <w:fldChar w:fldCharType="separate"/>
        </w:r>
        <w:r>
          <w:rPr>
            <w:webHidden/>
          </w:rPr>
          <w:t>61</w:t>
        </w:r>
        <w:r>
          <w:rPr>
            <w:webHidden/>
          </w:rPr>
          <w:fldChar w:fldCharType="end"/>
        </w:r>
      </w:hyperlink>
    </w:p>
    <w:p w:rsidR="007E3BD1" w:rsidRPr="00041D26" w:rsidRDefault="007E3BD1">
      <w:pPr>
        <w:pStyle w:val="affff8"/>
        <w:rPr>
          <w:rFonts w:ascii="Calibri" w:hAnsi="Calibri"/>
          <w:sz w:val="22"/>
          <w:szCs w:val="22"/>
        </w:rPr>
      </w:pPr>
      <w:hyperlink w:anchor="_Toc71104151" w:history="1">
        <w:r w:rsidRPr="00391FE9">
          <w:rPr>
            <w:rStyle w:val="ad"/>
          </w:rPr>
          <w:t>Таблица </w:t>
        </w:r>
        <w:r w:rsidRPr="00041D26">
          <w:rPr>
            <w:rFonts w:ascii="Calibri" w:hAnsi="Calibri"/>
            <w:sz w:val="22"/>
            <w:szCs w:val="22"/>
          </w:rPr>
          <w:tab/>
        </w:r>
        <w:r w:rsidRPr="00391FE9">
          <w:rPr>
            <w:rStyle w:val="ad"/>
          </w:rPr>
          <w:t>10. Описание полей документа «Заявка на кассовый расход (сокращенная)», закладки «Подписи (3)»</w:t>
        </w:r>
        <w:r>
          <w:rPr>
            <w:webHidden/>
          </w:rPr>
          <w:tab/>
        </w:r>
        <w:r>
          <w:rPr>
            <w:webHidden/>
          </w:rPr>
          <w:fldChar w:fldCharType="begin"/>
        </w:r>
        <w:r>
          <w:rPr>
            <w:webHidden/>
          </w:rPr>
          <w:instrText xml:space="preserve"> PAGEREF _Toc71104151 \h </w:instrText>
        </w:r>
        <w:r>
          <w:rPr>
            <w:webHidden/>
          </w:rPr>
        </w:r>
        <w:r>
          <w:rPr>
            <w:webHidden/>
          </w:rPr>
          <w:fldChar w:fldCharType="separate"/>
        </w:r>
        <w:r>
          <w:rPr>
            <w:webHidden/>
          </w:rPr>
          <w:t>63</w:t>
        </w:r>
        <w:r>
          <w:rPr>
            <w:webHidden/>
          </w:rPr>
          <w:fldChar w:fldCharType="end"/>
        </w:r>
      </w:hyperlink>
    </w:p>
    <w:p w:rsidR="007E3BD1" w:rsidRPr="00041D26" w:rsidRDefault="007E3BD1">
      <w:pPr>
        <w:pStyle w:val="affff8"/>
        <w:rPr>
          <w:rFonts w:ascii="Calibri" w:hAnsi="Calibri"/>
          <w:sz w:val="22"/>
          <w:szCs w:val="22"/>
        </w:rPr>
      </w:pPr>
      <w:hyperlink w:anchor="_Toc71104152" w:history="1">
        <w:r w:rsidRPr="00391FE9">
          <w:rPr>
            <w:rStyle w:val="ad"/>
          </w:rPr>
          <w:t>Таблица </w:t>
        </w:r>
        <w:r w:rsidRPr="00041D26">
          <w:rPr>
            <w:rFonts w:ascii="Calibri" w:hAnsi="Calibri"/>
            <w:sz w:val="22"/>
            <w:szCs w:val="22"/>
          </w:rPr>
          <w:tab/>
        </w:r>
        <w:r w:rsidRPr="00391FE9">
          <w:rPr>
            <w:rStyle w:val="ad"/>
          </w:rPr>
          <w:t>11. Описание полей документа «Уведомление о передаче исполнения исполнительного документа (исходящее)», закладки «Заголовок, раздел 1,2 (1)»</w:t>
        </w:r>
        <w:r>
          <w:rPr>
            <w:webHidden/>
          </w:rPr>
          <w:tab/>
        </w:r>
        <w:r>
          <w:rPr>
            <w:webHidden/>
          </w:rPr>
          <w:fldChar w:fldCharType="begin"/>
        </w:r>
        <w:r>
          <w:rPr>
            <w:webHidden/>
          </w:rPr>
          <w:instrText xml:space="preserve"> PAGEREF _Toc71104152 \h </w:instrText>
        </w:r>
        <w:r>
          <w:rPr>
            <w:webHidden/>
          </w:rPr>
        </w:r>
        <w:r>
          <w:rPr>
            <w:webHidden/>
          </w:rPr>
          <w:fldChar w:fldCharType="separate"/>
        </w:r>
        <w:r>
          <w:rPr>
            <w:webHidden/>
          </w:rPr>
          <w:t>66</w:t>
        </w:r>
        <w:r>
          <w:rPr>
            <w:webHidden/>
          </w:rPr>
          <w:fldChar w:fldCharType="end"/>
        </w:r>
      </w:hyperlink>
    </w:p>
    <w:p w:rsidR="007E3BD1" w:rsidRPr="00041D26" w:rsidRDefault="007E3BD1">
      <w:pPr>
        <w:pStyle w:val="affff8"/>
        <w:rPr>
          <w:rFonts w:ascii="Calibri" w:hAnsi="Calibri"/>
          <w:sz w:val="22"/>
          <w:szCs w:val="22"/>
        </w:rPr>
      </w:pPr>
      <w:hyperlink w:anchor="_Toc71104153" w:history="1">
        <w:r w:rsidRPr="00391FE9">
          <w:rPr>
            <w:rStyle w:val="ad"/>
          </w:rPr>
          <w:t>Таблица </w:t>
        </w:r>
        <w:r w:rsidRPr="00041D26">
          <w:rPr>
            <w:rFonts w:ascii="Calibri" w:hAnsi="Calibri"/>
            <w:sz w:val="22"/>
            <w:szCs w:val="22"/>
          </w:rPr>
          <w:tab/>
        </w:r>
        <w:r w:rsidRPr="00391FE9">
          <w:rPr>
            <w:rStyle w:val="ad"/>
          </w:rPr>
          <w:t>12. Описание полей документа «Уведомление о передаче исполнения исполнительного документа (исходящее)», закладки «Раздел 3,4 (2)»</w:t>
        </w:r>
        <w:r>
          <w:rPr>
            <w:webHidden/>
          </w:rPr>
          <w:tab/>
        </w:r>
        <w:r>
          <w:rPr>
            <w:webHidden/>
          </w:rPr>
          <w:fldChar w:fldCharType="begin"/>
        </w:r>
        <w:r>
          <w:rPr>
            <w:webHidden/>
          </w:rPr>
          <w:instrText xml:space="preserve"> PAGEREF _Toc71104153 \h </w:instrText>
        </w:r>
        <w:r>
          <w:rPr>
            <w:webHidden/>
          </w:rPr>
        </w:r>
        <w:r>
          <w:rPr>
            <w:webHidden/>
          </w:rPr>
          <w:fldChar w:fldCharType="separate"/>
        </w:r>
        <w:r>
          <w:rPr>
            <w:webHidden/>
          </w:rPr>
          <w:t>69</w:t>
        </w:r>
        <w:r>
          <w:rPr>
            <w:webHidden/>
          </w:rPr>
          <w:fldChar w:fldCharType="end"/>
        </w:r>
      </w:hyperlink>
    </w:p>
    <w:p w:rsidR="007E3BD1" w:rsidRPr="00041D26" w:rsidRDefault="007E3BD1">
      <w:pPr>
        <w:pStyle w:val="affff8"/>
        <w:rPr>
          <w:rFonts w:ascii="Calibri" w:hAnsi="Calibri"/>
          <w:sz w:val="22"/>
          <w:szCs w:val="22"/>
        </w:rPr>
      </w:pPr>
      <w:hyperlink w:anchor="_Toc71104154" w:history="1">
        <w:r w:rsidRPr="00391FE9">
          <w:rPr>
            <w:rStyle w:val="ad"/>
          </w:rPr>
          <w:t>Таблица </w:t>
        </w:r>
        <w:r w:rsidRPr="00041D26">
          <w:rPr>
            <w:rFonts w:ascii="Calibri" w:hAnsi="Calibri"/>
            <w:sz w:val="22"/>
            <w:szCs w:val="22"/>
          </w:rPr>
          <w:tab/>
        </w:r>
        <w:r w:rsidRPr="00391FE9">
          <w:rPr>
            <w:rStyle w:val="ad"/>
          </w:rPr>
          <w:t>13. Описание полей документа «Уведомление о передаче исполнения исполнительного документа (исходящее)», закладки «Раздел 5, подписи (3)»</w:t>
        </w:r>
        <w:r>
          <w:rPr>
            <w:webHidden/>
          </w:rPr>
          <w:tab/>
        </w:r>
        <w:r>
          <w:rPr>
            <w:webHidden/>
          </w:rPr>
          <w:fldChar w:fldCharType="begin"/>
        </w:r>
        <w:r>
          <w:rPr>
            <w:webHidden/>
          </w:rPr>
          <w:instrText xml:space="preserve"> PAGEREF _Toc71104154 \h </w:instrText>
        </w:r>
        <w:r>
          <w:rPr>
            <w:webHidden/>
          </w:rPr>
        </w:r>
        <w:r>
          <w:rPr>
            <w:webHidden/>
          </w:rPr>
          <w:fldChar w:fldCharType="separate"/>
        </w:r>
        <w:r>
          <w:rPr>
            <w:webHidden/>
          </w:rPr>
          <w:t>70</w:t>
        </w:r>
        <w:r>
          <w:rPr>
            <w:webHidden/>
          </w:rPr>
          <w:fldChar w:fldCharType="end"/>
        </w:r>
      </w:hyperlink>
    </w:p>
    <w:p w:rsidR="007E3BD1" w:rsidRPr="00041D26" w:rsidRDefault="007E3BD1">
      <w:pPr>
        <w:pStyle w:val="affff8"/>
        <w:rPr>
          <w:rFonts w:ascii="Calibri" w:hAnsi="Calibri"/>
          <w:sz w:val="22"/>
          <w:szCs w:val="22"/>
        </w:rPr>
      </w:pPr>
      <w:hyperlink w:anchor="_Toc71104155" w:history="1">
        <w:r w:rsidRPr="00391FE9">
          <w:rPr>
            <w:rStyle w:val="ad"/>
          </w:rPr>
          <w:t>Таблица </w:t>
        </w:r>
        <w:r w:rsidRPr="00041D26">
          <w:rPr>
            <w:rFonts w:ascii="Calibri" w:hAnsi="Calibri"/>
            <w:sz w:val="22"/>
            <w:szCs w:val="22"/>
          </w:rPr>
          <w:tab/>
        </w:r>
        <w:r w:rsidRPr="00391FE9">
          <w:rPr>
            <w:rStyle w:val="ad"/>
          </w:rPr>
          <w:t>14. Описание полей документа «Уведомление о нарушении сроков внесения и размеров арендной платы», закладки «Основные атрибуты (1)»</w:t>
        </w:r>
        <w:r>
          <w:rPr>
            <w:webHidden/>
          </w:rPr>
          <w:tab/>
        </w:r>
        <w:r>
          <w:rPr>
            <w:webHidden/>
          </w:rPr>
          <w:fldChar w:fldCharType="begin"/>
        </w:r>
        <w:r>
          <w:rPr>
            <w:webHidden/>
          </w:rPr>
          <w:instrText xml:space="preserve"> PAGEREF _Toc71104155 \h </w:instrText>
        </w:r>
        <w:r>
          <w:rPr>
            <w:webHidden/>
          </w:rPr>
        </w:r>
        <w:r>
          <w:rPr>
            <w:webHidden/>
          </w:rPr>
          <w:fldChar w:fldCharType="separate"/>
        </w:r>
        <w:r>
          <w:rPr>
            <w:webHidden/>
          </w:rPr>
          <w:t>75</w:t>
        </w:r>
        <w:r>
          <w:rPr>
            <w:webHidden/>
          </w:rPr>
          <w:fldChar w:fldCharType="end"/>
        </w:r>
      </w:hyperlink>
    </w:p>
    <w:p w:rsidR="007E3BD1" w:rsidRPr="00041D26" w:rsidRDefault="007E3BD1">
      <w:pPr>
        <w:pStyle w:val="affff8"/>
        <w:rPr>
          <w:rFonts w:ascii="Calibri" w:hAnsi="Calibri"/>
          <w:sz w:val="22"/>
          <w:szCs w:val="22"/>
        </w:rPr>
      </w:pPr>
      <w:hyperlink w:anchor="_Toc71104156" w:history="1">
        <w:r w:rsidRPr="00391FE9">
          <w:rPr>
            <w:rStyle w:val="ad"/>
          </w:rPr>
          <w:t>Таблица </w:t>
        </w:r>
        <w:r w:rsidRPr="00041D26">
          <w:rPr>
            <w:rFonts w:ascii="Calibri" w:hAnsi="Calibri"/>
            <w:sz w:val="22"/>
            <w:szCs w:val="22"/>
          </w:rPr>
          <w:tab/>
        </w:r>
        <w:r w:rsidRPr="00391FE9">
          <w:rPr>
            <w:rStyle w:val="ad"/>
          </w:rPr>
          <w:t>15. Описание полей документа «Уведомление о нарушении сроков внесения и размеров арендной платы», закладки «Подписи (2)»</w:t>
        </w:r>
        <w:r>
          <w:rPr>
            <w:webHidden/>
          </w:rPr>
          <w:tab/>
        </w:r>
        <w:r>
          <w:rPr>
            <w:webHidden/>
          </w:rPr>
          <w:fldChar w:fldCharType="begin"/>
        </w:r>
        <w:r>
          <w:rPr>
            <w:webHidden/>
          </w:rPr>
          <w:instrText xml:space="preserve"> PAGEREF _Toc71104156 \h </w:instrText>
        </w:r>
        <w:r>
          <w:rPr>
            <w:webHidden/>
          </w:rPr>
        </w:r>
        <w:r>
          <w:rPr>
            <w:webHidden/>
          </w:rPr>
          <w:fldChar w:fldCharType="separate"/>
        </w:r>
        <w:r>
          <w:rPr>
            <w:webHidden/>
          </w:rPr>
          <w:t>76</w:t>
        </w:r>
        <w:r>
          <w:rPr>
            <w:webHidden/>
          </w:rPr>
          <w:fldChar w:fldCharType="end"/>
        </w:r>
      </w:hyperlink>
    </w:p>
    <w:p w:rsidR="007E3BD1" w:rsidRPr="00041D26" w:rsidRDefault="007E3BD1">
      <w:pPr>
        <w:pStyle w:val="affff8"/>
        <w:rPr>
          <w:rFonts w:ascii="Calibri" w:hAnsi="Calibri"/>
          <w:sz w:val="22"/>
          <w:szCs w:val="22"/>
        </w:rPr>
      </w:pPr>
      <w:hyperlink w:anchor="_Toc71104157" w:history="1">
        <w:r w:rsidRPr="00391FE9">
          <w:rPr>
            <w:rStyle w:val="ad"/>
          </w:rPr>
          <w:t>Таблица </w:t>
        </w:r>
        <w:r w:rsidRPr="00041D26">
          <w:rPr>
            <w:rFonts w:ascii="Calibri" w:hAnsi="Calibri"/>
            <w:sz w:val="22"/>
            <w:szCs w:val="22"/>
          </w:rPr>
          <w:tab/>
        </w:r>
        <w:r w:rsidRPr="00391FE9">
          <w:rPr>
            <w:rStyle w:val="ad"/>
          </w:rPr>
          <w:t>16. Описание полей документа «Уведомление о нарушении установленных предельных размеров авансового платежа», закладки «Основные атрибуты (1)»</w:t>
        </w:r>
        <w:r>
          <w:rPr>
            <w:webHidden/>
          </w:rPr>
          <w:tab/>
        </w:r>
        <w:r>
          <w:rPr>
            <w:webHidden/>
          </w:rPr>
          <w:fldChar w:fldCharType="begin"/>
        </w:r>
        <w:r>
          <w:rPr>
            <w:webHidden/>
          </w:rPr>
          <w:instrText xml:space="preserve"> PAGEREF _Toc71104157 \h </w:instrText>
        </w:r>
        <w:r>
          <w:rPr>
            <w:webHidden/>
          </w:rPr>
        </w:r>
        <w:r>
          <w:rPr>
            <w:webHidden/>
          </w:rPr>
          <w:fldChar w:fldCharType="separate"/>
        </w:r>
        <w:r>
          <w:rPr>
            <w:webHidden/>
          </w:rPr>
          <w:t>78</w:t>
        </w:r>
        <w:r>
          <w:rPr>
            <w:webHidden/>
          </w:rPr>
          <w:fldChar w:fldCharType="end"/>
        </w:r>
      </w:hyperlink>
    </w:p>
    <w:p w:rsidR="007E3BD1" w:rsidRPr="00041D26" w:rsidRDefault="007E3BD1">
      <w:pPr>
        <w:pStyle w:val="affff8"/>
        <w:rPr>
          <w:rFonts w:ascii="Calibri" w:hAnsi="Calibri"/>
          <w:sz w:val="22"/>
          <w:szCs w:val="22"/>
        </w:rPr>
      </w:pPr>
      <w:hyperlink w:anchor="_Toc71104158" w:history="1">
        <w:r w:rsidRPr="00391FE9">
          <w:rPr>
            <w:rStyle w:val="ad"/>
          </w:rPr>
          <w:t>Таблица </w:t>
        </w:r>
        <w:r w:rsidRPr="00041D26">
          <w:rPr>
            <w:rFonts w:ascii="Calibri" w:hAnsi="Calibri"/>
            <w:sz w:val="22"/>
            <w:szCs w:val="22"/>
          </w:rPr>
          <w:tab/>
        </w:r>
        <w:r w:rsidRPr="00391FE9">
          <w:rPr>
            <w:rStyle w:val="ad"/>
          </w:rPr>
          <w:t>17. Описание полей документа «Уведомление о нарушении установленных предельных размеров авансового платежа», закладки «Подписи (2)»</w:t>
        </w:r>
        <w:r>
          <w:rPr>
            <w:webHidden/>
          </w:rPr>
          <w:tab/>
        </w:r>
        <w:r>
          <w:rPr>
            <w:webHidden/>
          </w:rPr>
          <w:fldChar w:fldCharType="begin"/>
        </w:r>
        <w:r>
          <w:rPr>
            <w:webHidden/>
          </w:rPr>
          <w:instrText xml:space="preserve"> PAGEREF _Toc71104158 \h </w:instrText>
        </w:r>
        <w:r>
          <w:rPr>
            <w:webHidden/>
          </w:rPr>
        </w:r>
        <w:r>
          <w:rPr>
            <w:webHidden/>
          </w:rPr>
          <w:fldChar w:fldCharType="separate"/>
        </w:r>
        <w:r>
          <w:rPr>
            <w:webHidden/>
          </w:rPr>
          <w:t>79</w:t>
        </w:r>
        <w:r>
          <w:rPr>
            <w:webHidden/>
          </w:rPr>
          <w:fldChar w:fldCharType="end"/>
        </w:r>
      </w:hyperlink>
    </w:p>
    <w:p w:rsidR="007E3BD1" w:rsidRPr="00041D26" w:rsidRDefault="007E3BD1">
      <w:pPr>
        <w:pStyle w:val="affff8"/>
        <w:rPr>
          <w:rFonts w:ascii="Calibri" w:hAnsi="Calibri"/>
          <w:sz w:val="22"/>
          <w:szCs w:val="22"/>
        </w:rPr>
      </w:pPr>
      <w:hyperlink w:anchor="_Toc71104159" w:history="1">
        <w:r w:rsidRPr="00391FE9">
          <w:rPr>
            <w:rStyle w:val="ad"/>
          </w:rPr>
          <w:t>Таблица </w:t>
        </w:r>
        <w:r w:rsidRPr="00041D26">
          <w:rPr>
            <w:rFonts w:ascii="Calibri" w:hAnsi="Calibri"/>
            <w:sz w:val="22"/>
            <w:szCs w:val="22"/>
          </w:rPr>
          <w:tab/>
        </w:r>
        <w:r w:rsidRPr="00391FE9">
          <w:rPr>
            <w:rStyle w:val="ad"/>
          </w:rPr>
          <w:t>18. Описание полей документа «Заявка на внесение/изменение реквизитов УБП в СРРПБС»</w:t>
        </w:r>
        <w:r>
          <w:rPr>
            <w:webHidden/>
          </w:rPr>
          <w:tab/>
        </w:r>
        <w:r>
          <w:rPr>
            <w:webHidden/>
          </w:rPr>
          <w:fldChar w:fldCharType="begin"/>
        </w:r>
        <w:r>
          <w:rPr>
            <w:webHidden/>
          </w:rPr>
          <w:instrText xml:space="preserve"> PAGEREF _Toc71104159 \h </w:instrText>
        </w:r>
        <w:r>
          <w:rPr>
            <w:webHidden/>
          </w:rPr>
        </w:r>
        <w:r>
          <w:rPr>
            <w:webHidden/>
          </w:rPr>
          <w:fldChar w:fldCharType="separate"/>
        </w:r>
        <w:r>
          <w:rPr>
            <w:webHidden/>
          </w:rPr>
          <w:t>82</w:t>
        </w:r>
        <w:r>
          <w:rPr>
            <w:webHidden/>
          </w:rPr>
          <w:fldChar w:fldCharType="end"/>
        </w:r>
      </w:hyperlink>
    </w:p>
    <w:p w:rsidR="007E3BD1" w:rsidRPr="00041D26" w:rsidRDefault="007E3BD1">
      <w:pPr>
        <w:pStyle w:val="affff8"/>
        <w:rPr>
          <w:rFonts w:ascii="Calibri" w:hAnsi="Calibri"/>
          <w:sz w:val="22"/>
          <w:szCs w:val="22"/>
        </w:rPr>
      </w:pPr>
      <w:hyperlink w:anchor="_Toc71104160" w:history="1">
        <w:r w:rsidRPr="00391FE9">
          <w:rPr>
            <w:rStyle w:val="ad"/>
          </w:rPr>
          <w:t>Таблица </w:t>
        </w:r>
        <w:r w:rsidRPr="00041D26">
          <w:rPr>
            <w:rFonts w:ascii="Calibri" w:hAnsi="Calibri"/>
            <w:sz w:val="22"/>
            <w:szCs w:val="22"/>
          </w:rPr>
          <w:tab/>
        </w:r>
        <w:r w:rsidRPr="00391FE9">
          <w:rPr>
            <w:rStyle w:val="ad"/>
          </w:rPr>
          <w:t>19. Описание полей документа «Заявка на исключение реквизитов УБП в СРРПБС»</w:t>
        </w:r>
        <w:r>
          <w:rPr>
            <w:webHidden/>
          </w:rPr>
          <w:tab/>
        </w:r>
        <w:r>
          <w:rPr>
            <w:webHidden/>
          </w:rPr>
          <w:fldChar w:fldCharType="begin"/>
        </w:r>
        <w:r>
          <w:rPr>
            <w:webHidden/>
          </w:rPr>
          <w:instrText xml:space="preserve"> PAGEREF _Toc71104160 \h </w:instrText>
        </w:r>
        <w:r>
          <w:rPr>
            <w:webHidden/>
          </w:rPr>
        </w:r>
        <w:r>
          <w:rPr>
            <w:webHidden/>
          </w:rPr>
          <w:fldChar w:fldCharType="separate"/>
        </w:r>
        <w:r>
          <w:rPr>
            <w:webHidden/>
          </w:rPr>
          <w:t>86</w:t>
        </w:r>
        <w:r>
          <w:rPr>
            <w:webHidden/>
          </w:rPr>
          <w:fldChar w:fldCharType="end"/>
        </w:r>
      </w:hyperlink>
    </w:p>
    <w:p w:rsidR="007E3BD1" w:rsidRPr="00041D26" w:rsidRDefault="007E3BD1">
      <w:pPr>
        <w:pStyle w:val="affff8"/>
        <w:rPr>
          <w:rFonts w:ascii="Calibri" w:hAnsi="Calibri"/>
          <w:sz w:val="22"/>
          <w:szCs w:val="22"/>
        </w:rPr>
      </w:pPr>
      <w:hyperlink w:anchor="_Toc71104161" w:history="1">
        <w:r w:rsidRPr="00391FE9">
          <w:rPr>
            <w:rStyle w:val="ad"/>
          </w:rPr>
          <w:t>Таблица </w:t>
        </w:r>
        <w:r w:rsidRPr="00041D26">
          <w:rPr>
            <w:rFonts w:ascii="Calibri" w:hAnsi="Calibri"/>
            <w:sz w:val="22"/>
            <w:szCs w:val="22"/>
          </w:rPr>
          <w:tab/>
        </w:r>
        <w:r w:rsidRPr="00391FE9">
          <w:rPr>
            <w:rStyle w:val="ad"/>
          </w:rPr>
          <w:t>20. Описание полей документа «Уведомление о подтверждении, аннулировании заявки на изменение РУБП»</w:t>
        </w:r>
        <w:r>
          <w:rPr>
            <w:webHidden/>
          </w:rPr>
          <w:tab/>
        </w:r>
        <w:r>
          <w:rPr>
            <w:webHidden/>
          </w:rPr>
          <w:fldChar w:fldCharType="begin"/>
        </w:r>
        <w:r>
          <w:rPr>
            <w:webHidden/>
          </w:rPr>
          <w:instrText xml:space="preserve"> PAGEREF _Toc71104161 \h </w:instrText>
        </w:r>
        <w:r>
          <w:rPr>
            <w:webHidden/>
          </w:rPr>
        </w:r>
        <w:r>
          <w:rPr>
            <w:webHidden/>
          </w:rPr>
          <w:fldChar w:fldCharType="separate"/>
        </w:r>
        <w:r>
          <w:rPr>
            <w:webHidden/>
          </w:rPr>
          <w:t>91</w:t>
        </w:r>
        <w:r>
          <w:rPr>
            <w:webHidden/>
          </w:rPr>
          <w:fldChar w:fldCharType="end"/>
        </w:r>
      </w:hyperlink>
    </w:p>
    <w:p w:rsidR="007E3BD1" w:rsidRPr="00041D26" w:rsidRDefault="007E3BD1">
      <w:pPr>
        <w:pStyle w:val="affff8"/>
        <w:rPr>
          <w:rFonts w:ascii="Calibri" w:hAnsi="Calibri"/>
          <w:sz w:val="22"/>
          <w:szCs w:val="22"/>
        </w:rPr>
      </w:pPr>
      <w:hyperlink w:anchor="_Toc71104162" w:history="1">
        <w:r w:rsidRPr="00391FE9">
          <w:rPr>
            <w:rStyle w:val="ad"/>
          </w:rPr>
          <w:t>Таблица </w:t>
        </w:r>
        <w:r w:rsidRPr="00041D26">
          <w:rPr>
            <w:rFonts w:ascii="Calibri" w:hAnsi="Calibri"/>
            <w:sz w:val="22"/>
            <w:szCs w:val="22"/>
          </w:rPr>
          <w:tab/>
        </w:r>
        <w:r w:rsidRPr="00391FE9">
          <w:rPr>
            <w:rStyle w:val="ad"/>
          </w:rPr>
          <w:t>21. Описание полей документа «Акт приемки-передачи показателей лицевого счета ГРБС (РБС)», закладки «Документ»</w:t>
        </w:r>
        <w:r>
          <w:rPr>
            <w:webHidden/>
          </w:rPr>
          <w:tab/>
        </w:r>
        <w:r>
          <w:rPr>
            <w:webHidden/>
          </w:rPr>
          <w:fldChar w:fldCharType="begin"/>
        </w:r>
        <w:r>
          <w:rPr>
            <w:webHidden/>
          </w:rPr>
          <w:instrText xml:space="preserve"> PAGEREF _Toc71104162 \h </w:instrText>
        </w:r>
        <w:r>
          <w:rPr>
            <w:webHidden/>
          </w:rPr>
        </w:r>
        <w:r>
          <w:rPr>
            <w:webHidden/>
          </w:rPr>
          <w:fldChar w:fldCharType="separate"/>
        </w:r>
        <w:r>
          <w:rPr>
            <w:webHidden/>
          </w:rPr>
          <w:t>95</w:t>
        </w:r>
        <w:r>
          <w:rPr>
            <w:webHidden/>
          </w:rPr>
          <w:fldChar w:fldCharType="end"/>
        </w:r>
      </w:hyperlink>
    </w:p>
    <w:p w:rsidR="007E3BD1" w:rsidRPr="00041D26" w:rsidRDefault="007E3BD1">
      <w:pPr>
        <w:pStyle w:val="affff8"/>
        <w:rPr>
          <w:rFonts w:ascii="Calibri" w:hAnsi="Calibri"/>
          <w:sz w:val="22"/>
          <w:szCs w:val="22"/>
        </w:rPr>
      </w:pPr>
      <w:hyperlink w:anchor="_Toc71104163" w:history="1">
        <w:r w:rsidRPr="00391FE9">
          <w:rPr>
            <w:rStyle w:val="ad"/>
          </w:rPr>
          <w:t>Таблица </w:t>
        </w:r>
        <w:r w:rsidRPr="00041D26">
          <w:rPr>
            <w:rFonts w:ascii="Calibri" w:hAnsi="Calibri"/>
            <w:sz w:val="22"/>
            <w:szCs w:val="22"/>
          </w:rPr>
          <w:tab/>
        </w:r>
        <w:r w:rsidRPr="00391FE9">
          <w:rPr>
            <w:rStyle w:val="ad"/>
          </w:rPr>
          <w:t>22. Описание полей документа «Акт приемки-передачи показателей лицевого счета ГРБС (РБС)», закладки «Дополнительные атрибуты (2)»</w:t>
        </w:r>
        <w:r>
          <w:rPr>
            <w:webHidden/>
          </w:rPr>
          <w:tab/>
        </w:r>
        <w:r>
          <w:rPr>
            <w:webHidden/>
          </w:rPr>
          <w:fldChar w:fldCharType="begin"/>
        </w:r>
        <w:r>
          <w:rPr>
            <w:webHidden/>
          </w:rPr>
          <w:instrText xml:space="preserve"> PAGEREF _Toc71104163 \h </w:instrText>
        </w:r>
        <w:r>
          <w:rPr>
            <w:webHidden/>
          </w:rPr>
        </w:r>
        <w:r>
          <w:rPr>
            <w:webHidden/>
          </w:rPr>
          <w:fldChar w:fldCharType="separate"/>
        </w:r>
        <w:r>
          <w:rPr>
            <w:webHidden/>
          </w:rPr>
          <w:t>100</w:t>
        </w:r>
        <w:r>
          <w:rPr>
            <w:webHidden/>
          </w:rPr>
          <w:fldChar w:fldCharType="end"/>
        </w:r>
      </w:hyperlink>
    </w:p>
    <w:p w:rsidR="007E3BD1" w:rsidRPr="00041D26" w:rsidRDefault="007E3BD1">
      <w:pPr>
        <w:pStyle w:val="affff8"/>
        <w:rPr>
          <w:rFonts w:ascii="Calibri" w:hAnsi="Calibri"/>
          <w:sz w:val="22"/>
          <w:szCs w:val="22"/>
        </w:rPr>
      </w:pPr>
      <w:hyperlink w:anchor="_Toc71104164" w:history="1">
        <w:r w:rsidRPr="00391FE9">
          <w:rPr>
            <w:rStyle w:val="ad"/>
          </w:rPr>
          <w:t>Таблица </w:t>
        </w:r>
        <w:r w:rsidRPr="00041D26">
          <w:rPr>
            <w:rFonts w:ascii="Calibri" w:hAnsi="Calibri"/>
            <w:sz w:val="22"/>
            <w:szCs w:val="22"/>
          </w:rPr>
          <w:tab/>
        </w:r>
        <w:r w:rsidRPr="00391FE9">
          <w:rPr>
            <w:rStyle w:val="ad"/>
          </w:rPr>
          <w:t>23. Описание полей документа «Акт приемки-передачи показателей лицевого ГРБС (РБС) за период», закладки «Документ»</w:t>
        </w:r>
        <w:r>
          <w:rPr>
            <w:webHidden/>
          </w:rPr>
          <w:tab/>
        </w:r>
        <w:r>
          <w:rPr>
            <w:webHidden/>
          </w:rPr>
          <w:fldChar w:fldCharType="begin"/>
        </w:r>
        <w:r>
          <w:rPr>
            <w:webHidden/>
          </w:rPr>
          <w:instrText xml:space="preserve"> PAGEREF _Toc71104164 \h </w:instrText>
        </w:r>
        <w:r>
          <w:rPr>
            <w:webHidden/>
          </w:rPr>
        </w:r>
        <w:r>
          <w:rPr>
            <w:webHidden/>
          </w:rPr>
          <w:fldChar w:fldCharType="separate"/>
        </w:r>
        <w:r>
          <w:rPr>
            <w:webHidden/>
          </w:rPr>
          <w:t>104</w:t>
        </w:r>
        <w:r>
          <w:rPr>
            <w:webHidden/>
          </w:rPr>
          <w:fldChar w:fldCharType="end"/>
        </w:r>
      </w:hyperlink>
    </w:p>
    <w:p w:rsidR="007E3BD1" w:rsidRPr="00041D26" w:rsidRDefault="007E3BD1">
      <w:pPr>
        <w:pStyle w:val="affff8"/>
        <w:rPr>
          <w:rFonts w:ascii="Calibri" w:hAnsi="Calibri"/>
          <w:sz w:val="22"/>
          <w:szCs w:val="22"/>
        </w:rPr>
      </w:pPr>
      <w:hyperlink w:anchor="_Toc71104165" w:history="1">
        <w:r w:rsidRPr="00391FE9">
          <w:rPr>
            <w:rStyle w:val="ad"/>
          </w:rPr>
          <w:t>Таблица </w:t>
        </w:r>
        <w:r w:rsidRPr="00041D26">
          <w:rPr>
            <w:rFonts w:ascii="Calibri" w:hAnsi="Calibri"/>
            <w:sz w:val="22"/>
            <w:szCs w:val="22"/>
          </w:rPr>
          <w:tab/>
        </w:r>
        <w:r w:rsidRPr="00391FE9">
          <w:rPr>
            <w:rStyle w:val="ad"/>
          </w:rPr>
          <w:t>24. Описание полей документа «Акт приемки-передачи показателей лицевого ГРБС (РБС) за период», закладки «Дополнительные атрибуты (2)»</w:t>
        </w:r>
        <w:r>
          <w:rPr>
            <w:webHidden/>
          </w:rPr>
          <w:tab/>
        </w:r>
        <w:r>
          <w:rPr>
            <w:webHidden/>
          </w:rPr>
          <w:fldChar w:fldCharType="begin"/>
        </w:r>
        <w:r>
          <w:rPr>
            <w:webHidden/>
          </w:rPr>
          <w:instrText xml:space="preserve"> PAGEREF _Toc71104165 \h </w:instrText>
        </w:r>
        <w:r>
          <w:rPr>
            <w:webHidden/>
          </w:rPr>
        </w:r>
        <w:r>
          <w:rPr>
            <w:webHidden/>
          </w:rPr>
          <w:fldChar w:fldCharType="separate"/>
        </w:r>
        <w:r>
          <w:rPr>
            <w:webHidden/>
          </w:rPr>
          <w:t>111</w:t>
        </w:r>
        <w:r>
          <w:rPr>
            <w:webHidden/>
          </w:rPr>
          <w:fldChar w:fldCharType="end"/>
        </w:r>
      </w:hyperlink>
    </w:p>
    <w:p w:rsidR="007E3BD1" w:rsidRPr="00041D26" w:rsidRDefault="007E3BD1">
      <w:pPr>
        <w:pStyle w:val="affff8"/>
        <w:rPr>
          <w:rFonts w:ascii="Calibri" w:hAnsi="Calibri"/>
          <w:sz w:val="22"/>
          <w:szCs w:val="22"/>
        </w:rPr>
      </w:pPr>
      <w:hyperlink w:anchor="_Toc71104166" w:history="1">
        <w:r w:rsidRPr="00391FE9">
          <w:rPr>
            <w:rStyle w:val="ad"/>
          </w:rPr>
          <w:t>Таблица </w:t>
        </w:r>
        <w:r w:rsidRPr="00041D26">
          <w:rPr>
            <w:rFonts w:ascii="Calibri" w:hAnsi="Calibri"/>
            <w:sz w:val="22"/>
            <w:szCs w:val="22"/>
          </w:rPr>
          <w:tab/>
        </w:r>
        <w:r w:rsidRPr="00391FE9">
          <w:rPr>
            <w:rStyle w:val="ad"/>
          </w:rPr>
          <w:t>25. Описание полей документа «Акт приемки-передачи показателей лицевого счета ГАИФ (АИФ с полномочиями ГАИФ)», закладки «Документ»</w:t>
        </w:r>
        <w:r>
          <w:rPr>
            <w:webHidden/>
          </w:rPr>
          <w:tab/>
        </w:r>
        <w:r>
          <w:rPr>
            <w:webHidden/>
          </w:rPr>
          <w:fldChar w:fldCharType="begin"/>
        </w:r>
        <w:r>
          <w:rPr>
            <w:webHidden/>
          </w:rPr>
          <w:instrText xml:space="preserve"> PAGEREF _Toc71104166 \h </w:instrText>
        </w:r>
        <w:r>
          <w:rPr>
            <w:webHidden/>
          </w:rPr>
        </w:r>
        <w:r>
          <w:rPr>
            <w:webHidden/>
          </w:rPr>
          <w:fldChar w:fldCharType="separate"/>
        </w:r>
        <w:r>
          <w:rPr>
            <w:webHidden/>
          </w:rPr>
          <w:t>115</w:t>
        </w:r>
        <w:r>
          <w:rPr>
            <w:webHidden/>
          </w:rPr>
          <w:fldChar w:fldCharType="end"/>
        </w:r>
      </w:hyperlink>
    </w:p>
    <w:p w:rsidR="007E3BD1" w:rsidRPr="00041D26" w:rsidRDefault="007E3BD1">
      <w:pPr>
        <w:pStyle w:val="affff8"/>
        <w:rPr>
          <w:rFonts w:ascii="Calibri" w:hAnsi="Calibri"/>
          <w:sz w:val="22"/>
          <w:szCs w:val="22"/>
        </w:rPr>
      </w:pPr>
      <w:hyperlink w:anchor="_Toc71104167" w:history="1">
        <w:r w:rsidRPr="00391FE9">
          <w:rPr>
            <w:rStyle w:val="ad"/>
          </w:rPr>
          <w:t>Таблица </w:t>
        </w:r>
        <w:r w:rsidRPr="00041D26">
          <w:rPr>
            <w:rFonts w:ascii="Calibri" w:hAnsi="Calibri"/>
            <w:sz w:val="22"/>
            <w:szCs w:val="22"/>
          </w:rPr>
          <w:tab/>
        </w:r>
        <w:r w:rsidRPr="00391FE9">
          <w:rPr>
            <w:rStyle w:val="ad"/>
          </w:rPr>
          <w:t>26. Описание полей документа «Акт приемки-передачи показателей лицевого счета ГАИФ (АИФ с полномочиями ГАИФ)», закладки «Дополнительные атрибуты»</w:t>
        </w:r>
        <w:r>
          <w:rPr>
            <w:webHidden/>
          </w:rPr>
          <w:tab/>
        </w:r>
        <w:r>
          <w:rPr>
            <w:webHidden/>
          </w:rPr>
          <w:fldChar w:fldCharType="begin"/>
        </w:r>
        <w:r>
          <w:rPr>
            <w:webHidden/>
          </w:rPr>
          <w:instrText xml:space="preserve"> PAGEREF _Toc71104167 \h </w:instrText>
        </w:r>
        <w:r>
          <w:rPr>
            <w:webHidden/>
          </w:rPr>
        </w:r>
        <w:r>
          <w:rPr>
            <w:webHidden/>
          </w:rPr>
          <w:fldChar w:fldCharType="separate"/>
        </w:r>
        <w:r>
          <w:rPr>
            <w:webHidden/>
          </w:rPr>
          <w:t>116</w:t>
        </w:r>
        <w:r>
          <w:rPr>
            <w:webHidden/>
          </w:rPr>
          <w:fldChar w:fldCharType="end"/>
        </w:r>
      </w:hyperlink>
    </w:p>
    <w:p w:rsidR="007E3BD1" w:rsidRPr="00041D26" w:rsidRDefault="007E3BD1">
      <w:pPr>
        <w:pStyle w:val="affff8"/>
        <w:rPr>
          <w:rFonts w:ascii="Calibri" w:hAnsi="Calibri"/>
          <w:sz w:val="22"/>
          <w:szCs w:val="22"/>
        </w:rPr>
      </w:pPr>
      <w:hyperlink w:anchor="_Toc71104168" w:history="1">
        <w:r w:rsidRPr="00391FE9">
          <w:rPr>
            <w:rStyle w:val="ad"/>
          </w:rPr>
          <w:t>Таблица </w:t>
        </w:r>
        <w:r w:rsidRPr="00041D26">
          <w:rPr>
            <w:rFonts w:ascii="Calibri" w:hAnsi="Calibri"/>
            <w:sz w:val="22"/>
            <w:szCs w:val="22"/>
          </w:rPr>
          <w:tab/>
        </w:r>
        <w:r w:rsidRPr="00391FE9">
          <w:rPr>
            <w:rStyle w:val="ad"/>
          </w:rPr>
          <w:t>27. Описание полей документа «Акт приемки-передачи показателей ЛС ГАИФ дефицита бюджета за период», закладки «Документ»</w:t>
        </w:r>
        <w:r>
          <w:rPr>
            <w:webHidden/>
          </w:rPr>
          <w:tab/>
        </w:r>
        <w:r>
          <w:rPr>
            <w:webHidden/>
          </w:rPr>
          <w:fldChar w:fldCharType="begin"/>
        </w:r>
        <w:r>
          <w:rPr>
            <w:webHidden/>
          </w:rPr>
          <w:instrText xml:space="preserve"> PAGEREF _Toc71104168 \h </w:instrText>
        </w:r>
        <w:r>
          <w:rPr>
            <w:webHidden/>
          </w:rPr>
        </w:r>
        <w:r>
          <w:rPr>
            <w:webHidden/>
          </w:rPr>
          <w:fldChar w:fldCharType="separate"/>
        </w:r>
        <w:r>
          <w:rPr>
            <w:webHidden/>
          </w:rPr>
          <w:t>120</w:t>
        </w:r>
        <w:r>
          <w:rPr>
            <w:webHidden/>
          </w:rPr>
          <w:fldChar w:fldCharType="end"/>
        </w:r>
      </w:hyperlink>
    </w:p>
    <w:p w:rsidR="007E3BD1" w:rsidRPr="00041D26" w:rsidRDefault="007E3BD1">
      <w:pPr>
        <w:pStyle w:val="affff8"/>
        <w:rPr>
          <w:rFonts w:ascii="Calibri" w:hAnsi="Calibri"/>
          <w:sz w:val="22"/>
          <w:szCs w:val="22"/>
        </w:rPr>
      </w:pPr>
      <w:hyperlink w:anchor="_Toc71104169" w:history="1">
        <w:r w:rsidRPr="00391FE9">
          <w:rPr>
            <w:rStyle w:val="ad"/>
          </w:rPr>
          <w:t>Таблица </w:t>
        </w:r>
        <w:r w:rsidRPr="00041D26">
          <w:rPr>
            <w:rFonts w:ascii="Calibri" w:hAnsi="Calibri"/>
            <w:sz w:val="22"/>
            <w:szCs w:val="22"/>
          </w:rPr>
          <w:tab/>
        </w:r>
        <w:r w:rsidRPr="00391FE9">
          <w:rPr>
            <w:rStyle w:val="ad"/>
          </w:rPr>
          <w:t>28. Описание полей документа «Акт приемки-передачи показателей ЛС ГАИФ дефицита бюджета за период», закладки «Дополнительные документы»</w:t>
        </w:r>
        <w:r>
          <w:rPr>
            <w:webHidden/>
          </w:rPr>
          <w:tab/>
        </w:r>
        <w:r>
          <w:rPr>
            <w:webHidden/>
          </w:rPr>
          <w:fldChar w:fldCharType="begin"/>
        </w:r>
        <w:r>
          <w:rPr>
            <w:webHidden/>
          </w:rPr>
          <w:instrText xml:space="preserve"> PAGEREF _Toc71104169 \h </w:instrText>
        </w:r>
        <w:r>
          <w:rPr>
            <w:webHidden/>
          </w:rPr>
        </w:r>
        <w:r>
          <w:rPr>
            <w:webHidden/>
          </w:rPr>
          <w:fldChar w:fldCharType="separate"/>
        </w:r>
        <w:r>
          <w:rPr>
            <w:webHidden/>
          </w:rPr>
          <w:t>121</w:t>
        </w:r>
        <w:r>
          <w:rPr>
            <w:webHidden/>
          </w:rPr>
          <w:fldChar w:fldCharType="end"/>
        </w:r>
      </w:hyperlink>
    </w:p>
    <w:p w:rsidR="007E3BD1" w:rsidRPr="00041D26" w:rsidRDefault="007E3BD1">
      <w:pPr>
        <w:pStyle w:val="affff8"/>
        <w:rPr>
          <w:rFonts w:ascii="Calibri" w:hAnsi="Calibri"/>
          <w:sz w:val="22"/>
          <w:szCs w:val="22"/>
        </w:rPr>
      </w:pPr>
      <w:hyperlink w:anchor="_Toc71104170" w:history="1">
        <w:r w:rsidRPr="00391FE9">
          <w:rPr>
            <w:rStyle w:val="ad"/>
          </w:rPr>
          <w:t>Таблица </w:t>
        </w:r>
        <w:r w:rsidRPr="00041D26">
          <w:rPr>
            <w:rFonts w:ascii="Calibri" w:hAnsi="Calibri"/>
            <w:sz w:val="22"/>
            <w:szCs w:val="22"/>
          </w:rPr>
          <w:tab/>
        </w:r>
        <w:r w:rsidRPr="00391FE9">
          <w:rPr>
            <w:rStyle w:val="ad"/>
          </w:rPr>
          <w:t>29. Описание полей документа «Уведомление (протокол)», закладки «Основные»</w:t>
        </w:r>
        <w:r>
          <w:rPr>
            <w:webHidden/>
          </w:rPr>
          <w:tab/>
        </w:r>
        <w:r>
          <w:rPr>
            <w:webHidden/>
          </w:rPr>
          <w:fldChar w:fldCharType="begin"/>
        </w:r>
        <w:r>
          <w:rPr>
            <w:webHidden/>
          </w:rPr>
          <w:instrText xml:space="preserve"> PAGEREF _Toc71104170 \h </w:instrText>
        </w:r>
        <w:r>
          <w:rPr>
            <w:webHidden/>
          </w:rPr>
        </w:r>
        <w:r>
          <w:rPr>
            <w:webHidden/>
          </w:rPr>
          <w:fldChar w:fldCharType="separate"/>
        </w:r>
        <w:r>
          <w:rPr>
            <w:webHidden/>
          </w:rPr>
          <w:t>126</w:t>
        </w:r>
        <w:r>
          <w:rPr>
            <w:webHidden/>
          </w:rPr>
          <w:fldChar w:fldCharType="end"/>
        </w:r>
      </w:hyperlink>
    </w:p>
    <w:p w:rsidR="007E3BD1" w:rsidRPr="00041D26" w:rsidRDefault="007E3BD1">
      <w:pPr>
        <w:pStyle w:val="affff8"/>
        <w:rPr>
          <w:rFonts w:ascii="Calibri" w:hAnsi="Calibri"/>
          <w:sz w:val="22"/>
          <w:szCs w:val="22"/>
        </w:rPr>
      </w:pPr>
      <w:hyperlink w:anchor="_Toc71104171" w:history="1">
        <w:r w:rsidRPr="00391FE9">
          <w:rPr>
            <w:rStyle w:val="ad"/>
          </w:rPr>
          <w:t>Таблица </w:t>
        </w:r>
        <w:r w:rsidRPr="00041D26">
          <w:rPr>
            <w:rFonts w:ascii="Calibri" w:hAnsi="Calibri"/>
            <w:sz w:val="22"/>
            <w:szCs w:val="22"/>
          </w:rPr>
          <w:tab/>
        </w:r>
        <w:r w:rsidRPr="00391FE9">
          <w:rPr>
            <w:rStyle w:val="ad"/>
          </w:rPr>
          <w:t>30. Описание полей документа «Расходное расписание», закладки «Документ (1)», закладки «Раздел I: БА»</w:t>
        </w:r>
        <w:r>
          <w:rPr>
            <w:webHidden/>
          </w:rPr>
          <w:tab/>
        </w:r>
        <w:r>
          <w:rPr>
            <w:webHidden/>
          </w:rPr>
          <w:fldChar w:fldCharType="begin"/>
        </w:r>
        <w:r>
          <w:rPr>
            <w:webHidden/>
          </w:rPr>
          <w:instrText xml:space="preserve"> PAGEREF _Toc71104171 \h </w:instrText>
        </w:r>
        <w:r>
          <w:rPr>
            <w:webHidden/>
          </w:rPr>
        </w:r>
        <w:r>
          <w:rPr>
            <w:webHidden/>
          </w:rPr>
          <w:fldChar w:fldCharType="separate"/>
        </w:r>
        <w:r>
          <w:rPr>
            <w:webHidden/>
          </w:rPr>
          <w:t>131</w:t>
        </w:r>
        <w:r>
          <w:rPr>
            <w:webHidden/>
          </w:rPr>
          <w:fldChar w:fldCharType="end"/>
        </w:r>
      </w:hyperlink>
    </w:p>
    <w:p w:rsidR="007E3BD1" w:rsidRPr="00041D26" w:rsidRDefault="007E3BD1">
      <w:pPr>
        <w:pStyle w:val="affff8"/>
        <w:rPr>
          <w:rFonts w:ascii="Calibri" w:hAnsi="Calibri"/>
          <w:sz w:val="22"/>
          <w:szCs w:val="22"/>
        </w:rPr>
      </w:pPr>
      <w:hyperlink w:anchor="_Toc71104172" w:history="1">
        <w:r w:rsidRPr="00391FE9">
          <w:rPr>
            <w:rStyle w:val="ad"/>
          </w:rPr>
          <w:t>Таблица </w:t>
        </w:r>
        <w:r w:rsidRPr="00041D26">
          <w:rPr>
            <w:rFonts w:ascii="Calibri" w:hAnsi="Calibri"/>
            <w:sz w:val="22"/>
            <w:szCs w:val="22"/>
          </w:rPr>
          <w:tab/>
        </w:r>
        <w:r w:rsidRPr="00391FE9">
          <w:rPr>
            <w:rStyle w:val="ad"/>
          </w:rPr>
          <w:t>31. Описание полей документа «Расходное расписание», закладки «Документ (1)», вкладки «Раздел II: ЛБО»</w:t>
        </w:r>
        <w:r>
          <w:rPr>
            <w:webHidden/>
          </w:rPr>
          <w:tab/>
        </w:r>
        <w:r>
          <w:rPr>
            <w:webHidden/>
          </w:rPr>
          <w:fldChar w:fldCharType="begin"/>
        </w:r>
        <w:r>
          <w:rPr>
            <w:webHidden/>
          </w:rPr>
          <w:instrText xml:space="preserve"> PAGEREF _Toc71104172 \h </w:instrText>
        </w:r>
        <w:r>
          <w:rPr>
            <w:webHidden/>
          </w:rPr>
        </w:r>
        <w:r>
          <w:rPr>
            <w:webHidden/>
          </w:rPr>
          <w:fldChar w:fldCharType="separate"/>
        </w:r>
        <w:r>
          <w:rPr>
            <w:webHidden/>
          </w:rPr>
          <w:t>139</w:t>
        </w:r>
        <w:r>
          <w:rPr>
            <w:webHidden/>
          </w:rPr>
          <w:fldChar w:fldCharType="end"/>
        </w:r>
      </w:hyperlink>
    </w:p>
    <w:p w:rsidR="007E3BD1" w:rsidRPr="00041D26" w:rsidRDefault="007E3BD1">
      <w:pPr>
        <w:pStyle w:val="affff8"/>
        <w:rPr>
          <w:rFonts w:ascii="Calibri" w:hAnsi="Calibri"/>
          <w:sz w:val="22"/>
          <w:szCs w:val="22"/>
        </w:rPr>
      </w:pPr>
      <w:hyperlink w:anchor="_Toc71104173" w:history="1">
        <w:r w:rsidRPr="00391FE9">
          <w:rPr>
            <w:rStyle w:val="ad"/>
          </w:rPr>
          <w:t>Таблица </w:t>
        </w:r>
        <w:r w:rsidRPr="00041D26">
          <w:rPr>
            <w:rFonts w:ascii="Calibri" w:hAnsi="Calibri"/>
            <w:sz w:val="22"/>
            <w:szCs w:val="22"/>
          </w:rPr>
          <w:tab/>
        </w:r>
        <w:r w:rsidRPr="00391FE9">
          <w:rPr>
            <w:rStyle w:val="ad"/>
          </w:rPr>
          <w:t>32. Описание полей документа «Расходное расписание», закладки «Документ (1)», вкладки «Раздел III: ПОФР»</w:t>
        </w:r>
        <w:r>
          <w:rPr>
            <w:webHidden/>
          </w:rPr>
          <w:tab/>
        </w:r>
        <w:r>
          <w:rPr>
            <w:webHidden/>
          </w:rPr>
          <w:fldChar w:fldCharType="begin"/>
        </w:r>
        <w:r>
          <w:rPr>
            <w:webHidden/>
          </w:rPr>
          <w:instrText xml:space="preserve"> PAGEREF _Toc71104173 \h </w:instrText>
        </w:r>
        <w:r>
          <w:rPr>
            <w:webHidden/>
          </w:rPr>
        </w:r>
        <w:r>
          <w:rPr>
            <w:webHidden/>
          </w:rPr>
          <w:fldChar w:fldCharType="separate"/>
        </w:r>
        <w:r>
          <w:rPr>
            <w:webHidden/>
          </w:rPr>
          <w:t>140</w:t>
        </w:r>
        <w:r>
          <w:rPr>
            <w:webHidden/>
          </w:rPr>
          <w:fldChar w:fldCharType="end"/>
        </w:r>
      </w:hyperlink>
    </w:p>
    <w:p w:rsidR="007E3BD1" w:rsidRPr="00041D26" w:rsidRDefault="007E3BD1">
      <w:pPr>
        <w:pStyle w:val="affff8"/>
        <w:rPr>
          <w:rFonts w:ascii="Calibri" w:hAnsi="Calibri"/>
          <w:sz w:val="22"/>
          <w:szCs w:val="22"/>
        </w:rPr>
      </w:pPr>
      <w:hyperlink w:anchor="_Toc71104174" w:history="1">
        <w:r w:rsidRPr="00391FE9">
          <w:rPr>
            <w:rStyle w:val="ad"/>
          </w:rPr>
          <w:t>Таблица </w:t>
        </w:r>
        <w:r w:rsidRPr="00041D26">
          <w:rPr>
            <w:rFonts w:ascii="Calibri" w:hAnsi="Calibri"/>
            <w:sz w:val="22"/>
            <w:szCs w:val="22"/>
          </w:rPr>
          <w:tab/>
        </w:r>
        <w:r w:rsidRPr="00391FE9">
          <w:rPr>
            <w:rStyle w:val="ad"/>
          </w:rPr>
          <w:t>33. Описание полей документа «Расходное расписание», закладки «Дополнительные атрибуты (2)»</w:t>
        </w:r>
        <w:r>
          <w:rPr>
            <w:webHidden/>
          </w:rPr>
          <w:tab/>
        </w:r>
        <w:r>
          <w:rPr>
            <w:webHidden/>
          </w:rPr>
          <w:fldChar w:fldCharType="begin"/>
        </w:r>
        <w:r>
          <w:rPr>
            <w:webHidden/>
          </w:rPr>
          <w:instrText xml:space="preserve"> PAGEREF _Toc71104174 \h </w:instrText>
        </w:r>
        <w:r>
          <w:rPr>
            <w:webHidden/>
          </w:rPr>
        </w:r>
        <w:r>
          <w:rPr>
            <w:webHidden/>
          </w:rPr>
          <w:fldChar w:fldCharType="separate"/>
        </w:r>
        <w:r>
          <w:rPr>
            <w:webHidden/>
          </w:rPr>
          <w:t>141</w:t>
        </w:r>
        <w:r>
          <w:rPr>
            <w:webHidden/>
          </w:rPr>
          <w:fldChar w:fldCharType="end"/>
        </w:r>
      </w:hyperlink>
    </w:p>
    <w:p w:rsidR="007E3BD1" w:rsidRPr="00041D26" w:rsidRDefault="007E3BD1">
      <w:pPr>
        <w:pStyle w:val="affff8"/>
        <w:rPr>
          <w:rFonts w:ascii="Calibri" w:hAnsi="Calibri"/>
          <w:sz w:val="22"/>
          <w:szCs w:val="22"/>
        </w:rPr>
      </w:pPr>
      <w:hyperlink w:anchor="_Toc71104175" w:history="1">
        <w:r w:rsidRPr="00391FE9">
          <w:rPr>
            <w:rStyle w:val="ad"/>
          </w:rPr>
          <w:t>Таблица </w:t>
        </w:r>
        <w:r w:rsidRPr="00041D26">
          <w:rPr>
            <w:rFonts w:ascii="Calibri" w:hAnsi="Calibri"/>
            <w:sz w:val="22"/>
            <w:szCs w:val="22"/>
          </w:rPr>
          <w:tab/>
        </w:r>
        <w:r w:rsidRPr="00391FE9">
          <w:rPr>
            <w:rStyle w:val="ad"/>
          </w:rPr>
          <w:t>34. Описание полей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«Документ»</w:t>
        </w:r>
        <w:r>
          <w:rPr>
            <w:webHidden/>
          </w:rPr>
          <w:tab/>
        </w:r>
        <w:r>
          <w:rPr>
            <w:webHidden/>
          </w:rPr>
          <w:fldChar w:fldCharType="begin"/>
        </w:r>
        <w:r>
          <w:rPr>
            <w:webHidden/>
          </w:rPr>
          <w:instrText xml:space="preserve"> PAGEREF _Toc71104175 \h </w:instrText>
        </w:r>
        <w:r>
          <w:rPr>
            <w:webHidden/>
          </w:rPr>
        </w:r>
        <w:r>
          <w:rPr>
            <w:webHidden/>
          </w:rPr>
          <w:fldChar w:fldCharType="separate"/>
        </w:r>
        <w:r>
          <w:rPr>
            <w:webHidden/>
          </w:rPr>
          <w:t>145</w:t>
        </w:r>
        <w:r>
          <w:rPr>
            <w:webHidden/>
          </w:rPr>
          <w:fldChar w:fldCharType="end"/>
        </w:r>
      </w:hyperlink>
    </w:p>
    <w:p w:rsidR="007E3BD1" w:rsidRPr="00041D26" w:rsidRDefault="007E3BD1">
      <w:pPr>
        <w:pStyle w:val="affff8"/>
        <w:rPr>
          <w:rFonts w:ascii="Calibri" w:hAnsi="Calibri"/>
          <w:sz w:val="22"/>
          <w:szCs w:val="22"/>
        </w:rPr>
      </w:pPr>
      <w:hyperlink w:anchor="_Toc71104176" w:history="1">
        <w:r w:rsidRPr="00391FE9">
          <w:rPr>
            <w:rStyle w:val="ad"/>
          </w:rPr>
          <w:t>Таблица </w:t>
        </w:r>
        <w:r w:rsidRPr="00041D26">
          <w:rPr>
            <w:rFonts w:ascii="Calibri" w:hAnsi="Calibri"/>
            <w:sz w:val="22"/>
            <w:szCs w:val="22"/>
          </w:rPr>
          <w:tab/>
        </w:r>
        <w:r w:rsidRPr="00391FE9">
          <w:rPr>
            <w:rStyle w:val="ad"/>
          </w:rPr>
          <w:t>35. Перечень полей формы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«Подписи»</w:t>
        </w:r>
        <w:r>
          <w:rPr>
            <w:webHidden/>
          </w:rPr>
          <w:tab/>
        </w:r>
        <w:r>
          <w:rPr>
            <w:webHidden/>
          </w:rPr>
          <w:fldChar w:fldCharType="begin"/>
        </w:r>
        <w:r>
          <w:rPr>
            <w:webHidden/>
          </w:rPr>
          <w:instrText xml:space="preserve"> PAGEREF _Toc71104176 \h </w:instrText>
        </w:r>
        <w:r>
          <w:rPr>
            <w:webHidden/>
          </w:rPr>
        </w:r>
        <w:r>
          <w:rPr>
            <w:webHidden/>
          </w:rPr>
          <w:fldChar w:fldCharType="separate"/>
        </w:r>
        <w:r>
          <w:rPr>
            <w:webHidden/>
          </w:rPr>
          <w:t>146</w:t>
        </w:r>
        <w:r>
          <w:rPr>
            <w:webHidden/>
          </w:rPr>
          <w:fldChar w:fldCharType="end"/>
        </w:r>
      </w:hyperlink>
    </w:p>
    <w:p w:rsidR="007E3BD1" w:rsidRPr="00041D26" w:rsidRDefault="007E3BD1">
      <w:pPr>
        <w:pStyle w:val="affff8"/>
        <w:rPr>
          <w:rFonts w:ascii="Calibri" w:hAnsi="Calibri"/>
          <w:sz w:val="22"/>
          <w:szCs w:val="22"/>
        </w:rPr>
      </w:pPr>
      <w:hyperlink w:anchor="_Toc71104177" w:history="1">
        <w:r w:rsidRPr="00391FE9">
          <w:rPr>
            <w:rStyle w:val="ad"/>
          </w:rPr>
          <w:t>Таблица </w:t>
        </w:r>
        <w:r w:rsidRPr="00041D26">
          <w:rPr>
            <w:rFonts w:ascii="Calibri" w:hAnsi="Calibri"/>
            <w:sz w:val="22"/>
            <w:szCs w:val="22"/>
          </w:rPr>
          <w:tab/>
        </w:r>
        <w:r w:rsidRPr="00391FE9">
          <w:rPr>
            <w:rStyle w:val="ad"/>
          </w:rPr>
          <w:t>36. Описание полей документа «Реестр расходных расписаний», закладки «Документ (1)», вкладки «Расходные расписания (3)»</w:t>
        </w:r>
        <w:r>
          <w:rPr>
            <w:webHidden/>
          </w:rPr>
          <w:tab/>
        </w:r>
        <w:r>
          <w:rPr>
            <w:webHidden/>
          </w:rPr>
          <w:fldChar w:fldCharType="begin"/>
        </w:r>
        <w:r>
          <w:rPr>
            <w:webHidden/>
          </w:rPr>
          <w:instrText xml:space="preserve"> PAGEREF _Toc71104177 \h </w:instrText>
        </w:r>
        <w:r>
          <w:rPr>
            <w:webHidden/>
          </w:rPr>
        </w:r>
        <w:r>
          <w:rPr>
            <w:webHidden/>
          </w:rPr>
          <w:fldChar w:fldCharType="separate"/>
        </w:r>
        <w:r>
          <w:rPr>
            <w:webHidden/>
          </w:rPr>
          <w:t>149</w:t>
        </w:r>
        <w:r>
          <w:rPr>
            <w:webHidden/>
          </w:rPr>
          <w:fldChar w:fldCharType="end"/>
        </w:r>
      </w:hyperlink>
    </w:p>
    <w:p w:rsidR="007E3BD1" w:rsidRPr="00041D26" w:rsidRDefault="007E3BD1">
      <w:pPr>
        <w:pStyle w:val="affff8"/>
        <w:rPr>
          <w:rFonts w:ascii="Calibri" w:hAnsi="Calibri"/>
          <w:sz w:val="22"/>
          <w:szCs w:val="22"/>
        </w:rPr>
      </w:pPr>
      <w:hyperlink w:anchor="_Toc71104178" w:history="1">
        <w:r w:rsidRPr="00391FE9">
          <w:rPr>
            <w:rStyle w:val="ad"/>
          </w:rPr>
          <w:t>Таблица </w:t>
        </w:r>
        <w:r w:rsidRPr="00041D26">
          <w:rPr>
            <w:rFonts w:ascii="Calibri" w:hAnsi="Calibri"/>
            <w:sz w:val="22"/>
            <w:szCs w:val="22"/>
          </w:rPr>
          <w:tab/>
        </w:r>
        <w:r w:rsidRPr="00391FE9">
          <w:rPr>
            <w:rStyle w:val="ad"/>
          </w:rPr>
          <w:t>37. Описание полей документа «Реестр расходных расписаний», закладки «Документ (1)», вкладки «Раздел I: БА (4)»</w:t>
        </w:r>
        <w:r>
          <w:rPr>
            <w:webHidden/>
          </w:rPr>
          <w:tab/>
        </w:r>
        <w:r>
          <w:rPr>
            <w:webHidden/>
          </w:rPr>
          <w:fldChar w:fldCharType="begin"/>
        </w:r>
        <w:r>
          <w:rPr>
            <w:webHidden/>
          </w:rPr>
          <w:instrText xml:space="preserve"> PAGEREF _Toc71104178 \h </w:instrText>
        </w:r>
        <w:r>
          <w:rPr>
            <w:webHidden/>
          </w:rPr>
        </w:r>
        <w:r>
          <w:rPr>
            <w:webHidden/>
          </w:rPr>
          <w:fldChar w:fldCharType="separate"/>
        </w:r>
        <w:r>
          <w:rPr>
            <w:webHidden/>
          </w:rPr>
          <w:t>156</w:t>
        </w:r>
        <w:r>
          <w:rPr>
            <w:webHidden/>
          </w:rPr>
          <w:fldChar w:fldCharType="end"/>
        </w:r>
      </w:hyperlink>
    </w:p>
    <w:p w:rsidR="007E3BD1" w:rsidRPr="00041D26" w:rsidRDefault="007E3BD1">
      <w:pPr>
        <w:pStyle w:val="affff8"/>
        <w:rPr>
          <w:rFonts w:ascii="Calibri" w:hAnsi="Calibri"/>
          <w:sz w:val="22"/>
          <w:szCs w:val="22"/>
        </w:rPr>
      </w:pPr>
      <w:hyperlink w:anchor="_Toc71104179" w:history="1">
        <w:r w:rsidRPr="00391FE9">
          <w:rPr>
            <w:rStyle w:val="ad"/>
          </w:rPr>
          <w:t>Таблица </w:t>
        </w:r>
        <w:r w:rsidRPr="00041D26">
          <w:rPr>
            <w:rFonts w:ascii="Calibri" w:hAnsi="Calibri"/>
            <w:sz w:val="22"/>
            <w:szCs w:val="22"/>
          </w:rPr>
          <w:tab/>
        </w:r>
        <w:r w:rsidRPr="00391FE9">
          <w:rPr>
            <w:rStyle w:val="ad"/>
          </w:rPr>
          <w:t>38. Описание полей документа «Реестр расходных расписаний», закладки «Документ (1)», вкладки «Раздел II: ЛБО (5)»</w:t>
        </w:r>
        <w:r>
          <w:rPr>
            <w:webHidden/>
          </w:rPr>
          <w:tab/>
        </w:r>
        <w:r>
          <w:rPr>
            <w:webHidden/>
          </w:rPr>
          <w:fldChar w:fldCharType="begin"/>
        </w:r>
        <w:r>
          <w:rPr>
            <w:webHidden/>
          </w:rPr>
          <w:instrText xml:space="preserve"> PAGEREF _Toc71104179 \h </w:instrText>
        </w:r>
        <w:r>
          <w:rPr>
            <w:webHidden/>
          </w:rPr>
        </w:r>
        <w:r>
          <w:rPr>
            <w:webHidden/>
          </w:rPr>
          <w:fldChar w:fldCharType="separate"/>
        </w:r>
        <w:r>
          <w:rPr>
            <w:webHidden/>
          </w:rPr>
          <w:t>159</w:t>
        </w:r>
        <w:r>
          <w:rPr>
            <w:webHidden/>
          </w:rPr>
          <w:fldChar w:fldCharType="end"/>
        </w:r>
      </w:hyperlink>
    </w:p>
    <w:p w:rsidR="007E3BD1" w:rsidRPr="00041D26" w:rsidRDefault="007E3BD1">
      <w:pPr>
        <w:pStyle w:val="affff8"/>
        <w:rPr>
          <w:rFonts w:ascii="Calibri" w:hAnsi="Calibri"/>
          <w:sz w:val="22"/>
          <w:szCs w:val="22"/>
        </w:rPr>
      </w:pPr>
      <w:hyperlink w:anchor="_Toc71104180" w:history="1">
        <w:r w:rsidRPr="00391FE9">
          <w:rPr>
            <w:rStyle w:val="ad"/>
          </w:rPr>
          <w:t>Таблица </w:t>
        </w:r>
        <w:r w:rsidRPr="00041D26">
          <w:rPr>
            <w:rFonts w:ascii="Calibri" w:hAnsi="Calibri"/>
            <w:sz w:val="22"/>
            <w:szCs w:val="22"/>
          </w:rPr>
          <w:tab/>
        </w:r>
        <w:r w:rsidRPr="00391FE9">
          <w:rPr>
            <w:rStyle w:val="ad"/>
          </w:rPr>
          <w:t>39. Описание полей документа «Реестр расходных расписаний», закладки «Документ (1)», вкладки «Раздел III: ПОФР (6)»</w:t>
        </w:r>
        <w:r>
          <w:rPr>
            <w:webHidden/>
          </w:rPr>
          <w:tab/>
        </w:r>
        <w:r>
          <w:rPr>
            <w:webHidden/>
          </w:rPr>
          <w:fldChar w:fldCharType="begin"/>
        </w:r>
        <w:r>
          <w:rPr>
            <w:webHidden/>
          </w:rPr>
          <w:instrText xml:space="preserve"> PAGEREF _Toc71104180 \h </w:instrText>
        </w:r>
        <w:r>
          <w:rPr>
            <w:webHidden/>
          </w:rPr>
        </w:r>
        <w:r>
          <w:rPr>
            <w:webHidden/>
          </w:rPr>
          <w:fldChar w:fldCharType="separate"/>
        </w:r>
        <w:r>
          <w:rPr>
            <w:webHidden/>
          </w:rPr>
          <w:t>161</w:t>
        </w:r>
        <w:r>
          <w:rPr>
            <w:webHidden/>
          </w:rPr>
          <w:fldChar w:fldCharType="end"/>
        </w:r>
      </w:hyperlink>
    </w:p>
    <w:p w:rsidR="007E3BD1" w:rsidRPr="00041D26" w:rsidRDefault="007E3BD1">
      <w:pPr>
        <w:pStyle w:val="affff8"/>
        <w:rPr>
          <w:rFonts w:ascii="Calibri" w:hAnsi="Calibri"/>
          <w:sz w:val="22"/>
          <w:szCs w:val="22"/>
        </w:rPr>
      </w:pPr>
      <w:hyperlink w:anchor="_Toc71104181" w:history="1">
        <w:r w:rsidRPr="00391FE9">
          <w:rPr>
            <w:rStyle w:val="ad"/>
          </w:rPr>
          <w:t>Таблица </w:t>
        </w:r>
        <w:r w:rsidRPr="00041D26">
          <w:rPr>
            <w:rFonts w:ascii="Calibri" w:hAnsi="Calibri"/>
            <w:sz w:val="22"/>
            <w:szCs w:val="22"/>
          </w:rPr>
          <w:tab/>
        </w:r>
        <w:r w:rsidRPr="00391FE9">
          <w:rPr>
            <w:rStyle w:val="ad"/>
          </w:rPr>
          <w:t>40. Описание полей документа «Реестр расходных расписаний», закладки «Дополнительные атрибуты (2)»</w:t>
        </w:r>
        <w:r>
          <w:rPr>
            <w:webHidden/>
          </w:rPr>
          <w:tab/>
        </w:r>
        <w:r>
          <w:rPr>
            <w:webHidden/>
          </w:rPr>
          <w:fldChar w:fldCharType="begin"/>
        </w:r>
        <w:r>
          <w:rPr>
            <w:webHidden/>
          </w:rPr>
          <w:instrText xml:space="preserve"> PAGEREF _Toc71104181 \h </w:instrText>
        </w:r>
        <w:r>
          <w:rPr>
            <w:webHidden/>
          </w:rPr>
        </w:r>
        <w:r>
          <w:rPr>
            <w:webHidden/>
          </w:rPr>
          <w:fldChar w:fldCharType="separate"/>
        </w:r>
        <w:r>
          <w:rPr>
            <w:webHidden/>
          </w:rPr>
          <w:t>163</w:t>
        </w:r>
        <w:r>
          <w:rPr>
            <w:webHidden/>
          </w:rPr>
          <w:fldChar w:fldCharType="end"/>
        </w:r>
      </w:hyperlink>
    </w:p>
    <w:p w:rsidR="007E3BD1" w:rsidRPr="00041D26" w:rsidRDefault="007E3BD1">
      <w:pPr>
        <w:pStyle w:val="affff8"/>
        <w:rPr>
          <w:rFonts w:ascii="Calibri" w:hAnsi="Calibri"/>
          <w:sz w:val="22"/>
          <w:szCs w:val="22"/>
        </w:rPr>
      </w:pPr>
      <w:hyperlink w:anchor="_Toc71104182" w:history="1">
        <w:r w:rsidRPr="00391FE9">
          <w:rPr>
            <w:rStyle w:val="ad"/>
          </w:rPr>
          <w:t>Таблица </w:t>
        </w:r>
        <w:r w:rsidRPr="00041D26">
          <w:rPr>
            <w:rFonts w:ascii="Calibri" w:hAnsi="Calibri"/>
            <w:sz w:val="22"/>
            <w:szCs w:val="22"/>
          </w:rPr>
          <w:tab/>
        </w:r>
        <w:r w:rsidRPr="00391FE9">
          <w:rPr>
            <w:rStyle w:val="ad"/>
          </w:rPr>
          <w:t>41. Описание полей документа «Распределение бюджетных данных по подведомственным учреждениям», закладки «Получатели»</w:t>
        </w:r>
        <w:r>
          <w:rPr>
            <w:webHidden/>
          </w:rPr>
          <w:tab/>
        </w:r>
        <w:r>
          <w:rPr>
            <w:webHidden/>
          </w:rPr>
          <w:fldChar w:fldCharType="begin"/>
        </w:r>
        <w:r>
          <w:rPr>
            <w:webHidden/>
          </w:rPr>
          <w:instrText xml:space="preserve"> PAGEREF _Toc71104182 \h </w:instrText>
        </w:r>
        <w:r>
          <w:rPr>
            <w:webHidden/>
          </w:rPr>
        </w:r>
        <w:r>
          <w:rPr>
            <w:webHidden/>
          </w:rPr>
          <w:fldChar w:fldCharType="separate"/>
        </w:r>
        <w:r>
          <w:rPr>
            <w:webHidden/>
          </w:rPr>
          <w:t>166</w:t>
        </w:r>
        <w:r>
          <w:rPr>
            <w:webHidden/>
          </w:rPr>
          <w:fldChar w:fldCharType="end"/>
        </w:r>
      </w:hyperlink>
    </w:p>
    <w:p w:rsidR="007E3BD1" w:rsidRPr="00041D26" w:rsidRDefault="007E3BD1">
      <w:pPr>
        <w:pStyle w:val="affff8"/>
        <w:rPr>
          <w:rFonts w:ascii="Calibri" w:hAnsi="Calibri"/>
          <w:sz w:val="22"/>
          <w:szCs w:val="22"/>
        </w:rPr>
      </w:pPr>
      <w:hyperlink w:anchor="_Toc71104183" w:history="1">
        <w:r w:rsidRPr="00391FE9">
          <w:rPr>
            <w:rStyle w:val="ad"/>
          </w:rPr>
          <w:t>Таблица </w:t>
        </w:r>
        <w:r w:rsidRPr="00041D26">
          <w:rPr>
            <w:rFonts w:ascii="Calibri" w:hAnsi="Calibri"/>
            <w:sz w:val="22"/>
            <w:szCs w:val="22"/>
          </w:rPr>
          <w:tab/>
        </w:r>
        <w:r w:rsidRPr="00391FE9">
          <w:rPr>
            <w:rStyle w:val="ad"/>
          </w:rPr>
          <w:t>42. Описание полей документа «Распределение бюджетных данных по подведомственным учреждениям», закладки «Раздел I: БА»</w:t>
        </w:r>
        <w:r>
          <w:rPr>
            <w:webHidden/>
          </w:rPr>
          <w:tab/>
        </w:r>
        <w:r>
          <w:rPr>
            <w:webHidden/>
          </w:rPr>
          <w:fldChar w:fldCharType="begin"/>
        </w:r>
        <w:r>
          <w:rPr>
            <w:webHidden/>
          </w:rPr>
          <w:instrText xml:space="preserve"> PAGEREF _Toc71104183 \h </w:instrText>
        </w:r>
        <w:r>
          <w:rPr>
            <w:webHidden/>
          </w:rPr>
        </w:r>
        <w:r>
          <w:rPr>
            <w:webHidden/>
          </w:rPr>
          <w:fldChar w:fldCharType="separate"/>
        </w:r>
        <w:r>
          <w:rPr>
            <w:webHidden/>
          </w:rPr>
          <w:t>172</w:t>
        </w:r>
        <w:r>
          <w:rPr>
            <w:webHidden/>
          </w:rPr>
          <w:fldChar w:fldCharType="end"/>
        </w:r>
      </w:hyperlink>
    </w:p>
    <w:p w:rsidR="007E3BD1" w:rsidRPr="00041D26" w:rsidRDefault="007E3BD1">
      <w:pPr>
        <w:pStyle w:val="affff8"/>
        <w:rPr>
          <w:rFonts w:ascii="Calibri" w:hAnsi="Calibri"/>
          <w:sz w:val="22"/>
          <w:szCs w:val="22"/>
        </w:rPr>
      </w:pPr>
      <w:hyperlink w:anchor="_Toc71104184" w:history="1">
        <w:r w:rsidRPr="00391FE9">
          <w:rPr>
            <w:rStyle w:val="ad"/>
          </w:rPr>
          <w:t>Таблица </w:t>
        </w:r>
        <w:r w:rsidRPr="00041D26">
          <w:rPr>
            <w:rFonts w:ascii="Calibri" w:hAnsi="Calibri"/>
            <w:sz w:val="22"/>
            <w:szCs w:val="22"/>
          </w:rPr>
          <w:tab/>
        </w:r>
        <w:r w:rsidRPr="00391FE9">
          <w:rPr>
            <w:rStyle w:val="ad"/>
          </w:rPr>
          <w:t xml:space="preserve">43. Описание полей документа «Распределение бюджетных данных по подведомственным учреждениям», закладки «Раздел </w:t>
        </w:r>
        <w:r w:rsidRPr="00391FE9">
          <w:rPr>
            <w:rStyle w:val="ad"/>
            <w:lang w:val="en-US"/>
          </w:rPr>
          <w:t>II</w:t>
        </w:r>
        <w:r w:rsidRPr="00391FE9">
          <w:rPr>
            <w:rStyle w:val="ad"/>
          </w:rPr>
          <w:t>: ЛБО»</w:t>
        </w:r>
        <w:r>
          <w:rPr>
            <w:webHidden/>
          </w:rPr>
          <w:tab/>
        </w:r>
        <w:r>
          <w:rPr>
            <w:webHidden/>
          </w:rPr>
          <w:fldChar w:fldCharType="begin"/>
        </w:r>
        <w:r>
          <w:rPr>
            <w:webHidden/>
          </w:rPr>
          <w:instrText xml:space="preserve"> PAGEREF _Toc71104184 \h </w:instrText>
        </w:r>
        <w:r>
          <w:rPr>
            <w:webHidden/>
          </w:rPr>
        </w:r>
        <w:r>
          <w:rPr>
            <w:webHidden/>
          </w:rPr>
          <w:fldChar w:fldCharType="separate"/>
        </w:r>
        <w:r>
          <w:rPr>
            <w:webHidden/>
          </w:rPr>
          <w:t>173</w:t>
        </w:r>
        <w:r>
          <w:rPr>
            <w:webHidden/>
          </w:rPr>
          <w:fldChar w:fldCharType="end"/>
        </w:r>
      </w:hyperlink>
    </w:p>
    <w:p w:rsidR="007E3BD1" w:rsidRPr="00041D26" w:rsidRDefault="007E3BD1">
      <w:pPr>
        <w:pStyle w:val="affff8"/>
        <w:rPr>
          <w:rFonts w:ascii="Calibri" w:hAnsi="Calibri"/>
          <w:sz w:val="22"/>
          <w:szCs w:val="22"/>
        </w:rPr>
      </w:pPr>
      <w:hyperlink w:anchor="_Toc71104185" w:history="1">
        <w:r w:rsidRPr="00391FE9">
          <w:rPr>
            <w:rStyle w:val="ad"/>
          </w:rPr>
          <w:t>Таблица </w:t>
        </w:r>
        <w:r w:rsidRPr="00041D26">
          <w:rPr>
            <w:rFonts w:ascii="Calibri" w:hAnsi="Calibri"/>
            <w:sz w:val="22"/>
            <w:szCs w:val="22"/>
          </w:rPr>
          <w:tab/>
        </w:r>
        <w:r w:rsidRPr="00391FE9">
          <w:rPr>
            <w:rStyle w:val="ad"/>
          </w:rPr>
          <w:t xml:space="preserve">44. Описание полей документа «Распределение бюджетных данных по подведомственным учреждениям», закладки «Раздел </w:t>
        </w:r>
        <w:r w:rsidRPr="00391FE9">
          <w:rPr>
            <w:rStyle w:val="ad"/>
            <w:lang w:val="en-US"/>
          </w:rPr>
          <w:t>III</w:t>
        </w:r>
        <w:r w:rsidRPr="00391FE9">
          <w:rPr>
            <w:rStyle w:val="ad"/>
          </w:rPr>
          <w:t>: ПОФР»</w:t>
        </w:r>
        <w:r>
          <w:rPr>
            <w:webHidden/>
          </w:rPr>
          <w:tab/>
        </w:r>
        <w:r>
          <w:rPr>
            <w:webHidden/>
          </w:rPr>
          <w:fldChar w:fldCharType="begin"/>
        </w:r>
        <w:r>
          <w:rPr>
            <w:webHidden/>
          </w:rPr>
          <w:instrText xml:space="preserve"> PAGEREF _Toc71104185 \h </w:instrText>
        </w:r>
        <w:r>
          <w:rPr>
            <w:webHidden/>
          </w:rPr>
        </w:r>
        <w:r>
          <w:rPr>
            <w:webHidden/>
          </w:rPr>
          <w:fldChar w:fldCharType="separate"/>
        </w:r>
        <w:r>
          <w:rPr>
            <w:webHidden/>
          </w:rPr>
          <w:t>174</w:t>
        </w:r>
        <w:r>
          <w:rPr>
            <w:webHidden/>
          </w:rPr>
          <w:fldChar w:fldCharType="end"/>
        </w:r>
      </w:hyperlink>
    </w:p>
    <w:p w:rsidR="007E3BD1" w:rsidRPr="00041D26" w:rsidRDefault="007E3BD1">
      <w:pPr>
        <w:pStyle w:val="affff8"/>
        <w:rPr>
          <w:rFonts w:ascii="Calibri" w:hAnsi="Calibri"/>
          <w:sz w:val="22"/>
          <w:szCs w:val="22"/>
        </w:rPr>
      </w:pPr>
      <w:hyperlink w:anchor="_Toc71104186" w:history="1">
        <w:r w:rsidRPr="00391FE9">
          <w:rPr>
            <w:rStyle w:val="ad"/>
          </w:rPr>
          <w:t>Таблица </w:t>
        </w:r>
        <w:r w:rsidRPr="00041D26">
          <w:rPr>
            <w:rFonts w:ascii="Calibri" w:hAnsi="Calibri"/>
            <w:sz w:val="22"/>
            <w:szCs w:val="22"/>
          </w:rPr>
          <w:tab/>
        </w:r>
        <w:r w:rsidRPr="00391FE9">
          <w:rPr>
            <w:rStyle w:val="ad"/>
          </w:rPr>
          <w:t>45. Описание полей документа «Распределение бюджетных данных по подведомственным учреждениям», группы полей «Рассчитать»</w:t>
        </w:r>
        <w:r>
          <w:rPr>
            <w:webHidden/>
          </w:rPr>
          <w:tab/>
        </w:r>
        <w:r>
          <w:rPr>
            <w:webHidden/>
          </w:rPr>
          <w:fldChar w:fldCharType="begin"/>
        </w:r>
        <w:r>
          <w:rPr>
            <w:webHidden/>
          </w:rPr>
          <w:instrText xml:space="preserve"> PAGEREF _Toc71104186 \h </w:instrText>
        </w:r>
        <w:r>
          <w:rPr>
            <w:webHidden/>
          </w:rPr>
        </w:r>
        <w:r>
          <w:rPr>
            <w:webHidden/>
          </w:rPr>
          <w:fldChar w:fldCharType="separate"/>
        </w:r>
        <w:r>
          <w:rPr>
            <w:webHidden/>
          </w:rPr>
          <w:t>175</w:t>
        </w:r>
        <w:r>
          <w:rPr>
            <w:webHidden/>
          </w:rPr>
          <w:fldChar w:fldCharType="end"/>
        </w:r>
      </w:hyperlink>
    </w:p>
    <w:p w:rsidR="007E3BD1" w:rsidRPr="00041D26" w:rsidRDefault="007E3BD1">
      <w:pPr>
        <w:pStyle w:val="affff8"/>
        <w:rPr>
          <w:rFonts w:ascii="Calibri" w:hAnsi="Calibri"/>
          <w:sz w:val="22"/>
          <w:szCs w:val="22"/>
        </w:rPr>
      </w:pPr>
      <w:hyperlink w:anchor="_Toc71104187" w:history="1">
        <w:r w:rsidRPr="00391FE9">
          <w:rPr>
            <w:rStyle w:val="ad"/>
          </w:rPr>
          <w:t>Таблица </w:t>
        </w:r>
        <w:r w:rsidRPr="00041D26">
          <w:rPr>
            <w:rFonts w:ascii="Calibri" w:hAnsi="Calibri"/>
            <w:sz w:val="22"/>
            <w:szCs w:val="22"/>
          </w:rPr>
          <w:tab/>
        </w:r>
        <w:r w:rsidRPr="00391FE9">
          <w:rPr>
            <w:rStyle w:val="ad"/>
          </w:rPr>
          <w:t>46. Перечень полей документа «Способы автоматического импорта файлов», закладки «Отправитель и получатель документа»</w:t>
        </w:r>
        <w:r>
          <w:rPr>
            <w:webHidden/>
          </w:rPr>
          <w:tab/>
        </w:r>
        <w:r>
          <w:rPr>
            <w:webHidden/>
          </w:rPr>
          <w:fldChar w:fldCharType="begin"/>
        </w:r>
        <w:r>
          <w:rPr>
            <w:webHidden/>
          </w:rPr>
          <w:instrText xml:space="preserve"> PAGEREF _Toc71104187 \h </w:instrText>
        </w:r>
        <w:r>
          <w:rPr>
            <w:webHidden/>
          </w:rPr>
        </w:r>
        <w:r>
          <w:rPr>
            <w:webHidden/>
          </w:rPr>
          <w:fldChar w:fldCharType="separate"/>
        </w:r>
        <w:r>
          <w:rPr>
            <w:webHidden/>
          </w:rPr>
          <w:t>180</w:t>
        </w:r>
        <w:r>
          <w:rPr>
            <w:webHidden/>
          </w:rPr>
          <w:fldChar w:fldCharType="end"/>
        </w:r>
      </w:hyperlink>
    </w:p>
    <w:p w:rsidR="007E3BD1" w:rsidRPr="00041D26" w:rsidRDefault="007E3BD1">
      <w:pPr>
        <w:pStyle w:val="affff8"/>
        <w:rPr>
          <w:rFonts w:ascii="Calibri" w:hAnsi="Calibri"/>
          <w:sz w:val="22"/>
          <w:szCs w:val="22"/>
        </w:rPr>
      </w:pPr>
      <w:hyperlink w:anchor="_Toc71104188" w:history="1">
        <w:r w:rsidRPr="00391FE9">
          <w:rPr>
            <w:rStyle w:val="ad"/>
          </w:rPr>
          <w:t>Таблица </w:t>
        </w:r>
        <w:r w:rsidRPr="00041D26">
          <w:rPr>
            <w:rFonts w:ascii="Calibri" w:hAnsi="Calibri"/>
            <w:sz w:val="22"/>
            <w:szCs w:val="22"/>
          </w:rPr>
          <w:tab/>
        </w:r>
        <w:r w:rsidRPr="00391FE9">
          <w:rPr>
            <w:rStyle w:val="ad"/>
          </w:rPr>
          <w:t>47. Перечень полей документа «Способы автоматического импорта файлов», закладки «Параметры документа Информационное сообщение»</w:t>
        </w:r>
        <w:r>
          <w:rPr>
            <w:webHidden/>
          </w:rPr>
          <w:tab/>
        </w:r>
        <w:r>
          <w:rPr>
            <w:webHidden/>
          </w:rPr>
          <w:fldChar w:fldCharType="begin"/>
        </w:r>
        <w:r>
          <w:rPr>
            <w:webHidden/>
          </w:rPr>
          <w:instrText xml:space="preserve"> PAGEREF _Toc71104188 \h </w:instrText>
        </w:r>
        <w:r>
          <w:rPr>
            <w:webHidden/>
          </w:rPr>
        </w:r>
        <w:r>
          <w:rPr>
            <w:webHidden/>
          </w:rPr>
          <w:fldChar w:fldCharType="separate"/>
        </w:r>
        <w:r>
          <w:rPr>
            <w:webHidden/>
          </w:rPr>
          <w:t>182</w:t>
        </w:r>
        <w:r>
          <w:rPr>
            <w:webHidden/>
          </w:rPr>
          <w:fldChar w:fldCharType="end"/>
        </w:r>
      </w:hyperlink>
    </w:p>
    <w:p w:rsidR="007E3BD1" w:rsidRPr="00041D26" w:rsidRDefault="007E3BD1">
      <w:pPr>
        <w:pStyle w:val="affff8"/>
        <w:rPr>
          <w:rFonts w:ascii="Calibri" w:hAnsi="Calibri"/>
          <w:sz w:val="22"/>
          <w:szCs w:val="22"/>
        </w:rPr>
      </w:pPr>
      <w:hyperlink w:anchor="_Toc71104189" w:history="1">
        <w:r w:rsidRPr="00391FE9">
          <w:rPr>
            <w:rStyle w:val="ad"/>
          </w:rPr>
          <w:t>Таблица </w:t>
        </w:r>
        <w:r w:rsidRPr="00041D26">
          <w:rPr>
            <w:rFonts w:ascii="Calibri" w:hAnsi="Calibri"/>
            <w:sz w:val="22"/>
            <w:szCs w:val="22"/>
          </w:rPr>
          <w:tab/>
        </w:r>
        <w:r w:rsidRPr="00391FE9">
          <w:rPr>
            <w:rStyle w:val="ad"/>
          </w:rPr>
          <w:t>48. Перечень полей документа «Способы автоматического импорта файлов», закладки «Дополнительные операции»</w:t>
        </w:r>
        <w:r>
          <w:rPr>
            <w:webHidden/>
          </w:rPr>
          <w:tab/>
        </w:r>
        <w:r>
          <w:rPr>
            <w:webHidden/>
          </w:rPr>
          <w:fldChar w:fldCharType="begin"/>
        </w:r>
        <w:r>
          <w:rPr>
            <w:webHidden/>
          </w:rPr>
          <w:instrText xml:space="preserve"> PAGEREF _Toc71104189 \h </w:instrText>
        </w:r>
        <w:r>
          <w:rPr>
            <w:webHidden/>
          </w:rPr>
        </w:r>
        <w:r>
          <w:rPr>
            <w:webHidden/>
          </w:rPr>
          <w:fldChar w:fldCharType="separate"/>
        </w:r>
        <w:r>
          <w:rPr>
            <w:webHidden/>
          </w:rPr>
          <w:t>183</w:t>
        </w:r>
        <w:r>
          <w:rPr>
            <w:webHidden/>
          </w:rPr>
          <w:fldChar w:fldCharType="end"/>
        </w:r>
      </w:hyperlink>
    </w:p>
    <w:p w:rsidR="007E3BD1" w:rsidRPr="00041D26" w:rsidRDefault="007E3BD1">
      <w:pPr>
        <w:pStyle w:val="affff8"/>
        <w:rPr>
          <w:rFonts w:ascii="Calibri" w:hAnsi="Calibri"/>
          <w:sz w:val="22"/>
          <w:szCs w:val="22"/>
        </w:rPr>
      </w:pPr>
      <w:hyperlink w:anchor="_Toc71104190" w:history="1">
        <w:r w:rsidRPr="00391FE9">
          <w:rPr>
            <w:rStyle w:val="ad"/>
          </w:rPr>
          <w:t>Таблица </w:t>
        </w:r>
        <w:r w:rsidRPr="00041D26">
          <w:rPr>
            <w:rFonts w:ascii="Calibri" w:hAnsi="Calibri"/>
            <w:sz w:val="22"/>
            <w:szCs w:val="22"/>
          </w:rPr>
          <w:tab/>
        </w:r>
        <w:r w:rsidRPr="00391FE9">
          <w:rPr>
            <w:rStyle w:val="ad"/>
          </w:rPr>
          <w:t>49. Перечень полей документа «Способы автоматического экспорта документов»</w:t>
        </w:r>
        <w:r>
          <w:rPr>
            <w:webHidden/>
          </w:rPr>
          <w:tab/>
        </w:r>
        <w:r>
          <w:rPr>
            <w:webHidden/>
          </w:rPr>
          <w:fldChar w:fldCharType="begin"/>
        </w:r>
        <w:r>
          <w:rPr>
            <w:webHidden/>
          </w:rPr>
          <w:instrText xml:space="preserve"> PAGEREF _Toc71104190 \h </w:instrText>
        </w:r>
        <w:r>
          <w:rPr>
            <w:webHidden/>
          </w:rPr>
        </w:r>
        <w:r>
          <w:rPr>
            <w:webHidden/>
          </w:rPr>
          <w:fldChar w:fldCharType="separate"/>
        </w:r>
        <w:r>
          <w:rPr>
            <w:webHidden/>
          </w:rPr>
          <w:t>185</w:t>
        </w:r>
        <w:r>
          <w:rPr>
            <w:webHidden/>
          </w:rPr>
          <w:fldChar w:fldCharType="end"/>
        </w:r>
      </w:hyperlink>
    </w:p>
    <w:p w:rsidR="007E3BD1" w:rsidRPr="00041D26" w:rsidRDefault="007E3BD1">
      <w:pPr>
        <w:pStyle w:val="affff8"/>
        <w:rPr>
          <w:rFonts w:ascii="Calibri" w:hAnsi="Calibri"/>
          <w:sz w:val="22"/>
          <w:szCs w:val="22"/>
        </w:rPr>
      </w:pPr>
      <w:hyperlink w:anchor="_Toc71104191" w:history="1">
        <w:r w:rsidRPr="00391FE9">
          <w:rPr>
            <w:rStyle w:val="ad"/>
          </w:rPr>
          <w:t>Таблица </w:t>
        </w:r>
        <w:r w:rsidRPr="00041D26">
          <w:rPr>
            <w:rFonts w:ascii="Calibri" w:hAnsi="Calibri"/>
            <w:sz w:val="22"/>
            <w:szCs w:val="22"/>
          </w:rPr>
          <w:tab/>
        </w:r>
        <w:r w:rsidRPr="00391FE9">
          <w:rPr>
            <w:rStyle w:val="ad"/>
          </w:rPr>
          <w:t>50. Описание полей документа «Запрос РПБС/АП/ТОАИФ»</w:t>
        </w:r>
        <w:r>
          <w:rPr>
            <w:webHidden/>
          </w:rPr>
          <w:tab/>
        </w:r>
        <w:r>
          <w:rPr>
            <w:webHidden/>
          </w:rPr>
          <w:fldChar w:fldCharType="begin"/>
        </w:r>
        <w:r>
          <w:rPr>
            <w:webHidden/>
          </w:rPr>
          <w:instrText xml:space="preserve"> PAGEREF _Toc71104191 \h </w:instrText>
        </w:r>
        <w:r>
          <w:rPr>
            <w:webHidden/>
          </w:rPr>
        </w:r>
        <w:r>
          <w:rPr>
            <w:webHidden/>
          </w:rPr>
          <w:fldChar w:fldCharType="separate"/>
        </w:r>
        <w:r>
          <w:rPr>
            <w:webHidden/>
          </w:rPr>
          <w:t>188</w:t>
        </w:r>
        <w:r>
          <w:rPr>
            <w:webHidden/>
          </w:rPr>
          <w:fldChar w:fldCharType="end"/>
        </w:r>
      </w:hyperlink>
    </w:p>
    <w:p w:rsidR="007E3BD1" w:rsidRPr="00041D26" w:rsidRDefault="007E3BD1">
      <w:pPr>
        <w:pStyle w:val="affff8"/>
        <w:rPr>
          <w:rFonts w:ascii="Calibri" w:hAnsi="Calibri"/>
          <w:sz w:val="22"/>
          <w:szCs w:val="22"/>
        </w:rPr>
      </w:pPr>
      <w:hyperlink w:anchor="_Toc71104192" w:history="1">
        <w:r w:rsidRPr="00391FE9">
          <w:rPr>
            <w:rStyle w:val="ad"/>
          </w:rPr>
          <w:t>Таблица </w:t>
        </w:r>
        <w:r w:rsidRPr="00041D26">
          <w:rPr>
            <w:rFonts w:ascii="Calibri" w:hAnsi="Calibri"/>
            <w:sz w:val="22"/>
            <w:szCs w:val="22"/>
          </w:rPr>
          <w:tab/>
        </w:r>
        <w:r w:rsidRPr="00391FE9">
          <w:rPr>
            <w:rStyle w:val="ad"/>
          </w:rPr>
          <w:t>51. Описание полей документа «Отчеты», закладки «Основные атрибуты»</w:t>
        </w:r>
        <w:r>
          <w:rPr>
            <w:webHidden/>
          </w:rPr>
          <w:tab/>
        </w:r>
        <w:r>
          <w:rPr>
            <w:webHidden/>
          </w:rPr>
          <w:fldChar w:fldCharType="begin"/>
        </w:r>
        <w:r>
          <w:rPr>
            <w:webHidden/>
          </w:rPr>
          <w:instrText xml:space="preserve"> PAGEREF _Toc71104192 \h </w:instrText>
        </w:r>
        <w:r>
          <w:rPr>
            <w:webHidden/>
          </w:rPr>
        </w:r>
        <w:r>
          <w:rPr>
            <w:webHidden/>
          </w:rPr>
          <w:fldChar w:fldCharType="separate"/>
        </w:r>
        <w:r>
          <w:rPr>
            <w:webHidden/>
          </w:rPr>
          <w:t>192</w:t>
        </w:r>
        <w:r>
          <w:rPr>
            <w:webHidden/>
          </w:rPr>
          <w:fldChar w:fldCharType="end"/>
        </w:r>
      </w:hyperlink>
    </w:p>
    <w:p w:rsidR="007E3BD1" w:rsidRPr="00041D26" w:rsidRDefault="007E3BD1">
      <w:pPr>
        <w:pStyle w:val="affff8"/>
        <w:rPr>
          <w:rFonts w:ascii="Calibri" w:hAnsi="Calibri"/>
          <w:sz w:val="22"/>
          <w:szCs w:val="22"/>
        </w:rPr>
      </w:pPr>
      <w:hyperlink w:anchor="_Toc71104193" w:history="1">
        <w:r w:rsidRPr="00391FE9">
          <w:rPr>
            <w:rStyle w:val="ad"/>
          </w:rPr>
          <w:t>Таблица </w:t>
        </w:r>
        <w:r w:rsidRPr="00041D26">
          <w:rPr>
            <w:rFonts w:ascii="Calibri" w:hAnsi="Calibri"/>
            <w:sz w:val="22"/>
            <w:szCs w:val="22"/>
          </w:rPr>
          <w:tab/>
        </w:r>
        <w:r w:rsidRPr="00391FE9">
          <w:rPr>
            <w:rStyle w:val="ad"/>
          </w:rPr>
          <w:t>52. Описание полей документа «Отчеты», закладки «Вложения»</w:t>
        </w:r>
        <w:r>
          <w:rPr>
            <w:webHidden/>
          </w:rPr>
          <w:tab/>
        </w:r>
        <w:r>
          <w:rPr>
            <w:webHidden/>
          </w:rPr>
          <w:fldChar w:fldCharType="begin"/>
        </w:r>
        <w:r>
          <w:rPr>
            <w:webHidden/>
          </w:rPr>
          <w:instrText xml:space="preserve"> PAGEREF _Toc71104193 \h </w:instrText>
        </w:r>
        <w:r>
          <w:rPr>
            <w:webHidden/>
          </w:rPr>
        </w:r>
        <w:r>
          <w:rPr>
            <w:webHidden/>
          </w:rPr>
          <w:fldChar w:fldCharType="separate"/>
        </w:r>
        <w:r>
          <w:rPr>
            <w:webHidden/>
          </w:rPr>
          <w:t>193</w:t>
        </w:r>
        <w:r>
          <w:rPr>
            <w:webHidden/>
          </w:rPr>
          <w:fldChar w:fldCharType="end"/>
        </w:r>
      </w:hyperlink>
    </w:p>
    <w:p w:rsidR="007E3BD1" w:rsidRPr="00041D26" w:rsidRDefault="007E3BD1">
      <w:pPr>
        <w:pStyle w:val="affff8"/>
        <w:rPr>
          <w:rFonts w:ascii="Calibri" w:hAnsi="Calibri"/>
          <w:sz w:val="22"/>
          <w:szCs w:val="22"/>
        </w:rPr>
      </w:pPr>
      <w:hyperlink w:anchor="_Toc71104194" w:history="1">
        <w:r w:rsidRPr="00391FE9">
          <w:rPr>
            <w:rStyle w:val="ad"/>
          </w:rPr>
          <w:t>Таблица </w:t>
        </w:r>
        <w:r w:rsidRPr="00041D26">
          <w:rPr>
            <w:rFonts w:ascii="Calibri" w:hAnsi="Calibri"/>
            <w:sz w:val="22"/>
            <w:szCs w:val="22"/>
          </w:rPr>
          <w:tab/>
        </w:r>
        <w:r w:rsidRPr="00391FE9">
          <w:rPr>
            <w:rStyle w:val="ad"/>
          </w:rPr>
          <w:t>53. Описание полей документа «Отчеты», закладки «Реестр вложений первичных документов»</w:t>
        </w:r>
        <w:r>
          <w:rPr>
            <w:webHidden/>
          </w:rPr>
          <w:tab/>
        </w:r>
        <w:r>
          <w:rPr>
            <w:webHidden/>
          </w:rPr>
          <w:fldChar w:fldCharType="begin"/>
        </w:r>
        <w:r>
          <w:rPr>
            <w:webHidden/>
          </w:rPr>
          <w:instrText xml:space="preserve"> PAGEREF _Toc71104194 \h </w:instrText>
        </w:r>
        <w:r>
          <w:rPr>
            <w:webHidden/>
          </w:rPr>
        </w:r>
        <w:r>
          <w:rPr>
            <w:webHidden/>
          </w:rPr>
          <w:fldChar w:fldCharType="separate"/>
        </w:r>
        <w:r>
          <w:rPr>
            <w:webHidden/>
          </w:rPr>
          <w:t>194</w:t>
        </w:r>
        <w:r>
          <w:rPr>
            <w:webHidden/>
          </w:rPr>
          <w:fldChar w:fldCharType="end"/>
        </w:r>
      </w:hyperlink>
    </w:p>
    <w:p w:rsidR="007E3BD1" w:rsidRPr="00041D26" w:rsidRDefault="007E3BD1">
      <w:pPr>
        <w:pStyle w:val="affff8"/>
        <w:rPr>
          <w:rFonts w:ascii="Calibri" w:hAnsi="Calibri"/>
          <w:sz w:val="22"/>
          <w:szCs w:val="22"/>
        </w:rPr>
      </w:pPr>
      <w:hyperlink w:anchor="_Toc71104195" w:history="1">
        <w:r w:rsidRPr="00391FE9">
          <w:rPr>
            <w:rStyle w:val="ad"/>
          </w:rPr>
          <w:t>Таблица </w:t>
        </w:r>
        <w:r w:rsidRPr="00041D26">
          <w:rPr>
            <w:rFonts w:ascii="Calibri" w:hAnsi="Calibri"/>
            <w:sz w:val="22"/>
            <w:szCs w:val="22"/>
          </w:rPr>
          <w:tab/>
        </w:r>
        <w:r w:rsidRPr="00391FE9">
          <w:rPr>
            <w:rStyle w:val="ad"/>
          </w:rPr>
          <w:t>54. Описание полей ЭФ документа «Информация из расчетных документов (РД)»</w:t>
        </w:r>
        <w:r>
          <w:rPr>
            <w:webHidden/>
          </w:rPr>
          <w:tab/>
        </w:r>
        <w:r>
          <w:rPr>
            <w:webHidden/>
          </w:rPr>
          <w:fldChar w:fldCharType="begin"/>
        </w:r>
        <w:r>
          <w:rPr>
            <w:webHidden/>
          </w:rPr>
          <w:instrText xml:space="preserve"> PAGEREF _Toc71104195 \h </w:instrText>
        </w:r>
        <w:r>
          <w:rPr>
            <w:webHidden/>
          </w:rPr>
        </w:r>
        <w:r>
          <w:rPr>
            <w:webHidden/>
          </w:rPr>
          <w:fldChar w:fldCharType="separate"/>
        </w:r>
        <w:r>
          <w:rPr>
            <w:webHidden/>
          </w:rPr>
          <w:t>196</w:t>
        </w:r>
        <w:r>
          <w:rPr>
            <w:webHidden/>
          </w:rPr>
          <w:fldChar w:fldCharType="end"/>
        </w:r>
      </w:hyperlink>
    </w:p>
    <w:p w:rsidR="007E3BD1" w:rsidRPr="00041D26" w:rsidRDefault="007E3BD1">
      <w:pPr>
        <w:pStyle w:val="affff8"/>
        <w:rPr>
          <w:rFonts w:ascii="Calibri" w:hAnsi="Calibri"/>
          <w:sz w:val="22"/>
          <w:szCs w:val="22"/>
        </w:rPr>
      </w:pPr>
      <w:hyperlink w:anchor="_Toc71104196" w:history="1">
        <w:r w:rsidRPr="00391FE9">
          <w:rPr>
            <w:rStyle w:val="ad"/>
          </w:rPr>
          <w:t>Таблица </w:t>
        </w:r>
        <w:r w:rsidRPr="00041D26">
          <w:rPr>
            <w:rFonts w:ascii="Calibri" w:hAnsi="Calibri"/>
            <w:sz w:val="22"/>
            <w:szCs w:val="22"/>
          </w:rPr>
          <w:tab/>
        </w:r>
        <w:r w:rsidRPr="00391FE9">
          <w:rPr>
            <w:rStyle w:val="ad"/>
          </w:rPr>
          <w:t>55. Описание полей документа «Информация из РД», закладки «Распоряжения о совершении казначейского платежа»</w:t>
        </w:r>
        <w:r>
          <w:rPr>
            <w:webHidden/>
          </w:rPr>
          <w:tab/>
        </w:r>
        <w:r>
          <w:rPr>
            <w:webHidden/>
          </w:rPr>
          <w:fldChar w:fldCharType="begin"/>
        </w:r>
        <w:r>
          <w:rPr>
            <w:webHidden/>
          </w:rPr>
          <w:instrText xml:space="preserve"> PAGEREF _Toc71104196 \h </w:instrText>
        </w:r>
        <w:r>
          <w:rPr>
            <w:webHidden/>
          </w:rPr>
        </w:r>
        <w:r>
          <w:rPr>
            <w:webHidden/>
          </w:rPr>
          <w:fldChar w:fldCharType="separate"/>
        </w:r>
        <w:r>
          <w:rPr>
            <w:webHidden/>
          </w:rPr>
          <w:t>200</w:t>
        </w:r>
        <w:r>
          <w:rPr>
            <w:webHidden/>
          </w:rPr>
          <w:fldChar w:fldCharType="end"/>
        </w:r>
      </w:hyperlink>
    </w:p>
    <w:p w:rsidR="007E3BD1" w:rsidRPr="00041D26" w:rsidRDefault="007E3BD1">
      <w:pPr>
        <w:pStyle w:val="affff8"/>
        <w:rPr>
          <w:rFonts w:ascii="Calibri" w:hAnsi="Calibri"/>
          <w:sz w:val="22"/>
          <w:szCs w:val="22"/>
        </w:rPr>
      </w:pPr>
      <w:hyperlink w:anchor="_Toc71104197" w:history="1">
        <w:r w:rsidRPr="00391FE9">
          <w:rPr>
            <w:rStyle w:val="ad"/>
          </w:rPr>
          <w:t>Таблица </w:t>
        </w:r>
        <w:r w:rsidRPr="00041D26">
          <w:rPr>
            <w:rFonts w:ascii="Calibri" w:hAnsi="Calibri"/>
            <w:sz w:val="22"/>
            <w:szCs w:val="22"/>
          </w:rPr>
          <w:tab/>
        </w:r>
        <w:r w:rsidRPr="00391FE9">
          <w:rPr>
            <w:rStyle w:val="ad"/>
          </w:rPr>
          <w:t>56. Описание полей документа «Запрос на предоставление отчета клиента», закладки «Основные атрибуты»</w:t>
        </w:r>
        <w:r>
          <w:rPr>
            <w:webHidden/>
          </w:rPr>
          <w:tab/>
        </w:r>
        <w:r>
          <w:rPr>
            <w:webHidden/>
          </w:rPr>
          <w:fldChar w:fldCharType="begin"/>
        </w:r>
        <w:r>
          <w:rPr>
            <w:webHidden/>
          </w:rPr>
          <w:instrText xml:space="preserve"> PAGEREF _Toc71104197 \h </w:instrText>
        </w:r>
        <w:r>
          <w:rPr>
            <w:webHidden/>
          </w:rPr>
        </w:r>
        <w:r>
          <w:rPr>
            <w:webHidden/>
          </w:rPr>
          <w:fldChar w:fldCharType="separate"/>
        </w:r>
        <w:r>
          <w:rPr>
            <w:webHidden/>
          </w:rPr>
          <w:t>204</w:t>
        </w:r>
        <w:r>
          <w:rPr>
            <w:webHidden/>
          </w:rPr>
          <w:fldChar w:fldCharType="end"/>
        </w:r>
      </w:hyperlink>
    </w:p>
    <w:p w:rsidR="007E3BD1" w:rsidRPr="00041D26" w:rsidRDefault="007E3BD1">
      <w:pPr>
        <w:pStyle w:val="affff8"/>
        <w:rPr>
          <w:rFonts w:ascii="Calibri" w:hAnsi="Calibri"/>
          <w:sz w:val="22"/>
          <w:szCs w:val="22"/>
        </w:rPr>
      </w:pPr>
      <w:hyperlink w:anchor="_Toc71104198" w:history="1">
        <w:r w:rsidRPr="00391FE9">
          <w:rPr>
            <w:rStyle w:val="ad"/>
          </w:rPr>
          <w:t>Таблица </w:t>
        </w:r>
        <w:r w:rsidRPr="00041D26">
          <w:rPr>
            <w:rFonts w:ascii="Calibri" w:hAnsi="Calibri"/>
            <w:sz w:val="22"/>
            <w:szCs w:val="22"/>
          </w:rPr>
          <w:tab/>
        </w:r>
        <w:r w:rsidRPr="00391FE9">
          <w:rPr>
            <w:rStyle w:val="ad"/>
          </w:rPr>
          <w:t>57. Соответствие типа л/с наименованию и коду формы отчета/выписки/приложения к выписке</w:t>
        </w:r>
        <w:r>
          <w:rPr>
            <w:webHidden/>
          </w:rPr>
          <w:tab/>
        </w:r>
        <w:r>
          <w:rPr>
            <w:webHidden/>
          </w:rPr>
          <w:fldChar w:fldCharType="begin"/>
        </w:r>
        <w:r>
          <w:rPr>
            <w:webHidden/>
          </w:rPr>
          <w:instrText xml:space="preserve"> PAGEREF _Toc71104198 \h </w:instrText>
        </w:r>
        <w:r>
          <w:rPr>
            <w:webHidden/>
          </w:rPr>
        </w:r>
        <w:r>
          <w:rPr>
            <w:webHidden/>
          </w:rPr>
          <w:fldChar w:fldCharType="separate"/>
        </w:r>
        <w:r>
          <w:rPr>
            <w:webHidden/>
          </w:rPr>
          <w:t>206</w:t>
        </w:r>
        <w:r>
          <w:rPr>
            <w:webHidden/>
          </w:rPr>
          <w:fldChar w:fldCharType="end"/>
        </w:r>
      </w:hyperlink>
    </w:p>
    <w:p w:rsidR="007E3BD1" w:rsidRPr="00041D26" w:rsidRDefault="007E3BD1">
      <w:pPr>
        <w:pStyle w:val="affff8"/>
        <w:rPr>
          <w:rFonts w:ascii="Calibri" w:hAnsi="Calibri"/>
          <w:sz w:val="22"/>
          <w:szCs w:val="22"/>
        </w:rPr>
      </w:pPr>
      <w:hyperlink w:anchor="_Toc71104199" w:history="1">
        <w:r w:rsidRPr="00391FE9">
          <w:rPr>
            <w:rStyle w:val="ad"/>
          </w:rPr>
          <w:t>Таблица </w:t>
        </w:r>
        <w:r w:rsidRPr="00041D26">
          <w:rPr>
            <w:rFonts w:ascii="Calibri" w:hAnsi="Calibri"/>
            <w:sz w:val="22"/>
            <w:szCs w:val="22"/>
          </w:rPr>
          <w:tab/>
        </w:r>
        <w:r w:rsidRPr="00391FE9">
          <w:rPr>
            <w:rStyle w:val="ad"/>
          </w:rPr>
          <w:t>58. Описание полей документа «Запрос на предоставление отчета клиента», закладки «Подписи/Дополнительные атрибуты»</w:t>
        </w:r>
        <w:r>
          <w:rPr>
            <w:webHidden/>
          </w:rPr>
          <w:tab/>
        </w:r>
        <w:r>
          <w:rPr>
            <w:webHidden/>
          </w:rPr>
          <w:fldChar w:fldCharType="begin"/>
        </w:r>
        <w:r>
          <w:rPr>
            <w:webHidden/>
          </w:rPr>
          <w:instrText xml:space="preserve"> PAGEREF _Toc71104199 \h </w:instrText>
        </w:r>
        <w:r>
          <w:rPr>
            <w:webHidden/>
          </w:rPr>
        </w:r>
        <w:r>
          <w:rPr>
            <w:webHidden/>
          </w:rPr>
          <w:fldChar w:fldCharType="separate"/>
        </w:r>
        <w:r>
          <w:rPr>
            <w:webHidden/>
          </w:rPr>
          <w:t>208</w:t>
        </w:r>
        <w:r>
          <w:rPr>
            <w:webHidden/>
          </w:rPr>
          <w:fldChar w:fldCharType="end"/>
        </w:r>
      </w:hyperlink>
    </w:p>
    <w:p w:rsidR="007E3BD1" w:rsidRPr="00041D26" w:rsidRDefault="007E3BD1">
      <w:pPr>
        <w:pStyle w:val="affff8"/>
        <w:rPr>
          <w:rFonts w:ascii="Calibri" w:hAnsi="Calibri"/>
          <w:sz w:val="22"/>
          <w:szCs w:val="22"/>
        </w:rPr>
      </w:pPr>
      <w:hyperlink w:anchor="_Toc71104200" w:history="1">
        <w:r w:rsidRPr="00391FE9">
          <w:rPr>
            <w:rStyle w:val="ad"/>
          </w:rPr>
          <w:t>Таблица </w:t>
        </w:r>
        <w:r w:rsidRPr="00041D26">
          <w:rPr>
            <w:rFonts w:ascii="Calibri" w:hAnsi="Calibri"/>
            <w:sz w:val="22"/>
            <w:szCs w:val="22"/>
          </w:rPr>
          <w:tab/>
        </w:r>
        <w:r w:rsidRPr="00391FE9">
          <w:rPr>
            <w:rStyle w:val="ad"/>
          </w:rPr>
          <w:t>59. Описание полей документа «Отчетность ПУР»</w:t>
        </w:r>
        <w:r>
          <w:rPr>
            <w:webHidden/>
          </w:rPr>
          <w:tab/>
        </w:r>
        <w:r>
          <w:rPr>
            <w:webHidden/>
          </w:rPr>
          <w:fldChar w:fldCharType="begin"/>
        </w:r>
        <w:r>
          <w:rPr>
            <w:webHidden/>
          </w:rPr>
          <w:instrText xml:space="preserve"> PAGEREF _Toc71104200 \h </w:instrText>
        </w:r>
        <w:r>
          <w:rPr>
            <w:webHidden/>
          </w:rPr>
        </w:r>
        <w:r>
          <w:rPr>
            <w:webHidden/>
          </w:rPr>
          <w:fldChar w:fldCharType="separate"/>
        </w:r>
        <w:r>
          <w:rPr>
            <w:webHidden/>
          </w:rPr>
          <w:t>209</w:t>
        </w:r>
        <w:r>
          <w:rPr>
            <w:webHidden/>
          </w:rPr>
          <w:fldChar w:fldCharType="end"/>
        </w:r>
      </w:hyperlink>
    </w:p>
    <w:p w:rsidR="007E3BD1" w:rsidRPr="00041D26" w:rsidRDefault="007E3BD1">
      <w:pPr>
        <w:pStyle w:val="affff8"/>
        <w:rPr>
          <w:rFonts w:ascii="Calibri" w:hAnsi="Calibri"/>
          <w:sz w:val="22"/>
          <w:szCs w:val="22"/>
        </w:rPr>
      </w:pPr>
      <w:hyperlink w:anchor="_Toc71104201" w:history="1">
        <w:r w:rsidRPr="00391FE9">
          <w:rPr>
            <w:rStyle w:val="ad"/>
          </w:rPr>
          <w:t>Таблица </w:t>
        </w:r>
        <w:r w:rsidRPr="00041D26">
          <w:rPr>
            <w:rFonts w:ascii="Calibri" w:hAnsi="Calibri"/>
            <w:sz w:val="22"/>
            <w:szCs w:val="22"/>
          </w:rPr>
          <w:tab/>
        </w:r>
        <w:r w:rsidRPr="00391FE9">
          <w:rPr>
            <w:rStyle w:val="ad"/>
          </w:rPr>
          <w:t>60. Описание полей документа «Сервисный документ доставки шаблона отчета»</w:t>
        </w:r>
        <w:r>
          <w:rPr>
            <w:webHidden/>
          </w:rPr>
          <w:tab/>
        </w:r>
        <w:r>
          <w:rPr>
            <w:webHidden/>
          </w:rPr>
          <w:fldChar w:fldCharType="begin"/>
        </w:r>
        <w:r>
          <w:rPr>
            <w:webHidden/>
          </w:rPr>
          <w:instrText xml:space="preserve"> PAGEREF _Toc71104201 \h </w:instrText>
        </w:r>
        <w:r>
          <w:rPr>
            <w:webHidden/>
          </w:rPr>
        </w:r>
        <w:r>
          <w:rPr>
            <w:webHidden/>
          </w:rPr>
          <w:fldChar w:fldCharType="separate"/>
        </w:r>
        <w:r>
          <w:rPr>
            <w:webHidden/>
          </w:rPr>
          <w:t>212</w:t>
        </w:r>
        <w:r>
          <w:rPr>
            <w:webHidden/>
          </w:rPr>
          <w:fldChar w:fldCharType="end"/>
        </w:r>
      </w:hyperlink>
    </w:p>
    <w:p w:rsidR="007E3BD1" w:rsidRPr="00041D26" w:rsidRDefault="007E3BD1">
      <w:pPr>
        <w:pStyle w:val="affff8"/>
        <w:rPr>
          <w:rFonts w:ascii="Calibri" w:hAnsi="Calibri"/>
          <w:sz w:val="22"/>
          <w:szCs w:val="22"/>
        </w:rPr>
      </w:pPr>
      <w:hyperlink w:anchor="_Toc71104202" w:history="1">
        <w:r w:rsidRPr="00391FE9">
          <w:rPr>
            <w:rStyle w:val="ad"/>
          </w:rPr>
          <w:t>Таблица </w:t>
        </w:r>
        <w:r w:rsidRPr="00041D26">
          <w:rPr>
            <w:rFonts w:ascii="Calibri" w:hAnsi="Calibri"/>
            <w:sz w:val="22"/>
            <w:szCs w:val="22"/>
          </w:rPr>
          <w:tab/>
        </w:r>
        <w:r w:rsidRPr="00391FE9">
          <w:rPr>
            <w:rStyle w:val="ad"/>
          </w:rPr>
          <w:t>61. Описание полей документа «Периодические отчеты», закладки «Основные атрибуты»</w:t>
        </w:r>
        <w:r>
          <w:rPr>
            <w:webHidden/>
          </w:rPr>
          <w:tab/>
        </w:r>
        <w:r>
          <w:rPr>
            <w:webHidden/>
          </w:rPr>
          <w:fldChar w:fldCharType="begin"/>
        </w:r>
        <w:r>
          <w:rPr>
            <w:webHidden/>
          </w:rPr>
          <w:instrText xml:space="preserve"> PAGEREF _Toc71104202 \h </w:instrText>
        </w:r>
        <w:r>
          <w:rPr>
            <w:webHidden/>
          </w:rPr>
        </w:r>
        <w:r>
          <w:rPr>
            <w:webHidden/>
          </w:rPr>
          <w:fldChar w:fldCharType="separate"/>
        </w:r>
        <w:r>
          <w:rPr>
            <w:webHidden/>
          </w:rPr>
          <w:t>215</w:t>
        </w:r>
        <w:r>
          <w:rPr>
            <w:webHidden/>
          </w:rPr>
          <w:fldChar w:fldCharType="end"/>
        </w:r>
      </w:hyperlink>
    </w:p>
    <w:p w:rsidR="007E3BD1" w:rsidRPr="00041D26" w:rsidRDefault="007E3BD1">
      <w:pPr>
        <w:pStyle w:val="affff8"/>
        <w:rPr>
          <w:rFonts w:ascii="Calibri" w:hAnsi="Calibri"/>
          <w:sz w:val="22"/>
          <w:szCs w:val="22"/>
        </w:rPr>
      </w:pPr>
      <w:hyperlink w:anchor="_Toc71104203" w:history="1">
        <w:r w:rsidRPr="00391FE9">
          <w:rPr>
            <w:rStyle w:val="ad"/>
          </w:rPr>
          <w:t>Таблица </w:t>
        </w:r>
        <w:r w:rsidRPr="00041D26">
          <w:rPr>
            <w:rFonts w:ascii="Calibri" w:hAnsi="Calibri"/>
            <w:sz w:val="22"/>
            <w:szCs w:val="22"/>
          </w:rPr>
          <w:tab/>
        </w:r>
        <w:r w:rsidRPr="00391FE9">
          <w:rPr>
            <w:rStyle w:val="ad"/>
          </w:rPr>
          <w:t>62. Описание полей документа «Периодические отчеты», закладки «Системные атрибуты»</w:t>
        </w:r>
        <w:r>
          <w:rPr>
            <w:webHidden/>
          </w:rPr>
          <w:tab/>
        </w:r>
        <w:r>
          <w:rPr>
            <w:webHidden/>
          </w:rPr>
          <w:fldChar w:fldCharType="begin"/>
        </w:r>
        <w:r>
          <w:rPr>
            <w:webHidden/>
          </w:rPr>
          <w:instrText xml:space="preserve"> PAGEREF _Toc71104203 \h </w:instrText>
        </w:r>
        <w:r>
          <w:rPr>
            <w:webHidden/>
          </w:rPr>
        </w:r>
        <w:r>
          <w:rPr>
            <w:webHidden/>
          </w:rPr>
          <w:fldChar w:fldCharType="separate"/>
        </w:r>
        <w:r>
          <w:rPr>
            <w:webHidden/>
          </w:rPr>
          <w:t>216</w:t>
        </w:r>
        <w:r>
          <w:rPr>
            <w:webHidden/>
          </w:rPr>
          <w:fldChar w:fldCharType="end"/>
        </w:r>
      </w:hyperlink>
    </w:p>
    <w:p w:rsidR="007E3BD1" w:rsidRPr="00041D26" w:rsidRDefault="007E3BD1">
      <w:pPr>
        <w:pStyle w:val="affff8"/>
        <w:rPr>
          <w:rFonts w:ascii="Calibri" w:hAnsi="Calibri"/>
          <w:sz w:val="22"/>
          <w:szCs w:val="22"/>
        </w:rPr>
      </w:pPr>
      <w:hyperlink w:anchor="_Toc71104204" w:history="1">
        <w:r w:rsidRPr="00391FE9">
          <w:rPr>
            <w:rStyle w:val="ad"/>
          </w:rPr>
          <w:t>Таблица </w:t>
        </w:r>
        <w:r w:rsidRPr="00041D26">
          <w:rPr>
            <w:rFonts w:ascii="Calibri" w:hAnsi="Calibri"/>
            <w:sz w:val="22"/>
            <w:szCs w:val="22"/>
          </w:rPr>
          <w:tab/>
        </w:r>
        <w:r w:rsidRPr="00391FE9">
          <w:rPr>
            <w:rStyle w:val="ad"/>
          </w:rPr>
          <w:t>63. Описание полей документа «Периодические отчеты», закладки «Системные атрибуты»</w:t>
        </w:r>
        <w:r>
          <w:rPr>
            <w:webHidden/>
          </w:rPr>
          <w:tab/>
        </w:r>
        <w:r>
          <w:rPr>
            <w:webHidden/>
          </w:rPr>
          <w:fldChar w:fldCharType="begin"/>
        </w:r>
        <w:r>
          <w:rPr>
            <w:webHidden/>
          </w:rPr>
          <w:instrText xml:space="preserve"> PAGEREF _Toc71104204 \h </w:instrText>
        </w:r>
        <w:r>
          <w:rPr>
            <w:webHidden/>
          </w:rPr>
        </w:r>
        <w:r>
          <w:rPr>
            <w:webHidden/>
          </w:rPr>
          <w:fldChar w:fldCharType="separate"/>
        </w:r>
        <w:r>
          <w:rPr>
            <w:webHidden/>
          </w:rPr>
          <w:t>217</w:t>
        </w:r>
        <w:r>
          <w:rPr>
            <w:webHidden/>
          </w:rPr>
          <w:fldChar w:fldCharType="end"/>
        </w:r>
      </w:hyperlink>
    </w:p>
    <w:p w:rsidR="007E3BD1" w:rsidRPr="00041D26" w:rsidRDefault="007E3BD1">
      <w:pPr>
        <w:pStyle w:val="affff8"/>
        <w:rPr>
          <w:rFonts w:ascii="Calibri" w:hAnsi="Calibri"/>
          <w:sz w:val="22"/>
          <w:szCs w:val="22"/>
        </w:rPr>
      </w:pPr>
      <w:hyperlink w:anchor="_Toc71104205" w:history="1">
        <w:r w:rsidRPr="00391FE9">
          <w:rPr>
            <w:rStyle w:val="ad"/>
          </w:rPr>
          <w:t>Таблица </w:t>
        </w:r>
        <w:r w:rsidRPr="00041D26">
          <w:rPr>
            <w:rFonts w:ascii="Calibri" w:hAnsi="Calibri"/>
            <w:sz w:val="22"/>
            <w:szCs w:val="22"/>
          </w:rPr>
          <w:tab/>
        </w:r>
        <w:r w:rsidRPr="00391FE9">
          <w:rPr>
            <w:rStyle w:val="ad"/>
          </w:rPr>
          <w:t>64. Описание полей документа «Информационное сообщение»</w:t>
        </w:r>
        <w:r>
          <w:rPr>
            <w:webHidden/>
          </w:rPr>
          <w:tab/>
        </w:r>
        <w:r>
          <w:rPr>
            <w:webHidden/>
          </w:rPr>
          <w:fldChar w:fldCharType="begin"/>
        </w:r>
        <w:r>
          <w:rPr>
            <w:webHidden/>
          </w:rPr>
          <w:instrText xml:space="preserve"> PAGEREF _Toc71104205 \h </w:instrText>
        </w:r>
        <w:r>
          <w:rPr>
            <w:webHidden/>
          </w:rPr>
        </w:r>
        <w:r>
          <w:rPr>
            <w:webHidden/>
          </w:rPr>
          <w:fldChar w:fldCharType="separate"/>
        </w:r>
        <w:r>
          <w:rPr>
            <w:webHidden/>
          </w:rPr>
          <w:t>220</w:t>
        </w:r>
        <w:r>
          <w:rPr>
            <w:webHidden/>
          </w:rPr>
          <w:fldChar w:fldCharType="end"/>
        </w:r>
      </w:hyperlink>
    </w:p>
    <w:p w:rsidR="007E3BD1" w:rsidRPr="00041D26" w:rsidRDefault="007E3BD1">
      <w:pPr>
        <w:pStyle w:val="affff8"/>
        <w:rPr>
          <w:rFonts w:ascii="Calibri" w:hAnsi="Calibri"/>
          <w:sz w:val="22"/>
          <w:szCs w:val="22"/>
        </w:rPr>
      </w:pPr>
      <w:hyperlink w:anchor="_Toc71104206" w:history="1">
        <w:r w:rsidRPr="00391FE9">
          <w:rPr>
            <w:rStyle w:val="ad"/>
          </w:rPr>
          <w:t>Таблица </w:t>
        </w:r>
        <w:r w:rsidRPr="00041D26">
          <w:rPr>
            <w:rFonts w:ascii="Calibri" w:hAnsi="Calibri"/>
            <w:sz w:val="22"/>
            <w:szCs w:val="22"/>
          </w:rPr>
          <w:tab/>
        </w:r>
        <w:r w:rsidRPr="00391FE9">
          <w:rPr>
            <w:rStyle w:val="ad"/>
          </w:rPr>
          <w:t>65. Описание полей документа «Заявка на внесение изменений в перечень ГМУ (основные реквизиты)», закладки «Основные реквизиты», вкладки «Общая информация»</w:t>
        </w:r>
        <w:r>
          <w:rPr>
            <w:webHidden/>
          </w:rPr>
          <w:tab/>
        </w:r>
        <w:r>
          <w:rPr>
            <w:webHidden/>
          </w:rPr>
          <w:fldChar w:fldCharType="begin"/>
        </w:r>
        <w:r>
          <w:rPr>
            <w:webHidden/>
          </w:rPr>
          <w:instrText xml:space="preserve"> PAGEREF _Toc71104206 \h </w:instrText>
        </w:r>
        <w:r>
          <w:rPr>
            <w:webHidden/>
          </w:rPr>
        </w:r>
        <w:r>
          <w:rPr>
            <w:webHidden/>
          </w:rPr>
          <w:fldChar w:fldCharType="separate"/>
        </w:r>
        <w:r>
          <w:rPr>
            <w:webHidden/>
          </w:rPr>
          <w:t>225</w:t>
        </w:r>
        <w:r>
          <w:rPr>
            <w:webHidden/>
          </w:rPr>
          <w:fldChar w:fldCharType="end"/>
        </w:r>
      </w:hyperlink>
    </w:p>
    <w:p w:rsidR="007E3BD1" w:rsidRPr="00041D26" w:rsidRDefault="007E3BD1">
      <w:pPr>
        <w:pStyle w:val="affff8"/>
        <w:rPr>
          <w:rFonts w:ascii="Calibri" w:hAnsi="Calibri"/>
          <w:sz w:val="22"/>
          <w:szCs w:val="22"/>
        </w:rPr>
      </w:pPr>
      <w:hyperlink w:anchor="_Toc71104207" w:history="1">
        <w:r w:rsidRPr="00391FE9">
          <w:rPr>
            <w:rStyle w:val="ad"/>
          </w:rPr>
          <w:t>Таблица </w:t>
        </w:r>
        <w:r w:rsidRPr="00041D26">
          <w:rPr>
            <w:rFonts w:ascii="Calibri" w:hAnsi="Calibri"/>
            <w:sz w:val="22"/>
            <w:szCs w:val="22"/>
          </w:rPr>
          <w:tab/>
        </w:r>
        <w:r w:rsidRPr="00391FE9">
          <w:rPr>
            <w:rStyle w:val="ad"/>
          </w:rPr>
          <w:t>66. Описание полей документа «Заявка на внесение изменений в перечень ГМУ (основные реквизиты)», закладки «Основные реквизиты», вкладки «Адресные данные»</w:t>
        </w:r>
        <w:r>
          <w:rPr>
            <w:webHidden/>
          </w:rPr>
          <w:tab/>
        </w:r>
        <w:r>
          <w:rPr>
            <w:webHidden/>
          </w:rPr>
          <w:fldChar w:fldCharType="begin"/>
        </w:r>
        <w:r>
          <w:rPr>
            <w:webHidden/>
          </w:rPr>
          <w:instrText xml:space="preserve"> PAGEREF _Toc71104207 \h </w:instrText>
        </w:r>
        <w:r>
          <w:rPr>
            <w:webHidden/>
          </w:rPr>
        </w:r>
        <w:r>
          <w:rPr>
            <w:webHidden/>
          </w:rPr>
          <w:fldChar w:fldCharType="separate"/>
        </w:r>
        <w:r>
          <w:rPr>
            <w:webHidden/>
          </w:rPr>
          <w:t>231</w:t>
        </w:r>
        <w:r>
          <w:rPr>
            <w:webHidden/>
          </w:rPr>
          <w:fldChar w:fldCharType="end"/>
        </w:r>
      </w:hyperlink>
    </w:p>
    <w:p w:rsidR="007E3BD1" w:rsidRPr="00041D26" w:rsidRDefault="007E3BD1">
      <w:pPr>
        <w:pStyle w:val="affff8"/>
        <w:rPr>
          <w:rFonts w:ascii="Calibri" w:hAnsi="Calibri"/>
          <w:sz w:val="22"/>
          <w:szCs w:val="22"/>
        </w:rPr>
      </w:pPr>
      <w:hyperlink w:anchor="_Toc71104208" w:history="1">
        <w:r w:rsidRPr="00391FE9">
          <w:rPr>
            <w:rStyle w:val="ad"/>
          </w:rPr>
          <w:t>Таблица </w:t>
        </w:r>
        <w:r w:rsidRPr="00041D26">
          <w:rPr>
            <w:rFonts w:ascii="Calibri" w:hAnsi="Calibri"/>
            <w:sz w:val="22"/>
            <w:szCs w:val="22"/>
          </w:rPr>
          <w:tab/>
        </w:r>
        <w:r w:rsidRPr="00391FE9">
          <w:rPr>
            <w:rStyle w:val="ad"/>
          </w:rPr>
          <w:t>67. Описание полей документа «Заявка на внесение изменений в перечень ГМУ (основные реквизиты)», закладки «Основные реквизиты», вкладки «Административная принадлежность»</w:t>
        </w:r>
        <w:r>
          <w:rPr>
            <w:webHidden/>
          </w:rPr>
          <w:tab/>
        </w:r>
        <w:r>
          <w:rPr>
            <w:webHidden/>
          </w:rPr>
          <w:fldChar w:fldCharType="begin"/>
        </w:r>
        <w:r>
          <w:rPr>
            <w:webHidden/>
          </w:rPr>
          <w:instrText xml:space="preserve"> PAGEREF _Toc71104208 \h </w:instrText>
        </w:r>
        <w:r>
          <w:rPr>
            <w:webHidden/>
          </w:rPr>
        </w:r>
        <w:r>
          <w:rPr>
            <w:webHidden/>
          </w:rPr>
          <w:fldChar w:fldCharType="separate"/>
        </w:r>
        <w:r>
          <w:rPr>
            <w:webHidden/>
          </w:rPr>
          <w:t>233</w:t>
        </w:r>
        <w:r>
          <w:rPr>
            <w:webHidden/>
          </w:rPr>
          <w:fldChar w:fldCharType="end"/>
        </w:r>
      </w:hyperlink>
    </w:p>
    <w:p w:rsidR="007E3BD1" w:rsidRPr="00041D26" w:rsidRDefault="007E3BD1">
      <w:pPr>
        <w:pStyle w:val="affff8"/>
        <w:rPr>
          <w:rFonts w:ascii="Calibri" w:hAnsi="Calibri"/>
          <w:sz w:val="22"/>
          <w:szCs w:val="22"/>
        </w:rPr>
      </w:pPr>
      <w:hyperlink w:anchor="_Toc71104209" w:history="1">
        <w:r w:rsidRPr="00391FE9">
          <w:rPr>
            <w:rStyle w:val="ad"/>
          </w:rPr>
          <w:t>Таблица </w:t>
        </w:r>
        <w:r w:rsidRPr="00041D26">
          <w:rPr>
            <w:rFonts w:ascii="Calibri" w:hAnsi="Calibri"/>
            <w:sz w:val="22"/>
            <w:szCs w:val="22"/>
          </w:rPr>
          <w:tab/>
        </w:r>
        <w:r w:rsidRPr="00391FE9">
          <w:rPr>
            <w:rStyle w:val="ad"/>
          </w:rPr>
          <w:t>68. Описание полей документа «Заявка на внесение изменений в перечень ГМУ (основные реквизиты)», закладки «Основные реквизиты», вкладки «Остальные реквизиты учреждения»</w:t>
        </w:r>
        <w:r>
          <w:rPr>
            <w:webHidden/>
          </w:rPr>
          <w:tab/>
        </w:r>
        <w:r>
          <w:rPr>
            <w:webHidden/>
          </w:rPr>
          <w:fldChar w:fldCharType="begin"/>
        </w:r>
        <w:r>
          <w:rPr>
            <w:webHidden/>
          </w:rPr>
          <w:instrText xml:space="preserve"> PAGEREF _Toc71104209 \h </w:instrText>
        </w:r>
        <w:r>
          <w:rPr>
            <w:webHidden/>
          </w:rPr>
        </w:r>
        <w:r>
          <w:rPr>
            <w:webHidden/>
          </w:rPr>
          <w:fldChar w:fldCharType="separate"/>
        </w:r>
        <w:r>
          <w:rPr>
            <w:webHidden/>
          </w:rPr>
          <w:t>235</w:t>
        </w:r>
        <w:r>
          <w:rPr>
            <w:webHidden/>
          </w:rPr>
          <w:fldChar w:fldCharType="end"/>
        </w:r>
      </w:hyperlink>
    </w:p>
    <w:p w:rsidR="007E3BD1" w:rsidRPr="00041D26" w:rsidRDefault="007E3BD1">
      <w:pPr>
        <w:pStyle w:val="affff8"/>
        <w:rPr>
          <w:rFonts w:ascii="Calibri" w:hAnsi="Calibri"/>
          <w:sz w:val="22"/>
          <w:szCs w:val="22"/>
        </w:rPr>
      </w:pPr>
      <w:hyperlink w:anchor="_Toc71104210" w:history="1">
        <w:r w:rsidRPr="00391FE9">
          <w:rPr>
            <w:rStyle w:val="ad"/>
          </w:rPr>
          <w:t>Таблица </w:t>
        </w:r>
        <w:r w:rsidRPr="00041D26">
          <w:rPr>
            <w:rFonts w:ascii="Calibri" w:hAnsi="Calibri"/>
            <w:sz w:val="22"/>
            <w:szCs w:val="22"/>
          </w:rPr>
          <w:tab/>
        </w:r>
        <w:r w:rsidRPr="00391FE9">
          <w:rPr>
            <w:rStyle w:val="ad"/>
          </w:rPr>
          <w:t>69. Описание полей документа «Заявка на внесение изменений в перечень ГМУ (основные реквизиты)», закладки «Основные реквизиты», вкладки «Бюджеты»</w:t>
        </w:r>
        <w:r>
          <w:rPr>
            <w:webHidden/>
          </w:rPr>
          <w:tab/>
        </w:r>
        <w:r>
          <w:rPr>
            <w:webHidden/>
          </w:rPr>
          <w:fldChar w:fldCharType="begin"/>
        </w:r>
        <w:r>
          <w:rPr>
            <w:webHidden/>
          </w:rPr>
          <w:instrText xml:space="preserve"> PAGEREF _Toc71104210 \h </w:instrText>
        </w:r>
        <w:r>
          <w:rPr>
            <w:webHidden/>
          </w:rPr>
        </w:r>
        <w:r>
          <w:rPr>
            <w:webHidden/>
          </w:rPr>
          <w:fldChar w:fldCharType="separate"/>
        </w:r>
        <w:r>
          <w:rPr>
            <w:webHidden/>
          </w:rPr>
          <w:t>237</w:t>
        </w:r>
        <w:r>
          <w:rPr>
            <w:webHidden/>
          </w:rPr>
          <w:fldChar w:fldCharType="end"/>
        </w:r>
      </w:hyperlink>
    </w:p>
    <w:p w:rsidR="007E3BD1" w:rsidRPr="00041D26" w:rsidRDefault="007E3BD1">
      <w:pPr>
        <w:pStyle w:val="affff8"/>
        <w:rPr>
          <w:rFonts w:ascii="Calibri" w:hAnsi="Calibri"/>
          <w:sz w:val="22"/>
          <w:szCs w:val="22"/>
        </w:rPr>
      </w:pPr>
      <w:hyperlink w:anchor="_Toc71104211" w:history="1">
        <w:r w:rsidRPr="00391FE9">
          <w:rPr>
            <w:rStyle w:val="ad"/>
          </w:rPr>
          <w:t>Таблица </w:t>
        </w:r>
        <w:r w:rsidRPr="00041D26">
          <w:rPr>
            <w:rFonts w:ascii="Calibri" w:hAnsi="Calibri"/>
            <w:sz w:val="22"/>
            <w:szCs w:val="22"/>
          </w:rPr>
          <w:tab/>
        </w:r>
        <w:r w:rsidRPr="00391FE9">
          <w:rPr>
            <w:rStyle w:val="ad"/>
          </w:rPr>
          <w:t>70 Описание полей документа «Заявка на внесение изменений в перечень ГМУ (основные реквизиты)», закладки «Основные реквизиты», вкладки «Подтверждающие документы»</w:t>
        </w:r>
        <w:r>
          <w:rPr>
            <w:webHidden/>
          </w:rPr>
          <w:tab/>
        </w:r>
        <w:r>
          <w:rPr>
            <w:webHidden/>
          </w:rPr>
          <w:fldChar w:fldCharType="begin"/>
        </w:r>
        <w:r>
          <w:rPr>
            <w:webHidden/>
          </w:rPr>
          <w:instrText xml:space="preserve"> PAGEREF _Toc71104211 \h </w:instrText>
        </w:r>
        <w:r>
          <w:rPr>
            <w:webHidden/>
          </w:rPr>
        </w:r>
        <w:r>
          <w:rPr>
            <w:webHidden/>
          </w:rPr>
          <w:fldChar w:fldCharType="separate"/>
        </w:r>
        <w:r>
          <w:rPr>
            <w:webHidden/>
          </w:rPr>
          <w:t>237</w:t>
        </w:r>
        <w:r>
          <w:rPr>
            <w:webHidden/>
          </w:rPr>
          <w:fldChar w:fldCharType="end"/>
        </w:r>
      </w:hyperlink>
    </w:p>
    <w:p w:rsidR="007E3BD1" w:rsidRPr="00041D26" w:rsidRDefault="007E3BD1">
      <w:pPr>
        <w:pStyle w:val="affff8"/>
        <w:rPr>
          <w:rFonts w:ascii="Calibri" w:hAnsi="Calibri"/>
          <w:sz w:val="22"/>
          <w:szCs w:val="22"/>
        </w:rPr>
      </w:pPr>
      <w:hyperlink w:anchor="_Toc71104212" w:history="1">
        <w:r w:rsidRPr="00391FE9">
          <w:rPr>
            <w:rStyle w:val="ad"/>
          </w:rPr>
          <w:t>Таблица </w:t>
        </w:r>
        <w:r w:rsidRPr="00041D26">
          <w:rPr>
            <w:rFonts w:ascii="Calibri" w:hAnsi="Calibri"/>
            <w:sz w:val="22"/>
            <w:szCs w:val="22"/>
          </w:rPr>
          <w:tab/>
        </w:r>
        <w:r w:rsidRPr="00391FE9">
          <w:rPr>
            <w:rStyle w:val="ad"/>
          </w:rPr>
          <w:t>71. Описание полей документа «Заявка на внесение изменений в перечень ГМУ (основные реквизиты)», закладки «Подписи»</w:t>
        </w:r>
        <w:r>
          <w:rPr>
            <w:webHidden/>
          </w:rPr>
          <w:tab/>
        </w:r>
        <w:r>
          <w:rPr>
            <w:webHidden/>
          </w:rPr>
          <w:fldChar w:fldCharType="begin"/>
        </w:r>
        <w:r>
          <w:rPr>
            <w:webHidden/>
          </w:rPr>
          <w:instrText xml:space="preserve"> PAGEREF _Toc71104212 \h </w:instrText>
        </w:r>
        <w:r>
          <w:rPr>
            <w:webHidden/>
          </w:rPr>
        </w:r>
        <w:r>
          <w:rPr>
            <w:webHidden/>
          </w:rPr>
          <w:fldChar w:fldCharType="separate"/>
        </w:r>
        <w:r>
          <w:rPr>
            <w:webHidden/>
          </w:rPr>
          <w:t>238</w:t>
        </w:r>
        <w:r>
          <w:rPr>
            <w:webHidden/>
          </w:rPr>
          <w:fldChar w:fldCharType="end"/>
        </w:r>
      </w:hyperlink>
    </w:p>
    <w:p w:rsidR="007E3BD1" w:rsidRPr="00041D26" w:rsidRDefault="007E3BD1">
      <w:pPr>
        <w:pStyle w:val="affff8"/>
        <w:rPr>
          <w:rFonts w:ascii="Calibri" w:hAnsi="Calibri"/>
          <w:sz w:val="22"/>
          <w:szCs w:val="22"/>
        </w:rPr>
      </w:pPr>
      <w:hyperlink w:anchor="_Toc71104213" w:history="1">
        <w:r w:rsidRPr="00391FE9">
          <w:rPr>
            <w:rStyle w:val="ad"/>
          </w:rPr>
          <w:t>Таблица </w:t>
        </w:r>
        <w:r w:rsidRPr="00041D26">
          <w:rPr>
            <w:rFonts w:ascii="Calibri" w:hAnsi="Calibri"/>
            <w:sz w:val="22"/>
            <w:szCs w:val="22"/>
          </w:rPr>
          <w:tab/>
        </w:r>
        <w:r w:rsidRPr="00391FE9">
          <w:rPr>
            <w:rStyle w:val="ad"/>
          </w:rPr>
          <w:t>72. Описание полей документа «Сведения об организации», закладки «Основные атрибуты (1)»</w:t>
        </w:r>
        <w:r>
          <w:rPr>
            <w:webHidden/>
          </w:rPr>
          <w:tab/>
        </w:r>
        <w:r>
          <w:rPr>
            <w:webHidden/>
          </w:rPr>
          <w:fldChar w:fldCharType="begin"/>
        </w:r>
        <w:r>
          <w:rPr>
            <w:webHidden/>
          </w:rPr>
          <w:instrText xml:space="preserve"> PAGEREF _Toc71104213 \h </w:instrText>
        </w:r>
        <w:r>
          <w:rPr>
            <w:webHidden/>
          </w:rPr>
        </w:r>
        <w:r>
          <w:rPr>
            <w:webHidden/>
          </w:rPr>
          <w:fldChar w:fldCharType="separate"/>
        </w:r>
        <w:r>
          <w:rPr>
            <w:webHidden/>
          </w:rPr>
          <w:t>241</w:t>
        </w:r>
        <w:r>
          <w:rPr>
            <w:webHidden/>
          </w:rPr>
          <w:fldChar w:fldCharType="end"/>
        </w:r>
      </w:hyperlink>
    </w:p>
    <w:p w:rsidR="007E3BD1" w:rsidRPr="00041D26" w:rsidRDefault="007E3BD1">
      <w:pPr>
        <w:pStyle w:val="affff8"/>
        <w:rPr>
          <w:rFonts w:ascii="Calibri" w:hAnsi="Calibri"/>
          <w:sz w:val="22"/>
          <w:szCs w:val="22"/>
        </w:rPr>
      </w:pPr>
      <w:hyperlink w:anchor="_Toc71104214" w:history="1">
        <w:r w:rsidRPr="00391FE9">
          <w:rPr>
            <w:rStyle w:val="ad"/>
          </w:rPr>
          <w:t>Таблица </w:t>
        </w:r>
        <w:r w:rsidRPr="00041D26">
          <w:rPr>
            <w:rFonts w:ascii="Calibri" w:hAnsi="Calibri"/>
            <w:sz w:val="22"/>
            <w:szCs w:val="22"/>
          </w:rPr>
          <w:tab/>
        </w:r>
        <w:r w:rsidRPr="00391FE9">
          <w:rPr>
            <w:rStyle w:val="ad"/>
          </w:rPr>
          <w:t>73. Описание полей документа «Сведения об организации», закладки «Полномочия и бюджеты (2)»</w:t>
        </w:r>
        <w:r>
          <w:rPr>
            <w:webHidden/>
          </w:rPr>
          <w:tab/>
        </w:r>
        <w:r>
          <w:rPr>
            <w:webHidden/>
          </w:rPr>
          <w:fldChar w:fldCharType="begin"/>
        </w:r>
        <w:r>
          <w:rPr>
            <w:webHidden/>
          </w:rPr>
          <w:instrText xml:space="preserve"> PAGEREF _Toc71104214 \h </w:instrText>
        </w:r>
        <w:r>
          <w:rPr>
            <w:webHidden/>
          </w:rPr>
        </w:r>
        <w:r>
          <w:rPr>
            <w:webHidden/>
          </w:rPr>
          <w:fldChar w:fldCharType="separate"/>
        </w:r>
        <w:r>
          <w:rPr>
            <w:webHidden/>
          </w:rPr>
          <w:t>250</w:t>
        </w:r>
        <w:r>
          <w:rPr>
            <w:webHidden/>
          </w:rPr>
          <w:fldChar w:fldCharType="end"/>
        </w:r>
      </w:hyperlink>
    </w:p>
    <w:p w:rsidR="007E3BD1" w:rsidRPr="00041D26" w:rsidRDefault="007E3BD1">
      <w:pPr>
        <w:pStyle w:val="affff8"/>
        <w:rPr>
          <w:rFonts w:ascii="Calibri" w:hAnsi="Calibri"/>
          <w:sz w:val="22"/>
          <w:szCs w:val="22"/>
        </w:rPr>
      </w:pPr>
      <w:hyperlink w:anchor="_Toc71104215" w:history="1">
        <w:r w:rsidRPr="00391FE9">
          <w:rPr>
            <w:rStyle w:val="ad"/>
          </w:rPr>
          <w:t>Таблица </w:t>
        </w:r>
        <w:r w:rsidRPr="00041D26">
          <w:rPr>
            <w:rFonts w:ascii="Calibri" w:hAnsi="Calibri"/>
            <w:sz w:val="22"/>
            <w:szCs w:val="22"/>
          </w:rPr>
          <w:tab/>
        </w:r>
        <w:r w:rsidRPr="00391FE9">
          <w:rPr>
            <w:rStyle w:val="ad"/>
          </w:rPr>
          <w:t>74. Описание полей документа «Сведения об организации», закладки «Сведения о счетах (3)»</w:t>
        </w:r>
        <w:r>
          <w:rPr>
            <w:webHidden/>
          </w:rPr>
          <w:tab/>
        </w:r>
        <w:r>
          <w:rPr>
            <w:webHidden/>
          </w:rPr>
          <w:fldChar w:fldCharType="begin"/>
        </w:r>
        <w:r>
          <w:rPr>
            <w:webHidden/>
          </w:rPr>
          <w:instrText xml:space="preserve"> PAGEREF _Toc71104215 \h </w:instrText>
        </w:r>
        <w:r>
          <w:rPr>
            <w:webHidden/>
          </w:rPr>
        </w:r>
        <w:r>
          <w:rPr>
            <w:webHidden/>
          </w:rPr>
          <w:fldChar w:fldCharType="separate"/>
        </w:r>
        <w:r>
          <w:rPr>
            <w:webHidden/>
          </w:rPr>
          <w:t>254</w:t>
        </w:r>
        <w:r>
          <w:rPr>
            <w:webHidden/>
          </w:rPr>
          <w:fldChar w:fldCharType="end"/>
        </w:r>
      </w:hyperlink>
    </w:p>
    <w:p w:rsidR="007E3BD1" w:rsidRPr="00041D26" w:rsidRDefault="007E3BD1">
      <w:pPr>
        <w:pStyle w:val="affff8"/>
        <w:rPr>
          <w:rFonts w:ascii="Calibri" w:hAnsi="Calibri"/>
          <w:sz w:val="22"/>
          <w:szCs w:val="22"/>
        </w:rPr>
      </w:pPr>
      <w:hyperlink w:anchor="_Toc71104216" w:history="1">
        <w:r w:rsidRPr="00391FE9">
          <w:rPr>
            <w:rStyle w:val="ad"/>
          </w:rPr>
          <w:t>Таблица </w:t>
        </w:r>
        <w:r w:rsidRPr="00041D26">
          <w:rPr>
            <w:rFonts w:ascii="Calibri" w:hAnsi="Calibri"/>
            <w:sz w:val="22"/>
            <w:szCs w:val="22"/>
          </w:rPr>
          <w:tab/>
        </w:r>
        <w:r w:rsidRPr="00391FE9">
          <w:rPr>
            <w:rStyle w:val="ad"/>
          </w:rPr>
          <w:t>75. Описание полей документа «Сведения об организации», закладки «Подписи документа (4)»</w:t>
        </w:r>
        <w:r>
          <w:rPr>
            <w:webHidden/>
          </w:rPr>
          <w:tab/>
        </w:r>
        <w:r>
          <w:rPr>
            <w:webHidden/>
          </w:rPr>
          <w:fldChar w:fldCharType="begin"/>
        </w:r>
        <w:r>
          <w:rPr>
            <w:webHidden/>
          </w:rPr>
          <w:instrText xml:space="preserve"> PAGEREF _Toc71104216 \h </w:instrText>
        </w:r>
        <w:r>
          <w:rPr>
            <w:webHidden/>
          </w:rPr>
        </w:r>
        <w:r>
          <w:rPr>
            <w:webHidden/>
          </w:rPr>
          <w:fldChar w:fldCharType="separate"/>
        </w:r>
        <w:r>
          <w:rPr>
            <w:webHidden/>
          </w:rPr>
          <w:t>255</w:t>
        </w:r>
        <w:r>
          <w:rPr>
            <w:webHidden/>
          </w:rPr>
          <w:fldChar w:fldCharType="end"/>
        </w:r>
      </w:hyperlink>
    </w:p>
    <w:p w:rsidR="007E3BD1" w:rsidRPr="00041D26" w:rsidRDefault="007E3BD1">
      <w:pPr>
        <w:pStyle w:val="affff8"/>
        <w:rPr>
          <w:rFonts w:ascii="Calibri" w:hAnsi="Calibri"/>
          <w:sz w:val="22"/>
          <w:szCs w:val="22"/>
        </w:rPr>
      </w:pPr>
      <w:hyperlink w:anchor="_Toc71104217" w:history="1">
        <w:r w:rsidRPr="00391FE9">
          <w:rPr>
            <w:rStyle w:val="ad"/>
          </w:rPr>
          <w:t>Таблица </w:t>
        </w:r>
        <w:r w:rsidRPr="00041D26">
          <w:rPr>
            <w:rFonts w:ascii="Calibri" w:hAnsi="Calibri"/>
            <w:sz w:val="22"/>
            <w:szCs w:val="22"/>
          </w:rPr>
          <w:tab/>
        </w:r>
        <w:r w:rsidRPr="00391FE9">
          <w:rPr>
            <w:rStyle w:val="ad"/>
          </w:rPr>
          <w:t>76. Описание полей документа «Сведения об организации», закладки «Примечание (5)»</w:t>
        </w:r>
        <w:r>
          <w:rPr>
            <w:webHidden/>
          </w:rPr>
          <w:tab/>
        </w:r>
        <w:r>
          <w:rPr>
            <w:webHidden/>
          </w:rPr>
          <w:fldChar w:fldCharType="begin"/>
        </w:r>
        <w:r>
          <w:rPr>
            <w:webHidden/>
          </w:rPr>
          <w:instrText xml:space="preserve"> PAGEREF _Toc71104217 \h </w:instrText>
        </w:r>
        <w:r>
          <w:rPr>
            <w:webHidden/>
          </w:rPr>
        </w:r>
        <w:r>
          <w:rPr>
            <w:webHidden/>
          </w:rPr>
          <w:fldChar w:fldCharType="separate"/>
        </w:r>
        <w:r>
          <w:rPr>
            <w:webHidden/>
          </w:rPr>
          <w:t>256</w:t>
        </w:r>
        <w:r>
          <w:rPr>
            <w:webHidden/>
          </w:rPr>
          <w:fldChar w:fldCharType="end"/>
        </w:r>
      </w:hyperlink>
    </w:p>
    <w:p w:rsidR="007E3BD1" w:rsidRPr="00041D26" w:rsidRDefault="007E3BD1">
      <w:pPr>
        <w:pStyle w:val="affff8"/>
        <w:rPr>
          <w:rFonts w:ascii="Calibri" w:hAnsi="Calibri"/>
          <w:sz w:val="22"/>
          <w:szCs w:val="22"/>
        </w:rPr>
      </w:pPr>
      <w:hyperlink w:anchor="_Toc71104218" w:history="1">
        <w:r w:rsidRPr="00391FE9">
          <w:rPr>
            <w:rStyle w:val="ad"/>
          </w:rPr>
          <w:t>Таблица </w:t>
        </w:r>
        <w:r w:rsidRPr="00041D26">
          <w:rPr>
            <w:rFonts w:ascii="Calibri" w:hAnsi="Calibri"/>
            <w:sz w:val="22"/>
            <w:szCs w:val="22"/>
          </w:rPr>
          <w:tab/>
        </w:r>
        <w:r w:rsidRPr="00391FE9">
          <w:rPr>
            <w:rStyle w:val="ad"/>
          </w:rPr>
          <w:t>77. Описание полей документа «Сведения об организации», закладки «Полномочия организации до 01.01.2016»</w:t>
        </w:r>
        <w:r>
          <w:rPr>
            <w:webHidden/>
          </w:rPr>
          <w:tab/>
        </w:r>
        <w:r>
          <w:rPr>
            <w:webHidden/>
          </w:rPr>
          <w:fldChar w:fldCharType="begin"/>
        </w:r>
        <w:r>
          <w:rPr>
            <w:webHidden/>
          </w:rPr>
          <w:instrText xml:space="preserve"> PAGEREF _Toc71104218 \h </w:instrText>
        </w:r>
        <w:r>
          <w:rPr>
            <w:webHidden/>
          </w:rPr>
        </w:r>
        <w:r>
          <w:rPr>
            <w:webHidden/>
          </w:rPr>
          <w:fldChar w:fldCharType="separate"/>
        </w:r>
        <w:r>
          <w:rPr>
            <w:webHidden/>
          </w:rPr>
          <w:t>257</w:t>
        </w:r>
        <w:r>
          <w:rPr>
            <w:webHidden/>
          </w:rPr>
          <w:fldChar w:fldCharType="end"/>
        </w:r>
      </w:hyperlink>
    </w:p>
    <w:p w:rsidR="007E3BD1" w:rsidRPr="00041D26" w:rsidRDefault="007E3BD1">
      <w:pPr>
        <w:pStyle w:val="affff8"/>
        <w:rPr>
          <w:rFonts w:ascii="Calibri" w:hAnsi="Calibri"/>
          <w:sz w:val="22"/>
          <w:szCs w:val="22"/>
        </w:rPr>
      </w:pPr>
      <w:hyperlink w:anchor="_Toc71104219" w:history="1">
        <w:r w:rsidRPr="00391FE9">
          <w:rPr>
            <w:rStyle w:val="ad"/>
          </w:rPr>
          <w:t>Таблица </w:t>
        </w:r>
        <w:r w:rsidRPr="00041D26">
          <w:rPr>
            <w:rFonts w:ascii="Calibri" w:hAnsi="Calibri"/>
            <w:sz w:val="22"/>
            <w:szCs w:val="22"/>
          </w:rPr>
          <w:tab/>
        </w:r>
        <w:r w:rsidRPr="00391FE9">
          <w:rPr>
            <w:rStyle w:val="ad"/>
          </w:rPr>
          <w:t>78. Описание полей документа «Протокол операций импорта»</w:t>
        </w:r>
        <w:r>
          <w:rPr>
            <w:webHidden/>
          </w:rPr>
          <w:tab/>
        </w:r>
        <w:r>
          <w:rPr>
            <w:webHidden/>
          </w:rPr>
          <w:fldChar w:fldCharType="begin"/>
        </w:r>
        <w:r>
          <w:rPr>
            <w:webHidden/>
          </w:rPr>
          <w:instrText xml:space="preserve"> PAGEREF _Toc71104219 \h </w:instrText>
        </w:r>
        <w:r>
          <w:rPr>
            <w:webHidden/>
          </w:rPr>
        </w:r>
        <w:r>
          <w:rPr>
            <w:webHidden/>
          </w:rPr>
          <w:fldChar w:fldCharType="separate"/>
        </w:r>
        <w:r>
          <w:rPr>
            <w:webHidden/>
          </w:rPr>
          <w:t>261</w:t>
        </w:r>
        <w:r>
          <w:rPr>
            <w:webHidden/>
          </w:rPr>
          <w:fldChar w:fldCharType="end"/>
        </w:r>
      </w:hyperlink>
    </w:p>
    <w:p w:rsidR="00701ABC" w:rsidRDefault="00701ABC" w:rsidP="00701ABC">
      <w:r>
        <w:fldChar w:fldCharType="end"/>
      </w:r>
    </w:p>
    <w:p w:rsidR="00701ABC" w:rsidRDefault="00701ABC" w:rsidP="00701ABC">
      <w:pPr>
        <w:pStyle w:val="ASFKReg"/>
      </w:pPr>
      <w:bookmarkStart w:id="6" w:name="_Toc71104053"/>
      <w:r>
        <w:lastRenderedPageBreak/>
        <w:t>Перечень рисунков</w:t>
      </w:r>
      <w:bookmarkEnd w:id="6"/>
    </w:p>
    <w:p w:rsidR="007E3BD1" w:rsidRPr="00041D26" w:rsidRDefault="00701ABC">
      <w:pPr>
        <w:pStyle w:val="affff8"/>
        <w:rPr>
          <w:rFonts w:ascii="Calibri" w:hAnsi="Calibri"/>
          <w:sz w:val="22"/>
          <w:szCs w:val="22"/>
        </w:rPr>
      </w:pPr>
      <w:r>
        <w:fldChar w:fldCharType="begin"/>
      </w:r>
      <w:r>
        <w:instrText xml:space="preserve"> TOC \f F \h \z \t "_ASFK_Fig_Name" \c "Рисунок" </w:instrText>
      </w:r>
      <w:r>
        <w:fldChar w:fldCharType="separate"/>
      </w:r>
      <w:hyperlink w:anchor="_Toc71104220" w:history="1">
        <w:r w:rsidR="007E3BD1" w:rsidRPr="005A0DD9">
          <w:rPr>
            <w:rStyle w:val="ad"/>
          </w:rPr>
          <w:t>Рисунок </w:t>
        </w:r>
        <w:r w:rsidR="007E3BD1" w:rsidRPr="00041D26">
          <w:rPr>
            <w:rFonts w:ascii="Calibri" w:hAnsi="Calibri"/>
            <w:sz w:val="22"/>
            <w:szCs w:val="22"/>
          </w:rPr>
          <w:tab/>
        </w:r>
        <w:r w:rsidR="007E3BD1" w:rsidRPr="005A0DD9">
          <w:rPr>
            <w:rStyle w:val="ad"/>
          </w:rPr>
          <w:t>1. Основное окно программы</w:t>
        </w:r>
        <w:r w:rsidR="007E3BD1">
          <w:rPr>
            <w:webHidden/>
          </w:rPr>
          <w:tab/>
        </w:r>
        <w:r w:rsidR="007E3BD1">
          <w:rPr>
            <w:webHidden/>
          </w:rPr>
          <w:fldChar w:fldCharType="begin"/>
        </w:r>
        <w:r w:rsidR="007E3BD1">
          <w:rPr>
            <w:webHidden/>
          </w:rPr>
          <w:instrText xml:space="preserve"> PAGEREF _Toc71104220 \h </w:instrText>
        </w:r>
        <w:r w:rsidR="007E3BD1">
          <w:rPr>
            <w:webHidden/>
          </w:rPr>
        </w:r>
        <w:r w:rsidR="007E3BD1">
          <w:rPr>
            <w:webHidden/>
          </w:rPr>
          <w:fldChar w:fldCharType="separate"/>
        </w:r>
        <w:r w:rsidR="007E3BD1">
          <w:rPr>
            <w:webHidden/>
          </w:rPr>
          <w:t>29</w:t>
        </w:r>
        <w:r w:rsidR="007E3BD1">
          <w:rPr>
            <w:webHidden/>
          </w:rPr>
          <w:fldChar w:fldCharType="end"/>
        </w:r>
      </w:hyperlink>
    </w:p>
    <w:p w:rsidR="007E3BD1" w:rsidRPr="00041D26" w:rsidRDefault="007E3BD1">
      <w:pPr>
        <w:pStyle w:val="affff8"/>
        <w:rPr>
          <w:rFonts w:ascii="Calibri" w:hAnsi="Calibri"/>
          <w:sz w:val="22"/>
          <w:szCs w:val="22"/>
        </w:rPr>
      </w:pPr>
      <w:hyperlink w:anchor="_Toc71104221" w:history="1">
        <w:r w:rsidRPr="005A0DD9">
          <w:rPr>
            <w:rStyle w:val="ad"/>
          </w:rPr>
          <w:t>Рисунок </w:t>
        </w:r>
        <w:r w:rsidRPr="00041D26">
          <w:rPr>
            <w:rFonts w:ascii="Calibri" w:hAnsi="Calibri"/>
            <w:sz w:val="22"/>
            <w:szCs w:val="22"/>
          </w:rPr>
          <w:tab/>
        </w:r>
        <w:r w:rsidRPr="005A0DD9">
          <w:rPr>
            <w:rStyle w:val="ad"/>
          </w:rPr>
          <w:t>2. Окно настройки автоматического импорта/экспорта документов</w:t>
        </w:r>
        <w:r>
          <w:rPr>
            <w:webHidden/>
          </w:rPr>
          <w:tab/>
        </w:r>
        <w:r>
          <w:rPr>
            <w:webHidden/>
          </w:rPr>
          <w:fldChar w:fldCharType="begin"/>
        </w:r>
        <w:r>
          <w:rPr>
            <w:webHidden/>
          </w:rPr>
          <w:instrText xml:space="preserve"> PAGEREF _Toc71104221 \h </w:instrText>
        </w:r>
        <w:r>
          <w:rPr>
            <w:webHidden/>
          </w:rPr>
        </w:r>
        <w:r>
          <w:rPr>
            <w:webHidden/>
          </w:rPr>
          <w:fldChar w:fldCharType="separate"/>
        </w:r>
        <w:r>
          <w:rPr>
            <w:webHidden/>
          </w:rPr>
          <w:t>32</w:t>
        </w:r>
        <w:r>
          <w:rPr>
            <w:webHidden/>
          </w:rPr>
          <w:fldChar w:fldCharType="end"/>
        </w:r>
      </w:hyperlink>
    </w:p>
    <w:p w:rsidR="007E3BD1" w:rsidRPr="00041D26" w:rsidRDefault="007E3BD1">
      <w:pPr>
        <w:pStyle w:val="affff8"/>
        <w:rPr>
          <w:rFonts w:ascii="Calibri" w:hAnsi="Calibri"/>
          <w:sz w:val="22"/>
          <w:szCs w:val="22"/>
        </w:rPr>
      </w:pPr>
      <w:hyperlink w:anchor="_Toc71104222" w:history="1">
        <w:r w:rsidRPr="005A0DD9">
          <w:rPr>
            <w:rStyle w:val="ad"/>
          </w:rPr>
          <w:t>Рисунок </w:t>
        </w:r>
        <w:r w:rsidRPr="00041D26">
          <w:rPr>
            <w:rFonts w:ascii="Calibri" w:hAnsi="Calibri"/>
            <w:sz w:val="22"/>
            <w:szCs w:val="22"/>
          </w:rPr>
          <w:tab/>
        </w:r>
        <w:r w:rsidRPr="005A0DD9">
          <w:rPr>
            <w:rStyle w:val="ad"/>
          </w:rPr>
          <w:t>3. Пример окна диспетчера задач</w:t>
        </w:r>
        <w:r>
          <w:rPr>
            <w:webHidden/>
          </w:rPr>
          <w:tab/>
        </w:r>
        <w:r>
          <w:rPr>
            <w:webHidden/>
          </w:rPr>
          <w:fldChar w:fldCharType="begin"/>
        </w:r>
        <w:r>
          <w:rPr>
            <w:webHidden/>
          </w:rPr>
          <w:instrText xml:space="preserve"> PAGEREF _Toc71104222 \h </w:instrText>
        </w:r>
        <w:r>
          <w:rPr>
            <w:webHidden/>
          </w:rPr>
        </w:r>
        <w:r>
          <w:rPr>
            <w:webHidden/>
          </w:rPr>
          <w:fldChar w:fldCharType="separate"/>
        </w:r>
        <w:r>
          <w:rPr>
            <w:webHidden/>
          </w:rPr>
          <w:t>33</w:t>
        </w:r>
        <w:r>
          <w:rPr>
            <w:webHidden/>
          </w:rPr>
          <w:fldChar w:fldCharType="end"/>
        </w:r>
      </w:hyperlink>
    </w:p>
    <w:p w:rsidR="007E3BD1" w:rsidRPr="00041D26" w:rsidRDefault="007E3BD1">
      <w:pPr>
        <w:pStyle w:val="affff8"/>
        <w:rPr>
          <w:rFonts w:ascii="Calibri" w:hAnsi="Calibri"/>
          <w:sz w:val="22"/>
          <w:szCs w:val="22"/>
        </w:rPr>
      </w:pPr>
      <w:hyperlink w:anchor="_Toc71104223" w:history="1">
        <w:r w:rsidRPr="005A0DD9">
          <w:rPr>
            <w:rStyle w:val="ad"/>
          </w:rPr>
          <w:t>Рисунок </w:t>
        </w:r>
        <w:r w:rsidRPr="00041D26">
          <w:rPr>
            <w:rFonts w:ascii="Calibri" w:hAnsi="Calibri"/>
            <w:sz w:val="22"/>
            <w:szCs w:val="22"/>
          </w:rPr>
          <w:tab/>
        </w:r>
        <w:r w:rsidRPr="005A0DD9">
          <w:rPr>
            <w:rStyle w:val="ad"/>
          </w:rPr>
          <w:t>4. Пример панели инструментов экранной формы документа</w:t>
        </w:r>
        <w:r>
          <w:rPr>
            <w:webHidden/>
          </w:rPr>
          <w:tab/>
        </w:r>
        <w:r>
          <w:rPr>
            <w:webHidden/>
          </w:rPr>
          <w:fldChar w:fldCharType="begin"/>
        </w:r>
        <w:r>
          <w:rPr>
            <w:webHidden/>
          </w:rPr>
          <w:instrText xml:space="preserve"> PAGEREF _Toc71104223 \h </w:instrText>
        </w:r>
        <w:r>
          <w:rPr>
            <w:webHidden/>
          </w:rPr>
        </w:r>
        <w:r>
          <w:rPr>
            <w:webHidden/>
          </w:rPr>
          <w:fldChar w:fldCharType="separate"/>
        </w:r>
        <w:r>
          <w:rPr>
            <w:webHidden/>
          </w:rPr>
          <w:t>36</w:t>
        </w:r>
        <w:r>
          <w:rPr>
            <w:webHidden/>
          </w:rPr>
          <w:fldChar w:fldCharType="end"/>
        </w:r>
      </w:hyperlink>
    </w:p>
    <w:p w:rsidR="007E3BD1" w:rsidRPr="00041D26" w:rsidRDefault="007E3BD1">
      <w:pPr>
        <w:pStyle w:val="affff8"/>
        <w:rPr>
          <w:rFonts w:ascii="Calibri" w:hAnsi="Calibri"/>
          <w:sz w:val="22"/>
          <w:szCs w:val="22"/>
        </w:rPr>
      </w:pPr>
      <w:hyperlink w:anchor="_Toc71104224" w:history="1">
        <w:r w:rsidRPr="005A0DD9">
          <w:rPr>
            <w:rStyle w:val="ad"/>
          </w:rPr>
          <w:t>Рисунок </w:t>
        </w:r>
        <w:r w:rsidRPr="00041D26">
          <w:rPr>
            <w:rFonts w:ascii="Calibri" w:hAnsi="Calibri"/>
            <w:sz w:val="22"/>
            <w:szCs w:val="22"/>
          </w:rPr>
          <w:tab/>
        </w:r>
        <w:r w:rsidRPr="005A0DD9">
          <w:rPr>
            <w:rStyle w:val="ad"/>
          </w:rPr>
          <w:t>5. Пример экранной формы, содержащей встроенную таблицу</w:t>
        </w:r>
        <w:r>
          <w:rPr>
            <w:webHidden/>
          </w:rPr>
          <w:tab/>
        </w:r>
        <w:r>
          <w:rPr>
            <w:webHidden/>
          </w:rPr>
          <w:fldChar w:fldCharType="begin"/>
        </w:r>
        <w:r>
          <w:rPr>
            <w:webHidden/>
          </w:rPr>
          <w:instrText xml:space="preserve"> PAGEREF _Toc71104224 \h </w:instrText>
        </w:r>
        <w:r>
          <w:rPr>
            <w:webHidden/>
          </w:rPr>
        </w:r>
        <w:r>
          <w:rPr>
            <w:webHidden/>
          </w:rPr>
          <w:fldChar w:fldCharType="separate"/>
        </w:r>
        <w:r>
          <w:rPr>
            <w:webHidden/>
          </w:rPr>
          <w:t>37</w:t>
        </w:r>
        <w:r>
          <w:rPr>
            <w:webHidden/>
          </w:rPr>
          <w:fldChar w:fldCharType="end"/>
        </w:r>
      </w:hyperlink>
    </w:p>
    <w:p w:rsidR="007E3BD1" w:rsidRPr="00041D26" w:rsidRDefault="007E3BD1">
      <w:pPr>
        <w:pStyle w:val="affff8"/>
        <w:rPr>
          <w:rFonts w:ascii="Calibri" w:hAnsi="Calibri"/>
          <w:sz w:val="22"/>
          <w:szCs w:val="22"/>
        </w:rPr>
      </w:pPr>
      <w:hyperlink w:anchor="_Toc71104225" w:history="1">
        <w:r w:rsidRPr="005A0DD9">
          <w:rPr>
            <w:rStyle w:val="ad"/>
          </w:rPr>
          <w:t>Рисунок </w:t>
        </w:r>
        <w:r w:rsidRPr="00041D26">
          <w:rPr>
            <w:rFonts w:ascii="Calibri" w:hAnsi="Calibri"/>
            <w:sz w:val="22"/>
            <w:szCs w:val="22"/>
          </w:rPr>
          <w:tab/>
        </w:r>
        <w:r w:rsidRPr="005A0DD9">
          <w:rPr>
            <w:rStyle w:val="ad"/>
          </w:rPr>
          <w:t>6. Панели сортировки и фильтров</w:t>
        </w:r>
        <w:r>
          <w:rPr>
            <w:webHidden/>
          </w:rPr>
          <w:tab/>
        </w:r>
        <w:r>
          <w:rPr>
            <w:webHidden/>
          </w:rPr>
          <w:fldChar w:fldCharType="begin"/>
        </w:r>
        <w:r>
          <w:rPr>
            <w:webHidden/>
          </w:rPr>
          <w:instrText xml:space="preserve"> PAGEREF _Toc71104225 \h </w:instrText>
        </w:r>
        <w:r>
          <w:rPr>
            <w:webHidden/>
          </w:rPr>
        </w:r>
        <w:r>
          <w:rPr>
            <w:webHidden/>
          </w:rPr>
          <w:fldChar w:fldCharType="separate"/>
        </w:r>
        <w:r>
          <w:rPr>
            <w:webHidden/>
          </w:rPr>
          <w:t>39</w:t>
        </w:r>
        <w:r>
          <w:rPr>
            <w:webHidden/>
          </w:rPr>
          <w:fldChar w:fldCharType="end"/>
        </w:r>
      </w:hyperlink>
    </w:p>
    <w:p w:rsidR="007E3BD1" w:rsidRPr="00041D26" w:rsidRDefault="007E3BD1">
      <w:pPr>
        <w:pStyle w:val="affff8"/>
        <w:rPr>
          <w:rFonts w:ascii="Calibri" w:hAnsi="Calibri"/>
          <w:sz w:val="22"/>
          <w:szCs w:val="22"/>
        </w:rPr>
      </w:pPr>
      <w:hyperlink w:anchor="_Toc71104226" w:history="1">
        <w:r w:rsidRPr="005A0DD9">
          <w:rPr>
            <w:rStyle w:val="ad"/>
          </w:rPr>
          <w:t>Рисунок </w:t>
        </w:r>
        <w:r w:rsidRPr="00041D26">
          <w:rPr>
            <w:rFonts w:ascii="Calibri" w:hAnsi="Calibri"/>
            <w:sz w:val="22"/>
            <w:szCs w:val="22"/>
          </w:rPr>
          <w:tab/>
        </w:r>
        <w:r w:rsidRPr="005A0DD9">
          <w:rPr>
            <w:rStyle w:val="ad"/>
          </w:rPr>
          <w:t>7. Панель сортировки</w:t>
        </w:r>
        <w:r>
          <w:rPr>
            <w:webHidden/>
          </w:rPr>
          <w:tab/>
        </w:r>
        <w:r>
          <w:rPr>
            <w:webHidden/>
          </w:rPr>
          <w:fldChar w:fldCharType="begin"/>
        </w:r>
        <w:r>
          <w:rPr>
            <w:webHidden/>
          </w:rPr>
          <w:instrText xml:space="preserve"> PAGEREF _Toc71104226 \h </w:instrText>
        </w:r>
        <w:r>
          <w:rPr>
            <w:webHidden/>
          </w:rPr>
        </w:r>
        <w:r>
          <w:rPr>
            <w:webHidden/>
          </w:rPr>
          <w:fldChar w:fldCharType="separate"/>
        </w:r>
        <w:r>
          <w:rPr>
            <w:webHidden/>
          </w:rPr>
          <w:t>39</w:t>
        </w:r>
        <w:r>
          <w:rPr>
            <w:webHidden/>
          </w:rPr>
          <w:fldChar w:fldCharType="end"/>
        </w:r>
      </w:hyperlink>
    </w:p>
    <w:p w:rsidR="007E3BD1" w:rsidRPr="00041D26" w:rsidRDefault="007E3BD1">
      <w:pPr>
        <w:pStyle w:val="affff8"/>
        <w:rPr>
          <w:rFonts w:ascii="Calibri" w:hAnsi="Calibri"/>
          <w:sz w:val="22"/>
          <w:szCs w:val="22"/>
        </w:rPr>
      </w:pPr>
      <w:hyperlink w:anchor="_Toc71104227" w:history="1">
        <w:r w:rsidRPr="005A0DD9">
          <w:rPr>
            <w:rStyle w:val="ad"/>
          </w:rPr>
          <w:t>Рисунок </w:t>
        </w:r>
        <w:r w:rsidRPr="00041D26">
          <w:rPr>
            <w:rFonts w:ascii="Calibri" w:hAnsi="Calibri"/>
            <w:sz w:val="22"/>
            <w:szCs w:val="22"/>
          </w:rPr>
          <w:tab/>
        </w:r>
        <w:r w:rsidRPr="005A0DD9">
          <w:rPr>
            <w:rStyle w:val="ad"/>
          </w:rPr>
          <w:t>8. Панель фильтров</w:t>
        </w:r>
        <w:r>
          <w:rPr>
            <w:webHidden/>
          </w:rPr>
          <w:tab/>
        </w:r>
        <w:r>
          <w:rPr>
            <w:webHidden/>
          </w:rPr>
          <w:fldChar w:fldCharType="begin"/>
        </w:r>
        <w:r>
          <w:rPr>
            <w:webHidden/>
          </w:rPr>
          <w:instrText xml:space="preserve"> PAGEREF _Toc71104227 \h </w:instrText>
        </w:r>
        <w:r>
          <w:rPr>
            <w:webHidden/>
          </w:rPr>
        </w:r>
        <w:r>
          <w:rPr>
            <w:webHidden/>
          </w:rPr>
          <w:fldChar w:fldCharType="separate"/>
        </w:r>
        <w:r>
          <w:rPr>
            <w:webHidden/>
          </w:rPr>
          <w:t>39</w:t>
        </w:r>
        <w:r>
          <w:rPr>
            <w:webHidden/>
          </w:rPr>
          <w:fldChar w:fldCharType="end"/>
        </w:r>
      </w:hyperlink>
    </w:p>
    <w:p w:rsidR="007E3BD1" w:rsidRPr="00041D26" w:rsidRDefault="007E3BD1">
      <w:pPr>
        <w:pStyle w:val="affff8"/>
        <w:rPr>
          <w:rFonts w:ascii="Calibri" w:hAnsi="Calibri"/>
          <w:sz w:val="22"/>
          <w:szCs w:val="22"/>
        </w:rPr>
      </w:pPr>
      <w:hyperlink w:anchor="_Toc71104228" w:history="1">
        <w:r w:rsidRPr="005A0DD9">
          <w:rPr>
            <w:rStyle w:val="ad"/>
          </w:rPr>
          <w:t>Рисунок </w:t>
        </w:r>
        <w:r w:rsidRPr="00041D26">
          <w:rPr>
            <w:rFonts w:ascii="Calibri" w:hAnsi="Calibri"/>
            <w:sz w:val="22"/>
            <w:szCs w:val="22"/>
          </w:rPr>
          <w:tab/>
        </w:r>
        <w:r w:rsidRPr="005A0DD9">
          <w:rPr>
            <w:rStyle w:val="ad"/>
          </w:rPr>
          <w:t>9. Панель перемещения по списку документов. Отображается первая из пяти страниц журнала документов</w:t>
        </w:r>
        <w:r>
          <w:rPr>
            <w:webHidden/>
          </w:rPr>
          <w:tab/>
        </w:r>
        <w:r>
          <w:rPr>
            <w:webHidden/>
          </w:rPr>
          <w:fldChar w:fldCharType="begin"/>
        </w:r>
        <w:r>
          <w:rPr>
            <w:webHidden/>
          </w:rPr>
          <w:instrText xml:space="preserve"> PAGEREF _Toc71104228 \h </w:instrText>
        </w:r>
        <w:r>
          <w:rPr>
            <w:webHidden/>
          </w:rPr>
        </w:r>
        <w:r>
          <w:rPr>
            <w:webHidden/>
          </w:rPr>
          <w:fldChar w:fldCharType="separate"/>
        </w:r>
        <w:r>
          <w:rPr>
            <w:webHidden/>
          </w:rPr>
          <w:t>40</w:t>
        </w:r>
        <w:r>
          <w:rPr>
            <w:webHidden/>
          </w:rPr>
          <w:fldChar w:fldCharType="end"/>
        </w:r>
      </w:hyperlink>
    </w:p>
    <w:p w:rsidR="007E3BD1" w:rsidRPr="00041D26" w:rsidRDefault="007E3BD1">
      <w:pPr>
        <w:pStyle w:val="affff8"/>
        <w:rPr>
          <w:rFonts w:ascii="Calibri" w:hAnsi="Calibri"/>
          <w:sz w:val="22"/>
          <w:szCs w:val="22"/>
        </w:rPr>
      </w:pPr>
      <w:hyperlink w:anchor="_Toc71104229" w:history="1">
        <w:r w:rsidRPr="005A0DD9">
          <w:rPr>
            <w:rStyle w:val="ad"/>
          </w:rPr>
          <w:t>Рисунок </w:t>
        </w:r>
        <w:r w:rsidRPr="00041D26">
          <w:rPr>
            <w:rFonts w:ascii="Calibri" w:hAnsi="Calibri"/>
            <w:sz w:val="22"/>
            <w:szCs w:val="22"/>
          </w:rPr>
          <w:tab/>
        </w:r>
        <w:r w:rsidRPr="005A0DD9">
          <w:rPr>
            <w:rStyle w:val="ad"/>
          </w:rPr>
          <w:t>10. Информационная панель</w:t>
        </w:r>
        <w:r>
          <w:rPr>
            <w:webHidden/>
          </w:rPr>
          <w:tab/>
        </w:r>
        <w:r>
          <w:rPr>
            <w:webHidden/>
          </w:rPr>
          <w:fldChar w:fldCharType="begin"/>
        </w:r>
        <w:r>
          <w:rPr>
            <w:webHidden/>
          </w:rPr>
          <w:instrText xml:space="preserve"> PAGEREF _Toc71104229 \h </w:instrText>
        </w:r>
        <w:r>
          <w:rPr>
            <w:webHidden/>
          </w:rPr>
        </w:r>
        <w:r>
          <w:rPr>
            <w:webHidden/>
          </w:rPr>
          <w:fldChar w:fldCharType="separate"/>
        </w:r>
        <w:r>
          <w:rPr>
            <w:webHidden/>
          </w:rPr>
          <w:t>41</w:t>
        </w:r>
        <w:r>
          <w:rPr>
            <w:webHidden/>
          </w:rPr>
          <w:fldChar w:fldCharType="end"/>
        </w:r>
      </w:hyperlink>
    </w:p>
    <w:p w:rsidR="007E3BD1" w:rsidRPr="00041D26" w:rsidRDefault="007E3BD1">
      <w:pPr>
        <w:pStyle w:val="affff8"/>
        <w:rPr>
          <w:rFonts w:ascii="Calibri" w:hAnsi="Calibri"/>
          <w:sz w:val="22"/>
          <w:szCs w:val="22"/>
        </w:rPr>
      </w:pPr>
      <w:hyperlink w:anchor="_Toc71104230" w:history="1">
        <w:r w:rsidRPr="005A0DD9">
          <w:rPr>
            <w:rStyle w:val="ad"/>
          </w:rPr>
          <w:t>Рисунок </w:t>
        </w:r>
        <w:r w:rsidRPr="00041D26">
          <w:rPr>
            <w:rFonts w:ascii="Calibri" w:hAnsi="Calibri"/>
            <w:sz w:val="22"/>
            <w:szCs w:val="22"/>
          </w:rPr>
          <w:tab/>
        </w:r>
        <w:r w:rsidRPr="005A0DD9">
          <w:rPr>
            <w:rStyle w:val="ad"/>
          </w:rPr>
          <w:t>11. ЭФ списка документов «Заявка на кассовый расход»</w:t>
        </w:r>
        <w:r>
          <w:rPr>
            <w:webHidden/>
          </w:rPr>
          <w:tab/>
        </w:r>
        <w:r>
          <w:rPr>
            <w:webHidden/>
          </w:rPr>
          <w:fldChar w:fldCharType="begin"/>
        </w:r>
        <w:r>
          <w:rPr>
            <w:webHidden/>
          </w:rPr>
          <w:instrText xml:space="preserve"> PAGEREF _Toc71104230 \h </w:instrText>
        </w:r>
        <w:r>
          <w:rPr>
            <w:webHidden/>
          </w:rPr>
        </w:r>
        <w:r>
          <w:rPr>
            <w:webHidden/>
          </w:rPr>
          <w:fldChar w:fldCharType="separate"/>
        </w:r>
        <w:r>
          <w:rPr>
            <w:webHidden/>
          </w:rPr>
          <w:t>43</w:t>
        </w:r>
        <w:r>
          <w:rPr>
            <w:webHidden/>
          </w:rPr>
          <w:fldChar w:fldCharType="end"/>
        </w:r>
      </w:hyperlink>
    </w:p>
    <w:p w:rsidR="007E3BD1" w:rsidRPr="00041D26" w:rsidRDefault="007E3BD1">
      <w:pPr>
        <w:pStyle w:val="affff8"/>
        <w:rPr>
          <w:rFonts w:ascii="Calibri" w:hAnsi="Calibri"/>
          <w:sz w:val="22"/>
          <w:szCs w:val="22"/>
        </w:rPr>
      </w:pPr>
      <w:hyperlink w:anchor="_Toc71104231" w:history="1">
        <w:r w:rsidRPr="005A0DD9">
          <w:rPr>
            <w:rStyle w:val="ad"/>
          </w:rPr>
          <w:t>Рисунок </w:t>
        </w:r>
        <w:r w:rsidRPr="00041D26">
          <w:rPr>
            <w:rFonts w:ascii="Calibri" w:hAnsi="Calibri"/>
            <w:sz w:val="22"/>
            <w:szCs w:val="22"/>
          </w:rPr>
          <w:tab/>
        </w:r>
        <w:r w:rsidRPr="005A0DD9">
          <w:rPr>
            <w:rStyle w:val="ad"/>
          </w:rPr>
          <w:t>12. ЭФ документа «Заявка на кассовый расход», закладки «Заголовок, Раздел 1, 2 (1)»</w:t>
        </w:r>
        <w:r>
          <w:rPr>
            <w:webHidden/>
          </w:rPr>
          <w:tab/>
        </w:r>
        <w:r>
          <w:rPr>
            <w:webHidden/>
          </w:rPr>
          <w:fldChar w:fldCharType="begin"/>
        </w:r>
        <w:r>
          <w:rPr>
            <w:webHidden/>
          </w:rPr>
          <w:instrText xml:space="preserve"> PAGEREF _Toc71104231 \h </w:instrText>
        </w:r>
        <w:r>
          <w:rPr>
            <w:webHidden/>
          </w:rPr>
        </w:r>
        <w:r>
          <w:rPr>
            <w:webHidden/>
          </w:rPr>
          <w:fldChar w:fldCharType="separate"/>
        </w:r>
        <w:r>
          <w:rPr>
            <w:webHidden/>
          </w:rPr>
          <w:t>44</w:t>
        </w:r>
        <w:r>
          <w:rPr>
            <w:webHidden/>
          </w:rPr>
          <w:fldChar w:fldCharType="end"/>
        </w:r>
      </w:hyperlink>
    </w:p>
    <w:p w:rsidR="007E3BD1" w:rsidRPr="00041D26" w:rsidRDefault="007E3BD1">
      <w:pPr>
        <w:pStyle w:val="affff8"/>
        <w:rPr>
          <w:rFonts w:ascii="Calibri" w:hAnsi="Calibri"/>
          <w:sz w:val="22"/>
          <w:szCs w:val="22"/>
        </w:rPr>
      </w:pPr>
      <w:hyperlink w:anchor="_Toc71104232" w:history="1">
        <w:r w:rsidRPr="005A0DD9">
          <w:rPr>
            <w:rStyle w:val="ad"/>
          </w:rPr>
          <w:t>Рисунок </w:t>
        </w:r>
        <w:r w:rsidRPr="00041D26">
          <w:rPr>
            <w:rFonts w:ascii="Calibri" w:hAnsi="Calibri"/>
            <w:sz w:val="22"/>
            <w:szCs w:val="22"/>
          </w:rPr>
          <w:tab/>
        </w:r>
        <w:r w:rsidRPr="005A0DD9">
          <w:rPr>
            <w:rStyle w:val="ad"/>
          </w:rPr>
          <w:t>13. Форма «Добавление записи»</w:t>
        </w:r>
        <w:r>
          <w:rPr>
            <w:webHidden/>
          </w:rPr>
          <w:tab/>
        </w:r>
        <w:r>
          <w:rPr>
            <w:webHidden/>
          </w:rPr>
          <w:fldChar w:fldCharType="begin"/>
        </w:r>
        <w:r>
          <w:rPr>
            <w:webHidden/>
          </w:rPr>
          <w:instrText xml:space="preserve"> PAGEREF _Toc71104232 \h </w:instrText>
        </w:r>
        <w:r>
          <w:rPr>
            <w:webHidden/>
          </w:rPr>
        </w:r>
        <w:r>
          <w:rPr>
            <w:webHidden/>
          </w:rPr>
          <w:fldChar w:fldCharType="separate"/>
        </w:r>
        <w:r>
          <w:rPr>
            <w:webHidden/>
          </w:rPr>
          <w:t>48</w:t>
        </w:r>
        <w:r>
          <w:rPr>
            <w:webHidden/>
          </w:rPr>
          <w:fldChar w:fldCharType="end"/>
        </w:r>
      </w:hyperlink>
    </w:p>
    <w:p w:rsidR="007E3BD1" w:rsidRPr="00041D26" w:rsidRDefault="007E3BD1">
      <w:pPr>
        <w:pStyle w:val="affff8"/>
        <w:rPr>
          <w:rFonts w:ascii="Calibri" w:hAnsi="Calibri"/>
          <w:sz w:val="22"/>
          <w:szCs w:val="22"/>
        </w:rPr>
      </w:pPr>
      <w:hyperlink w:anchor="_Toc71104233" w:history="1">
        <w:r w:rsidRPr="005A0DD9">
          <w:rPr>
            <w:rStyle w:val="ad"/>
          </w:rPr>
          <w:t>Рисунок </w:t>
        </w:r>
        <w:r w:rsidRPr="00041D26">
          <w:rPr>
            <w:rFonts w:ascii="Calibri" w:hAnsi="Calibri"/>
            <w:sz w:val="22"/>
            <w:szCs w:val="22"/>
          </w:rPr>
          <w:tab/>
        </w:r>
        <w:r w:rsidRPr="005A0DD9">
          <w:rPr>
            <w:rStyle w:val="ad"/>
          </w:rPr>
          <w:t>14. ЭФ документа «Заявка на кассовый расход», закладки «Раздел 3, 4, 5 (2)»</w:t>
        </w:r>
        <w:r>
          <w:rPr>
            <w:webHidden/>
          </w:rPr>
          <w:tab/>
        </w:r>
        <w:r>
          <w:rPr>
            <w:webHidden/>
          </w:rPr>
          <w:fldChar w:fldCharType="begin"/>
        </w:r>
        <w:r>
          <w:rPr>
            <w:webHidden/>
          </w:rPr>
          <w:instrText xml:space="preserve"> PAGEREF _Toc71104233 \h </w:instrText>
        </w:r>
        <w:r>
          <w:rPr>
            <w:webHidden/>
          </w:rPr>
        </w:r>
        <w:r>
          <w:rPr>
            <w:webHidden/>
          </w:rPr>
          <w:fldChar w:fldCharType="separate"/>
        </w:r>
        <w:r>
          <w:rPr>
            <w:webHidden/>
          </w:rPr>
          <w:t>49</w:t>
        </w:r>
        <w:r>
          <w:rPr>
            <w:webHidden/>
          </w:rPr>
          <w:fldChar w:fldCharType="end"/>
        </w:r>
      </w:hyperlink>
    </w:p>
    <w:p w:rsidR="007E3BD1" w:rsidRPr="00041D26" w:rsidRDefault="007E3BD1">
      <w:pPr>
        <w:pStyle w:val="affff8"/>
        <w:rPr>
          <w:rFonts w:ascii="Calibri" w:hAnsi="Calibri"/>
          <w:sz w:val="22"/>
          <w:szCs w:val="22"/>
        </w:rPr>
      </w:pPr>
      <w:hyperlink w:anchor="_Toc71104234" w:history="1">
        <w:r w:rsidRPr="005A0DD9">
          <w:rPr>
            <w:rStyle w:val="ad"/>
          </w:rPr>
          <w:t>Рисунок </w:t>
        </w:r>
        <w:r w:rsidRPr="00041D26">
          <w:rPr>
            <w:rFonts w:ascii="Calibri" w:hAnsi="Calibri"/>
            <w:sz w:val="22"/>
            <w:szCs w:val="22"/>
          </w:rPr>
          <w:tab/>
        </w:r>
        <w:r w:rsidRPr="005A0DD9">
          <w:rPr>
            <w:rStyle w:val="ad"/>
          </w:rPr>
          <w:t>15. Форма «Добавление записи»</w:t>
        </w:r>
        <w:r>
          <w:rPr>
            <w:webHidden/>
          </w:rPr>
          <w:tab/>
        </w:r>
        <w:r>
          <w:rPr>
            <w:webHidden/>
          </w:rPr>
          <w:fldChar w:fldCharType="begin"/>
        </w:r>
        <w:r>
          <w:rPr>
            <w:webHidden/>
          </w:rPr>
          <w:instrText xml:space="preserve"> PAGEREF _Toc71104234 \h </w:instrText>
        </w:r>
        <w:r>
          <w:rPr>
            <w:webHidden/>
          </w:rPr>
        </w:r>
        <w:r>
          <w:rPr>
            <w:webHidden/>
          </w:rPr>
          <w:fldChar w:fldCharType="separate"/>
        </w:r>
        <w:r>
          <w:rPr>
            <w:webHidden/>
          </w:rPr>
          <w:t>54</w:t>
        </w:r>
        <w:r>
          <w:rPr>
            <w:webHidden/>
          </w:rPr>
          <w:fldChar w:fldCharType="end"/>
        </w:r>
      </w:hyperlink>
    </w:p>
    <w:p w:rsidR="007E3BD1" w:rsidRPr="00041D26" w:rsidRDefault="007E3BD1">
      <w:pPr>
        <w:pStyle w:val="affff8"/>
        <w:rPr>
          <w:rFonts w:ascii="Calibri" w:hAnsi="Calibri"/>
          <w:sz w:val="22"/>
          <w:szCs w:val="22"/>
        </w:rPr>
      </w:pPr>
      <w:hyperlink w:anchor="_Toc71104235" w:history="1">
        <w:r w:rsidRPr="005A0DD9">
          <w:rPr>
            <w:rStyle w:val="ad"/>
          </w:rPr>
          <w:t>Рисунок </w:t>
        </w:r>
        <w:r w:rsidRPr="00041D26">
          <w:rPr>
            <w:rFonts w:ascii="Calibri" w:hAnsi="Calibri"/>
            <w:sz w:val="22"/>
            <w:szCs w:val="22"/>
          </w:rPr>
          <w:tab/>
        </w:r>
        <w:r w:rsidRPr="005A0DD9">
          <w:rPr>
            <w:rStyle w:val="ad"/>
          </w:rPr>
          <w:t>16. ЭФ документа «Заявка на кассовый расход», закладки «Подписи (3)»</w:t>
        </w:r>
        <w:r>
          <w:rPr>
            <w:webHidden/>
          </w:rPr>
          <w:tab/>
        </w:r>
        <w:r>
          <w:rPr>
            <w:webHidden/>
          </w:rPr>
          <w:fldChar w:fldCharType="begin"/>
        </w:r>
        <w:r>
          <w:rPr>
            <w:webHidden/>
          </w:rPr>
          <w:instrText xml:space="preserve"> PAGEREF _Toc71104235 \h </w:instrText>
        </w:r>
        <w:r>
          <w:rPr>
            <w:webHidden/>
          </w:rPr>
        </w:r>
        <w:r>
          <w:rPr>
            <w:webHidden/>
          </w:rPr>
          <w:fldChar w:fldCharType="separate"/>
        </w:r>
        <w:r>
          <w:rPr>
            <w:webHidden/>
          </w:rPr>
          <w:t>54</w:t>
        </w:r>
        <w:r>
          <w:rPr>
            <w:webHidden/>
          </w:rPr>
          <w:fldChar w:fldCharType="end"/>
        </w:r>
      </w:hyperlink>
    </w:p>
    <w:p w:rsidR="007E3BD1" w:rsidRPr="00041D26" w:rsidRDefault="007E3BD1">
      <w:pPr>
        <w:pStyle w:val="affff8"/>
        <w:rPr>
          <w:rFonts w:ascii="Calibri" w:hAnsi="Calibri"/>
          <w:sz w:val="22"/>
          <w:szCs w:val="22"/>
        </w:rPr>
      </w:pPr>
      <w:hyperlink w:anchor="_Toc71104236" w:history="1">
        <w:r w:rsidRPr="005A0DD9">
          <w:rPr>
            <w:rStyle w:val="ad"/>
          </w:rPr>
          <w:t>Рисунок </w:t>
        </w:r>
        <w:r w:rsidRPr="00041D26">
          <w:rPr>
            <w:rFonts w:ascii="Calibri" w:hAnsi="Calibri"/>
            <w:sz w:val="22"/>
            <w:szCs w:val="22"/>
          </w:rPr>
          <w:tab/>
        </w:r>
        <w:r w:rsidRPr="005A0DD9">
          <w:rPr>
            <w:rStyle w:val="ad"/>
          </w:rPr>
          <w:t>17. ЭФ списка документов «Заявка на кассовый расход (сокращенная)»</w:t>
        </w:r>
        <w:r>
          <w:rPr>
            <w:webHidden/>
          </w:rPr>
          <w:tab/>
        </w:r>
        <w:r>
          <w:rPr>
            <w:webHidden/>
          </w:rPr>
          <w:fldChar w:fldCharType="begin"/>
        </w:r>
        <w:r>
          <w:rPr>
            <w:webHidden/>
          </w:rPr>
          <w:instrText xml:space="preserve"> PAGEREF _Toc71104236 \h </w:instrText>
        </w:r>
        <w:r>
          <w:rPr>
            <w:webHidden/>
          </w:rPr>
        </w:r>
        <w:r>
          <w:rPr>
            <w:webHidden/>
          </w:rPr>
          <w:fldChar w:fldCharType="separate"/>
        </w:r>
        <w:r>
          <w:rPr>
            <w:webHidden/>
          </w:rPr>
          <w:t>56</w:t>
        </w:r>
        <w:r>
          <w:rPr>
            <w:webHidden/>
          </w:rPr>
          <w:fldChar w:fldCharType="end"/>
        </w:r>
      </w:hyperlink>
    </w:p>
    <w:p w:rsidR="007E3BD1" w:rsidRPr="00041D26" w:rsidRDefault="007E3BD1">
      <w:pPr>
        <w:pStyle w:val="affff8"/>
        <w:rPr>
          <w:rFonts w:ascii="Calibri" w:hAnsi="Calibri"/>
          <w:sz w:val="22"/>
          <w:szCs w:val="22"/>
        </w:rPr>
      </w:pPr>
      <w:hyperlink w:anchor="_Toc71104237" w:history="1">
        <w:r w:rsidRPr="005A0DD9">
          <w:rPr>
            <w:rStyle w:val="ad"/>
          </w:rPr>
          <w:t>Рисунок </w:t>
        </w:r>
        <w:r w:rsidRPr="00041D26">
          <w:rPr>
            <w:rFonts w:ascii="Calibri" w:hAnsi="Calibri"/>
            <w:sz w:val="22"/>
            <w:szCs w:val="22"/>
          </w:rPr>
          <w:tab/>
        </w:r>
        <w:r w:rsidRPr="005A0DD9">
          <w:rPr>
            <w:rStyle w:val="ad"/>
          </w:rPr>
          <w:t>18. ЭФ документа «Заявка на кассовый расход (сокращенная)», закладки «Заголовок, Раздел 1, (1)»</w:t>
        </w:r>
        <w:r>
          <w:rPr>
            <w:webHidden/>
          </w:rPr>
          <w:tab/>
        </w:r>
        <w:r>
          <w:rPr>
            <w:webHidden/>
          </w:rPr>
          <w:fldChar w:fldCharType="begin"/>
        </w:r>
        <w:r>
          <w:rPr>
            <w:webHidden/>
          </w:rPr>
          <w:instrText xml:space="preserve"> PAGEREF _Toc71104237 \h </w:instrText>
        </w:r>
        <w:r>
          <w:rPr>
            <w:webHidden/>
          </w:rPr>
        </w:r>
        <w:r>
          <w:rPr>
            <w:webHidden/>
          </w:rPr>
          <w:fldChar w:fldCharType="separate"/>
        </w:r>
        <w:r>
          <w:rPr>
            <w:webHidden/>
          </w:rPr>
          <w:t>57</w:t>
        </w:r>
        <w:r>
          <w:rPr>
            <w:webHidden/>
          </w:rPr>
          <w:fldChar w:fldCharType="end"/>
        </w:r>
      </w:hyperlink>
    </w:p>
    <w:p w:rsidR="007E3BD1" w:rsidRPr="00041D26" w:rsidRDefault="007E3BD1">
      <w:pPr>
        <w:pStyle w:val="affff8"/>
        <w:rPr>
          <w:rFonts w:ascii="Calibri" w:hAnsi="Calibri"/>
          <w:sz w:val="22"/>
          <w:szCs w:val="22"/>
        </w:rPr>
      </w:pPr>
      <w:hyperlink w:anchor="_Toc71104238" w:history="1">
        <w:r w:rsidRPr="005A0DD9">
          <w:rPr>
            <w:rStyle w:val="ad"/>
          </w:rPr>
          <w:t>Рисунок </w:t>
        </w:r>
        <w:r w:rsidRPr="00041D26">
          <w:rPr>
            <w:rFonts w:ascii="Calibri" w:hAnsi="Calibri"/>
            <w:sz w:val="22"/>
            <w:szCs w:val="22"/>
          </w:rPr>
          <w:tab/>
        </w:r>
        <w:r w:rsidRPr="005A0DD9">
          <w:rPr>
            <w:rStyle w:val="ad"/>
          </w:rPr>
          <w:t>19. ЭФ документа «Заявка на кассовый расход (сокращенная)», закладки «Раздел 2, 3 (2)»</w:t>
        </w:r>
        <w:r>
          <w:rPr>
            <w:webHidden/>
          </w:rPr>
          <w:tab/>
        </w:r>
        <w:r>
          <w:rPr>
            <w:webHidden/>
          </w:rPr>
          <w:fldChar w:fldCharType="begin"/>
        </w:r>
        <w:r>
          <w:rPr>
            <w:webHidden/>
          </w:rPr>
          <w:instrText xml:space="preserve"> PAGEREF _Toc71104238 \h </w:instrText>
        </w:r>
        <w:r>
          <w:rPr>
            <w:webHidden/>
          </w:rPr>
        </w:r>
        <w:r>
          <w:rPr>
            <w:webHidden/>
          </w:rPr>
          <w:fldChar w:fldCharType="separate"/>
        </w:r>
        <w:r>
          <w:rPr>
            <w:webHidden/>
          </w:rPr>
          <w:t>61</w:t>
        </w:r>
        <w:r>
          <w:rPr>
            <w:webHidden/>
          </w:rPr>
          <w:fldChar w:fldCharType="end"/>
        </w:r>
      </w:hyperlink>
    </w:p>
    <w:p w:rsidR="007E3BD1" w:rsidRPr="00041D26" w:rsidRDefault="007E3BD1">
      <w:pPr>
        <w:pStyle w:val="affff8"/>
        <w:rPr>
          <w:rFonts w:ascii="Calibri" w:hAnsi="Calibri"/>
          <w:sz w:val="22"/>
          <w:szCs w:val="22"/>
        </w:rPr>
      </w:pPr>
      <w:hyperlink w:anchor="_Toc71104239" w:history="1">
        <w:r w:rsidRPr="005A0DD9">
          <w:rPr>
            <w:rStyle w:val="ad"/>
          </w:rPr>
          <w:t>Рисунок </w:t>
        </w:r>
        <w:r w:rsidRPr="00041D26">
          <w:rPr>
            <w:rFonts w:ascii="Calibri" w:hAnsi="Calibri"/>
            <w:sz w:val="22"/>
            <w:szCs w:val="22"/>
          </w:rPr>
          <w:tab/>
        </w:r>
        <w:r w:rsidRPr="005A0DD9">
          <w:rPr>
            <w:rStyle w:val="ad"/>
          </w:rPr>
          <w:t>20. ЭФ документа «Заявка на кассовый расход (сокращенная)», закладки «Подписи (3)»</w:t>
        </w:r>
        <w:r>
          <w:rPr>
            <w:webHidden/>
          </w:rPr>
          <w:tab/>
        </w:r>
        <w:r>
          <w:rPr>
            <w:webHidden/>
          </w:rPr>
          <w:fldChar w:fldCharType="begin"/>
        </w:r>
        <w:r>
          <w:rPr>
            <w:webHidden/>
          </w:rPr>
          <w:instrText xml:space="preserve"> PAGEREF _Toc71104239 \h </w:instrText>
        </w:r>
        <w:r>
          <w:rPr>
            <w:webHidden/>
          </w:rPr>
        </w:r>
        <w:r>
          <w:rPr>
            <w:webHidden/>
          </w:rPr>
          <w:fldChar w:fldCharType="separate"/>
        </w:r>
        <w:r>
          <w:rPr>
            <w:webHidden/>
          </w:rPr>
          <w:t>63</w:t>
        </w:r>
        <w:r>
          <w:rPr>
            <w:webHidden/>
          </w:rPr>
          <w:fldChar w:fldCharType="end"/>
        </w:r>
      </w:hyperlink>
    </w:p>
    <w:p w:rsidR="007E3BD1" w:rsidRPr="00041D26" w:rsidRDefault="007E3BD1">
      <w:pPr>
        <w:pStyle w:val="affff8"/>
        <w:rPr>
          <w:rFonts w:ascii="Calibri" w:hAnsi="Calibri"/>
          <w:sz w:val="22"/>
          <w:szCs w:val="22"/>
        </w:rPr>
      </w:pPr>
      <w:hyperlink w:anchor="_Toc71104240" w:history="1">
        <w:r w:rsidRPr="005A0DD9">
          <w:rPr>
            <w:rStyle w:val="ad"/>
          </w:rPr>
          <w:t>Рисунок </w:t>
        </w:r>
        <w:r w:rsidRPr="00041D26">
          <w:rPr>
            <w:rFonts w:ascii="Calibri" w:hAnsi="Calibri"/>
            <w:sz w:val="22"/>
            <w:szCs w:val="22"/>
          </w:rPr>
          <w:tab/>
        </w:r>
        <w:r w:rsidRPr="005A0DD9">
          <w:rPr>
            <w:rStyle w:val="ad"/>
          </w:rPr>
          <w:t>21. ЭФ списка «Уведомление о передаче исполнения исполнительного документа (исходящее)»</w:t>
        </w:r>
        <w:r>
          <w:rPr>
            <w:webHidden/>
          </w:rPr>
          <w:tab/>
        </w:r>
        <w:r>
          <w:rPr>
            <w:webHidden/>
          </w:rPr>
          <w:fldChar w:fldCharType="begin"/>
        </w:r>
        <w:r>
          <w:rPr>
            <w:webHidden/>
          </w:rPr>
          <w:instrText xml:space="preserve"> PAGEREF _Toc71104240 \h </w:instrText>
        </w:r>
        <w:r>
          <w:rPr>
            <w:webHidden/>
          </w:rPr>
        </w:r>
        <w:r>
          <w:rPr>
            <w:webHidden/>
          </w:rPr>
          <w:fldChar w:fldCharType="separate"/>
        </w:r>
        <w:r>
          <w:rPr>
            <w:webHidden/>
          </w:rPr>
          <w:t>65</w:t>
        </w:r>
        <w:r>
          <w:rPr>
            <w:webHidden/>
          </w:rPr>
          <w:fldChar w:fldCharType="end"/>
        </w:r>
      </w:hyperlink>
    </w:p>
    <w:p w:rsidR="007E3BD1" w:rsidRPr="00041D26" w:rsidRDefault="007E3BD1">
      <w:pPr>
        <w:pStyle w:val="affff8"/>
        <w:rPr>
          <w:rFonts w:ascii="Calibri" w:hAnsi="Calibri"/>
          <w:sz w:val="22"/>
          <w:szCs w:val="22"/>
        </w:rPr>
      </w:pPr>
      <w:hyperlink w:anchor="_Toc71104241" w:history="1">
        <w:r w:rsidRPr="005A0DD9">
          <w:rPr>
            <w:rStyle w:val="ad"/>
          </w:rPr>
          <w:t>Рисунок </w:t>
        </w:r>
        <w:r w:rsidRPr="00041D26">
          <w:rPr>
            <w:rFonts w:ascii="Calibri" w:hAnsi="Calibri"/>
            <w:sz w:val="22"/>
            <w:szCs w:val="22"/>
          </w:rPr>
          <w:tab/>
        </w:r>
        <w:r w:rsidRPr="005A0DD9">
          <w:rPr>
            <w:rStyle w:val="ad"/>
          </w:rPr>
          <w:t>22. ЭФ документа «Уведомление о передаче исполнения исполнительного документа (исходящее)», закладки «Заголовок, раздел 1,2 (1)»</w:t>
        </w:r>
        <w:r>
          <w:rPr>
            <w:webHidden/>
          </w:rPr>
          <w:tab/>
        </w:r>
        <w:r>
          <w:rPr>
            <w:webHidden/>
          </w:rPr>
          <w:fldChar w:fldCharType="begin"/>
        </w:r>
        <w:r>
          <w:rPr>
            <w:webHidden/>
          </w:rPr>
          <w:instrText xml:space="preserve"> PAGEREF _Toc71104241 \h </w:instrText>
        </w:r>
        <w:r>
          <w:rPr>
            <w:webHidden/>
          </w:rPr>
        </w:r>
        <w:r>
          <w:rPr>
            <w:webHidden/>
          </w:rPr>
          <w:fldChar w:fldCharType="separate"/>
        </w:r>
        <w:r>
          <w:rPr>
            <w:webHidden/>
          </w:rPr>
          <w:t>66</w:t>
        </w:r>
        <w:r>
          <w:rPr>
            <w:webHidden/>
          </w:rPr>
          <w:fldChar w:fldCharType="end"/>
        </w:r>
      </w:hyperlink>
    </w:p>
    <w:p w:rsidR="007E3BD1" w:rsidRPr="00041D26" w:rsidRDefault="007E3BD1">
      <w:pPr>
        <w:pStyle w:val="affff8"/>
        <w:rPr>
          <w:rFonts w:ascii="Calibri" w:hAnsi="Calibri"/>
          <w:sz w:val="22"/>
          <w:szCs w:val="22"/>
        </w:rPr>
      </w:pPr>
      <w:hyperlink w:anchor="_Toc71104242" w:history="1">
        <w:r w:rsidRPr="005A0DD9">
          <w:rPr>
            <w:rStyle w:val="ad"/>
          </w:rPr>
          <w:t>Рисунок </w:t>
        </w:r>
        <w:r w:rsidRPr="00041D26">
          <w:rPr>
            <w:rFonts w:ascii="Calibri" w:hAnsi="Calibri"/>
            <w:sz w:val="22"/>
            <w:szCs w:val="22"/>
          </w:rPr>
          <w:tab/>
        </w:r>
        <w:r w:rsidRPr="005A0DD9">
          <w:rPr>
            <w:rStyle w:val="ad"/>
          </w:rPr>
          <w:t>23. ЭФ документа «Уведомление о передаче исполнения исполнительного документа (исходящее)», закладки «Раздел 3,4 (2)»</w:t>
        </w:r>
        <w:r>
          <w:rPr>
            <w:webHidden/>
          </w:rPr>
          <w:tab/>
        </w:r>
        <w:r>
          <w:rPr>
            <w:webHidden/>
          </w:rPr>
          <w:fldChar w:fldCharType="begin"/>
        </w:r>
        <w:r>
          <w:rPr>
            <w:webHidden/>
          </w:rPr>
          <w:instrText xml:space="preserve"> PAGEREF _Toc71104242 \h </w:instrText>
        </w:r>
        <w:r>
          <w:rPr>
            <w:webHidden/>
          </w:rPr>
        </w:r>
        <w:r>
          <w:rPr>
            <w:webHidden/>
          </w:rPr>
          <w:fldChar w:fldCharType="separate"/>
        </w:r>
        <w:r>
          <w:rPr>
            <w:webHidden/>
          </w:rPr>
          <w:t>69</w:t>
        </w:r>
        <w:r>
          <w:rPr>
            <w:webHidden/>
          </w:rPr>
          <w:fldChar w:fldCharType="end"/>
        </w:r>
      </w:hyperlink>
    </w:p>
    <w:p w:rsidR="007E3BD1" w:rsidRPr="00041D26" w:rsidRDefault="007E3BD1">
      <w:pPr>
        <w:pStyle w:val="affff8"/>
        <w:rPr>
          <w:rFonts w:ascii="Calibri" w:hAnsi="Calibri"/>
          <w:sz w:val="22"/>
          <w:szCs w:val="22"/>
        </w:rPr>
      </w:pPr>
      <w:hyperlink w:anchor="_Toc71104243" w:history="1">
        <w:r w:rsidRPr="005A0DD9">
          <w:rPr>
            <w:rStyle w:val="ad"/>
          </w:rPr>
          <w:t>Рисунок </w:t>
        </w:r>
        <w:r w:rsidRPr="00041D26">
          <w:rPr>
            <w:rFonts w:ascii="Calibri" w:hAnsi="Calibri"/>
            <w:sz w:val="22"/>
            <w:szCs w:val="22"/>
          </w:rPr>
          <w:tab/>
        </w:r>
        <w:r w:rsidRPr="005A0DD9">
          <w:rPr>
            <w:rStyle w:val="ad"/>
          </w:rPr>
          <w:t>24. ЭФ документа «Уведомление о передаче исполнения исполнительного документа (исходящее)», закладки «Раздел 5, подписи (3)»</w:t>
        </w:r>
        <w:r>
          <w:rPr>
            <w:webHidden/>
          </w:rPr>
          <w:tab/>
        </w:r>
        <w:r>
          <w:rPr>
            <w:webHidden/>
          </w:rPr>
          <w:fldChar w:fldCharType="begin"/>
        </w:r>
        <w:r>
          <w:rPr>
            <w:webHidden/>
          </w:rPr>
          <w:instrText xml:space="preserve"> PAGEREF _Toc71104243 \h </w:instrText>
        </w:r>
        <w:r>
          <w:rPr>
            <w:webHidden/>
          </w:rPr>
        </w:r>
        <w:r>
          <w:rPr>
            <w:webHidden/>
          </w:rPr>
          <w:fldChar w:fldCharType="separate"/>
        </w:r>
        <w:r>
          <w:rPr>
            <w:webHidden/>
          </w:rPr>
          <w:t>70</w:t>
        </w:r>
        <w:r>
          <w:rPr>
            <w:webHidden/>
          </w:rPr>
          <w:fldChar w:fldCharType="end"/>
        </w:r>
      </w:hyperlink>
    </w:p>
    <w:p w:rsidR="007E3BD1" w:rsidRPr="00041D26" w:rsidRDefault="007E3BD1">
      <w:pPr>
        <w:pStyle w:val="affff8"/>
        <w:rPr>
          <w:rFonts w:ascii="Calibri" w:hAnsi="Calibri"/>
          <w:sz w:val="22"/>
          <w:szCs w:val="22"/>
        </w:rPr>
      </w:pPr>
      <w:hyperlink w:anchor="_Toc71104244" w:history="1">
        <w:r w:rsidRPr="005A0DD9">
          <w:rPr>
            <w:rStyle w:val="ad"/>
          </w:rPr>
          <w:t>Рисунок </w:t>
        </w:r>
        <w:r w:rsidRPr="00041D26">
          <w:rPr>
            <w:rFonts w:ascii="Calibri" w:hAnsi="Calibri"/>
            <w:sz w:val="22"/>
            <w:szCs w:val="22"/>
          </w:rPr>
          <w:tab/>
        </w:r>
        <w:r w:rsidRPr="005A0DD9">
          <w:rPr>
            <w:rStyle w:val="ad"/>
          </w:rPr>
          <w:t>25. Форма «Добавление записи», закладки «Основная»</w:t>
        </w:r>
        <w:r>
          <w:rPr>
            <w:webHidden/>
          </w:rPr>
          <w:tab/>
        </w:r>
        <w:r>
          <w:rPr>
            <w:webHidden/>
          </w:rPr>
          <w:fldChar w:fldCharType="begin"/>
        </w:r>
        <w:r>
          <w:rPr>
            <w:webHidden/>
          </w:rPr>
          <w:instrText xml:space="preserve"> PAGEREF _Toc71104244 \h </w:instrText>
        </w:r>
        <w:r>
          <w:rPr>
            <w:webHidden/>
          </w:rPr>
        </w:r>
        <w:r>
          <w:rPr>
            <w:webHidden/>
          </w:rPr>
          <w:fldChar w:fldCharType="separate"/>
        </w:r>
        <w:r>
          <w:rPr>
            <w:webHidden/>
          </w:rPr>
          <w:t>72</w:t>
        </w:r>
        <w:r>
          <w:rPr>
            <w:webHidden/>
          </w:rPr>
          <w:fldChar w:fldCharType="end"/>
        </w:r>
      </w:hyperlink>
    </w:p>
    <w:p w:rsidR="007E3BD1" w:rsidRPr="00041D26" w:rsidRDefault="007E3BD1">
      <w:pPr>
        <w:pStyle w:val="affff8"/>
        <w:rPr>
          <w:rFonts w:ascii="Calibri" w:hAnsi="Calibri"/>
          <w:sz w:val="22"/>
          <w:szCs w:val="22"/>
        </w:rPr>
      </w:pPr>
      <w:hyperlink w:anchor="_Toc71104245" w:history="1">
        <w:r w:rsidRPr="005A0DD9">
          <w:rPr>
            <w:rStyle w:val="ad"/>
          </w:rPr>
          <w:t>Рисунок </w:t>
        </w:r>
        <w:r w:rsidRPr="00041D26">
          <w:rPr>
            <w:rFonts w:ascii="Calibri" w:hAnsi="Calibri"/>
            <w:sz w:val="22"/>
            <w:szCs w:val="22"/>
          </w:rPr>
          <w:tab/>
        </w:r>
        <w:r w:rsidRPr="005A0DD9">
          <w:rPr>
            <w:rStyle w:val="ad"/>
          </w:rPr>
          <w:t>26. Форма «Добавление записи», закладки «График оплаты»</w:t>
        </w:r>
        <w:r>
          <w:rPr>
            <w:webHidden/>
          </w:rPr>
          <w:tab/>
        </w:r>
        <w:r>
          <w:rPr>
            <w:webHidden/>
          </w:rPr>
          <w:fldChar w:fldCharType="begin"/>
        </w:r>
        <w:r>
          <w:rPr>
            <w:webHidden/>
          </w:rPr>
          <w:instrText xml:space="preserve"> PAGEREF _Toc71104245 \h </w:instrText>
        </w:r>
        <w:r>
          <w:rPr>
            <w:webHidden/>
          </w:rPr>
        </w:r>
        <w:r>
          <w:rPr>
            <w:webHidden/>
          </w:rPr>
          <w:fldChar w:fldCharType="separate"/>
        </w:r>
        <w:r>
          <w:rPr>
            <w:webHidden/>
          </w:rPr>
          <w:t>73</w:t>
        </w:r>
        <w:r>
          <w:rPr>
            <w:webHidden/>
          </w:rPr>
          <w:fldChar w:fldCharType="end"/>
        </w:r>
      </w:hyperlink>
    </w:p>
    <w:p w:rsidR="007E3BD1" w:rsidRPr="00041D26" w:rsidRDefault="007E3BD1">
      <w:pPr>
        <w:pStyle w:val="affff8"/>
        <w:rPr>
          <w:rFonts w:ascii="Calibri" w:hAnsi="Calibri"/>
          <w:sz w:val="22"/>
          <w:szCs w:val="22"/>
        </w:rPr>
      </w:pPr>
      <w:hyperlink w:anchor="_Toc71104246" w:history="1">
        <w:r w:rsidRPr="005A0DD9">
          <w:rPr>
            <w:rStyle w:val="ad"/>
          </w:rPr>
          <w:t>Рисунок </w:t>
        </w:r>
        <w:r w:rsidRPr="00041D26">
          <w:rPr>
            <w:rFonts w:ascii="Calibri" w:hAnsi="Calibri"/>
            <w:sz w:val="22"/>
            <w:szCs w:val="22"/>
          </w:rPr>
          <w:tab/>
        </w:r>
        <w:r w:rsidRPr="005A0DD9">
          <w:rPr>
            <w:rStyle w:val="ad"/>
          </w:rPr>
          <w:t>27. ЭФ списка документов «Уведомление о нарушении сроков внесения и размеров арендной платы»</w:t>
        </w:r>
        <w:r>
          <w:rPr>
            <w:webHidden/>
          </w:rPr>
          <w:tab/>
        </w:r>
        <w:r>
          <w:rPr>
            <w:webHidden/>
          </w:rPr>
          <w:fldChar w:fldCharType="begin"/>
        </w:r>
        <w:r>
          <w:rPr>
            <w:webHidden/>
          </w:rPr>
          <w:instrText xml:space="preserve"> PAGEREF _Toc71104246 \h </w:instrText>
        </w:r>
        <w:r>
          <w:rPr>
            <w:webHidden/>
          </w:rPr>
        </w:r>
        <w:r>
          <w:rPr>
            <w:webHidden/>
          </w:rPr>
          <w:fldChar w:fldCharType="separate"/>
        </w:r>
        <w:r>
          <w:rPr>
            <w:webHidden/>
          </w:rPr>
          <w:t>74</w:t>
        </w:r>
        <w:r>
          <w:rPr>
            <w:webHidden/>
          </w:rPr>
          <w:fldChar w:fldCharType="end"/>
        </w:r>
      </w:hyperlink>
    </w:p>
    <w:p w:rsidR="007E3BD1" w:rsidRPr="00041D26" w:rsidRDefault="007E3BD1">
      <w:pPr>
        <w:pStyle w:val="affff8"/>
        <w:rPr>
          <w:rFonts w:ascii="Calibri" w:hAnsi="Calibri"/>
          <w:sz w:val="22"/>
          <w:szCs w:val="22"/>
        </w:rPr>
      </w:pPr>
      <w:hyperlink w:anchor="_Toc71104247" w:history="1">
        <w:r w:rsidRPr="005A0DD9">
          <w:rPr>
            <w:rStyle w:val="ad"/>
          </w:rPr>
          <w:t>Рисунок </w:t>
        </w:r>
        <w:r w:rsidRPr="00041D26">
          <w:rPr>
            <w:rFonts w:ascii="Calibri" w:hAnsi="Calibri"/>
            <w:sz w:val="22"/>
            <w:szCs w:val="22"/>
          </w:rPr>
          <w:tab/>
        </w:r>
        <w:r w:rsidRPr="005A0DD9">
          <w:rPr>
            <w:rStyle w:val="ad"/>
          </w:rPr>
          <w:t>28. ЭФ документа «Уведомление о нарушении сроков внесения и размеров арендной платы», закладки «Основные атрибуты (1)»</w:t>
        </w:r>
        <w:r>
          <w:rPr>
            <w:webHidden/>
          </w:rPr>
          <w:tab/>
        </w:r>
        <w:r>
          <w:rPr>
            <w:webHidden/>
          </w:rPr>
          <w:fldChar w:fldCharType="begin"/>
        </w:r>
        <w:r>
          <w:rPr>
            <w:webHidden/>
          </w:rPr>
          <w:instrText xml:space="preserve"> PAGEREF _Toc71104247 \h </w:instrText>
        </w:r>
        <w:r>
          <w:rPr>
            <w:webHidden/>
          </w:rPr>
        </w:r>
        <w:r>
          <w:rPr>
            <w:webHidden/>
          </w:rPr>
          <w:fldChar w:fldCharType="separate"/>
        </w:r>
        <w:r>
          <w:rPr>
            <w:webHidden/>
          </w:rPr>
          <w:t>75</w:t>
        </w:r>
        <w:r>
          <w:rPr>
            <w:webHidden/>
          </w:rPr>
          <w:fldChar w:fldCharType="end"/>
        </w:r>
      </w:hyperlink>
    </w:p>
    <w:p w:rsidR="007E3BD1" w:rsidRPr="00041D26" w:rsidRDefault="007E3BD1">
      <w:pPr>
        <w:pStyle w:val="affff8"/>
        <w:rPr>
          <w:rFonts w:ascii="Calibri" w:hAnsi="Calibri"/>
          <w:sz w:val="22"/>
          <w:szCs w:val="22"/>
        </w:rPr>
      </w:pPr>
      <w:hyperlink w:anchor="_Toc71104248" w:history="1">
        <w:r w:rsidRPr="005A0DD9">
          <w:rPr>
            <w:rStyle w:val="ad"/>
          </w:rPr>
          <w:t>Рисунок </w:t>
        </w:r>
        <w:r w:rsidRPr="00041D26">
          <w:rPr>
            <w:rFonts w:ascii="Calibri" w:hAnsi="Calibri"/>
            <w:sz w:val="22"/>
            <w:szCs w:val="22"/>
          </w:rPr>
          <w:tab/>
        </w:r>
        <w:r w:rsidRPr="005A0DD9">
          <w:rPr>
            <w:rStyle w:val="ad"/>
          </w:rPr>
          <w:t>29. ЭФ документа «Уведомление о нарушении сроков внесения и размеров арендной платы», закладки «Подписи (2)»</w:t>
        </w:r>
        <w:r>
          <w:rPr>
            <w:webHidden/>
          </w:rPr>
          <w:tab/>
        </w:r>
        <w:r>
          <w:rPr>
            <w:webHidden/>
          </w:rPr>
          <w:fldChar w:fldCharType="begin"/>
        </w:r>
        <w:r>
          <w:rPr>
            <w:webHidden/>
          </w:rPr>
          <w:instrText xml:space="preserve"> PAGEREF _Toc71104248 \h </w:instrText>
        </w:r>
        <w:r>
          <w:rPr>
            <w:webHidden/>
          </w:rPr>
        </w:r>
        <w:r>
          <w:rPr>
            <w:webHidden/>
          </w:rPr>
          <w:fldChar w:fldCharType="separate"/>
        </w:r>
        <w:r>
          <w:rPr>
            <w:webHidden/>
          </w:rPr>
          <w:t>76</w:t>
        </w:r>
        <w:r>
          <w:rPr>
            <w:webHidden/>
          </w:rPr>
          <w:fldChar w:fldCharType="end"/>
        </w:r>
      </w:hyperlink>
    </w:p>
    <w:p w:rsidR="007E3BD1" w:rsidRPr="00041D26" w:rsidRDefault="007E3BD1">
      <w:pPr>
        <w:pStyle w:val="affff8"/>
        <w:rPr>
          <w:rFonts w:ascii="Calibri" w:hAnsi="Calibri"/>
          <w:sz w:val="22"/>
          <w:szCs w:val="22"/>
        </w:rPr>
      </w:pPr>
      <w:hyperlink w:anchor="_Toc71104249" w:history="1">
        <w:r w:rsidRPr="005A0DD9">
          <w:rPr>
            <w:rStyle w:val="ad"/>
          </w:rPr>
          <w:t>Рисунок </w:t>
        </w:r>
        <w:r w:rsidRPr="00041D26">
          <w:rPr>
            <w:rFonts w:ascii="Calibri" w:hAnsi="Calibri"/>
            <w:sz w:val="22"/>
            <w:szCs w:val="22"/>
          </w:rPr>
          <w:tab/>
        </w:r>
        <w:r w:rsidRPr="005A0DD9">
          <w:rPr>
            <w:rStyle w:val="ad"/>
          </w:rPr>
          <w:t>30. ЭФ списка документов «Уведомление о нарушении установленных предельных размеров авансового платежа»</w:t>
        </w:r>
        <w:r>
          <w:rPr>
            <w:webHidden/>
          </w:rPr>
          <w:tab/>
        </w:r>
        <w:r>
          <w:rPr>
            <w:webHidden/>
          </w:rPr>
          <w:fldChar w:fldCharType="begin"/>
        </w:r>
        <w:r>
          <w:rPr>
            <w:webHidden/>
          </w:rPr>
          <w:instrText xml:space="preserve"> PAGEREF _Toc71104249 \h </w:instrText>
        </w:r>
        <w:r>
          <w:rPr>
            <w:webHidden/>
          </w:rPr>
        </w:r>
        <w:r>
          <w:rPr>
            <w:webHidden/>
          </w:rPr>
          <w:fldChar w:fldCharType="separate"/>
        </w:r>
        <w:r>
          <w:rPr>
            <w:webHidden/>
          </w:rPr>
          <w:t>77</w:t>
        </w:r>
        <w:r>
          <w:rPr>
            <w:webHidden/>
          </w:rPr>
          <w:fldChar w:fldCharType="end"/>
        </w:r>
      </w:hyperlink>
    </w:p>
    <w:p w:rsidR="007E3BD1" w:rsidRPr="00041D26" w:rsidRDefault="007E3BD1">
      <w:pPr>
        <w:pStyle w:val="affff8"/>
        <w:rPr>
          <w:rFonts w:ascii="Calibri" w:hAnsi="Calibri"/>
          <w:sz w:val="22"/>
          <w:szCs w:val="22"/>
        </w:rPr>
      </w:pPr>
      <w:hyperlink w:anchor="_Toc71104250" w:history="1">
        <w:r w:rsidRPr="005A0DD9">
          <w:rPr>
            <w:rStyle w:val="ad"/>
          </w:rPr>
          <w:t>Рисунок </w:t>
        </w:r>
        <w:r w:rsidRPr="00041D26">
          <w:rPr>
            <w:rFonts w:ascii="Calibri" w:hAnsi="Calibri"/>
            <w:sz w:val="22"/>
            <w:szCs w:val="22"/>
          </w:rPr>
          <w:tab/>
        </w:r>
        <w:r w:rsidRPr="005A0DD9">
          <w:rPr>
            <w:rStyle w:val="ad"/>
          </w:rPr>
          <w:t>31 ЭФ документа «Уведомление о нарушении установленных предельных размеров авансового платежа», закладки «Основные атрибуты (1)»</w:t>
        </w:r>
        <w:r>
          <w:rPr>
            <w:webHidden/>
          </w:rPr>
          <w:tab/>
        </w:r>
        <w:r>
          <w:rPr>
            <w:webHidden/>
          </w:rPr>
          <w:fldChar w:fldCharType="begin"/>
        </w:r>
        <w:r>
          <w:rPr>
            <w:webHidden/>
          </w:rPr>
          <w:instrText xml:space="preserve"> PAGEREF _Toc71104250 \h </w:instrText>
        </w:r>
        <w:r>
          <w:rPr>
            <w:webHidden/>
          </w:rPr>
        </w:r>
        <w:r>
          <w:rPr>
            <w:webHidden/>
          </w:rPr>
          <w:fldChar w:fldCharType="separate"/>
        </w:r>
        <w:r>
          <w:rPr>
            <w:webHidden/>
          </w:rPr>
          <w:t>78</w:t>
        </w:r>
        <w:r>
          <w:rPr>
            <w:webHidden/>
          </w:rPr>
          <w:fldChar w:fldCharType="end"/>
        </w:r>
      </w:hyperlink>
    </w:p>
    <w:p w:rsidR="007E3BD1" w:rsidRPr="00041D26" w:rsidRDefault="007E3BD1">
      <w:pPr>
        <w:pStyle w:val="affff8"/>
        <w:rPr>
          <w:rFonts w:ascii="Calibri" w:hAnsi="Calibri"/>
          <w:sz w:val="22"/>
          <w:szCs w:val="22"/>
        </w:rPr>
      </w:pPr>
      <w:hyperlink w:anchor="_Toc71104251" w:history="1">
        <w:r w:rsidRPr="005A0DD9">
          <w:rPr>
            <w:rStyle w:val="ad"/>
          </w:rPr>
          <w:t>Рисунок </w:t>
        </w:r>
        <w:r w:rsidRPr="00041D26">
          <w:rPr>
            <w:rFonts w:ascii="Calibri" w:hAnsi="Calibri"/>
            <w:sz w:val="22"/>
            <w:szCs w:val="22"/>
          </w:rPr>
          <w:tab/>
        </w:r>
        <w:r w:rsidRPr="005A0DD9">
          <w:rPr>
            <w:rStyle w:val="ad"/>
          </w:rPr>
          <w:t>32 ЭФ документа «Уведомление о нарушении установленных предельных размеров авансового платежа», закладки «Подписи (2)»</w:t>
        </w:r>
        <w:r>
          <w:rPr>
            <w:webHidden/>
          </w:rPr>
          <w:tab/>
        </w:r>
        <w:r>
          <w:rPr>
            <w:webHidden/>
          </w:rPr>
          <w:fldChar w:fldCharType="begin"/>
        </w:r>
        <w:r>
          <w:rPr>
            <w:webHidden/>
          </w:rPr>
          <w:instrText xml:space="preserve"> PAGEREF _Toc71104251 \h </w:instrText>
        </w:r>
        <w:r>
          <w:rPr>
            <w:webHidden/>
          </w:rPr>
        </w:r>
        <w:r>
          <w:rPr>
            <w:webHidden/>
          </w:rPr>
          <w:fldChar w:fldCharType="separate"/>
        </w:r>
        <w:r>
          <w:rPr>
            <w:webHidden/>
          </w:rPr>
          <w:t>79</w:t>
        </w:r>
        <w:r>
          <w:rPr>
            <w:webHidden/>
          </w:rPr>
          <w:fldChar w:fldCharType="end"/>
        </w:r>
      </w:hyperlink>
    </w:p>
    <w:p w:rsidR="007E3BD1" w:rsidRPr="00041D26" w:rsidRDefault="007E3BD1">
      <w:pPr>
        <w:pStyle w:val="affff8"/>
        <w:rPr>
          <w:rFonts w:ascii="Calibri" w:hAnsi="Calibri"/>
          <w:sz w:val="22"/>
          <w:szCs w:val="22"/>
        </w:rPr>
      </w:pPr>
      <w:hyperlink w:anchor="_Toc71104252" w:history="1">
        <w:r w:rsidRPr="005A0DD9">
          <w:rPr>
            <w:rStyle w:val="ad"/>
          </w:rPr>
          <w:t>Рисунок </w:t>
        </w:r>
        <w:r w:rsidRPr="00041D26">
          <w:rPr>
            <w:rFonts w:ascii="Calibri" w:hAnsi="Calibri"/>
            <w:sz w:val="22"/>
            <w:szCs w:val="22"/>
          </w:rPr>
          <w:tab/>
        </w:r>
        <w:r w:rsidRPr="005A0DD9">
          <w:rPr>
            <w:rStyle w:val="ad"/>
          </w:rPr>
          <w:t>33. ЭФ списка документов «Заявка на внесение/изменение реквизитов УБП в СРРПБС»</w:t>
        </w:r>
        <w:r>
          <w:rPr>
            <w:webHidden/>
          </w:rPr>
          <w:tab/>
        </w:r>
        <w:r>
          <w:rPr>
            <w:webHidden/>
          </w:rPr>
          <w:fldChar w:fldCharType="begin"/>
        </w:r>
        <w:r>
          <w:rPr>
            <w:webHidden/>
          </w:rPr>
          <w:instrText xml:space="preserve"> PAGEREF _Toc71104252 \h </w:instrText>
        </w:r>
        <w:r>
          <w:rPr>
            <w:webHidden/>
          </w:rPr>
        </w:r>
        <w:r>
          <w:rPr>
            <w:webHidden/>
          </w:rPr>
          <w:fldChar w:fldCharType="separate"/>
        </w:r>
        <w:r>
          <w:rPr>
            <w:webHidden/>
          </w:rPr>
          <w:t>80</w:t>
        </w:r>
        <w:r>
          <w:rPr>
            <w:webHidden/>
          </w:rPr>
          <w:fldChar w:fldCharType="end"/>
        </w:r>
      </w:hyperlink>
    </w:p>
    <w:p w:rsidR="007E3BD1" w:rsidRPr="00041D26" w:rsidRDefault="007E3BD1">
      <w:pPr>
        <w:pStyle w:val="affff8"/>
        <w:rPr>
          <w:rFonts w:ascii="Calibri" w:hAnsi="Calibri"/>
          <w:sz w:val="22"/>
          <w:szCs w:val="22"/>
        </w:rPr>
      </w:pPr>
      <w:hyperlink w:anchor="_Toc71104253" w:history="1">
        <w:r w:rsidRPr="005A0DD9">
          <w:rPr>
            <w:rStyle w:val="ad"/>
          </w:rPr>
          <w:t>Рисунок </w:t>
        </w:r>
        <w:r w:rsidRPr="00041D26">
          <w:rPr>
            <w:rFonts w:ascii="Calibri" w:hAnsi="Calibri"/>
            <w:sz w:val="22"/>
            <w:szCs w:val="22"/>
          </w:rPr>
          <w:tab/>
        </w:r>
        <w:r w:rsidRPr="005A0DD9">
          <w:rPr>
            <w:rStyle w:val="ad"/>
          </w:rPr>
          <w:t>34. ЭФ документа «Заявка на внесение/изменение реквизитов УБП в СРРПБС»</w:t>
        </w:r>
        <w:r>
          <w:rPr>
            <w:webHidden/>
          </w:rPr>
          <w:tab/>
        </w:r>
        <w:r>
          <w:rPr>
            <w:webHidden/>
          </w:rPr>
          <w:fldChar w:fldCharType="begin"/>
        </w:r>
        <w:r>
          <w:rPr>
            <w:webHidden/>
          </w:rPr>
          <w:instrText xml:space="preserve"> PAGEREF _Toc71104253 \h </w:instrText>
        </w:r>
        <w:r>
          <w:rPr>
            <w:webHidden/>
          </w:rPr>
        </w:r>
        <w:r>
          <w:rPr>
            <w:webHidden/>
          </w:rPr>
          <w:fldChar w:fldCharType="separate"/>
        </w:r>
        <w:r>
          <w:rPr>
            <w:webHidden/>
          </w:rPr>
          <w:t>81</w:t>
        </w:r>
        <w:r>
          <w:rPr>
            <w:webHidden/>
          </w:rPr>
          <w:fldChar w:fldCharType="end"/>
        </w:r>
      </w:hyperlink>
    </w:p>
    <w:p w:rsidR="007E3BD1" w:rsidRPr="00041D26" w:rsidRDefault="007E3BD1">
      <w:pPr>
        <w:pStyle w:val="affff8"/>
        <w:rPr>
          <w:rFonts w:ascii="Calibri" w:hAnsi="Calibri"/>
          <w:sz w:val="22"/>
          <w:szCs w:val="22"/>
        </w:rPr>
      </w:pPr>
      <w:hyperlink w:anchor="_Toc71104254" w:history="1">
        <w:r w:rsidRPr="005A0DD9">
          <w:rPr>
            <w:rStyle w:val="ad"/>
          </w:rPr>
          <w:t>Рисунок </w:t>
        </w:r>
        <w:r w:rsidRPr="00041D26">
          <w:rPr>
            <w:rFonts w:ascii="Calibri" w:hAnsi="Calibri"/>
            <w:sz w:val="22"/>
            <w:szCs w:val="22"/>
          </w:rPr>
          <w:tab/>
        </w:r>
        <w:r w:rsidRPr="005A0DD9">
          <w:rPr>
            <w:rStyle w:val="ad"/>
          </w:rPr>
          <w:t>35. Форма «Добавление записи»</w:t>
        </w:r>
        <w:r>
          <w:rPr>
            <w:webHidden/>
          </w:rPr>
          <w:tab/>
        </w:r>
        <w:r>
          <w:rPr>
            <w:webHidden/>
          </w:rPr>
          <w:fldChar w:fldCharType="begin"/>
        </w:r>
        <w:r>
          <w:rPr>
            <w:webHidden/>
          </w:rPr>
          <w:instrText xml:space="preserve"> PAGEREF _Toc71104254 \h </w:instrText>
        </w:r>
        <w:r>
          <w:rPr>
            <w:webHidden/>
          </w:rPr>
        </w:r>
        <w:r>
          <w:rPr>
            <w:webHidden/>
          </w:rPr>
          <w:fldChar w:fldCharType="separate"/>
        </w:r>
        <w:r>
          <w:rPr>
            <w:webHidden/>
          </w:rPr>
          <w:t>84</w:t>
        </w:r>
        <w:r>
          <w:rPr>
            <w:webHidden/>
          </w:rPr>
          <w:fldChar w:fldCharType="end"/>
        </w:r>
      </w:hyperlink>
    </w:p>
    <w:p w:rsidR="007E3BD1" w:rsidRPr="00041D26" w:rsidRDefault="007E3BD1">
      <w:pPr>
        <w:pStyle w:val="affff8"/>
        <w:rPr>
          <w:rFonts w:ascii="Calibri" w:hAnsi="Calibri"/>
          <w:sz w:val="22"/>
          <w:szCs w:val="22"/>
        </w:rPr>
      </w:pPr>
      <w:hyperlink w:anchor="_Toc71104255" w:history="1">
        <w:r w:rsidRPr="005A0DD9">
          <w:rPr>
            <w:rStyle w:val="ad"/>
          </w:rPr>
          <w:t>Рисунок </w:t>
        </w:r>
        <w:r w:rsidRPr="00041D26">
          <w:rPr>
            <w:rFonts w:ascii="Calibri" w:hAnsi="Calibri"/>
            <w:sz w:val="22"/>
            <w:szCs w:val="22"/>
          </w:rPr>
          <w:tab/>
        </w:r>
        <w:r w:rsidRPr="005A0DD9">
          <w:rPr>
            <w:rStyle w:val="ad"/>
          </w:rPr>
          <w:t>36. ЭФ списка документов «Заявка на исключение реквизитов УБП в СРРПБС»</w:t>
        </w:r>
        <w:r>
          <w:rPr>
            <w:webHidden/>
          </w:rPr>
          <w:tab/>
        </w:r>
        <w:r>
          <w:rPr>
            <w:webHidden/>
          </w:rPr>
          <w:fldChar w:fldCharType="begin"/>
        </w:r>
        <w:r>
          <w:rPr>
            <w:webHidden/>
          </w:rPr>
          <w:instrText xml:space="preserve"> PAGEREF _Toc71104255 \h </w:instrText>
        </w:r>
        <w:r>
          <w:rPr>
            <w:webHidden/>
          </w:rPr>
        </w:r>
        <w:r>
          <w:rPr>
            <w:webHidden/>
          </w:rPr>
          <w:fldChar w:fldCharType="separate"/>
        </w:r>
        <w:r>
          <w:rPr>
            <w:webHidden/>
          </w:rPr>
          <w:t>85</w:t>
        </w:r>
        <w:r>
          <w:rPr>
            <w:webHidden/>
          </w:rPr>
          <w:fldChar w:fldCharType="end"/>
        </w:r>
      </w:hyperlink>
    </w:p>
    <w:p w:rsidR="007E3BD1" w:rsidRPr="00041D26" w:rsidRDefault="007E3BD1">
      <w:pPr>
        <w:pStyle w:val="affff8"/>
        <w:rPr>
          <w:rFonts w:ascii="Calibri" w:hAnsi="Calibri"/>
          <w:sz w:val="22"/>
          <w:szCs w:val="22"/>
        </w:rPr>
      </w:pPr>
      <w:hyperlink w:anchor="_Toc71104256" w:history="1">
        <w:r w:rsidRPr="005A0DD9">
          <w:rPr>
            <w:rStyle w:val="ad"/>
          </w:rPr>
          <w:t>Рисунок </w:t>
        </w:r>
        <w:r w:rsidRPr="00041D26">
          <w:rPr>
            <w:rFonts w:ascii="Calibri" w:hAnsi="Calibri"/>
            <w:sz w:val="22"/>
            <w:szCs w:val="22"/>
          </w:rPr>
          <w:tab/>
        </w:r>
        <w:r w:rsidRPr="005A0DD9">
          <w:rPr>
            <w:rStyle w:val="ad"/>
          </w:rPr>
          <w:t>37. ЭФ документа «Заявка на исключение реквизитов УБП в СРРПБС»</w:t>
        </w:r>
        <w:r>
          <w:rPr>
            <w:webHidden/>
          </w:rPr>
          <w:tab/>
        </w:r>
        <w:r>
          <w:rPr>
            <w:webHidden/>
          </w:rPr>
          <w:fldChar w:fldCharType="begin"/>
        </w:r>
        <w:r>
          <w:rPr>
            <w:webHidden/>
          </w:rPr>
          <w:instrText xml:space="preserve"> PAGEREF _Toc71104256 \h </w:instrText>
        </w:r>
        <w:r>
          <w:rPr>
            <w:webHidden/>
          </w:rPr>
        </w:r>
        <w:r>
          <w:rPr>
            <w:webHidden/>
          </w:rPr>
          <w:fldChar w:fldCharType="separate"/>
        </w:r>
        <w:r>
          <w:rPr>
            <w:webHidden/>
          </w:rPr>
          <w:t>86</w:t>
        </w:r>
        <w:r>
          <w:rPr>
            <w:webHidden/>
          </w:rPr>
          <w:fldChar w:fldCharType="end"/>
        </w:r>
      </w:hyperlink>
    </w:p>
    <w:p w:rsidR="007E3BD1" w:rsidRPr="00041D26" w:rsidRDefault="007E3BD1">
      <w:pPr>
        <w:pStyle w:val="affff8"/>
        <w:rPr>
          <w:rFonts w:ascii="Calibri" w:hAnsi="Calibri"/>
          <w:sz w:val="22"/>
          <w:szCs w:val="22"/>
        </w:rPr>
      </w:pPr>
      <w:hyperlink w:anchor="_Toc71104257" w:history="1">
        <w:r w:rsidRPr="005A0DD9">
          <w:rPr>
            <w:rStyle w:val="ad"/>
          </w:rPr>
          <w:t>Рисунок </w:t>
        </w:r>
        <w:r w:rsidRPr="00041D26">
          <w:rPr>
            <w:rFonts w:ascii="Calibri" w:hAnsi="Calibri"/>
            <w:sz w:val="22"/>
            <w:szCs w:val="22"/>
          </w:rPr>
          <w:tab/>
        </w:r>
        <w:r w:rsidRPr="005A0DD9">
          <w:rPr>
            <w:rStyle w:val="ad"/>
          </w:rPr>
          <w:t>38. Форма «Добавление записи»</w:t>
        </w:r>
        <w:r>
          <w:rPr>
            <w:webHidden/>
          </w:rPr>
          <w:tab/>
        </w:r>
        <w:r>
          <w:rPr>
            <w:webHidden/>
          </w:rPr>
          <w:fldChar w:fldCharType="begin"/>
        </w:r>
        <w:r>
          <w:rPr>
            <w:webHidden/>
          </w:rPr>
          <w:instrText xml:space="preserve"> PAGEREF _Toc71104257 \h </w:instrText>
        </w:r>
        <w:r>
          <w:rPr>
            <w:webHidden/>
          </w:rPr>
        </w:r>
        <w:r>
          <w:rPr>
            <w:webHidden/>
          </w:rPr>
          <w:fldChar w:fldCharType="separate"/>
        </w:r>
        <w:r>
          <w:rPr>
            <w:webHidden/>
          </w:rPr>
          <w:t>88</w:t>
        </w:r>
        <w:r>
          <w:rPr>
            <w:webHidden/>
          </w:rPr>
          <w:fldChar w:fldCharType="end"/>
        </w:r>
      </w:hyperlink>
    </w:p>
    <w:p w:rsidR="007E3BD1" w:rsidRPr="00041D26" w:rsidRDefault="007E3BD1">
      <w:pPr>
        <w:pStyle w:val="affff8"/>
        <w:rPr>
          <w:rFonts w:ascii="Calibri" w:hAnsi="Calibri"/>
          <w:sz w:val="22"/>
          <w:szCs w:val="22"/>
        </w:rPr>
      </w:pPr>
      <w:hyperlink w:anchor="_Toc71104258" w:history="1">
        <w:r w:rsidRPr="005A0DD9">
          <w:rPr>
            <w:rStyle w:val="ad"/>
          </w:rPr>
          <w:t>Рисунок </w:t>
        </w:r>
        <w:r w:rsidRPr="00041D26">
          <w:rPr>
            <w:rFonts w:ascii="Calibri" w:hAnsi="Calibri"/>
            <w:sz w:val="22"/>
            <w:szCs w:val="22"/>
          </w:rPr>
          <w:tab/>
        </w:r>
        <w:r w:rsidRPr="005A0DD9">
          <w:rPr>
            <w:rStyle w:val="ad"/>
          </w:rPr>
          <w:t>39. ЭФ списка документов «Уведомление о подтверждении, аннулировании заявки на изменение РУБП»</w:t>
        </w:r>
        <w:r>
          <w:rPr>
            <w:webHidden/>
          </w:rPr>
          <w:tab/>
        </w:r>
        <w:r>
          <w:rPr>
            <w:webHidden/>
          </w:rPr>
          <w:fldChar w:fldCharType="begin"/>
        </w:r>
        <w:r>
          <w:rPr>
            <w:webHidden/>
          </w:rPr>
          <w:instrText xml:space="preserve"> PAGEREF _Toc71104258 \h </w:instrText>
        </w:r>
        <w:r>
          <w:rPr>
            <w:webHidden/>
          </w:rPr>
        </w:r>
        <w:r>
          <w:rPr>
            <w:webHidden/>
          </w:rPr>
          <w:fldChar w:fldCharType="separate"/>
        </w:r>
        <w:r>
          <w:rPr>
            <w:webHidden/>
          </w:rPr>
          <w:t>90</w:t>
        </w:r>
        <w:r>
          <w:rPr>
            <w:webHidden/>
          </w:rPr>
          <w:fldChar w:fldCharType="end"/>
        </w:r>
      </w:hyperlink>
    </w:p>
    <w:p w:rsidR="007E3BD1" w:rsidRPr="00041D26" w:rsidRDefault="007E3BD1">
      <w:pPr>
        <w:pStyle w:val="affff8"/>
        <w:rPr>
          <w:rFonts w:ascii="Calibri" w:hAnsi="Calibri"/>
          <w:sz w:val="22"/>
          <w:szCs w:val="22"/>
        </w:rPr>
      </w:pPr>
      <w:hyperlink w:anchor="_Toc71104259" w:history="1">
        <w:r w:rsidRPr="005A0DD9">
          <w:rPr>
            <w:rStyle w:val="ad"/>
          </w:rPr>
          <w:t>Рисунок </w:t>
        </w:r>
        <w:r w:rsidRPr="00041D26">
          <w:rPr>
            <w:rFonts w:ascii="Calibri" w:hAnsi="Calibri"/>
            <w:sz w:val="22"/>
            <w:szCs w:val="22"/>
          </w:rPr>
          <w:tab/>
        </w:r>
        <w:r w:rsidRPr="005A0DD9">
          <w:rPr>
            <w:rStyle w:val="ad"/>
          </w:rPr>
          <w:t>40. ЭФ документа «Уведомление о подтверждении, аннулировании заявки на изменение РУБП»</w:t>
        </w:r>
        <w:r>
          <w:rPr>
            <w:webHidden/>
          </w:rPr>
          <w:tab/>
        </w:r>
        <w:r>
          <w:rPr>
            <w:webHidden/>
          </w:rPr>
          <w:fldChar w:fldCharType="begin"/>
        </w:r>
        <w:r>
          <w:rPr>
            <w:webHidden/>
          </w:rPr>
          <w:instrText xml:space="preserve"> PAGEREF _Toc71104259 \h </w:instrText>
        </w:r>
        <w:r>
          <w:rPr>
            <w:webHidden/>
          </w:rPr>
        </w:r>
        <w:r>
          <w:rPr>
            <w:webHidden/>
          </w:rPr>
          <w:fldChar w:fldCharType="separate"/>
        </w:r>
        <w:r>
          <w:rPr>
            <w:webHidden/>
          </w:rPr>
          <w:t>91</w:t>
        </w:r>
        <w:r>
          <w:rPr>
            <w:webHidden/>
          </w:rPr>
          <w:fldChar w:fldCharType="end"/>
        </w:r>
      </w:hyperlink>
    </w:p>
    <w:p w:rsidR="007E3BD1" w:rsidRPr="00041D26" w:rsidRDefault="007E3BD1">
      <w:pPr>
        <w:pStyle w:val="affff8"/>
        <w:rPr>
          <w:rFonts w:ascii="Calibri" w:hAnsi="Calibri"/>
          <w:sz w:val="22"/>
          <w:szCs w:val="22"/>
        </w:rPr>
      </w:pPr>
      <w:hyperlink w:anchor="_Toc71104260" w:history="1">
        <w:r w:rsidRPr="005A0DD9">
          <w:rPr>
            <w:rStyle w:val="ad"/>
          </w:rPr>
          <w:t>Рисунок </w:t>
        </w:r>
        <w:r w:rsidRPr="00041D26">
          <w:rPr>
            <w:rFonts w:ascii="Calibri" w:hAnsi="Calibri"/>
            <w:sz w:val="22"/>
            <w:szCs w:val="22"/>
          </w:rPr>
          <w:tab/>
        </w:r>
        <w:r w:rsidRPr="005A0DD9">
          <w:rPr>
            <w:rStyle w:val="ad"/>
          </w:rPr>
          <w:t>41. ЭФ «Список извещений об изменении РУБП»</w:t>
        </w:r>
        <w:r>
          <w:rPr>
            <w:webHidden/>
          </w:rPr>
          <w:tab/>
        </w:r>
        <w:r>
          <w:rPr>
            <w:webHidden/>
          </w:rPr>
          <w:fldChar w:fldCharType="begin"/>
        </w:r>
        <w:r>
          <w:rPr>
            <w:webHidden/>
          </w:rPr>
          <w:instrText xml:space="preserve"> PAGEREF _Toc71104260 \h </w:instrText>
        </w:r>
        <w:r>
          <w:rPr>
            <w:webHidden/>
          </w:rPr>
        </w:r>
        <w:r>
          <w:rPr>
            <w:webHidden/>
          </w:rPr>
          <w:fldChar w:fldCharType="separate"/>
        </w:r>
        <w:r>
          <w:rPr>
            <w:webHidden/>
          </w:rPr>
          <w:t>93</w:t>
        </w:r>
        <w:r>
          <w:rPr>
            <w:webHidden/>
          </w:rPr>
          <w:fldChar w:fldCharType="end"/>
        </w:r>
      </w:hyperlink>
    </w:p>
    <w:p w:rsidR="007E3BD1" w:rsidRPr="00041D26" w:rsidRDefault="007E3BD1">
      <w:pPr>
        <w:pStyle w:val="affff8"/>
        <w:rPr>
          <w:rFonts w:ascii="Calibri" w:hAnsi="Calibri"/>
          <w:sz w:val="22"/>
          <w:szCs w:val="22"/>
        </w:rPr>
      </w:pPr>
      <w:hyperlink w:anchor="_Toc71104261" w:history="1">
        <w:r w:rsidRPr="005A0DD9">
          <w:rPr>
            <w:rStyle w:val="ad"/>
          </w:rPr>
          <w:t>Рисунок </w:t>
        </w:r>
        <w:r w:rsidRPr="00041D26">
          <w:rPr>
            <w:rFonts w:ascii="Calibri" w:hAnsi="Calibri"/>
            <w:sz w:val="22"/>
            <w:szCs w:val="22"/>
          </w:rPr>
          <w:tab/>
        </w:r>
        <w:r w:rsidRPr="005A0DD9">
          <w:rPr>
            <w:rStyle w:val="ad"/>
          </w:rPr>
          <w:t>42. ЭФ списка документов «Акт приемки-передачи показателей лицевого счета ГРБС (РБС)»</w:t>
        </w:r>
        <w:r>
          <w:rPr>
            <w:webHidden/>
          </w:rPr>
          <w:tab/>
        </w:r>
        <w:r>
          <w:rPr>
            <w:webHidden/>
          </w:rPr>
          <w:fldChar w:fldCharType="begin"/>
        </w:r>
        <w:r>
          <w:rPr>
            <w:webHidden/>
          </w:rPr>
          <w:instrText xml:space="preserve"> PAGEREF _Toc71104261 \h </w:instrText>
        </w:r>
        <w:r>
          <w:rPr>
            <w:webHidden/>
          </w:rPr>
        </w:r>
        <w:r>
          <w:rPr>
            <w:webHidden/>
          </w:rPr>
          <w:fldChar w:fldCharType="separate"/>
        </w:r>
        <w:r>
          <w:rPr>
            <w:webHidden/>
          </w:rPr>
          <w:t>94</w:t>
        </w:r>
        <w:r>
          <w:rPr>
            <w:webHidden/>
          </w:rPr>
          <w:fldChar w:fldCharType="end"/>
        </w:r>
      </w:hyperlink>
    </w:p>
    <w:p w:rsidR="007E3BD1" w:rsidRPr="00041D26" w:rsidRDefault="007E3BD1">
      <w:pPr>
        <w:pStyle w:val="affff8"/>
        <w:rPr>
          <w:rFonts w:ascii="Calibri" w:hAnsi="Calibri"/>
          <w:sz w:val="22"/>
          <w:szCs w:val="22"/>
        </w:rPr>
      </w:pPr>
      <w:hyperlink w:anchor="_Toc71104262" w:history="1">
        <w:r w:rsidRPr="005A0DD9">
          <w:rPr>
            <w:rStyle w:val="ad"/>
          </w:rPr>
          <w:t>Рисунок </w:t>
        </w:r>
        <w:r w:rsidRPr="00041D26">
          <w:rPr>
            <w:rFonts w:ascii="Calibri" w:hAnsi="Calibri"/>
            <w:sz w:val="22"/>
            <w:szCs w:val="22"/>
          </w:rPr>
          <w:tab/>
        </w:r>
        <w:r w:rsidRPr="005A0DD9">
          <w:rPr>
            <w:rStyle w:val="ad"/>
          </w:rPr>
          <w:t>43. ЭФ документа «Акт приемки-передачи показателей лицевого счета ГРБС (РБС)», закладки «Документ», вкладки «Раздел 1 Бюджетные ассигнования»</w:t>
        </w:r>
        <w:r>
          <w:rPr>
            <w:webHidden/>
          </w:rPr>
          <w:tab/>
        </w:r>
        <w:r>
          <w:rPr>
            <w:webHidden/>
          </w:rPr>
          <w:fldChar w:fldCharType="begin"/>
        </w:r>
        <w:r>
          <w:rPr>
            <w:webHidden/>
          </w:rPr>
          <w:instrText xml:space="preserve"> PAGEREF _Toc71104262 \h </w:instrText>
        </w:r>
        <w:r>
          <w:rPr>
            <w:webHidden/>
          </w:rPr>
        </w:r>
        <w:r>
          <w:rPr>
            <w:webHidden/>
          </w:rPr>
          <w:fldChar w:fldCharType="separate"/>
        </w:r>
        <w:r>
          <w:rPr>
            <w:webHidden/>
          </w:rPr>
          <w:t>95</w:t>
        </w:r>
        <w:r>
          <w:rPr>
            <w:webHidden/>
          </w:rPr>
          <w:fldChar w:fldCharType="end"/>
        </w:r>
      </w:hyperlink>
    </w:p>
    <w:p w:rsidR="007E3BD1" w:rsidRPr="00041D26" w:rsidRDefault="007E3BD1">
      <w:pPr>
        <w:pStyle w:val="affff8"/>
        <w:rPr>
          <w:rFonts w:ascii="Calibri" w:hAnsi="Calibri"/>
          <w:sz w:val="22"/>
          <w:szCs w:val="22"/>
        </w:rPr>
      </w:pPr>
      <w:hyperlink w:anchor="_Toc71104263" w:history="1">
        <w:r w:rsidRPr="005A0DD9">
          <w:rPr>
            <w:rStyle w:val="ad"/>
          </w:rPr>
          <w:t>Рисунок </w:t>
        </w:r>
        <w:r w:rsidRPr="00041D26">
          <w:rPr>
            <w:rFonts w:ascii="Calibri" w:hAnsi="Calibri"/>
            <w:sz w:val="22"/>
            <w:szCs w:val="22"/>
          </w:rPr>
          <w:tab/>
        </w:r>
        <w:r w:rsidRPr="005A0DD9">
          <w:rPr>
            <w:rStyle w:val="ad"/>
          </w:rPr>
          <w:t>44. ЭФ документа «Акт приемки-передачи показателей лицевого счета главного распорядителя (распорядителя)», закладки «Дополнительные атрибуты (2)»</w:t>
        </w:r>
        <w:r>
          <w:rPr>
            <w:webHidden/>
          </w:rPr>
          <w:tab/>
        </w:r>
        <w:r>
          <w:rPr>
            <w:webHidden/>
          </w:rPr>
          <w:fldChar w:fldCharType="begin"/>
        </w:r>
        <w:r>
          <w:rPr>
            <w:webHidden/>
          </w:rPr>
          <w:instrText xml:space="preserve"> PAGEREF _Toc71104263 \h </w:instrText>
        </w:r>
        <w:r>
          <w:rPr>
            <w:webHidden/>
          </w:rPr>
        </w:r>
        <w:r>
          <w:rPr>
            <w:webHidden/>
          </w:rPr>
          <w:fldChar w:fldCharType="separate"/>
        </w:r>
        <w:r>
          <w:rPr>
            <w:webHidden/>
          </w:rPr>
          <w:t>100</w:t>
        </w:r>
        <w:r>
          <w:rPr>
            <w:webHidden/>
          </w:rPr>
          <w:fldChar w:fldCharType="end"/>
        </w:r>
      </w:hyperlink>
    </w:p>
    <w:p w:rsidR="007E3BD1" w:rsidRPr="00041D26" w:rsidRDefault="007E3BD1">
      <w:pPr>
        <w:pStyle w:val="affff8"/>
        <w:rPr>
          <w:rFonts w:ascii="Calibri" w:hAnsi="Calibri"/>
          <w:sz w:val="22"/>
          <w:szCs w:val="22"/>
        </w:rPr>
      </w:pPr>
      <w:hyperlink w:anchor="_Toc71104264" w:history="1">
        <w:r w:rsidRPr="005A0DD9">
          <w:rPr>
            <w:rStyle w:val="ad"/>
          </w:rPr>
          <w:t>Рисунок </w:t>
        </w:r>
        <w:r w:rsidRPr="00041D26">
          <w:rPr>
            <w:rFonts w:ascii="Calibri" w:hAnsi="Calibri"/>
            <w:sz w:val="22"/>
            <w:szCs w:val="22"/>
          </w:rPr>
          <w:tab/>
        </w:r>
        <w:r w:rsidRPr="005A0DD9">
          <w:rPr>
            <w:rStyle w:val="ad"/>
          </w:rPr>
          <w:t>45. ЭФ списка документов «Акт приемки-передачи показателей лицевого счета ГРБС (РБС) за период»</w:t>
        </w:r>
        <w:r>
          <w:rPr>
            <w:webHidden/>
          </w:rPr>
          <w:tab/>
        </w:r>
        <w:r>
          <w:rPr>
            <w:webHidden/>
          </w:rPr>
          <w:fldChar w:fldCharType="begin"/>
        </w:r>
        <w:r>
          <w:rPr>
            <w:webHidden/>
          </w:rPr>
          <w:instrText xml:space="preserve"> PAGEREF _Toc71104264 \h </w:instrText>
        </w:r>
        <w:r>
          <w:rPr>
            <w:webHidden/>
          </w:rPr>
        </w:r>
        <w:r>
          <w:rPr>
            <w:webHidden/>
          </w:rPr>
          <w:fldChar w:fldCharType="separate"/>
        </w:r>
        <w:r>
          <w:rPr>
            <w:webHidden/>
          </w:rPr>
          <w:t>103</w:t>
        </w:r>
        <w:r>
          <w:rPr>
            <w:webHidden/>
          </w:rPr>
          <w:fldChar w:fldCharType="end"/>
        </w:r>
      </w:hyperlink>
    </w:p>
    <w:p w:rsidR="007E3BD1" w:rsidRPr="00041D26" w:rsidRDefault="007E3BD1">
      <w:pPr>
        <w:pStyle w:val="affff8"/>
        <w:rPr>
          <w:rFonts w:ascii="Calibri" w:hAnsi="Calibri"/>
          <w:sz w:val="22"/>
          <w:szCs w:val="22"/>
        </w:rPr>
      </w:pPr>
      <w:hyperlink w:anchor="_Toc71104265" w:history="1">
        <w:r w:rsidRPr="005A0DD9">
          <w:rPr>
            <w:rStyle w:val="ad"/>
          </w:rPr>
          <w:t>Рисунок </w:t>
        </w:r>
        <w:r w:rsidRPr="00041D26">
          <w:rPr>
            <w:rFonts w:ascii="Calibri" w:hAnsi="Calibri"/>
            <w:sz w:val="22"/>
            <w:szCs w:val="22"/>
          </w:rPr>
          <w:tab/>
        </w:r>
        <w:r w:rsidRPr="005A0DD9">
          <w:rPr>
            <w:rStyle w:val="ad"/>
          </w:rPr>
          <w:t>46. ЭФ документа «Акт приемки-передачи показателей лицевого ГРБС (РБС) за период», закладки «Документ», вкладки «Раздел 1. Бюджетные ассигнования»</w:t>
        </w:r>
        <w:r>
          <w:rPr>
            <w:webHidden/>
          </w:rPr>
          <w:tab/>
        </w:r>
        <w:r>
          <w:rPr>
            <w:webHidden/>
          </w:rPr>
          <w:fldChar w:fldCharType="begin"/>
        </w:r>
        <w:r>
          <w:rPr>
            <w:webHidden/>
          </w:rPr>
          <w:instrText xml:space="preserve"> PAGEREF _Toc71104265 \h </w:instrText>
        </w:r>
        <w:r>
          <w:rPr>
            <w:webHidden/>
          </w:rPr>
        </w:r>
        <w:r>
          <w:rPr>
            <w:webHidden/>
          </w:rPr>
          <w:fldChar w:fldCharType="separate"/>
        </w:r>
        <w:r>
          <w:rPr>
            <w:webHidden/>
          </w:rPr>
          <w:t>104</w:t>
        </w:r>
        <w:r>
          <w:rPr>
            <w:webHidden/>
          </w:rPr>
          <w:fldChar w:fldCharType="end"/>
        </w:r>
      </w:hyperlink>
    </w:p>
    <w:p w:rsidR="007E3BD1" w:rsidRPr="00041D26" w:rsidRDefault="007E3BD1">
      <w:pPr>
        <w:pStyle w:val="affff8"/>
        <w:rPr>
          <w:rFonts w:ascii="Calibri" w:hAnsi="Calibri"/>
          <w:sz w:val="22"/>
          <w:szCs w:val="22"/>
        </w:rPr>
      </w:pPr>
      <w:hyperlink w:anchor="_Toc71104266" w:history="1">
        <w:r w:rsidRPr="005A0DD9">
          <w:rPr>
            <w:rStyle w:val="ad"/>
          </w:rPr>
          <w:t>Рисунок </w:t>
        </w:r>
        <w:r w:rsidRPr="00041D26">
          <w:rPr>
            <w:rFonts w:ascii="Calibri" w:hAnsi="Calibri"/>
            <w:sz w:val="22"/>
            <w:szCs w:val="22"/>
          </w:rPr>
          <w:tab/>
        </w:r>
        <w:r w:rsidRPr="005A0DD9">
          <w:rPr>
            <w:rStyle w:val="ad"/>
          </w:rPr>
          <w:t>47. ЭФ документа «Акт приемки-передачи показателей лицевого ГРБС (РБС) за период», закладки «Дополнительные атрибуты (2)»</w:t>
        </w:r>
        <w:r>
          <w:rPr>
            <w:webHidden/>
          </w:rPr>
          <w:tab/>
        </w:r>
        <w:r>
          <w:rPr>
            <w:webHidden/>
          </w:rPr>
          <w:fldChar w:fldCharType="begin"/>
        </w:r>
        <w:r>
          <w:rPr>
            <w:webHidden/>
          </w:rPr>
          <w:instrText xml:space="preserve"> PAGEREF _Toc71104266 \h </w:instrText>
        </w:r>
        <w:r>
          <w:rPr>
            <w:webHidden/>
          </w:rPr>
        </w:r>
        <w:r>
          <w:rPr>
            <w:webHidden/>
          </w:rPr>
          <w:fldChar w:fldCharType="separate"/>
        </w:r>
        <w:r>
          <w:rPr>
            <w:webHidden/>
          </w:rPr>
          <w:t>111</w:t>
        </w:r>
        <w:r>
          <w:rPr>
            <w:webHidden/>
          </w:rPr>
          <w:fldChar w:fldCharType="end"/>
        </w:r>
      </w:hyperlink>
    </w:p>
    <w:p w:rsidR="007E3BD1" w:rsidRPr="00041D26" w:rsidRDefault="007E3BD1">
      <w:pPr>
        <w:pStyle w:val="affff8"/>
        <w:rPr>
          <w:rFonts w:ascii="Calibri" w:hAnsi="Calibri"/>
          <w:sz w:val="22"/>
          <w:szCs w:val="22"/>
        </w:rPr>
      </w:pPr>
      <w:hyperlink w:anchor="_Toc71104267" w:history="1">
        <w:r w:rsidRPr="005A0DD9">
          <w:rPr>
            <w:rStyle w:val="ad"/>
          </w:rPr>
          <w:t>Рисунок </w:t>
        </w:r>
        <w:r w:rsidRPr="00041D26">
          <w:rPr>
            <w:rFonts w:ascii="Calibri" w:hAnsi="Calibri"/>
            <w:sz w:val="22"/>
            <w:szCs w:val="22"/>
          </w:rPr>
          <w:tab/>
        </w:r>
        <w:r w:rsidRPr="005A0DD9">
          <w:rPr>
            <w:rStyle w:val="ad"/>
          </w:rPr>
          <w:t>48. ЭФ списка документов «Акт приемки-передачи показателей лицевого счета ГАИФ (АИФ с полномочиями ГАИФ)»</w:t>
        </w:r>
        <w:r>
          <w:rPr>
            <w:webHidden/>
          </w:rPr>
          <w:tab/>
        </w:r>
        <w:r>
          <w:rPr>
            <w:webHidden/>
          </w:rPr>
          <w:fldChar w:fldCharType="begin"/>
        </w:r>
        <w:r>
          <w:rPr>
            <w:webHidden/>
          </w:rPr>
          <w:instrText xml:space="preserve"> PAGEREF _Toc71104267 \h </w:instrText>
        </w:r>
        <w:r>
          <w:rPr>
            <w:webHidden/>
          </w:rPr>
        </w:r>
        <w:r>
          <w:rPr>
            <w:webHidden/>
          </w:rPr>
          <w:fldChar w:fldCharType="separate"/>
        </w:r>
        <w:r>
          <w:rPr>
            <w:webHidden/>
          </w:rPr>
          <w:t>113</w:t>
        </w:r>
        <w:r>
          <w:rPr>
            <w:webHidden/>
          </w:rPr>
          <w:fldChar w:fldCharType="end"/>
        </w:r>
      </w:hyperlink>
    </w:p>
    <w:p w:rsidR="007E3BD1" w:rsidRPr="00041D26" w:rsidRDefault="007E3BD1">
      <w:pPr>
        <w:pStyle w:val="affff8"/>
        <w:rPr>
          <w:rFonts w:ascii="Calibri" w:hAnsi="Calibri"/>
          <w:sz w:val="22"/>
          <w:szCs w:val="22"/>
        </w:rPr>
      </w:pPr>
      <w:hyperlink w:anchor="_Toc71104268" w:history="1">
        <w:r w:rsidRPr="005A0DD9">
          <w:rPr>
            <w:rStyle w:val="ad"/>
          </w:rPr>
          <w:t>Рисунок </w:t>
        </w:r>
        <w:r w:rsidRPr="00041D26">
          <w:rPr>
            <w:rFonts w:ascii="Calibri" w:hAnsi="Calibri"/>
            <w:sz w:val="22"/>
            <w:szCs w:val="22"/>
          </w:rPr>
          <w:tab/>
        </w:r>
        <w:r w:rsidRPr="005A0DD9">
          <w:rPr>
            <w:rStyle w:val="ad"/>
          </w:rPr>
          <w:t>49. ЭФ документа «Акт приемки-передачи показателей лицевого счета ГАИФ (АИФ с полномочиями ГАИФ)», закладки «Документ», закладки «Раздел 1. Бюджетные ассигнования»</w:t>
        </w:r>
        <w:r>
          <w:rPr>
            <w:webHidden/>
          </w:rPr>
          <w:tab/>
        </w:r>
        <w:r>
          <w:rPr>
            <w:webHidden/>
          </w:rPr>
          <w:fldChar w:fldCharType="begin"/>
        </w:r>
        <w:r>
          <w:rPr>
            <w:webHidden/>
          </w:rPr>
          <w:instrText xml:space="preserve"> PAGEREF _Toc71104268 \h </w:instrText>
        </w:r>
        <w:r>
          <w:rPr>
            <w:webHidden/>
          </w:rPr>
        </w:r>
        <w:r>
          <w:rPr>
            <w:webHidden/>
          </w:rPr>
          <w:fldChar w:fldCharType="separate"/>
        </w:r>
        <w:r>
          <w:rPr>
            <w:webHidden/>
          </w:rPr>
          <w:t>115</w:t>
        </w:r>
        <w:r>
          <w:rPr>
            <w:webHidden/>
          </w:rPr>
          <w:fldChar w:fldCharType="end"/>
        </w:r>
      </w:hyperlink>
    </w:p>
    <w:p w:rsidR="007E3BD1" w:rsidRPr="00041D26" w:rsidRDefault="007E3BD1">
      <w:pPr>
        <w:pStyle w:val="affff8"/>
        <w:rPr>
          <w:rFonts w:ascii="Calibri" w:hAnsi="Calibri"/>
          <w:sz w:val="22"/>
          <w:szCs w:val="22"/>
        </w:rPr>
      </w:pPr>
      <w:hyperlink w:anchor="_Toc71104269" w:history="1">
        <w:r w:rsidRPr="005A0DD9">
          <w:rPr>
            <w:rStyle w:val="ad"/>
          </w:rPr>
          <w:t>Рисунок </w:t>
        </w:r>
        <w:r w:rsidRPr="00041D26">
          <w:rPr>
            <w:rFonts w:ascii="Calibri" w:hAnsi="Calibri"/>
            <w:sz w:val="22"/>
            <w:szCs w:val="22"/>
          </w:rPr>
          <w:tab/>
        </w:r>
        <w:r w:rsidRPr="005A0DD9">
          <w:rPr>
            <w:rStyle w:val="ad"/>
          </w:rPr>
          <w:t>50. ЭФ документа «Акт приемки-передачи показателей лицевого счета ГАИФ (АИФ с полномочиями ГАИФ)», закладки «Дополнительные атрибуты»</w:t>
        </w:r>
        <w:r>
          <w:rPr>
            <w:webHidden/>
          </w:rPr>
          <w:tab/>
        </w:r>
        <w:r>
          <w:rPr>
            <w:webHidden/>
          </w:rPr>
          <w:fldChar w:fldCharType="begin"/>
        </w:r>
        <w:r>
          <w:rPr>
            <w:webHidden/>
          </w:rPr>
          <w:instrText xml:space="preserve"> PAGEREF _Toc71104269 \h </w:instrText>
        </w:r>
        <w:r>
          <w:rPr>
            <w:webHidden/>
          </w:rPr>
        </w:r>
        <w:r>
          <w:rPr>
            <w:webHidden/>
          </w:rPr>
          <w:fldChar w:fldCharType="separate"/>
        </w:r>
        <w:r>
          <w:rPr>
            <w:webHidden/>
          </w:rPr>
          <w:t>116</w:t>
        </w:r>
        <w:r>
          <w:rPr>
            <w:webHidden/>
          </w:rPr>
          <w:fldChar w:fldCharType="end"/>
        </w:r>
      </w:hyperlink>
    </w:p>
    <w:p w:rsidR="007E3BD1" w:rsidRPr="00041D26" w:rsidRDefault="007E3BD1">
      <w:pPr>
        <w:pStyle w:val="affff8"/>
        <w:rPr>
          <w:rFonts w:ascii="Calibri" w:hAnsi="Calibri"/>
          <w:sz w:val="22"/>
          <w:szCs w:val="22"/>
        </w:rPr>
      </w:pPr>
      <w:hyperlink w:anchor="_Toc71104270" w:history="1">
        <w:r w:rsidRPr="005A0DD9">
          <w:rPr>
            <w:rStyle w:val="ad"/>
          </w:rPr>
          <w:t>Рисунок </w:t>
        </w:r>
        <w:r w:rsidRPr="00041D26">
          <w:rPr>
            <w:rFonts w:ascii="Calibri" w:hAnsi="Calibri"/>
            <w:sz w:val="22"/>
            <w:szCs w:val="22"/>
          </w:rPr>
          <w:tab/>
        </w:r>
        <w:r w:rsidRPr="005A0DD9">
          <w:rPr>
            <w:rStyle w:val="ad"/>
          </w:rPr>
          <w:t>51. ЭФ списка документов «Акт приемки-передачи показателей лицевого счета ГАИФ (АИФ с полномочиями ГАИФ) (для отражения операций  за ____ – ____ годы)»</w:t>
        </w:r>
        <w:r>
          <w:rPr>
            <w:webHidden/>
          </w:rPr>
          <w:tab/>
        </w:r>
        <w:r>
          <w:rPr>
            <w:webHidden/>
          </w:rPr>
          <w:fldChar w:fldCharType="begin"/>
        </w:r>
        <w:r>
          <w:rPr>
            <w:webHidden/>
          </w:rPr>
          <w:instrText xml:space="preserve"> PAGEREF _Toc71104270 \h </w:instrText>
        </w:r>
        <w:r>
          <w:rPr>
            <w:webHidden/>
          </w:rPr>
        </w:r>
        <w:r>
          <w:rPr>
            <w:webHidden/>
          </w:rPr>
          <w:fldChar w:fldCharType="separate"/>
        </w:r>
        <w:r>
          <w:rPr>
            <w:webHidden/>
          </w:rPr>
          <w:t>119</w:t>
        </w:r>
        <w:r>
          <w:rPr>
            <w:webHidden/>
          </w:rPr>
          <w:fldChar w:fldCharType="end"/>
        </w:r>
      </w:hyperlink>
    </w:p>
    <w:p w:rsidR="007E3BD1" w:rsidRPr="00041D26" w:rsidRDefault="007E3BD1">
      <w:pPr>
        <w:pStyle w:val="affff8"/>
        <w:rPr>
          <w:rFonts w:ascii="Calibri" w:hAnsi="Calibri"/>
          <w:sz w:val="22"/>
          <w:szCs w:val="22"/>
        </w:rPr>
      </w:pPr>
      <w:hyperlink w:anchor="_Toc71104271" w:history="1">
        <w:r w:rsidRPr="005A0DD9">
          <w:rPr>
            <w:rStyle w:val="ad"/>
          </w:rPr>
          <w:t>Рисунок </w:t>
        </w:r>
        <w:r w:rsidRPr="00041D26">
          <w:rPr>
            <w:rFonts w:ascii="Calibri" w:hAnsi="Calibri"/>
            <w:sz w:val="22"/>
            <w:szCs w:val="22"/>
          </w:rPr>
          <w:tab/>
        </w:r>
        <w:r w:rsidRPr="005A0DD9">
          <w:rPr>
            <w:rStyle w:val="ad"/>
          </w:rPr>
          <w:t>52. ЭФ документа «Акт приемки-передачи показателей ЛС ГАИФ дефицита бюджета за период», закладки «Документ», закладки «Раздел 1. Бюджетные ассигнования»</w:t>
        </w:r>
        <w:r>
          <w:rPr>
            <w:webHidden/>
          </w:rPr>
          <w:tab/>
        </w:r>
        <w:r>
          <w:rPr>
            <w:webHidden/>
          </w:rPr>
          <w:fldChar w:fldCharType="begin"/>
        </w:r>
        <w:r>
          <w:rPr>
            <w:webHidden/>
          </w:rPr>
          <w:instrText xml:space="preserve"> PAGEREF _Toc71104271 \h </w:instrText>
        </w:r>
        <w:r>
          <w:rPr>
            <w:webHidden/>
          </w:rPr>
        </w:r>
        <w:r>
          <w:rPr>
            <w:webHidden/>
          </w:rPr>
          <w:fldChar w:fldCharType="separate"/>
        </w:r>
        <w:r>
          <w:rPr>
            <w:webHidden/>
          </w:rPr>
          <w:t>120</w:t>
        </w:r>
        <w:r>
          <w:rPr>
            <w:webHidden/>
          </w:rPr>
          <w:fldChar w:fldCharType="end"/>
        </w:r>
      </w:hyperlink>
    </w:p>
    <w:p w:rsidR="007E3BD1" w:rsidRPr="00041D26" w:rsidRDefault="007E3BD1">
      <w:pPr>
        <w:pStyle w:val="affff8"/>
        <w:rPr>
          <w:rFonts w:ascii="Calibri" w:hAnsi="Calibri"/>
          <w:sz w:val="22"/>
          <w:szCs w:val="22"/>
        </w:rPr>
      </w:pPr>
      <w:hyperlink w:anchor="_Toc71104272" w:history="1">
        <w:r w:rsidRPr="005A0DD9">
          <w:rPr>
            <w:rStyle w:val="ad"/>
          </w:rPr>
          <w:t>Рисунок </w:t>
        </w:r>
        <w:r w:rsidRPr="00041D26">
          <w:rPr>
            <w:rFonts w:ascii="Calibri" w:hAnsi="Calibri"/>
            <w:sz w:val="22"/>
            <w:szCs w:val="22"/>
          </w:rPr>
          <w:tab/>
        </w:r>
        <w:r w:rsidRPr="005A0DD9">
          <w:rPr>
            <w:rStyle w:val="ad"/>
          </w:rPr>
          <w:t>53. ЭФ документа «Акт приемки-передачи показателей ЛС ГАИФ дефицита бюджета за период», закладки «Дополнительные атрибуты»</w:t>
        </w:r>
        <w:r>
          <w:rPr>
            <w:webHidden/>
          </w:rPr>
          <w:tab/>
        </w:r>
        <w:r>
          <w:rPr>
            <w:webHidden/>
          </w:rPr>
          <w:fldChar w:fldCharType="begin"/>
        </w:r>
        <w:r>
          <w:rPr>
            <w:webHidden/>
          </w:rPr>
          <w:instrText xml:space="preserve"> PAGEREF _Toc71104272 \h </w:instrText>
        </w:r>
        <w:r>
          <w:rPr>
            <w:webHidden/>
          </w:rPr>
        </w:r>
        <w:r>
          <w:rPr>
            <w:webHidden/>
          </w:rPr>
          <w:fldChar w:fldCharType="separate"/>
        </w:r>
        <w:r>
          <w:rPr>
            <w:webHidden/>
          </w:rPr>
          <w:t>121</w:t>
        </w:r>
        <w:r>
          <w:rPr>
            <w:webHidden/>
          </w:rPr>
          <w:fldChar w:fldCharType="end"/>
        </w:r>
      </w:hyperlink>
    </w:p>
    <w:p w:rsidR="007E3BD1" w:rsidRPr="00041D26" w:rsidRDefault="007E3BD1">
      <w:pPr>
        <w:pStyle w:val="affff8"/>
        <w:rPr>
          <w:rFonts w:ascii="Calibri" w:hAnsi="Calibri"/>
          <w:sz w:val="22"/>
          <w:szCs w:val="22"/>
        </w:rPr>
      </w:pPr>
      <w:hyperlink w:anchor="_Toc71104273" w:history="1">
        <w:r w:rsidRPr="005A0DD9">
          <w:rPr>
            <w:rStyle w:val="ad"/>
          </w:rPr>
          <w:t>Рисунок </w:t>
        </w:r>
        <w:r w:rsidRPr="00041D26">
          <w:rPr>
            <w:rFonts w:ascii="Calibri" w:hAnsi="Calibri"/>
            <w:sz w:val="22"/>
            <w:szCs w:val="22"/>
          </w:rPr>
          <w:tab/>
        </w:r>
        <w:r w:rsidRPr="005A0DD9">
          <w:rPr>
            <w:rStyle w:val="ad"/>
          </w:rPr>
          <w:t>54. ЭФ списка документов « Входящее уведомление (протокол)»</w:t>
        </w:r>
        <w:r>
          <w:rPr>
            <w:webHidden/>
          </w:rPr>
          <w:tab/>
        </w:r>
        <w:r>
          <w:rPr>
            <w:webHidden/>
          </w:rPr>
          <w:fldChar w:fldCharType="begin"/>
        </w:r>
        <w:r>
          <w:rPr>
            <w:webHidden/>
          </w:rPr>
          <w:instrText xml:space="preserve"> PAGEREF _Toc71104273 \h </w:instrText>
        </w:r>
        <w:r>
          <w:rPr>
            <w:webHidden/>
          </w:rPr>
        </w:r>
        <w:r>
          <w:rPr>
            <w:webHidden/>
          </w:rPr>
          <w:fldChar w:fldCharType="separate"/>
        </w:r>
        <w:r>
          <w:rPr>
            <w:webHidden/>
          </w:rPr>
          <w:t>125</w:t>
        </w:r>
        <w:r>
          <w:rPr>
            <w:webHidden/>
          </w:rPr>
          <w:fldChar w:fldCharType="end"/>
        </w:r>
      </w:hyperlink>
    </w:p>
    <w:p w:rsidR="007E3BD1" w:rsidRPr="00041D26" w:rsidRDefault="007E3BD1">
      <w:pPr>
        <w:pStyle w:val="affff8"/>
        <w:rPr>
          <w:rFonts w:ascii="Calibri" w:hAnsi="Calibri"/>
          <w:sz w:val="22"/>
          <w:szCs w:val="22"/>
        </w:rPr>
      </w:pPr>
      <w:hyperlink w:anchor="_Toc71104274" w:history="1">
        <w:r w:rsidRPr="005A0DD9">
          <w:rPr>
            <w:rStyle w:val="ad"/>
          </w:rPr>
          <w:t>Рисунок </w:t>
        </w:r>
        <w:r w:rsidRPr="00041D26">
          <w:rPr>
            <w:rFonts w:ascii="Calibri" w:hAnsi="Calibri"/>
            <w:sz w:val="22"/>
            <w:szCs w:val="22"/>
          </w:rPr>
          <w:tab/>
        </w:r>
        <w:r w:rsidRPr="005A0DD9">
          <w:rPr>
            <w:rStyle w:val="ad"/>
          </w:rPr>
          <w:t>55. ЭФ документа «Уведомление (протокол)», закладки «Основные»</w:t>
        </w:r>
        <w:r>
          <w:rPr>
            <w:webHidden/>
          </w:rPr>
          <w:tab/>
        </w:r>
        <w:r>
          <w:rPr>
            <w:webHidden/>
          </w:rPr>
          <w:fldChar w:fldCharType="begin"/>
        </w:r>
        <w:r>
          <w:rPr>
            <w:webHidden/>
          </w:rPr>
          <w:instrText xml:space="preserve"> PAGEREF _Toc71104274 \h </w:instrText>
        </w:r>
        <w:r>
          <w:rPr>
            <w:webHidden/>
          </w:rPr>
        </w:r>
        <w:r>
          <w:rPr>
            <w:webHidden/>
          </w:rPr>
          <w:fldChar w:fldCharType="separate"/>
        </w:r>
        <w:r>
          <w:rPr>
            <w:webHidden/>
          </w:rPr>
          <w:t>126</w:t>
        </w:r>
        <w:r>
          <w:rPr>
            <w:webHidden/>
          </w:rPr>
          <w:fldChar w:fldCharType="end"/>
        </w:r>
      </w:hyperlink>
    </w:p>
    <w:p w:rsidR="007E3BD1" w:rsidRPr="00041D26" w:rsidRDefault="007E3BD1">
      <w:pPr>
        <w:pStyle w:val="affff8"/>
        <w:rPr>
          <w:rFonts w:ascii="Calibri" w:hAnsi="Calibri"/>
          <w:sz w:val="22"/>
          <w:szCs w:val="22"/>
        </w:rPr>
      </w:pPr>
      <w:hyperlink w:anchor="_Toc71104275" w:history="1">
        <w:r w:rsidRPr="005A0DD9">
          <w:rPr>
            <w:rStyle w:val="ad"/>
          </w:rPr>
          <w:t>Рисунок </w:t>
        </w:r>
        <w:r w:rsidRPr="00041D26">
          <w:rPr>
            <w:rFonts w:ascii="Calibri" w:hAnsi="Calibri"/>
            <w:sz w:val="22"/>
            <w:szCs w:val="22"/>
          </w:rPr>
          <w:tab/>
        </w:r>
        <w:r w:rsidRPr="005A0DD9">
          <w:rPr>
            <w:rStyle w:val="ad"/>
          </w:rPr>
          <w:t>56. ЭФ «Просмотр записи»</w:t>
        </w:r>
        <w:r>
          <w:rPr>
            <w:webHidden/>
          </w:rPr>
          <w:tab/>
        </w:r>
        <w:r>
          <w:rPr>
            <w:webHidden/>
          </w:rPr>
          <w:fldChar w:fldCharType="begin"/>
        </w:r>
        <w:r>
          <w:rPr>
            <w:webHidden/>
          </w:rPr>
          <w:instrText xml:space="preserve"> PAGEREF _Toc71104275 \h </w:instrText>
        </w:r>
        <w:r>
          <w:rPr>
            <w:webHidden/>
          </w:rPr>
        </w:r>
        <w:r>
          <w:rPr>
            <w:webHidden/>
          </w:rPr>
          <w:fldChar w:fldCharType="separate"/>
        </w:r>
        <w:r>
          <w:rPr>
            <w:webHidden/>
          </w:rPr>
          <w:t>128</w:t>
        </w:r>
        <w:r>
          <w:rPr>
            <w:webHidden/>
          </w:rPr>
          <w:fldChar w:fldCharType="end"/>
        </w:r>
      </w:hyperlink>
    </w:p>
    <w:p w:rsidR="007E3BD1" w:rsidRPr="00041D26" w:rsidRDefault="007E3BD1">
      <w:pPr>
        <w:pStyle w:val="affff8"/>
        <w:rPr>
          <w:rFonts w:ascii="Calibri" w:hAnsi="Calibri"/>
          <w:sz w:val="22"/>
          <w:szCs w:val="22"/>
        </w:rPr>
      </w:pPr>
      <w:hyperlink w:anchor="_Toc71104276" w:history="1">
        <w:r w:rsidRPr="005A0DD9">
          <w:rPr>
            <w:rStyle w:val="ad"/>
          </w:rPr>
          <w:t>Рисунок </w:t>
        </w:r>
        <w:r w:rsidRPr="00041D26">
          <w:rPr>
            <w:rFonts w:ascii="Calibri" w:hAnsi="Calibri"/>
            <w:sz w:val="22"/>
            <w:szCs w:val="22"/>
          </w:rPr>
          <w:tab/>
        </w:r>
        <w:r w:rsidRPr="005A0DD9">
          <w:rPr>
            <w:rStyle w:val="ad"/>
          </w:rPr>
          <w:t>57. ЭФ документа «Уведомление (протокол)», закладки «Системные атрибуты»</w:t>
        </w:r>
        <w:r>
          <w:rPr>
            <w:webHidden/>
          </w:rPr>
          <w:tab/>
        </w:r>
        <w:r>
          <w:rPr>
            <w:webHidden/>
          </w:rPr>
          <w:fldChar w:fldCharType="begin"/>
        </w:r>
        <w:r>
          <w:rPr>
            <w:webHidden/>
          </w:rPr>
          <w:instrText xml:space="preserve"> PAGEREF _Toc71104276 \h </w:instrText>
        </w:r>
        <w:r>
          <w:rPr>
            <w:webHidden/>
          </w:rPr>
        </w:r>
        <w:r>
          <w:rPr>
            <w:webHidden/>
          </w:rPr>
          <w:fldChar w:fldCharType="separate"/>
        </w:r>
        <w:r>
          <w:rPr>
            <w:webHidden/>
          </w:rPr>
          <w:t>128</w:t>
        </w:r>
        <w:r>
          <w:rPr>
            <w:webHidden/>
          </w:rPr>
          <w:fldChar w:fldCharType="end"/>
        </w:r>
      </w:hyperlink>
    </w:p>
    <w:p w:rsidR="007E3BD1" w:rsidRPr="00041D26" w:rsidRDefault="007E3BD1">
      <w:pPr>
        <w:pStyle w:val="affff8"/>
        <w:rPr>
          <w:rFonts w:ascii="Calibri" w:hAnsi="Calibri"/>
          <w:sz w:val="22"/>
          <w:szCs w:val="22"/>
        </w:rPr>
      </w:pPr>
      <w:hyperlink w:anchor="_Toc71104277" w:history="1">
        <w:r w:rsidRPr="005A0DD9">
          <w:rPr>
            <w:rStyle w:val="ad"/>
          </w:rPr>
          <w:t>Рисунок </w:t>
        </w:r>
        <w:r w:rsidRPr="00041D26">
          <w:rPr>
            <w:rFonts w:ascii="Calibri" w:hAnsi="Calibri"/>
            <w:sz w:val="22"/>
            <w:szCs w:val="22"/>
          </w:rPr>
          <w:tab/>
        </w:r>
        <w:r w:rsidRPr="005A0DD9">
          <w:rPr>
            <w:rStyle w:val="ad"/>
          </w:rPr>
          <w:t>58. ЭФ списка документов «Расходное расписание»</w:t>
        </w:r>
        <w:r>
          <w:rPr>
            <w:webHidden/>
          </w:rPr>
          <w:tab/>
        </w:r>
        <w:r>
          <w:rPr>
            <w:webHidden/>
          </w:rPr>
          <w:fldChar w:fldCharType="begin"/>
        </w:r>
        <w:r>
          <w:rPr>
            <w:webHidden/>
          </w:rPr>
          <w:instrText xml:space="preserve"> PAGEREF _Toc71104277 \h </w:instrText>
        </w:r>
        <w:r>
          <w:rPr>
            <w:webHidden/>
          </w:rPr>
        </w:r>
        <w:r>
          <w:rPr>
            <w:webHidden/>
          </w:rPr>
          <w:fldChar w:fldCharType="separate"/>
        </w:r>
        <w:r>
          <w:rPr>
            <w:webHidden/>
          </w:rPr>
          <w:t>129</w:t>
        </w:r>
        <w:r>
          <w:rPr>
            <w:webHidden/>
          </w:rPr>
          <w:fldChar w:fldCharType="end"/>
        </w:r>
      </w:hyperlink>
    </w:p>
    <w:p w:rsidR="007E3BD1" w:rsidRPr="00041D26" w:rsidRDefault="007E3BD1">
      <w:pPr>
        <w:pStyle w:val="affff8"/>
        <w:rPr>
          <w:rFonts w:ascii="Calibri" w:hAnsi="Calibri"/>
          <w:sz w:val="22"/>
          <w:szCs w:val="22"/>
        </w:rPr>
      </w:pPr>
      <w:hyperlink w:anchor="_Toc71104278" w:history="1">
        <w:r w:rsidRPr="005A0DD9">
          <w:rPr>
            <w:rStyle w:val="ad"/>
          </w:rPr>
          <w:t>Рисунок </w:t>
        </w:r>
        <w:r w:rsidRPr="00041D26">
          <w:rPr>
            <w:rFonts w:ascii="Calibri" w:hAnsi="Calibri"/>
            <w:sz w:val="22"/>
            <w:szCs w:val="22"/>
          </w:rPr>
          <w:tab/>
        </w:r>
        <w:r w:rsidRPr="005A0DD9">
          <w:rPr>
            <w:rStyle w:val="ad"/>
          </w:rPr>
          <w:t>59. ЭФ документа «Расходное расписание», закладки «Документ (1)», закладки «Раздел I: БА»</w:t>
        </w:r>
        <w:r>
          <w:rPr>
            <w:webHidden/>
          </w:rPr>
          <w:tab/>
        </w:r>
        <w:r>
          <w:rPr>
            <w:webHidden/>
          </w:rPr>
          <w:fldChar w:fldCharType="begin"/>
        </w:r>
        <w:r>
          <w:rPr>
            <w:webHidden/>
          </w:rPr>
          <w:instrText xml:space="preserve"> PAGEREF _Toc71104278 \h </w:instrText>
        </w:r>
        <w:r>
          <w:rPr>
            <w:webHidden/>
          </w:rPr>
        </w:r>
        <w:r>
          <w:rPr>
            <w:webHidden/>
          </w:rPr>
          <w:fldChar w:fldCharType="separate"/>
        </w:r>
        <w:r>
          <w:rPr>
            <w:webHidden/>
          </w:rPr>
          <w:t>131</w:t>
        </w:r>
        <w:r>
          <w:rPr>
            <w:webHidden/>
          </w:rPr>
          <w:fldChar w:fldCharType="end"/>
        </w:r>
      </w:hyperlink>
    </w:p>
    <w:p w:rsidR="007E3BD1" w:rsidRPr="00041D26" w:rsidRDefault="007E3BD1">
      <w:pPr>
        <w:pStyle w:val="affff8"/>
        <w:rPr>
          <w:rFonts w:ascii="Calibri" w:hAnsi="Calibri"/>
          <w:sz w:val="22"/>
          <w:szCs w:val="22"/>
        </w:rPr>
      </w:pPr>
      <w:hyperlink w:anchor="_Toc71104279" w:history="1">
        <w:r w:rsidRPr="005A0DD9">
          <w:rPr>
            <w:rStyle w:val="ad"/>
          </w:rPr>
          <w:t>Рисунок </w:t>
        </w:r>
        <w:r w:rsidRPr="00041D26">
          <w:rPr>
            <w:rFonts w:ascii="Calibri" w:hAnsi="Calibri"/>
            <w:sz w:val="22"/>
            <w:szCs w:val="22"/>
          </w:rPr>
          <w:tab/>
        </w:r>
        <w:r w:rsidRPr="005A0DD9">
          <w:rPr>
            <w:rStyle w:val="ad"/>
          </w:rPr>
          <w:t>60. ЭФ «Специальные указания» (для кода «08»)</w:t>
        </w:r>
        <w:r>
          <w:rPr>
            <w:webHidden/>
          </w:rPr>
          <w:tab/>
        </w:r>
        <w:r>
          <w:rPr>
            <w:webHidden/>
          </w:rPr>
          <w:fldChar w:fldCharType="begin"/>
        </w:r>
        <w:r>
          <w:rPr>
            <w:webHidden/>
          </w:rPr>
          <w:instrText xml:space="preserve"> PAGEREF _Toc71104279 \h </w:instrText>
        </w:r>
        <w:r>
          <w:rPr>
            <w:webHidden/>
          </w:rPr>
        </w:r>
        <w:r>
          <w:rPr>
            <w:webHidden/>
          </w:rPr>
          <w:fldChar w:fldCharType="separate"/>
        </w:r>
        <w:r>
          <w:rPr>
            <w:webHidden/>
          </w:rPr>
          <w:t>136</w:t>
        </w:r>
        <w:r>
          <w:rPr>
            <w:webHidden/>
          </w:rPr>
          <w:fldChar w:fldCharType="end"/>
        </w:r>
      </w:hyperlink>
    </w:p>
    <w:p w:rsidR="007E3BD1" w:rsidRPr="00041D26" w:rsidRDefault="007E3BD1">
      <w:pPr>
        <w:pStyle w:val="affff8"/>
        <w:rPr>
          <w:rFonts w:ascii="Calibri" w:hAnsi="Calibri"/>
          <w:sz w:val="22"/>
          <w:szCs w:val="22"/>
        </w:rPr>
      </w:pPr>
      <w:hyperlink w:anchor="_Toc71104280" w:history="1">
        <w:r w:rsidRPr="005A0DD9">
          <w:rPr>
            <w:rStyle w:val="ad"/>
          </w:rPr>
          <w:t>Рисунок </w:t>
        </w:r>
        <w:r w:rsidRPr="00041D26">
          <w:rPr>
            <w:rFonts w:ascii="Calibri" w:hAnsi="Calibri"/>
            <w:sz w:val="22"/>
            <w:szCs w:val="22"/>
          </w:rPr>
          <w:tab/>
        </w:r>
        <w:r w:rsidRPr="005A0DD9">
          <w:rPr>
            <w:rStyle w:val="ad"/>
          </w:rPr>
          <w:t>61. ЭФ «Специальные указания» (для кода «02»)</w:t>
        </w:r>
        <w:r>
          <w:rPr>
            <w:webHidden/>
          </w:rPr>
          <w:tab/>
        </w:r>
        <w:r>
          <w:rPr>
            <w:webHidden/>
          </w:rPr>
          <w:fldChar w:fldCharType="begin"/>
        </w:r>
        <w:r>
          <w:rPr>
            <w:webHidden/>
          </w:rPr>
          <w:instrText xml:space="preserve"> PAGEREF _Toc71104280 \h </w:instrText>
        </w:r>
        <w:r>
          <w:rPr>
            <w:webHidden/>
          </w:rPr>
        </w:r>
        <w:r>
          <w:rPr>
            <w:webHidden/>
          </w:rPr>
          <w:fldChar w:fldCharType="separate"/>
        </w:r>
        <w:r>
          <w:rPr>
            <w:webHidden/>
          </w:rPr>
          <w:t>136</w:t>
        </w:r>
        <w:r>
          <w:rPr>
            <w:webHidden/>
          </w:rPr>
          <w:fldChar w:fldCharType="end"/>
        </w:r>
      </w:hyperlink>
    </w:p>
    <w:p w:rsidR="007E3BD1" w:rsidRPr="00041D26" w:rsidRDefault="007E3BD1">
      <w:pPr>
        <w:pStyle w:val="affff8"/>
        <w:rPr>
          <w:rFonts w:ascii="Calibri" w:hAnsi="Calibri"/>
          <w:sz w:val="22"/>
          <w:szCs w:val="22"/>
        </w:rPr>
      </w:pPr>
      <w:hyperlink w:anchor="_Toc71104281" w:history="1">
        <w:r w:rsidRPr="005A0DD9">
          <w:rPr>
            <w:rStyle w:val="ad"/>
          </w:rPr>
          <w:t>Рисунок </w:t>
        </w:r>
        <w:r w:rsidRPr="00041D26">
          <w:rPr>
            <w:rFonts w:ascii="Calibri" w:hAnsi="Calibri"/>
            <w:sz w:val="22"/>
            <w:szCs w:val="22"/>
          </w:rPr>
          <w:tab/>
        </w:r>
        <w:r w:rsidRPr="005A0DD9">
          <w:rPr>
            <w:rStyle w:val="ad"/>
          </w:rPr>
          <w:t>62. ЭФ «Специальные указания» (для кода, не равного «02» и «08»)</w:t>
        </w:r>
        <w:r>
          <w:rPr>
            <w:webHidden/>
          </w:rPr>
          <w:tab/>
        </w:r>
        <w:r>
          <w:rPr>
            <w:webHidden/>
          </w:rPr>
          <w:fldChar w:fldCharType="begin"/>
        </w:r>
        <w:r>
          <w:rPr>
            <w:webHidden/>
          </w:rPr>
          <w:instrText xml:space="preserve"> PAGEREF _Toc71104281 \h </w:instrText>
        </w:r>
        <w:r>
          <w:rPr>
            <w:webHidden/>
          </w:rPr>
        </w:r>
        <w:r>
          <w:rPr>
            <w:webHidden/>
          </w:rPr>
          <w:fldChar w:fldCharType="separate"/>
        </w:r>
        <w:r>
          <w:rPr>
            <w:webHidden/>
          </w:rPr>
          <w:t>137</w:t>
        </w:r>
        <w:r>
          <w:rPr>
            <w:webHidden/>
          </w:rPr>
          <w:fldChar w:fldCharType="end"/>
        </w:r>
      </w:hyperlink>
    </w:p>
    <w:p w:rsidR="007E3BD1" w:rsidRPr="00041D26" w:rsidRDefault="007E3BD1">
      <w:pPr>
        <w:pStyle w:val="affff8"/>
        <w:rPr>
          <w:rFonts w:ascii="Calibri" w:hAnsi="Calibri"/>
          <w:sz w:val="22"/>
          <w:szCs w:val="22"/>
        </w:rPr>
      </w:pPr>
      <w:hyperlink w:anchor="_Toc71104282" w:history="1">
        <w:r w:rsidRPr="005A0DD9">
          <w:rPr>
            <w:rStyle w:val="ad"/>
          </w:rPr>
          <w:t>Рисунок </w:t>
        </w:r>
        <w:r w:rsidRPr="00041D26">
          <w:rPr>
            <w:rFonts w:ascii="Calibri" w:hAnsi="Calibri"/>
            <w:sz w:val="22"/>
            <w:szCs w:val="22"/>
          </w:rPr>
          <w:tab/>
        </w:r>
        <w:r w:rsidRPr="005A0DD9">
          <w:rPr>
            <w:rStyle w:val="ad"/>
          </w:rPr>
          <w:t>63. Форма «Добавление записи» (строка БА)</w:t>
        </w:r>
        <w:r>
          <w:rPr>
            <w:webHidden/>
          </w:rPr>
          <w:tab/>
        </w:r>
        <w:r>
          <w:rPr>
            <w:webHidden/>
          </w:rPr>
          <w:fldChar w:fldCharType="begin"/>
        </w:r>
        <w:r>
          <w:rPr>
            <w:webHidden/>
          </w:rPr>
          <w:instrText xml:space="preserve"> PAGEREF _Toc71104282 \h </w:instrText>
        </w:r>
        <w:r>
          <w:rPr>
            <w:webHidden/>
          </w:rPr>
        </w:r>
        <w:r>
          <w:rPr>
            <w:webHidden/>
          </w:rPr>
          <w:fldChar w:fldCharType="separate"/>
        </w:r>
        <w:r>
          <w:rPr>
            <w:webHidden/>
          </w:rPr>
          <w:t>138</w:t>
        </w:r>
        <w:r>
          <w:rPr>
            <w:webHidden/>
          </w:rPr>
          <w:fldChar w:fldCharType="end"/>
        </w:r>
      </w:hyperlink>
    </w:p>
    <w:p w:rsidR="007E3BD1" w:rsidRPr="00041D26" w:rsidRDefault="007E3BD1">
      <w:pPr>
        <w:pStyle w:val="affff8"/>
        <w:rPr>
          <w:rFonts w:ascii="Calibri" w:hAnsi="Calibri"/>
          <w:sz w:val="22"/>
          <w:szCs w:val="22"/>
        </w:rPr>
      </w:pPr>
      <w:hyperlink w:anchor="_Toc71104283" w:history="1">
        <w:r w:rsidRPr="005A0DD9">
          <w:rPr>
            <w:rStyle w:val="ad"/>
          </w:rPr>
          <w:t>Рисунок </w:t>
        </w:r>
        <w:r w:rsidRPr="00041D26">
          <w:rPr>
            <w:rFonts w:ascii="Calibri" w:hAnsi="Calibri"/>
            <w:sz w:val="22"/>
            <w:szCs w:val="22"/>
          </w:rPr>
          <w:tab/>
        </w:r>
        <w:r w:rsidRPr="005A0DD9">
          <w:rPr>
            <w:rStyle w:val="ad"/>
          </w:rPr>
          <w:t>64. ЭФ документа «Расходное расписание», закладки «Документ (1)», вкладки «Раздел II: ЛБО»</w:t>
        </w:r>
        <w:r>
          <w:rPr>
            <w:webHidden/>
          </w:rPr>
          <w:tab/>
        </w:r>
        <w:r>
          <w:rPr>
            <w:webHidden/>
          </w:rPr>
          <w:fldChar w:fldCharType="begin"/>
        </w:r>
        <w:r>
          <w:rPr>
            <w:webHidden/>
          </w:rPr>
          <w:instrText xml:space="preserve"> PAGEREF _Toc71104283 \h </w:instrText>
        </w:r>
        <w:r>
          <w:rPr>
            <w:webHidden/>
          </w:rPr>
        </w:r>
        <w:r>
          <w:rPr>
            <w:webHidden/>
          </w:rPr>
          <w:fldChar w:fldCharType="separate"/>
        </w:r>
        <w:r>
          <w:rPr>
            <w:webHidden/>
          </w:rPr>
          <w:t>139</w:t>
        </w:r>
        <w:r>
          <w:rPr>
            <w:webHidden/>
          </w:rPr>
          <w:fldChar w:fldCharType="end"/>
        </w:r>
      </w:hyperlink>
    </w:p>
    <w:p w:rsidR="007E3BD1" w:rsidRPr="00041D26" w:rsidRDefault="007E3BD1">
      <w:pPr>
        <w:pStyle w:val="affff8"/>
        <w:rPr>
          <w:rFonts w:ascii="Calibri" w:hAnsi="Calibri"/>
          <w:sz w:val="22"/>
          <w:szCs w:val="22"/>
        </w:rPr>
      </w:pPr>
      <w:hyperlink w:anchor="_Toc71104284" w:history="1">
        <w:r w:rsidRPr="005A0DD9">
          <w:rPr>
            <w:rStyle w:val="ad"/>
          </w:rPr>
          <w:t>Рисунок </w:t>
        </w:r>
        <w:r w:rsidRPr="00041D26">
          <w:rPr>
            <w:rFonts w:ascii="Calibri" w:hAnsi="Calibri"/>
            <w:sz w:val="22"/>
            <w:szCs w:val="22"/>
          </w:rPr>
          <w:tab/>
        </w:r>
        <w:r w:rsidRPr="005A0DD9">
          <w:rPr>
            <w:rStyle w:val="ad"/>
          </w:rPr>
          <w:t>65. ЭФ документа «Расходное расписание», закладки «Документ», вкладки «Раздел III: ПОФР»</w:t>
        </w:r>
        <w:r>
          <w:rPr>
            <w:webHidden/>
          </w:rPr>
          <w:tab/>
        </w:r>
        <w:r>
          <w:rPr>
            <w:webHidden/>
          </w:rPr>
          <w:fldChar w:fldCharType="begin"/>
        </w:r>
        <w:r>
          <w:rPr>
            <w:webHidden/>
          </w:rPr>
          <w:instrText xml:space="preserve"> PAGEREF _Toc71104284 \h </w:instrText>
        </w:r>
        <w:r>
          <w:rPr>
            <w:webHidden/>
          </w:rPr>
        </w:r>
        <w:r>
          <w:rPr>
            <w:webHidden/>
          </w:rPr>
          <w:fldChar w:fldCharType="separate"/>
        </w:r>
        <w:r>
          <w:rPr>
            <w:webHidden/>
          </w:rPr>
          <w:t>140</w:t>
        </w:r>
        <w:r>
          <w:rPr>
            <w:webHidden/>
          </w:rPr>
          <w:fldChar w:fldCharType="end"/>
        </w:r>
      </w:hyperlink>
    </w:p>
    <w:p w:rsidR="007E3BD1" w:rsidRPr="00041D26" w:rsidRDefault="007E3BD1">
      <w:pPr>
        <w:pStyle w:val="affff8"/>
        <w:rPr>
          <w:rFonts w:ascii="Calibri" w:hAnsi="Calibri"/>
          <w:sz w:val="22"/>
          <w:szCs w:val="22"/>
        </w:rPr>
      </w:pPr>
      <w:hyperlink w:anchor="_Toc71104285" w:history="1">
        <w:r w:rsidRPr="005A0DD9">
          <w:rPr>
            <w:rStyle w:val="ad"/>
          </w:rPr>
          <w:t>Рисунок </w:t>
        </w:r>
        <w:r w:rsidRPr="00041D26">
          <w:rPr>
            <w:rFonts w:ascii="Calibri" w:hAnsi="Calibri"/>
            <w:sz w:val="22"/>
            <w:szCs w:val="22"/>
          </w:rPr>
          <w:tab/>
        </w:r>
        <w:r w:rsidRPr="005A0DD9">
          <w:rPr>
            <w:rStyle w:val="ad"/>
          </w:rPr>
          <w:t>66. ЭФ документа «Расходное расписание», закладки «Дополнительные атрибуты (2)»</w:t>
        </w:r>
        <w:r>
          <w:rPr>
            <w:webHidden/>
          </w:rPr>
          <w:tab/>
        </w:r>
        <w:r>
          <w:rPr>
            <w:webHidden/>
          </w:rPr>
          <w:fldChar w:fldCharType="begin"/>
        </w:r>
        <w:r>
          <w:rPr>
            <w:webHidden/>
          </w:rPr>
          <w:instrText xml:space="preserve"> PAGEREF _Toc71104285 \h </w:instrText>
        </w:r>
        <w:r>
          <w:rPr>
            <w:webHidden/>
          </w:rPr>
        </w:r>
        <w:r>
          <w:rPr>
            <w:webHidden/>
          </w:rPr>
          <w:fldChar w:fldCharType="separate"/>
        </w:r>
        <w:r>
          <w:rPr>
            <w:webHidden/>
          </w:rPr>
          <w:t>141</w:t>
        </w:r>
        <w:r>
          <w:rPr>
            <w:webHidden/>
          </w:rPr>
          <w:fldChar w:fldCharType="end"/>
        </w:r>
      </w:hyperlink>
    </w:p>
    <w:p w:rsidR="007E3BD1" w:rsidRPr="00041D26" w:rsidRDefault="007E3BD1">
      <w:pPr>
        <w:pStyle w:val="affff8"/>
        <w:rPr>
          <w:rFonts w:ascii="Calibri" w:hAnsi="Calibri"/>
          <w:sz w:val="22"/>
          <w:szCs w:val="22"/>
        </w:rPr>
      </w:pPr>
      <w:hyperlink w:anchor="_Toc71104286" w:history="1">
        <w:r w:rsidRPr="005A0DD9">
          <w:rPr>
            <w:rStyle w:val="ad"/>
          </w:rPr>
          <w:t>Рисунок </w:t>
        </w:r>
        <w:r w:rsidRPr="00041D26">
          <w:rPr>
            <w:rFonts w:ascii="Calibri" w:hAnsi="Calibri"/>
            <w:sz w:val="22"/>
            <w:szCs w:val="22"/>
          </w:rPr>
          <w:tab/>
        </w:r>
        <w:r w:rsidRPr="005A0DD9">
          <w:rPr>
            <w:rStyle w:val="ad"/>
          </w:rPr>
          <w:t>67. ЭФ списка документов «Уведомление о приостановлении (отмене приостановления) операций на лицевых счетах, открытых в территориальных органах Федерального казначейства»</w:t>
        </w:r>
        <w:r>
          <w:rPr>
            <w:webHidden/>
          </w:rPr>
          <w:tab/>
        </w:r>
        <w:r>
          <w:rPr>
            <w:webHidden/>
          </w:rPr>
          <w:fldChar w:fldCharType="begin"/>
        </w:r>
        <w:r>
          <w:rPr>
            <w:webHidden/>
          </w:rPr>
          <w:instrText xml:space="preserve"> PAGEREF _Toc71104286 \h </w:instrText>
        </w:r>
        <w:r>
          <w:rPr>
            <w:webHidden/>
          </w:rPr>
        </w:r>
        <w:r>
          <w:rPr>
            <w:webHidden/>
          </w:rPr>
          <w:fldChar w:fldCharType="separate"/>
        </w:r>
        <w:r>
          <w:rPr>
            <w:webHidden/>
          </w:rPr>
          <w:t>143</w:t>
        </w:r>
        <w:r>
          <w:rPr>
            <w:webHidden/>
          </w:rPr>
          <w:fldChar w:fldCharType="end"/>
        </w:r>
      </w:hyperlink>
    </w:p>
    <w:p w:rsidR="007E3BD1" w:rsidRPr="00041D26" w:rsidRDefault="007E3BD1">
      <w:pPr>
        <w:pStyle w:val="affff8"/>
        <w:rPr>
          <w:rFonts w:ascii="Calibri" w:hAnsi="Calibri"/>
          <w:sz w:val="22"/>
          <w:szCs w:val="22"/>
        </w:rPr>
      </w:pPr>
      <w:hyperlink w:anchor="_Toc71104287" w:history="1">
        <w:r w:rsidRPr="005A0DD9">
          <w:rPr>
            <w:rStyle w:val="ad"/>
          </w:rPr>
          <w:t>Рисунок </w:t>
        </w:r>
        <w:r w:rsidRPr="00041D26">
          <w:rPr>
            <w:rFonts w:ascii="Calibri" w:hAnsi="Calibri"/>
            <w:sz w:val="22"/>
            <w:szCs w:val="22"/>
          </w:rPr>
          <w:tab/>
        </w:r>
        <w:r w:rsidRPr="005A0DD9">
          <w:rPr>
            <w:rStyle w:val="ad"/>
          </w:rPr>
          <w:t>68. ЭФ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«Документ»</w:t>
        </w:r>
        <w:r>
          <w:rPr>
            <w:webHidden/>
          </w:rPr>
          <w:tab/>
        </w:r>
        <w:r>
          <w:rPr>
            <w:webHidden/>
          </w:rPr>
          <w:fldChar w:fldCharType="begin"/>
        </w:r>
        <w:r>
          <w:rPr>
            <w:webHidden/>
          </w:rPr>
          <w:instrText xml:space="preserve"> PAGEREF _Toc71104287 \h </w:instrText>
        </w:r>
        <w:r>
          <w:rPr>
            <w:webHidden/>
          </w:rPr>
        </w:r>
        <w:r>
          <w:rPr>
            <w:webHidden/>
          </w:rPr>
          <w:fldChar w:fldCharType="separate"/>
        </w:r>
        <w:r>
          <w:rPr>
            <w:webHidden/>
          </w:rPr>
          <w:t>144</w:t>
        </w:r>
        <w:r>
          <w:rPr>
            <w:webHidden/>
          </w:rPr>
          <w:fldChar w:fldCharType="end"/>
        </w:r>
      </w:hyperlink>
    </w:p>
    <w:p w:rsidR="007E3BD1" w:rsidRPr="00041D26" w:rsidRDefault="007E3BD1">
      <w:pPr>
        <w:pStyle w:val="affff8"/>
        <w:rPr>
          <w:rFonts w:ascii="Calibri" w:hAnsi="Calibri"/>
          <w:sz w:val="22"/>
          <w:szCs w:val="22"/>
        </w:rPr>
      </w:pPr>
      <w:hyperlink w:anchor="_Toc71104288" w:history="1">
        <w:r w:rsidRPr="005A0DD9">
          <w:rPr>
            <w:rStyle w:val="ad"/>
          </w:rPr>
          <w:t>Рисунок </w:t>
        </w:r>
        <w:r w:rsidRPr="00041D26">
          <w:rPr>
            <w:rFonts w:ascii="Calibri" w:hAnsi="Calibri"/>
            <w:sz w:val="22"/>
            <w:szCs w:val="22"/>
          </w:rPr>
          <w:tab/>
        </w:r>
        <w:r w:rsidRPr="005A0DD9">
          <w:rPr>
            <w:rStyle w:val="ad"/>
          </w:rPr>
          <w:t>69. ЭФ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«Подписи»</w:t>
        </w:r>
        <w:r>
          <w:rPr>
            <w:webHidden/>
          </w:rPr>
          <w:tab/>
        </w:r>
        <w:r>
          <w:rPr>
            <w:webHidden/>
          </w:rPr>
          <w:fldChar w:fldCharType="begin"/>
        </w:r>
        <w:r>
          <w:rPr>
            <w:webHidden/>
          </w:rPr>
          <w:instrText xml:space="preserve"> PAGEREF _Toc71104288 \h </w:instrText>
        </w:r>
        <w:r>
          <w:rPr>
            <w:webHidden/>
          </w:rPr>
        </w:r>
        <w:r>
          <w:rPr>
            <w:webHidden/>
          </w:rPr>
          <w:fldChar w:fldCharType="separate"/>
        </w:r>
        <w:r>
          <w:rPr>
            <w:webHidden/>
          </w:rPr>
          <w:t>146</w:t>
        </w:r>
        <w:r>
          <w:rPr>
            <w:webHidden/>
          </w:rPr>
          <w:fldChar w:fldCharType="end"/>
        </w:r>
      </w:hyperlink>
    </w:p>
    <w:p w:rsidR="007E3BD1" w:rsidRPr="00041D26" w:rsidRDefault="007E3BD1">
      <w:pPr>
        <w:pStyle w:val="affff8"/>
        <w:rPr>
          <w:rFonts w:ascii="Calibri" w:hAnsi="Calibri"/>
          <w:sz w:val="22"/>
          <w:szCs w:val="22"/>
        </w:rPr>
      </w:pPr>
      <w:hyperlink w:anchor="_Toc71104289" w:history="1">
        <w:r w:rsidRPr="005A0DD9">
          <w:rPr>
            <w:rStyle w:val="ad"/>
          </w:rPr>
          <w:t>Рисунок </w:t>
        </w:r>
        <w:r w:rsidRPr="00041D26">
          <w:rPr>
            <w:rFonts w:ascii="Calibri" w:hAnsi="Calibri"/>
            <w:sz w:val="22"/>
            <w:szCs w:val="22"/>
          </w:rPr>
          <w:tab/>
        </w:r>
        <w:r w:rsidRPr="005A0DD9">
          <w:rPr>
            <w:rStyle w:val="ad"/>
          </w:rPr>
          <w:t>70. ЭФ списка документов «Реестр расходных расписаний»</w:t>
        </w:r>
        <w:r>
          <w:rPr>
            <w:webHidden/>
          </w:rPr>
          <w:tab/>
        </w:r>
        <w:r>
          <w:rPr>
            <w:webHidden/>
          </w:rPr>
          <w:fldChar w:fldCharType="begin"/>
        </w:r>
        <w:r>
          <w:rPr>
            <w:webHidden/>
          </w:rPr>
          <w:instrText xml:space="preserve"> PAGEREF _Toc71104289 \h </w:instrText>
        </w:r>
        <w:r>
          <w:rPr>
            <w:webHidden/>
          </w:rPr>
        </w:r>
        <w:r>
          <w:rPr>
            <w:webHidden/>
          </w:rPr>
          <w:fldChar w:fldCharType="separate"/>
        </w:r>
        <w:r>
          <w:rPr>
            <w:webHidden/>
          </w:rPr>
          <w:t>147</w:t>
        </w:r>
        <w:r>
          <w:rPr>
            <w:webHidden/>
          </w:rPr>
          <w:fldChar w:fldCharType="end"/>
        </w:r>
      </w:hyperlink>
    </w:p>
    <w:p w:rsidR="007E3BD1" w:rsidRPr="00041D26" w:rsidRDefault="007E3BD1">
      <w:pPr>
        <w:pStyle w:val="affff8"/>
        <w:rPr>
          <w:rFonts w:ascii="Calibri" w:hAnsi="Calibri"/>
          <w:sz w:val="22"/>
          <w:szCs w:val="22"/>
        </w:rPr>
      </w:pPr>
      <w:hyperlink w:anchor="_Toc71104290" w:history="1">
        <w:r w:rsidRPr="005A0DD9">
          <w:rPr>
            <w:rStyle w:val="ad"/>
          </w:rPr>
          <w:t>Рисунок </w:t>
        </w:r>
        <w:r w:rsidRPr="00041D26">
          <w:rPr>
            <w:rFonts w:ascii="Calibri" w:hAnsi="Calibri"/>
            <w:sz w:val="22"/>
            <w:szCs w:val="22"/>
          </w:rPr>
          <w:tab/>
        </w:r>
        <w:r w:rsidRPr="005A0DD9">
          <w:rPr>
            <w:rStyle w:val="ad"/>
          </w:rPr>
          <w:t>71. Окно «Поиск…»</w:t>
        </w:r>
        <w:r>
          <w:rPr>
            <w:webHidden/>
          </w:rPr>
          <w:tab/>
        </w:r>
        <w:r>
          <w:rPr>
            <w:webHidden/>
          </w:rPr>
          <w:fldChar w:fldCharType="begin"/>
        </w:r>
        <w:r>
          <w:rPr>
            <w:webHidden/>
          </w:rPr>
          <w:instrText xml:space="preserve"> PAGEREF _Toc71104290 \h </w:instrText>
        </w:r>
        <w:r>
          <w:rPr>
            <w:webHidden/>
          </w:rPr>
        </w:r>
        <w:r>
          <w:rPr>
            <w:webHidden/>
          </w:rPr>
          <w:fldChar w:fldCharType="separate"/>
        </w:r>
        <w:r>
          <w:rPr>
            <w:webHidden/>
          </w:rPr>
          <w:t>148</w:t>
        </w:r>
        <w:r>
          <w:rPr>
            <w:webHidden/>
          </w:rPr>
          <w:fldChar w:fldCharType="end"/>
        </w:r>
      </w:hyperlink>
    </w:p>
    <w:p w:rsidR="007E3BD1" w:rsidRPr="00041D26" w:rsidRDefault="007E3BD1">
      <w:pPr>
        <w:pStyle w:val="affff8"/>
        <w:rPr>
          <w:rFonts w:ascii="Calibri" w:hAnsi="Calibri"/>
          <w:sz w:val="22"/>
          <w:szCs w:val="22"/>
        </w:rPr>
      </w:pPr>
      <w:hyperlink w:anchor="_Toc71104291" w:history="1">
        <w:r w:rsidRPr="005A0DD9">
          <w:rPr>
            <w:rStyle w:val="ad"/>
          </w:rPr>
          <w:t>Рисунок </w:t>
        </w:r>
        <w:r w:rsidRPr="00041D26">
          <w:rPr>
            <w:rFonts w:ascii="Calibri" w:hAnsi="Calibri"/>
            <w:sz w:val="22"/>
            <w:szCs w:val="22"/>
          </w:rPr>
          <w:tab/>
        </w:r>
        <w:r w:rsidRPr="005A0DD9">
          <w:rPr>
            <w:rStyle w:val="ad"/>
          </w:rPr>
          <w:t>72. Окно «Выбор записи из справочника»</w:t>
        </w:r>
        <w:r>
          <w:rPr>
            <w:webHidden/>
          </w:rPr>
          <w:tab/>
        </w:r>
        <w:r>
          <w:rPr>
            <w:webHidden/>
          </w:rPr>
          <w:fldChar w:fldCharType="begin"/>
        </w:r>
        <w:r>
          <w:rPr>
            <w:webHidden/>
          </w:rPr>
          <w:instrText xml:space="preserve"> PAGEREF _Toc71104291 \h </w:instrText>
        </w:r>
        <w:r>
          <w:rPr>
            <w:webHidden/>
          </w:rPr>
        </w:r>
        <w:r>
          <w:rPr>
            <w:webHidden/>
          </w:rPr>
          <w:fldChar w:fldCharType="separate"/>
        </w:r>
        <w:r>
          <w:rPr>
            <w:webHidden/>
          </w:rPr>
          <w:t>148</w:t>
        </w:r>
        <w:r>
          <w:rPr>
            <w:webHidden/>
          </w:rPr>
          <w:fldChar w:fldCharType="end"/>
        </w:r>
      </w:hyperlink>
    </w:p>
    <w:p w:rsidR="007E3BD1" w:rsidRPr="00041D26" w:rsidRDefault="007E3BD1">
      <w:pPr>
        <w:pStyle w:val="affff8"/>
        <w:rPr>
          <w:rFonts w:ascii="Calibri" w:hAnsi="Calibri"/>
          <w:sz w:val="22"/>
          <w:szCs w:val="22"/>
        </w:rPr>
      </w:pPr>
      <w:hyperlink w:anchor="_Toc71104292" w:history="1">
        <w:r w:rsidRPr="005A0DD9">
          <w:rPr>
            <w:rStyle w:val="ad"/>
          </w:rPr>
          <w:t>Рисунок </w:t>
        </w:r>
        <w:r w:rsidRPr="00041D26">
          <w:rPr>
            <w:rFonts w:ascii="Calibri" w:hAnsi="Calibri"/>
            <w:sz w:val="22"/>
            <w:szCs w:val="22"/>
          </w:rPr>
          <w:tab/>
        </w:r>
        <w:r w:rsidRPr="005A0DD9">
          <w:rPr>
            <w:rStyle w:val="ad"/>
          </w:rPr>
          <w:t>73. ЭФ документа «Реестр расходных расписаний», закладки «Документ (1)», вкладки «Расходные расписания (3)»</w:t>
        </w:r>
        <w:r>
          <w:rPr>
            <w:webHidden/>
          </w:rPr>
          <w:tab/>
        </w:r>
        <w:r>
          <w:rPr>
            <w:webHidden/>
          </w:rPr>
          <w:fldChar w:fldCharType="begin"/>
        </w:r>
        <w:r>
          <w:rPr>
            <w:webHidden/>
          </w:rPr>
          <w:instrText xml:space="preserve"> PAGEREF _Toc71104292 \h </w:instrText>
        </w:r>
        <w:r>
          <w:rPr>
            <w:webHidden/>
          </w:rPr>
        </w:r>
        <w:r>
          <w:rPr>
            <w:webHidden/>
          </w:rPr>
          <w:fldChar w:fldCharType="separate"/>
        </w:r>
        <w:r>
          <w:rPr>
            <w:webHidden/>
          </w:rPr>
          <w:t>149</w:t>
        </w:r>
        <w:r>
          <w:rPr>
            <w:webHidden/>
          </w:rPr>
          <w:fldChar w:fldCharType="end"/>
        </w:r>
      </w:hyperlink>
    </w:p>
    <w:p w:rsidR="007E3BD1" w:rsidRPr="00041D26" w:rsidRDefault="007E3BD1">
      <w:pPr>
        <w:pStyle w:val="affff8"/>
        <w:rPr>
          <w:rFonts w:ascii="Calibri" w:hAnsi="Calibri"/>
          <w:sz w:val="22"/>
          <w:szCs w:val="22"/>
        </w:rPr>
      </w:pPr>
      <w:hyperlink w:anchor="_Toc71104293" w:history="1">
        <w:r w:rsidRPr="005A0DD9">
          <w:rPr>
            <w:rStyle w:val="ad"/>
          </w:rPr>
          <w:t>Рисунок </w:t>
        </w:r>
        <w:r w:rsidRPr="00041D26">
          <w:rPr>
            <w:rFonts w:ascii="Calibri" w:hAnsi="Calibri"/>
            <w:sz w:val="22"/>
            <w:szCs w:val="22"/>
          </w:rPr>
          <w:tab/>
        </w:r>
        <w:r w:rsidRPr="005A0DD9">
          <w:rPr>
            <w:rStyle w:val="ad"/>
          </w:rPr>
          <w:t>74. Форма «Добавление записи» (строка данных о расходном расписании)</w:t>
        </w:r>
        <w:r>
          <w:rPr>
            <w:webHidden/>
          </w:rPr>
          <w:tab/>
        </w:r>
        <w:r>
          <w:rPr>
            <w:webHidden/>
          </w:rPr>
          <w:fldChar w:fldCharType="begin"/>
        </w:r>
        <w:r>
          <w:rPr>
            <w:webHidden/>
          </w:rPr>
          <w:instrText xml:space="preserve"> PAGEREF _Toc71104293 \h </w:instrText>
        </w:r>
        <w:r>
          <w:rPr>
            <w:webHidden/>
          </w:rPr>
        </w:r>
        <w:r>
          <w:rPr>
            <w:webHidden/>
          </w:rPr>
          <w:fldChar w:fldCharType="separate"/>
        </w:r>
        <w:r>
          <w:rPr>
            <w:webHidden/>
          </w:rPr>
          <w:t>155</w:t>
        </w:r>
        <w:r>
          <w:rPr>
            <w:webHidden/>
          </w:rPr>
          <w:fldChar w:fldCharType="end"/>
        </w:r>
      </w:hyperlink>
    </w:p>
    <w:p w:rsidR="007E3BD1" w:rsidRPr="00041D26" w:rsidRDefault="007E3BD1">
      <w:pPr>
        <w:pStyle w:val="affff8"/>
        <w:rPr>
          <w:rFonts w:ascii="Calibri" w:hAnsi="Calibri"/>
          <w:sz w:val="22"/>
          <w:szCs w:val="22"/>
        </w:rPr>
      </w:pPr>
      <w:hyperlink w:anchor="_Toc71104294" w:history="1">
        <w:r w:rsidRPr="005A0DD9">
          <w:rPr>
            <w:rStyle w:val="ad"/>
          </w:rPr>
          <w:t>Рисунок </w:t>
        </w:r>
        <w:r w:rsidRPr="00041D26">
          <w:rPr>
            <w:rFonts w:ascii="Calibri" w:hAnsi="Calibri"/>
            <w:sz w:val="22"/>
            <w:szCs w:val="22"/>
          </w:rPr>
          <w:tab/>
        </w:r>
        <w:r w:rsidRPr="005A0DD9">
          <w:rPr>
            <w:rStyle w:val="ad"/>
          </w:rPr>
          <w:t>75. ЭФ документа «Реестр расходных расписаний», закладки «Документ (1)», вкладки «Раздел I: БА (4)»</w:t>
        </w:r>
        <w:r>
          <w:rPr>
            <w:webHidden/>
          </w:rPr>
          <w:tab/>
        </w:r>
        <w:r>
          <w:rPr>
            <w:webHidden/>
          </w:rPr>
          <w:fldChar w:fldCharType="begin"/>
        </w:r>
        <w:r>
          <w:rPr>
            <w:webHidden/>
          </w:rPr>
          <w:instrText xml:space="preserve"> PAGEREF _Toc71104294 \h </w:instrText>
        </w:r>
        <w:r>
          <w:rPr>
            <w:webHidden/>
          </w:rPr>
        </w:r>
        <w:r>
          <w:rPr>
            <w:webHidden/>
          </w:rPr>
          <w:fldChar w:fldCharType="separate"/>
        </w:r>
        <w:r>
          <w:rPr>
            <w:webHidden/>
          </w:rPr>
          <w:t>156</w:t>
        </w:r>
        <w:r>
          <w:rPr>
            <w:webHidden/>
          </w:rPr>
          <w:fldChar w:fldCharType="end"/>
        </w:r>
      </w:hyperlink>
    </w:p>
    <w:p w:rsidR="007E3BD1" w:rsidRPr="00041D26" w:rsidRDefault="007E3BD1">
      <w:pPr>
        <w:pStyle w:val="affff8"/>
        <w:rPr>
          <w:rFonts w:ascii="Calibri" w:hAnsi="Calibri"/>
          <w:sz w:val="22"/>
          <w:szCs w:val="22"/>
        </w:rPr>
      </w:pPr>
      <w:hyperlink w:anchor="_Toc71104295" w:history="1">
        <w:r w:rsidRPr="005A0DD9">
          <w:rPr>
            <w:rStyle w:val="ad"/>
          </w:rPr>
          <w:t>Рисунок </w:t>
        </w:r>
        <w:r w:rsidRPr="00041D26">
          <w:rPr>
            <w:rFonts w:ascii="Calibri" w:hAnsi="Calibri"/>
            <w:sz w:val="22"/>
            <w:szCs w:val="22"/>
          </w:rPr>
          <w:tab/>
        </w:r>
        <w:r w:rsidRPr="005A0DD9">
          <w:rPr>
            <w:rStyle w:val="ad"/>
          </w:rPr>
          <w:t>76. ЭД «Добавление записи» (строка БА)</w:t>
        </w:r>
        <w:r>
          <w:rPr>
            <w:webHidden/>
          </w:rPr>
          <w:tab/>
        </w:r>
        <w:r>
          <w:rPr>
            <w:webHidden/>
          </w:rPr>
          <w:fldChar w:fldCharType="begin"/>
        </w:r>
        <w:r>
          <w:rPr>
            <w:webHidden/>
          </w:rPr>
          <w:instrText xml:space="preserve"> PAGEREF _Toc71104295 \h </w:instrText>
        </w:r>
        <w:r>
          <w:rPr>
            <w:webHidden/>
          </w:rPr>
        </w:r>
        <w:r>
          <w:rPr>
            <w:webHidden/>
          </w:rPr>
          <w:fldChar w:fldCharType="separate"/>
        </w:r>
        <w:r>
          <w:rPr>
            <w:webHidden/>
          </w:rPr>
          <w:t>158</w:t>
        </w:r>
        <w:r>
          <w:rPr>
            <w:webHidden/>
          </w:rPr>
          <w:fldChar w:fldCharType="end"/>
        </w:r>
      </w:hyperlink>
    </w:p>
    <w:p w:rsidR="007E3BD1" w:rsidRPr="00041D26" w:rsidRDefault="007E3BD1">
      <w:pPr>
        <w:pStyle w:val="affff8"/>
        <w:rPr>
          <w:rFonts w:ascii="Calibri" w:hAnsi="Calibri"/>
          <w:sz w:val="22"/>
          <w:szCs w:val="22"/>
        </w:rPr>
      </w:pPr>
      <w:hyperlink w:anchor="_Toc71104296" w:history="1">
        <w:r w:rsidRPr="005A0DD9">
          <w:rPr>
            <w:rStyle w:val="ad"/>
          </w:rPr>
          <w:t>Рисунок </w:t>
        </w:r>
        <w:r w:rsidRPr="00041D26">
          <w:rPr>
            <w:rFonts w:ascii="Calibri" w:hAnsi="Calibri"/>
            <w:sz w:val="22"/>
            <w:szCs w:val="22"/>
          </w:rPr>
          <w:tab/>
        </w:r>
        <w:r w:rsidRPr="005A0DD9">
          <w:rPr>
            <w:rStyle w:val="ad"/>
          </w:rPr>
          <w:t>77. ЭФ документа «Реестр расходных расписаний», закладки «Документ (1)», закладки «Раздел II: ЛБО (5)»</w:t>
        </w:r>
        <w:r>
          <w:rPr>
            <w:webHidden/>
          </w:rPr>
          <w:tab/>
        </w:r>
        <w:r>
          <w:rPr>
            <w:webHidden/>
          </w:rPr>
          <w:fldChar w:fldCharType="begin"/>
        </w:r>
        <w:r>
          <w:rPr>
            <w:webHidden/>
          </w:rPr>
          <w:instrText xml:space="preserve"> PAGEREF _Toc71104296 \h </w:instrText>
        </w:r>
        <w:r>
          <w:rPr>
            <w:webHidden/>
          </w:rPr>
        </w:r>
        <w:r>
          <w:rPr>
            <w:webHidden/>
          </w:rPr>
          <w:fldChar w:fldCharType="separate"/>
        </w:r>
        <w:r>
          <w:rPr>
            <w:webHidden/>
          </w:rPr>
          <w:t>159</w:t>
        </w:r>
        <w:r>
          <w:rPr>
            <w:webHidden/>
          </w:rPr>
          <w:fldChar w:fldCharType="end"/>
        </w:r>
      </w:hyperlink>
    </w:p>
    <w:p w:rsidR="007E3BD1" w:rsidRPr="00041D26" w:rsidRDefault="007E3BD1">
      <w:pPr>
        <w:pStyle w:val="affff8"/>
        <w:rPr>
          <w:rFonts w:ascii="Calibri" w:hAnsi="Calibri"/>
          <w:sz w:val="22"/>
          <w:szCs w:val="22"/>
        </w:rPr>
      </w:pPr>
      <w:hyperlink w:anchor="_Toc71104297" w:history="1">
        <w:r w:rsidRPr="005A0DD9">
          <w:rPr>
            <w:rStyle w:val="ad"/>
          </w:rPr>
          <w:t>Рисунок </w:t>
        </w:r>
        <w:r w:rsidRPr="00041D26">
          <w:rPr>
            <w:rFonts w:ascii="Calibri" w:hAnsi="Calibri"/>
            <w:sz w:val="22"/>
            <w:szCs w:val="22"/>
          </w:rPr>
          <w:tab/>
        </w:r>
        <w:r w:rsidRPr="005A0DD9">
          <w:rPr>
            <w:rStyle w:val="ad"/>
          </w:rPr>
          <w:t>78. ЭФ документа «Реестр расходных расписаний», закладки «Документ (1)», вкладки «Раздел III: ПОФР (6)»</w:t>
        </w:r>
        <w:r>
          <w:rPr>
            <w:webHidden/>
          </w:rPr>
          <w:tab/>
        </w:r>
        <w:r>
          <w:rPr>
            <w:webHidden/>
          </w:rPr>
          <w:fldChar w:fldCharType="begin"/>
        </w:r>
        <w:r>
          <w:rPr>
            <w:webHidden/>
          </w:rPr>
          <w:instrText xml:space="preserve"> PAGEREF _Toc71104297 \h </w:instrText>
        </w:r>
        <w:r>
          <w:rPr>
            <w:webHidden/>
          </w:rPr>
        </w:r>
        <w:r>
          <w:rPr>
            <w:webHidden/>
          </w:rPr>
          <w:fldChar w:fldCharType="separate"/>
        </w:r>
        <w:r>
          <w:rPr>
            <w:webHidden/>
          </w:rPr>
          <w:t>161</w:t>
        </w:r>
        <w:r>
          <w:rPr>
            <w:webHidden/>
          </w:rPr>
          <w:fldChar w:fldCharType="end"/>
        </w:r>
      </w:hyperlink>
    </w:p>
    <w:p w:rsidR="007E3BD1" w:rsidRPr="00041D26" w:rsidRDefault="007E3BD1">
      <w:pPr>
        <w:pStyle w:val="affff8"/>
        <w:rPr>
          <w:rFonts w:ascii="Calibri" w:hAnsi="Calibri"/>
          <w:sz w:val="22"/>
          <w:szCs w:val="22"/>
        </w:rPr>
      </w:pPr>
      <w:hyperlink w:anchor="_Toc71104298" w:history="1">
        <w:r w:rsidRPr="005A0DD9">
          <w:rPr>
            <w:rStyle w:val="ad"/>
          </w:rPr>
          <w:t>Рисунок </w:t>
        </w:r>
        <w:r w:rsidRPr="00041D26">
          <w:rPr>
            <w:rFonts w:ascii="Calibri" w:hAnsi="Calibri"/>
            <w:sz w:val="22"/>
            <w:szCs w:val="22"/>
          </w:rPr>
          <w:tab/>
        </w:r>
        <w:r w:rsidRPr="005A0DD9">
          <w:rPr>
            <w:rStyle w:val="ad"/>
          </w:rPr>
          <w:t>79. ЭФ документа «Реестр расходных расписаний», закладки «Дополнительные атрибуты (2)»</w:t>
        </w:r>
        <w:r>
          <w:rPr>
            <w:webHidden/>
          </w:rPr>
          <w:tab/>
        </w:r>
        <w:r>
          <w:rPr>
            <w:webHidden/>
          </w:rPr>
          <w:fldChar w:fldCharType="begin"/>
        </w:r>
        <w:r>
          <w:rPr>
            <w:webHidden/>
          </w:rPr>
          <w:instrText xml:space="preserve"> PAGEREF _Toc71104298 \h </w:instrText>
        </w:r>
        <w:r>
          <w:rPr>
            <w:webHidden/>
          </w:rPr>
        </w:r>
        <w:r>
          <w:rPr>
            <w:webHidden/>
          </w:rPr>
          <w:fldChar w:fldCharType="separate"/>
        </w:r>
        <w:r>
          <w:rPr>
            <w:webHidden/>
          </w:rPr>
          <w:t>163</w:t>
        </w:r>
        <w:r>
          <w:rPr>
            <w:webHidden/>
          </w:rPr>
          <w:fldChar w:fldCharType="end"/>
        </w:r>
      </w:hyperlink>
    </w:p>
    <w:p w:rsidR="007E3BD1" w:rsidRPr="00041D26" w:rsidRDefault="007E3BD1">
      <w:pPr>
        <w:pStyle w:val="affff8"/>
        <w:rPr>
          <w:rFonts w:ascii="Calibri" w:hAnsi="Calibri"/>
          <w:sz w:val="22"/>
          <w:szCs w:val="22"/>
        </w:rPr>
      </w:pPr>
      <w:hyperlink w:anchor="_Toc71104299" w:history="1">
        <w:r w:rsidRPr="005A0DD9">
          <w:rPr>
            <w:rStyle w:val="ad"/>
          </w:rPr>
          <w:t>Рисунок </w:t>
        </w:r>
        <w:r w:rsidRPr="00041D26">
          <w:rPr>
            <w:rFonts w:ascii="Calibri" w:hAnsi="Calibri"/>
            <w:sz w:val="22"/>
            <w:szCs w:val="22"/>
          </w:rPr>
          <w:tab/>
        </w:r>
        <w:r w:rsidRPr="005A0DD9">
          <w:rPr>
            <w:rStyle w:val="ad"/>
          </w:rPr>
          <w:t>80. ЭФ списка документов «Распределение бюджетных данных по подведомственным учреждениям»</w:t>
        </w:r>
        <w:r>
          <w:rPr>
            <w:webHidden/>
          </w:rPr>
          <w:tab/>
        </w:r>
        <w:r>
          <w:rPr>
            <w:webHidden/>
          </w:rPr>
          <w:fldChar w:fldCharType="begin"/>
        </w:r>
        <w:r>
          <w:rPr>
            <w:webHidden/>
          </w:rPr>
          <w:instrText xml:space="preserve"> PAGEREF _Toc71104299 \h </w:instrText>
        </w:r>
        <w:r>
          <w:rPr>
            <w:webHidden/>
          </w:rPr>
        </w:r>
        <w:r>
          <w:rPr>
            <w:webHidden/>
          </w:rPr>
          <w:fldChar w:fldCharType="separate"/>
        </w:r>
        <w:r>
          <w:rPr>
            <w:webHidden/>
          </w:rPr>
          <w:t>165</w:t>
        </w:r>
        <w:r>
          <w:rPr>
            <w:webHidden/>
          </w:rPr>
          <w:fldChar w:fldCharType="end"/>
        </w:r>
      </w:hyperlink>
    </w:p>
    <w:p w:rsidR="007E3BD1" w:rsidRPr="00041D26" w:rsidRDefault="007E3BD1">
      <w:pPr>
        <w:pStyle w:val="affff8"/>
        <w:rPr>
          <w:rFonts w:ascii="Calibri" w:hAnsi="Calibri"/>
          <w:sz w:val="22"/>
          <w:szCs w:val="22"/>
        </w:rPr>
      </w:pPr>
      <w:hyperlink w:anchor="_Toc71104300" w:history="1">
        <w:r w:rsidRPr="005A0DD9">
          <w:rPr>
            <w:rStyle w:val="ad"/>
          </w:rPr>
          <w:t>Рисунок </w:t>
        </w:r>
        <w:r w:rsidRPr="00041D26">
          <w:rPr>
            <w:rFonts w:ascii="Calibri" w:hAnsi="Calibri"/>
            <w:sz w:val="22"/>
            <w:szCs w:val="22"/>
          </w:rPr>
          <w:tab/>
        </w:r>
        <w:r w:rsidRPr="005A0DD9">
          <w:rPr>
            <w:rStyle w:val="ad"/>
          </w:rPr>
          <w:t>81. ЭФ документа « Распределение бюджетных данных по подведомственным учреждениям», закладки «Получатели»</w:t>
        </w:r>
        <w:r>
          <w:rPr>
            <w:webHidden/>
          </w:rPr>
          <w:tab/>
        </w:r>
        <w:r>
          <w:rPr>
            <w:webHidden/>
          </w:rPr>
          <w:fldChar w:fldCharType="begin"/>
        </w:r>
        <w:r>
          <w:rPr>
            <w:webHidden/>
          </w:rPr>
          <w:instrText xml:space="preserve"> PAGEREF _Toc71104300 \h </w:instrText>
        </w:r>
        <w:r>
          <w:rPr>
            <w:webHidden/>
          </w:rPr>
        </w:r>
        <w:r>
          <w:rPr>
            <w:webHidden/>
          </w:rPr>
          <w:fldChar w:fldCharType="separate"/>
        </w:r>
        <w:r>
          <w:rPr>
            <w:webHidden/>
          </w:rPr>
          <w:t>166</w:t>
        </w:r>
        <w:r>
          <w:rPr>
            <w:webHidden/>
          </w:rPr>
          <w:fldChar w:fldCharType="end"/>
        </w:r>
      </w:hyperlink>
    </w:p>
    <w:p w:rsidR="007E3BD1" w:rsidRPr="00041D26" w:rsidRDefault="007E3BD1">
      <w:pPr>
        <w:pStyle w:val="affff8"/>
        <w:rPr>
          <w:rFonts w:ascii="Calibri" w:hAnsi="Calibri"/>
          <w:sz w:val="22"/>
          <w:szCs w:val="22"/>
        </w:rPr>
      </w:pPr>
      <w:hyperlink w:anchor="_Toc71104301" w:history="1">
        <w:r w:rsidRPr="005A0DD9">
          <w:rPr>
            <w:rStyle w:val="ad"/>
          </w:rPr>
          <w:t>Рисунок </w:t>
        </w:r>
        <w:r w:rsidRPr="00041D26">
          <w:rPr>
            <w:rFonts w:ascii="Calibri" w:hAnsi="Calibri"/>
            <w:sz w:val="22"/>
            <w:szCs w:val="22"/>
          </w:rPr>
          <w:tab/>
        </w:r>
        <w:r w:rsidRPr="005A0DD9">
          <w:rPr>
            <w:rStyle w:val="ad"/>
          </w:rPr>
          <w:t>82. Форма «Редактирование записи» (строка таблицы на закладке «Получатели»)</w:t>
        </w:r>
        <w:r>
          <w:rPr>
            <w:webHidden/>
          </w:rPr>
          <w:tab/>
        </w:r>
        <w:r>
          <w:rPr>
            <w:webHidden/>
          </w:rPr>
          <w:fldChar w:fldCharType="begin"/>
        </w:r>
        <w:r>
          <w:rPr>
            <w:webHidden/>
          </w:rPr>
          <w:instrText xml:space="preserve"> PAGEREF _Toc71104301 \h </w:instrText>
        </w:r>
        <w:r>
          <w:rPr>
            <w:webHidden/>
          </w:rPr>
        </w:r>
        <w:r>
          <w:rPr>
            <w:webHidden/>
          </w:rPr>
          <w:fldChar w:fldCharType="separate"/>
        </w:r>
        <w:r>
          <w:rPr>
            <w:webHidden/>
          </w:rPr>
          <w:t>170</w:t>
        </w:r>
        <w:r>
          <w:rPr>
            <w:webHidden/>
          </w:rPr>
          <w:fldChar w:fldCharType="end"/>
        </w:r>
      </w:hyperlink>
    </w:p>
    <w:p w:rsidR="007E3BD1" w:rsidRPr="00041D26" w:rsidRDefault="007E3BD1">
      <w:pPr>
        <w:pStyle w:val="affff8"/>
        <w:rPr>
          <w:rFonts w:ascii="Calibri" w:hAnsi="Calibri"/>
          <w:sz w:val="22"/>
          <w:szCs w:val="22"/>
        </w:rPr>
      </w:pPr>
      <w:hyperlink w:anchor="_Toc71104302" w:history="1">
        <w:r w:rsidRPr="005A0DD9">
          <w:rPr>
            <w:rStyle w:val="ad"/>
          </w:rPr>
          <w:t>Рисунок </w:t>
        </w:r>
        <w:r w:rsidRPr="00041D26">
          <w:rPr>
            <w:rFonts w:ascii="Calibri" w:hAnsi="Calibri"/>
            <w:sz w:val="22"/>
            <w:szCs w:val="22"/>
          </w:rPr>
          <w:tab/>
        </w:r>
        <w:r w:rsidRPr="005A0DD9">
          <w:rPr>
            <w:rStyle w:val="ad"/>
          </w:rPr>
          <w:t xml:space="preserve">83. ЭФ документа «Распределение бюджетных данных по подведомственным учреждениям», закладки «Раздел </w:t>
        </w:r>
        <w:r w:rsidRPr="005A0DD9">
          <w:rPr>
            <w:rStyle w:val="ad"/>
            <w:lang w:val="en-US"/>
          </w:rPr>
          <w:t>I</w:t>
        </w:r>
        <w:r w:rsidRPr="005A0DD9">
          <w:rPr>
            <w:rStyle w:val="ad"/>
          </w:rPr>
          <w:t>: БА»</w:t>
        </w:r>
        <w:r>
          <w:rPr>
            <w:webHidden/>
          </w:rPr>
          <w:tab/>
        </w:r>
        <w:r>
          <w:rPr>
            <w:webHidden/>
          </w:rPr>
          <w:fldChar w:fldCharType="begin"/>
        </w:r>
        <w:r>
          <w:rPr>
            <w:webHidden/>
          </w:rPr>
          <w:instrText xml:space="preserve"> PAGEREF _Toc71104302 \h </w:instrText>
        </w:r>
        <w:r>
          <w:rPr>
            <w:webHidden/>
          </w:rPr>
        </w:r>
        <w:r>
          <w:rPr>
            <w:webHidden/>
          </w:rPr>
          <w:fldChar w:fldCharType="separate"/>
        </w:r>
        <w:r>
          <w:rPr>
            <w:webHidden/>
          </w:rPr>
          <w:t>171</w:t>
        </w:r>
        <w:r>
          <w:rPr>
            <w:webHidden/>
          </w:rPr>
          <w:fldChar w:fldCharType="end"/>
        </w:r>
      </w:hyperlink>
    </w:p>
    <w:p w:rsidR="007E3BD1" w:rsidRPr="00041D26" w:rsidRDefault="007E3BD1">
      <w:pPr>
        <w:pStyle w:val="affff8"/>
        <w:rPr>
          <w:rFonts w:ascii="Calibri" w:hAnsi="Calibri"/>
          <w:sz w:val="22"/>
          <w:szCs w:val="22"/>
        </w:rPr>
      </w:pPr>
      <w:hyperlink w:anchor="_Toc71104303" w:history="1">
        <w:r w:rsidRPr="005A0DD9">
          <w:rPr>
            <w:rStyle w:val="ad"/>
          </w:rPr>
          <w:t>Рисунок </w:t>
        </w:r>
        <w:r w:rsidRPr="00041D26">
          <w:rPr>
            <w:rFonts w:ascii="Calibri" w:hAnsi="Calibri"/>
            <w:sz w:val="22"/>
            <w:szCs w:val="22"/>
          </w:rPr>
          <w:tab/>
        </w:r>
        <w:r w:rsidRPr="005A0DD9">
          <w:rPr>
            <w:rStyle w:val="ad"/>
          </w:rPr>
          <w:t>84. Форма «Редактирование записи» (строка БА)</w:t>
        </w:r>
        <w:r>
          <w:rPr>
            <w:webHidden/>
          </w:rPr>
          <w:tab/>
        </w:r>
        <w:r>
          <w:rPr>
            <w:webHidden/>
          </w:rPr>
          <w:fldChar w:fldCharType="begin"/>
        </w:r>
        <w:r>
          <w:rPr>
            <w:webHidden/>
          </w:rPr>
          <w:instrText xml:space="preserve"> PAGEREF _Toc71104303 \h </w:instrText>
        </w:r>
        <w:r>
          <w:rPr>
            <w:webHidden/>
          </w:rPr>
        </w:r>
        <w:r>
          <w:rPr>
            <w:webHidden/>
          </w:rPr>
          <w:fldChar w:fldCharType="separate"/>
        </w:r>
        <w:r>
          <w:rPr>
            <w:webHidden/>
          </w:rPr>
          <w:t>171</w:t>
        </w:r>
        <w:r>
          <w:rPr>
            <w:webHidden/>
          </w:rPr>
          <w:fldChar w:fldCharType="end"/>
        </w:r>
      </w:hyperlink>
    </w:p>
    <w:p w:rsidR="007E3BD1" w:rsidRPr="00041D26" w:rsidRDefault="007E3BD1">
      <w:pPr>
        <w:pStyle w:val="affff8"/>
        <w:rPr>
          <w:rFonts w:ascii="Calibri" w:hAnsi="Calibri"/>
          <w:sz w:val="22"/>
          <w:szCs w:val="22"/>
        </w:rPr>
      </w:pPr>
      <w:hyperlink w:anchor="_Toc71104304" w:history="1">
        <w:r w:rsidRPr="005A0DD9">
          <w:rPr>
            <w:rStyle w:val="ad"/>
          </w:rPr>
          <w:t>Рисунок </w:t>
        </w:r>
        <w:r w:rsidRPr="00041D26">
          <w:rPr>
            <w:rFonts w:ascii="Calibri" w:hAnsi="Calibri"/>
            <w:sz w:val="22"/>
            <w:szCs w:val="22"/>
          </w:rPr>
          <w:tab/>
        </w:r>
        <w:r w:rsidRPr="005A0DD9">
          <w:rPr>
            <w:rStyle w:val="ad"/>
          </w:rPr>
          <w:t xml:space="preserve">85. ЭФ документа «Распределение бюджетных данных по подведомственным учреждениям», закладки «Раздел </w:t>
        </w:r>
        <w:r w:rsidRPr="005A0DD9">
          <w:rPr>
            <w:rStyle w:val="ad"/>
            <w:lang w:val="en-US"/>
          </w:rPr>
          <w:t>II</w:t>
        </w:r>
        <w:r w:rsidRPr="005A0DD9">
          <w:rPr>
            <w:rStyle w:val="ad"/>
          </w:rPr>
          <w:t>: ЛБО»</w:t>
        </w:r>
        <w:r>
          <w:rPr>
            <w:webHidden/>
          </w:rPr>
          <w:tab/>
        </w:r>
        <w:r>
          <w:rPr>
            <w:webHidden/>
          </w:rPr>
          <w:fldChar w:fldCharType="begin"/>
        </w:r>
        <w:r>
          <w:rPr>
            <w:webHidden/>
          </w:rPr>
          <w:instrText xml:space="preserve"> PAGEREF _Toc71104304 \h </w:instrText>
        </w:r>
        <w:r>
          <w:rPr>
            <w:webHidden/>
          </w:rPr>
        </w:r>
        <w:r>
          <w:rPr>
            <w:webHidden/>
          </w:rPr>
          <w:fldChar w:fldCharType="separate"/>
        </w:r>
        <w:r>
          <w:rPr>
            <w:webHidden/>
          </w:rPr>
          <w:t>173</w:t>
        </w:r>
        <w:r>
          <w:rPr>
            <w:webHidden/>
          </w:rPr>
          <w:fldChar w:fldCharType="end"/>
        </w:r>
      </w:hyperlink>
    </w:p>
    <w:p w:rsidR="007E3BD1" w:rsidRPr="00041D26" w:rsidRDefault="007E3BD1">
      <w:pPr>
        <w:pStyle w:val="affff8"/>
        <w:rPr>
          <w:rFonts w:ascii="Calibri" w:hAnsi="Calibri"/>
          <w:sz w:val="22"/>
          <w:szCs w:val="22"/>
        </w:rPr>
      </w:pPr>
      <w:hyperlink w:anchor="_Toc71104305" w:history="1">
        <w:r w:rsidRPr="005A0DD9">
          <w:rPr>
            <w:rStyle w:val="ad"/>
          </w:rPr>
          <w:t>Рисунок </w:t>
        </w:r>
        <w:r w:rsidRPr="00041D26">
          <w:rPr>
            <w:rFonts w:ascii="Calibri" w:hAnsi="Calibri"/>
            <w:sz w:val="22"/>
            <w:szCs w:val="22"/>
          </w:rPr>
          <w:tab/>
        </w:r>
        <w:r w:rsidRPr="005A0DD9">
          <w:rPr>
            <w:rStyle w:val="ad"/>
          </w:rPr>
          <w:t xml:space="preserve">86. ЭФ документа «Распределение бюджетных данных по подведомственным учреждениям», закладки «Раздел </w:t>
        </w:r>
        <w:r w:rsidRPr="005A0DD9">
          <w:rPr>
            <w:rStyle w:val="ad"/>
            <w:lang w:val="en-US"/>
          </w:rPr>
          <w:t>III</w:t>
        </w:r>
        <w:r w:rsidRPr="005A0DD9">
          <w:rPr>
            <w:rStyle w:val="ad"/>
          </w:rPr>
          <w:t>: ПОФР»</w:t>
        </w:r>
        <w:r>
          <w:rPr>
            <w:webHidden/>
          </w:rPr>
          <w:tab/>
        </w:r>
        <w:r>
          <w:rPr>
            <w:webHidden/>
          </w:rPr>
          <w:fldChar w:fldCharType="begin"/>
        </w:r>
        <w:r>
          <w:rPr>
            <w:webHidden/>
          </w:rPr>
          <w:instrText xml:space="preserve"> PAGEREF _Toc71104305 \h </w:instrText>
        </w:r>
        <w:r>
          <w:rPr>
            <w:webHidden/>
          </w:rPr>
        </w:r>
        <w:r>
          <w:rPr>
            <w:webHidden/>
          </w:rPr>
          <w:fldChar w:fldCharType="separate"/>
        </w:r>
        <w:r>
          <w:rPr>
            <w:webHidden/>
          </w:rPr>
          <w:t>174</w:t>
        </w:r>
        <w:r>
          <w:rPr>
            <w:webHidden/>
          </w:rPr>
          <w:fldChar w:fldCharType="end"/>
        </w:r>
      </w:hyperlink>
    </w:p>
    <w:p w:rsidR="007E3BD1" w:rsidRPr="00041D26" w:rsidRDefault="007E3BD1">
      <w:pPr>
        <w:pStyle w:val="affff8"/>
        <w:rPr>
          <w:rFonts w:ascii="Calibri" w:hAnsi="Calibri"/>
          <w:sz w:val="22"/>
          <w:szCs w:val="22"/>
        </w:rPr>
      </w:pPr>
      <w:hyperlink w:anchor="_Toc71104306" w:history="1">
        <w:r w:rsidRPr="005A0DD9">
          <w:rPr>
            <w:rStyle w:val="ad"/>
          </w:rPr>
          <w:t>Рисунок </w:t>
        </w:r>
        <w:r w:rsidRPr="00041D26">
          <w:rPr>
            <w:rFonts w:ascii="Calibri" w:hAnsi="Calibri"/>
            <w:sz w:val="22"/>
            <w:szCs w:val="22"/>
          </w:rPr>
          <w:tab/>
        </w:r>
        <w:r w:rsidRPr="005A0DD9">
          <w:rPr>
            <w:rStyle w:val="ad"/>
          </w:rPr>
          <w:t>87. ЭФ документа «Распределение бюджетных данных по подведомственным учреждениям», группы полей «Рассчитать», переключатель на значении «По накопленной статистике»</w:t>
        </w:r>
        <w:r>
          <w:rPr>
            <w:webHidden/>
          </w:rPr>
          <w:tab/>
        </w:r>
        <w:r>
          <w:rPr>
            <w:webHidden/>
          </w:rPr>
          <w:fldChar w:fldCharType="begin"/>
        </w:r>
        <w:r>
          <w:rPr>
            <w:webHidden/>
          </w:rPr>
          <w:instrText xml:space="preserve"> PAGEREF _Toc71104306 \h </w:instrText>
        </w:r>
        <w:r>
          <w:rPr>
            <w:webHidden/>
          </w:rPr>
        </w:r>
        <w:r>
          <w:rPr>
            <w:webHidden/>
          </w:rPr>
          <w:fldChar w:fldCharType="separate"/>
        </w:r>
        <w:r>
          <w:rPr>
            <w:webHidden/>
          </w:rPr>
          <w:t>175</w:t>
        </w:r>
        <w:r>
          <w:rPr>
            <w:webHidden/>
          </w:rPr>
          <w:fldChar w:fldCharType="end"/>
        </w:r>
      </w:hyperlink>
    </w:p>
    <w:p w:rsidR="007E3BD1" w:rsidRPr="00041D26" w:rsidRDefault="007E3BD1">
      <w:pPr>
        <w:pStyle w:val="affff8"/>
        <w:rPr>
          <w:rFonts w:ascii="Calibri" w:hAnsi="Calibri"/>
          <w:sz w:val="22"/>
          <w:szCs w:val="22"/>
        </w:rPr>
      </w:pPr>
      <w:hyperlink w:anchor="_Toc71104307" w:history="1">
        <w:r w:rsidRPr="005A0DD9">
          <w:rPr>
            <w:rStyle w:val="ad"/>
          </w:rPr>
          <w:t>Рисунок </w:t>
        </w:r>
        <w:r w:rsidRPr="00041D26">
          <w:rPr>
            <w:rFonts w:ascii="Calibri" w:hAnsi="Calibri"/>
            <w:sz w:val="22"/>
            <w:szCs w:val="22"/>
          </w:rPr>
          <w:tab/>
        </w:r>
        <w:r w:rsidRPr="005A0DD9">
          <w:rPr>
            <w:rStyle w:val="ad"/>
          </w:rPr>
          <w:t>88. ЭФ списка документов «Анкета»</w:t>
        </w:r>
        <w:r>
          <w:rPr>
            <w:webHidden/>
          </w:rPr>
          <w:tab/>
        </w:r>
        <w:r>
          <w:rPr>
            <w:webHidden/>
          </w:rPr>
          <w:fldChar w:fldCharType="begin"/>
        </w:r>
        <w:r>
          <w:rPr>
            <w:webHidden/>
          </w:rPr>
          <w:instrText xml:space="preserve"> PAGEREF _Toc71104307 \h </w:instrText>
        </w:r>
        <w:r>
          <w:rPr>
            <w:webHidden/>
          </w:rPr>
        </w:r>
        <w:r>
          <w:rPr>
            <w:webHidden/>
          </w:rPr>
          <w:fldChar w:fldCharType="separate"/>
        </w:r>
        <w:r>
          <w:rPr>
            <w:webHidden/>
          </w:rPr>
          <w:t>176</w:t>
        </w:r>
        <w:r>
          <w:rPr>
            <w:webHidden/>
          </w:rPr>
          <w:fldChar w:fldCharType="end"/>
        </w:r>
      </w:hyperlink>
    </w:p>
    <w:p w:rsidR="007E3BD1" w:rsidRPr="00041D26" w:rsidRDefault="007E3BD1">
      <w:pPr>
        <w:pStyle w:val="affff8"/>
        <w:rPr>
          <w:rFonts w:ascii="Calibri" w:hAnsi="Calibri"/>
          <w:sz w:val="22"/>
          <w:szCs w:val="22"/>
        </w:rPr>
      </w:pPr>
      <w:hyperlink w:anchor="_Toc71104308" w:history="1">
        <w:r w:rsidRPr="005A0DD9">
          <w:rPr>
            <w:rStyle w:val="ad"/>
          </w:rPr>
          <w:t>Рисунок </w:t>
        </w:r>
        <w:r w:rsidRPr="00041D26">
          <w:rPr>
            <w:rFonts w:ascii="Calibri" w:hAnsi="Calibri"/>
            <w:sz w:val="22"/>
            <w:szCs w:val="22"/>
          </w:rPr>
          <w:tab/>
        </w:r>
        <w:r w:rsidRPr="005A0DD9">
          <w:rPr>
            <w:rStyle w:val="ad"/>
          </w:rPr>
          <w:t>89. ЭФ документа «Анкета»</w:t>
        </w:r>
        <w:r>
          <w:rPr>
            <w:webHidden/>
          </w:rPr>
          <w:tab/>
        </w:r>
        <w:r>
          <w:rPr>
            <w:webHidden/>
          </w:rPr>
          <w:fldChar w:fldCharType="begin"/>
        </w:r>
        <w:r>
          <w:rPr>
            <w:webHidden/>
          </w:rPr>
          <w:instrText xml:space="preserve"> PAGEREF _Toc71104308 \h </w:instrText>
        </w:r>
        <w:r>
          <w:rPr>
            <w:webHidden/>
          </w:rPr>
        </w:r>
        <w:r>
          <w:rPr>
            <w:webHidden/>
          </w:rPr>
          <w:fldChar w:fldCharType="separate"/>
        </w:r>
        <w:r>
          <w:rPr>
            <w:webHidden/>
          </w:rPr>
          <w:t>177</w:t>
        </w:r>
        <w:r>
          <w:rPr>
            <w:webHidden/>
          </w:rPr>
          <w:fldChar w:fldCharType="end"/>
        </w:r>
      </w:hyperlink>
    </w:p>
    <w:p w:rsidR="007E3BD1" w:rsidRPr="00041D26" w:rsidRDefault="007E3BD1">
      <w:pPr>
        <w:pStyle w:val="affff8"/>
        <w:rPr>
          <w:rFonts w:ascii="Calibri" w:hAnsi="Calibri"/>
          <w:sz w:val="22"/>
          <w:szCs w:val="22"/>
        </w:rPr>
      </w:pPr>
      <w:hyperlink w:anchor="_Toc71104309" w:history="1">
        <w:r w:rsidRPr="005A0DD9">
          <w:rPr>
            <w:rStyle w:val="ad"/>
          </w:rPr>
          <w:t>Рисунок </w:t>
        </w:r>
        <w:r w:rsidRPr="00041D26">
          <w:rPr>
            <w:rFonts w:ascii="Calibri" w:hAnsi="Calibri"/>
            <w:sz w:val="22"/>
            <w:szCs w:val="22"/>
          </w:rPr>
          <w:tab/>
        </w:r>
        <w:r w:rsidRPr="005A0DD9">
          <w:rPr>
            <w:rStyle w:val="ad"/>
          </w:rPr>
          <w:t>90. ЭФ списка документов «Способы автоматического импорта файлов»</w:t>
        </w:r>
        <w:r>
          <w:rPr>
            <w:webHidden/>
          </w:rPr>
          <w:tab/>
        </w:r>
        <w:r>
          <w:rPr>
            <w:webHidden/>
          </w:rPr>
          <w:fldChar w:fldCharType="begin"/>
        </w:r>
        <w:r>
          <w:rPr>
            <w:webHidden/>
          </w:rPr>
          <w:instrText xml:space="preserve"> PAGEREF _Toc71104309 \h </w:instrText>
        </w:r>
        <w:r>
          <w:rPr>
            <w:webHidden/>
          </w:rPr>
        </w:r>
        <w:r>
          <w:rPr>
            <w:webHidden/>
          </w:rPr>
          <w:fldChar w:fldCharType="separate"/>
        </w:r>
        <w:r>
          <w:rPr>
            <w:webHidden/>
          </w:rPr>
          <w:t>178</w:t>
        </w:r>
        <w:r>
          <w:rPr>
            <w:webHidden/>
          </w:rPr>
          <w:fldChar w:fldCharType="end"/>
        </w:r>
      </w:hyperlink>
    </w:p>
    <w:p w:rsidR="007E3BD1" w:rsidRPr="00041D26" w:rsidRDefault="007E3BD1">
      <w:pPr>
        <w:pStyle w:val="affff8"/>
        <w:rPr>
          <w:rFonts w:ascii="Calibri" w:hAnsi="Calibri"/>
          <w:sz w:val="22"/>
          <w:szCs w:val="22"/>
        </w:rPr>
      </w:pPr>
      <w:hyperlink w:anchor="_Toc71104310" w:history="1">
        <w:r w:rsidRPr="005A0DD9">
          <w:rPr>
            <w:rStyle w:val="ad"/>
          </w:rPr>
          <w:t>Рисунок </w:t>
        </w:r>
        <w:r w:rsidRPr="00041D26">
          <w:rPr>
            <w:rFonts w:ascii="Calibri" w:hAnsi="Calibri"/>
            <w:sz w:val="22"/>
            <w:szCs w:val="22"/>
          </w:rPr>
          <w:tab/>
        </w:r>
        <w:r w:rsidRPr="005A0DD9">
          <w:rPr>
            <w:rStyle w:val="ad"/>
          </w:rPr>
          <w:t>91. ЭФ документа «Способы автоматического импорта файлов», закладки «Отправитель и получатель документа»</w:t>
        </w:r>
        <w:r>
          <w:rPr>
            <w:webHidden/>
          </w:rPr>
          <w:tab/>
        </w:r>
        <w:r>
          <w:rPr>
            <w:webHidden/>
          </w:rPr>
          <w:fldChar w:fldCharType="begin"/>
        </w:r>
        <w:r>
          <w:rPr>
            <w:webHidden/>
          </w:rPr>
          <w:instrText xml:space="preserve"> PAGEREF _Toc71104310 \h </w:instrText>
        </w:r>
        <w:r>
          <w:rPr>
            <w:webHidden/>
          </w:rPr>
        </w:r>
        <w:r>
          <w:rPr>
            <w:webHidden/>
          </w:rPr>
          <w:fldChar w:fldCharType="separate"/>
        </w:r>
        <w:r>
          <w:rPr>
            <w:webHidden/>
          </w:rPr>
          <w:t>180</w:t>
        </w:r>
        <w:r>
          <w:rPr>
            <w:webHidden/>
          </w:rPr>
          <w:fldChar w:fldCharType="end"/>
        </w:r>
      </w:hyperlink>
    </w:p>
    <w:p w:rsidR="007E3BD1" w:rsidRPr="00041D26" w:rsidRDefault="007E3BD1">
      <w:pPr>
        <w:pStyle w:val="affff8"/>
        <w:rPr>
          <w:rFonts w:ascii="Calibri" w:hAnsi="Calibri"/>
          <w:sz w:val="22"/>
          <w:szCs w:val="22"/>
        </w:rPr>
      </w:pPr>
      <w:hyperlink w:anchor="_Toc71104311" w:history="1">
        <w:r w:rsidRPr="005A0DD9">
          <w:rPr>
            <w:rStyle w:val="ad"/>
          </w:rPr>
          <w:t>Рисунок </w:t>
        </w:r>
        <w:r w:rsidRPr="00041D26">
          <w:rPr>
            <w:rFonts w:ascii="Calibri" w:hAnsi="Calibri"/>
            <w:sz w:val="22"/>
            <w:szCs w:val="22"/>
          </w:rPr>
          <w:tab/>
        </w:r>
        <w:r w:rsidRPr="005A0DD9">
          <w:rPr>
            <w:rStyle w:val="ad"/>
          </w:rPr>
          <w:t>92. ЭФ документа «Способы автоматического импорта файлов», закладки «Параметры документа Информационное сообщение»</w:t>
        </w:r>
        <w:r>
          <w:rPr>
            <w:webHidden/>
          </w:rPr>
          <w:tab/>
        </w:r>
        <w:r>
          <w:rPr>
            <w:webHidden/>
          </w:rPr>
          <w:fldChar w:fldCharType="begin"/>
        </w:r>
        <w:r>
          <w:rPr>
            <w:webHidden/>
          </w:rPr>
          <w:instrText xml:space="preserve"> PAGEREF _Toc71104311 \h </w:instrText>
        </w:r>
        <w:r>
          <w:rPr>
            <w:webHidden/>
          </w:rPr>
        </w:r>
        <w:r>
          <w:rPr>
            <w:webHidden/>
          </w:rPr>
          <w:fldChar w:fldCharType="separate"/>
        </w:r>
        <w:r>
          <w:rPr>
            <w:webHidden/>
          </w:rPr>
          <w:t>182</w:t>
        </w:r>
        <w:r>
          <w:rPr>
            <w:webHidden/>
          </w:rPr>
          <w:fldChar w:fldCharType="end"/>
        </w:r>
      </w:hyperlink>
    </w:p>
    <w:p w:rsidR="007E3BD1" w:rsidRPr="00041D26" w:rsidRDefault="007E3BD1">
      <w:pPr>
        <w:pStyle w:val="affff8"/>
        <w:rPr>
          <w:rFonts w:ascii="Calibri" w:hAnsi="Calibri"/>
          <w:sz w:val="22"/>
          <w:szCs w:val="22"/>
        </w:rPr>
      </w:pPr>
      <w:hyperlink w:anchor="_Toc71104312" w:history="1">
        <w:r w:rsidRPr="005A0DD9">
          <w:rPr>
            <w:rStyle w:val="ad"/>
          </w:rPr>
          <w:t>Рисунок </w:t>
        </w:r>
        <w:r w:rsidRPr="00041D26">
          <w:rPr>
            <w:rFonts w:ascii="Calibri" w:hAnsi="Calibri"/>
            <w:sz w:val="22"/>
            <w:szCs w:val="22"/>
          </w:rPr>
          <w:tab/>
        </w:r>
        <w:r w:rsidRPr="005A0DD9">
          <w:rPr>
            <w:rStyle w:val="ad"/>
          </w:rPr>
          <w:t>93. ЭФ документа «Способы автоматического импорта файлов», закладки «Дополнительные операции»</w:t>
        </w:r>
        <w:r>
          <w:rPr>
            <w:webHidden/>
          </w:rPr>
          <w:tab/>
        </w:r>
        <w:r>
          <w:rPr>
            <w:webHidden/>
          </w:rPr>
          <w:fldChar w:fldCharType="begin"/>
        </w:r>
        <w:r>
          <w:rPr>
            <w:webHidden/>
          </w:rPr>
          <w:instrText xml:space="preserve"> PAGEREF _Toc71104312 \h </w:instrText>
        </w:r>
        <w:r>
          <w:rPr>
            <w:webHidden/>
          </w:rPr>
        </w:r>
        <w:r>
          <w:rPr>
            <w:webHidden/>
          </w:rPr>
          <w:fldChar w:fldCharType="separate"/>
        </w:r>
        <w:r>
          <w:rPr>
            <w:webHidden/>
          </w:rPr>
          <w:t>182</w:t>
        </w:r>
        <w:r>
          <w:rPr>
            <w:webHidden/>
          </w:rPr>
          <w:fldChar w:fldCharType="end"/>
        </w:r>
      </w:hyperlink>
    </w:p>
    <w:p w:rsidR="007E3BD1" w:rsidRPr="00041D26" w:rsidRDefault="007E3BD1">
      <w:pPr>
        <w:pStyle w:val="affff8"/>
        <w:rPr>
          <w:rFonts w:ascii="Calibri" w:hAnsi="Calibri"/>
          <w:sz w:val="22"/>
          <w:szCs w:val="22"/>
        </w:rPr>
      </w:pPr>
      <w:hyperlink w:anchor="_Toc71104313" w:history="1">
        <w:r w:rsidRPr="005A0DD9">
          <w:rPr>
            <w:rStyle w:val="ad"/>
          </w:rPr>
          <w:t>Рисунок </w:t>
        </w:r>
        <w:r w:rsidRPr="00041D26">
          <w:rPr>
            <w:rFonts w:ascii="Calibri" w:hAnsi="Calibri"/>
            <w:sz w:val="22"/>
            <w:szCs w:val="22"/>
          </w:rPr>
          <w:tab/>
        </w:r>
        <w:r w:rsidRPr="005A0DD9">
          <w:rPr>
            <w:rStyle w:val="ad"/>
          </w:rPr>
          <w:t>94. ЭФ списка документов «Способы автоматического экспорта документов»</w:t>
        </w:r>
        <w:r>
          <w:rPr>
            <w:webHidden/>
          </w:rPr>
          <w:tab/>
        </w:r>
        <w:r>
          <w:rPr>
            <w:webHidden/>
          </w:rPr>
          <w:fldChar w:fldCharType="begin"/>
        </w:r>
        <w:r>
          <w:rPr>
            <w:webHidden/>
          </w:rPr>
          <w:instrText xml:space="preserve"> PAGEREF _Toc71104313 \h </w:instrText>
        </w:r>
        <w:r>
          <w:rPr>
            <w:webHidden/>
          </w:rPr>
        </w:r>
        <w:r>
          <w:rPr>
            <w:webHidden/>
          </w:rPr>
          <w:fldChar w:fldCharType="separate"/>
        </w:r>
        <w:r>
          <w:rPr>
            <w:webHidden/>
          </w:rPr>
          <w:t>183</w:t>
        </w:r>
        <w:r>
          <w:rPr>
            <w:webHidden/>
          </w:rPr>
          <w:fldChar w:fldCharType="end"/>
        </w:r>
      </w:hyperlink>
    </w:p>
    <w:p w:rsidR="007E3BD1" w:rsidRPr="00041D26" w:rsidRDefault="007E3BD1">
      <w:pPr>
        <w:pStyle w:val="affff8"/>
        <w:rPr>
          <w:rFonts w:ascii="Calibri" w:hAnsi="Calibri"/>
          <w:sz w:val="22"/>
          <w:szCs w:val="22"/>
        </w:rPr>
      </w:pPr>
      <w:hyperlink w:anchor="_Toc71104314" w:history="1">
        <w:r w:rsidRPr="005A0DD9">
          <w:rPr>
            <w:rStyle w:val="ad"/>
          </w:rPr>
          <w:t>Рисунок </w:t>
        </w:r>
        <w:r w:rsidRPr="00041D26">
          <w:rPr>
            <w:rFonts w:ascii="Calibri" w:hAnsi="Calibri"/>
            <w:sz w:val="22"/>
            <w:szCs w:val="22"/>
          </w:rPr>
          <w:tab/>
        </w:r>
        <w:r w:rsidRPr="005A0DD9">
          <w:rPr>
            <w:rStyle w:val="ad"/>
          </w:rPr>
          <w:t>95. ЭФ документа «Способы автоматического экспорта документов»</w:t>
        </w:r>
        <w:r>
          <w:rPr>
            <w:webHidden/>
          </w:rPr>
          <w:tab/>
        </w:r>
        <w:r>
          <w:rPr>
            <w:webHidden/>
          </w:rPr>
          <w:fldChar w:fldCharType="begin"/>
        </w:r>
        <w:r>
          <w:rPr>
            <w:webHidden/>
          </w:rPr>
          <w:instrText xml:space="preserve"> PAGEREF _Toc71104314 \h </w:instrText>
        </w:r>
        <w:r>
          <w:rPr>
            <w:webHidden/>
          </w:rPr>
        </w:r>
        <w:r>
          <w:rPr>
            <w:webHidden/>
          </w:rPr>
          <w:fldChar w:fldCharType="separate"/>
        </w:r>
        <w:r>
          <w:rPr>
            <w:webHidden/>
          </w:rPr>
          <w:t>185</w:t>
        </w:r>
        <w:r>
          <w:rPr>
            <w:webHidden/>
          </w:rPr>
          <w:fldChar w:fldCharType="end"/>
        </w:r>
      </w:hyperlink>
    </w:p>
    <w:p w:rsidR="007E3BD1" w:rsidRPr="00041D26" w:rsidRDefault="007E3BD1">
      <w:pPr>
        <w:pStyle w:val="affff8"/>
        <w:rPr>
          <w:rFonts w:ascii="Calibri" w:hAnsi="Calibri"/>
          <w:sz w:val="22"/>
          <w:szCs w:val="22"/>
        </w:rPr>
      </w:pPr>
      <w:hyperlink w:anchor="_Toc71104315" w:history="1">
        <w:r w:rsidRPr="005A0DD9">
          <w:rPr>
            <w:rStyle w:val="ad"/>
          </w:rPr>
          <w:t>Рисунок </w:t>
        </w:r>
        <w:r w:rsidRPr="00041D26">
          <w:rPr>
            <w:rFonts w:ascii="Calibri" w:hAnsi="Calibri"/>
            <w:sz w:val="22"/>
            <w:szCs w:val="22"/>
          </w:rPr>
          <w:tab/>
        </w:r>
        <w:r w:rsidRPr="005A0DD9">
          <w:rPr>
            <w:rStyle w:val="ad"/>
          </w:rPr>
          <w:t>96. ЭФ списка документов «Запрос РПБС/АП/ТОАИФ»</w:t>
        </w:r>
        <w:r>
          <w:rPr>
            <w:webHidden/>
          </w:rPr>
          <w:tab/>
        </w:r>
        <w:r>
          <w:rPr>
            <w:webHidden/>
          </w:rPr>
          <w:fldChar w:fldCharType="begin"/>
        </w:r>
        <w:r>
          <w:rPr>
            <w:webHidden/>
          </w:rPr>
          <w:instrText xml:space="preserve"> PAGEREF _Toc71104315 \h </w:instrText>
        </w:r>
        <w:r>
          <w:rPr>
            <w:webHidden/>
          </w:rPr>
        </w:r>
        <w:r>
          <w:rPr>
            <w:webHidden/>
          </w:rPr>
          <w:fldChar w:fldCharType="separate"/>
        </w:r>
        <w:r>
          <w:rPr>
            <w:webHidden/>
          </w:rPr>
          <w:t>187</w:t>
        </w:r>
        <w:r>
          <w:rPr>
            <w:webHidden/>
          </w:rPr>
          <w:fldChar w:fldCharType="end"/>
        </w:r>
      </w:hyperlink>
    </w:p>
    <w:p w:rsidR="007E3BD1" w:rsidRPr="00041D26" w:rsidRDefault="007E3BD1">
      <w:pPr>
        <w:pStyle w:val="affff8"/>
        <w:rPr>
          <w:rFonts w:ascii="Calibri" w:hAnsi="Calibri"/>
          <w:sz w:val="22"/>
          <w:szCs w:val="22"/>
        </w:rPr>
      </w:pPr>
      <w:hyperlink w:anchor="_Toc71104316" w:history="1">
        <w:r w:rsidRPr="005A0DD9">
          <w:rPr>
            <w:rStyle w:val="ad"/>
          </w:rPr>
          <w:t>Рисунок </w:t>
        </w:r>
        <w:r w:rsidRPr="00041D26">
          <w:rPr>
            <w:rFonts w:ascii="Calibri" w:hAnsi="Calibri"/>
            <w:sz w:val="22"/>
            <w:szCs w:val="22"/>
          </w:rPr>
          <w:tab/>
        </w:r>
        <w:r w:rsidRPr="005A0DD9">
          <w:rPr>
            <w:rStyle w:val="ad"/>
          </w:rPr>
          <w:t>97. ЭФ документа «Запрос РПБС в ЦАФК»</w:t>
        </w:r>
        <w:r>
          <w:rPr>
            <w:webHidden/>
          </w:rPr>
          <w:tab/>
        </w:r>
        <w:r>
          <w:rPr>
            <w:webHidden/>
          </w:rPr>
          <w:fldChar w:fldCharType="begin"/>
        </w:r>
        <w:r>
          <w:rPr>
            <w:webHidden/>
          </w:rPr>
          <w:instrText xml:space="preserve"> PAGEREF _Toc71104316 \h </w:instrText>
        </w:r>
        <w:r>
          <w:rPr>
            <w:webHidden/>
          </w:rPr>
        </w:r>
        <w:r>
          <w:rPr>
            <w:webHidden/>
          </w:rPr>
          <w:fldChar w:fldCharType="separate"/>
        </w:r>
        <w:r>
          <w:rPr>
            <w:webHidden/>
          </w:rPr>
          <w:t>188</w:t>
        </w:r>
        <w:r>
          <w:rPr>
            <w:webHidden/>
          </w:rPr>
          <w:fldChar w:fldCharType="end"/>
        </w:r>
      </w:hyperlink>
    </w:p>
    <w:p w:rsidR="007E3BD1" w:rsidRPr="00041D26" w:rsidRDefault="007E3BD1">
      <w:pPr>
        <w:pStyle w:val="affff8"/>
        <w:rPr>
          <w:rFonts w:ascii="Calibri" w:hAnsi="Calibri"/>
          <w:sz w:val="22"/>
          <w:szCs w:val="22"/>
        </w:rPr>
      </w:pPr>
      <w:hyperlink w:anchor="_Toc71104317" w:history="1">
        <w:r w:rsidRPr="005A0DD9">
          <w:rPr>
            <w:rStyle w:val="ad"/>
          </w:rPr>
          <w:t>Рисунок </w:t>
        </w:r>
        <w:r w:rsidRPr="00041D26">
          <w:rPr>
            <w:rFonts w:ascii="Calibri" w:hAnsi="Calibri"/>
            <w:sz w:val="22"/>
            <w:szCs w:val="22"/>
          </w:rPr>
          <w:tab/>
        </w:r>
        <w:r w:rsidRPr="005A0DD9">
          <w:rPr>
            <w:rStyle w:val="ad"/>
          </w:rPr>
          <w:t>98. ЭФ списка документов «Отчеты»</w:t>
        </w:r>
        <w:r>
          <w:rPr>
            <w:webHidden/>
          </w:rPr>
          <w:tab/>
        </w:r>
        <w:r>
          <w:rPr>
            <w:webHidden/>
          </w:rPr>
          <w:fldChar w:fldCharType="begin"/>
        </w:r>
        <w:r>
          <w:rPr>
            <w:webHidden/>
          </w:rPr>
          <w:instrText xml:space="preserve"> PAGEREF _Toc71104317 \h </w:instrText>
        </w:r>
        <w:r>
          <w:rPr>
            <w:webHidden/>
          </w:rPr>
        </w:r>
        <w:r>
          <w:rPr>
            <w:webHidden/>
          </w:rPr>
          <w:fldChar w:fldCharType="separate"/>
        </w:r>
        <w:r>
          <w:rPr>
            <w:webHidden/>
          </w:rPr>
          <w:t>190</w:t>
        </w:r>
        <w:r>
          <w:rPr>
            <w:webHidden/>
          </w:rPr>
          <w:fldChar w:fldCharType="end"/>
        </w:r>
      </w:hyperlink>
    </w:p>
    <w:p w:rsidR="007E3BD1" w:rsidRPr="00041D26" w:rsidRDefault="007E3BD1">
      <w:pPr>
        <w:pStyle w:val="affff8"/>
        <w:rPr>
          <w:rFonts w:ascii="Calibri" w:hAnsi="Calibri"/>
          <w:sz w:val="22"/>
          <w:szCs w:val="22"/>
        </w:rPr>
      </w:pPr>
      <w:hyperlink w:anchor="_Toc71104318" w:history="1">
        <w:r w:rsidRPr="005A0DD9">
          <w:rPr>
            <w:rStyle w:val="ad"/>
          </w:rPr>
          <w:t>Рисунок </w:t>
        </w:r>
        <w:r w:rsidRPr="00041D26">
          <w:rPr>
            <w:rFonts w:ascii="Calibri" w:hAnsi="Calibri"/>
            <w:sz w:val="22"/>
            <w:szCs w:val="22"/>
          </w:rPr>
          <w:tab/>
        </w:r>
        <w:r w:rsidRPr="005A0DD9">
          <w:rPr>
            <w:rStyle w:val="ad"/>
          </w:rPr>
          <w:t>99. ЭФ документа «Отчеты», закладки «Основные атрибуты»</w:t>
        </w:r>
        <w:r>
          <w:rPr>
            <w:webHidden/>
          </w:rPr>
          <w:tab/>
        </w:r>
        <w:r>
          <w:rPr>
            <w:webHidden/>
          </w:rPr>
          <w:fldChar w:fldCharType="begin"/>
        </w:r>
        <w:r>
          <w:rPr>
            <w:webHidden/>
          </w:rPr>
          <w:instrText xml:space="preserve"> PAGEREF _Toc71104318 \h </w:instrText>
        </w:r>
        <w:r>
          <w:rPr>
            <w:webHidden/>
          </w:rPr>
        </w:r>
        <w:r>
          <w:rPr>
            <w:webHidden/>
          </w:rPr>
          <w:fldChar w:fldCharType="separate"/>
        </w:r>
        <w:r>
          <w:rPr>
            <w:webHidden/>
          </w:rPr>
          <w:t>191</w:t>
        </w:r>
        <w:r>
          <w:rPr>
            <w:webHidden/>
          </w:rPr>
          <w:fldChar w:fldCharType="end"/>
        </w:r>
      </w:hyperlink>
    </w:p>
    <w:p w:rsidR="007E3BD1" w:rsidRPr="00041D26" w:rsidRDefault="007E3BD1">
      <w:pPr>
        <w:pStyle w:val="affff8"/>
        <w:rPr>
          <w:rFonts w:ascii="Calibri" w:hAnsi="Calibri"/>
          <w:sz w:val="22"/>
          <w:szCs w:val="22"/>
        </w:rPr>
      </w:pPr>
      <w:hyperlink w:anchor="_Toc71104319" w:history="1">
        <w:r w:rsidRPr="005A0DD9">
          <w:rPr>
            <w:rStyle w:val="ad"/>
          </w:rPr>
          <w:t>Рисунок </w:t>
        </w:r>
        <w:r w:rsidRPr="00041D26">
          <w:rPr>
            <w:rFonts w:ascii="Calibri" w:hAnsi="Calibri"/>
            <w:sz w:val="22"/>
            <w:szCs w:val="22"/>
          </w:rPr>
          <w:tab/>
        </w:r>
        <w:r w:rsidRPr="005A0DD9">
          <w:rPr>
            <w:rStyle w:val="ad"/>
          </w:rPr>
          <w:t>100. ЭФ документа «Отчеты», закладки «Вложения»</w:t>
        </w:r>
        <w:r>
          <w:rPr>
            <w:webHidden/>
          </w:rPr>
          <w:tab/>
        </w:r>
        <w:r>
          <w:rPr>
            <w:webHidden/>
          </w:rPr>
          <w:fldChar w:fldCharType="begin"/>
        </w:r>
        <w:r>
          <w:rPr>
            <w:webHidden/>
          </w:rPr>
          <w:instrText xml:space="preserve"> PAGEREF _Toc71104319 \h </w:instrText>
        </w:r>
        <w:r>
          <w:rPr>
            <w:webHidden/>
          </w:rPr>
        </w:r>
        <w:r>
          <w:rPr>
            <w:webHidden/>
          </w:rPr>
          <w:fldChar w:fldCharType="separate"/>
        </w:r>
        <w:r>
          <w:rPr>
            <w:webHidden/>
          </w:rPr>
          <w:t>192</w:t>
        </w:r>
        <w:r>
          <w:rPr>
            <w:webHidden/>
          </w:rPr>
          <w:fldChar w:fldCharType="end"/>
        </w:r>
      </w:hyperlink>
    </w:p>
    <w:p w:rsidR="007E3BD1" w:rsidRPr="00041D26" w:rsidRDefault="007E3BD1">
      <w:pPr>
        <w:pStyle w:val="affff8"/>
        <w:rPr>
          <w:rFonts w:ascii="Calibri" w:hAnsi="Calibri"/>
          <w:sz w:val="22"/>
          <w:szCs w:val="22"/>
        </w:rPr>
      </w:pPr>
      <w:hyperlink w:anchor="_Toc71104320" w:history="1">
        <w:r w:rsidRPr="005A0DD9">
          <w:rPr>
            <w:rStyle w:val="ad"/>
          </w:rPr>
          <w:t>Рисунок </w:t>
        </w:r>
        <w:r w:rsidRPr="00041D26">
          <w:rPr>
            <w:rFonts w:ascii="Calibri" w:hAnsi="Calibri"/>
            <w:sz w:val="22"/>
            <w:szCs w:val="22"/>
          </w:rPr>
          <w:tab/>
        </w:r>
        <w:r w:rsidRPr="005A0DD9">
          <w:rPr>
            <w:rStyle w:val="ad"/>
          </w:rPr>
          <w:t>101. ЭФ документа «Отчеты», закладки «Реестр вложений первичных документов»</w:t>
        </w:r>
        <w:r>
          <w:rPr>
            <w:webHidden/>
          </w:rPr>
          <w:tab/>
        </w:r>
        <w:r>
          <w:rPr>
            <w:webHidden/>
          </w:rPr>
          <w:fldChar w:fldCharType="begin"/>
        </w:r>
        <w:r>
          <w:rPr>
            <w:webHidden/>
          </w:rPr>
          <w:instrText xml:space="preserve"> PAGEREF _Toc71104320 \h </w:instrText>
        </w:r>
        <w:r>
          <w:rPr>
            <w:webHidden/>
          </w:rPr>
        </w:r>
        <w:r>
          <w:rPr>
            <w:webHidden/>
          </w:rPr>
          <w:fldChar w:fldCharType="separate"/>
        </w:r>
        <w:r>
          <w:rPr>
            <w:webHidden/>
          </w:rPr>
          <w:t>193</w:t>
        </w:r>
        <w:r>
          <w:rPr>
            <w:webHidden/>
          </w:rPr>
          <w:fldChar w:fldCharType="end"/>
        </w:r>
      </w:hyperlink>
    </w:p>
    <w:p w:rsidR="007E3BD1" w:rsidRPr="00041D26" w:rsidRDefault="007E3BD1">
      <w:pPr>
        <w:pStyle w:val="affff8"/>
        <w:rPr>
          <w:rFonts w:ascii="Calibri" w:hAnsi="Calibri"/>
          <w:sz w:val="22"/>
          <w:szCs w:val="22"/>
        </w:rPr>
      </w:pPr>
      <w:hyperlink w:anchor="_Toc71104321" w:history="1">
        <w:r w:rsidRPr="005A0DD9">
          <w:rPr>
            <w:rStyle w:val="ad"/>
          </w:rPr>
          <w:t>Рисунок </w:t>
        </w:r>
        <w:r w:rsidRPr="00041D26">
          <w:rPr>
            <w:rFonts w:ascii="Calibri" w:hAnsi="Calibri"/>
            <w:sz w:val="22"/>
            <w:szCs w:val="22"/>
          </w:rPr>
          <w:tab/>
        </w:r>
        <w:r w:rsidRPr="005A0DD9">
          <w:rPr>
            <w:rStyle w:val="ad"/>
          </w:rPr>
          <w:t>102. ЭФ списка документов «Информация из расчетных документов (РД)»</w:t>
        </w:r>
        <w:r>
          <w:rPr>
            <w:webHidden/>
          </w:rPr>
          <w:tab/>
        </w:r>
        <w:r>
          <w:rPr>
            <w:webHidden/>
          </w:rPr>
          <w:fldChar w:fldCharType="begin"/>
        </w:r>
        <w:r>
          <w:rPr>
            <w:webHidden/>
          </w:rPr>
          <w:instrText xml:space="preserve"> PAGEREF _Toc71104321 \h </w:instrText>
        </w:r>
        <w:r>
          <w:rPr>
            <w:webHidden/>
          </w:rPr>
        </w:r>
        <w:r>
          <w:rPr>
            <w:webHidden/>
          </w:rPr>
          <w:fldChar w:fldCharType="separate"/>
        </w:r>
        <w:r>
          <w:rPr>
            <w:webHidden/>
          </w:rPr>
          <w:t>195</w:t>
        </w:r>
        <w:r>
          <w:rPr>
            <w:webHidden/>
          </w:rPr>
          <w:fldChar w:fldCharType="end"/>
        </w:r>
      </w:hyperlink>
    </w:p>
    <w:p w:rsidR="007E3BD1" w:rsidRPr="00041D26" w:rsidRDefault="007E3BD1">
      <w:pPr>
        <w:pStyle w:val="affff8"/>
        <w:rPr>
          <w:rFonts w:ascii="Calibri" w:hAnsi="Calibri"/>
          <w:sz w:val="22"/>
          <w:szCs w:val="22"/>
        </w:rPr>
      </w:pPr>
      <w:hyperlink w:anchor="_Toc71104322" w:history="1">
        <w:r w:rsidRPr="005A0DD9">
          <w:rPr>
            <w:rStyle w:val="ad"/>
          </w:rPr>
          <w:t>Рисунок </w:t>
        </w:r>
        <w:r w:rsidRPr="00041D26">
          <w:rPr>
            <w:rFonts w:ascii="Calibri" w:hAnsi="Calibri"/>
            <w:sz w:val="22"/>
            <w:szCs w:val="22"/>
          </w:rPr>
          <w:tab/>
        </w:r>
        <w:r w:rsidRPr="005A0DD9">
          <w:rPr>
            <w:rStyle w:val="ad"/>
          </w:rPr>
          <w:t>103. ЭФ документа «Информация из расчетных документов (РД)»</w:t>
        </w:r>
        <w:r>
          <w:rPr>
            <w:webHidden/>
          </w:rPr>
          <w:tab/>
        </w:r>
        <w:r>
          <w:rPr>
            <w:webHidden/>
          </w:rPr>
          <w:fldChar w:fldCharType="begin"/>
        </w:r>
        <w:r>
          <w:rPr>
            <w:webHidden/>
          </w:rPr>
          <w:instrText xml:space="preserve"> PAGEREF _Toc71104322 \h </w:instrText>
        </w:r>
        <w:r>
          <w:rPr>
            <w:webHidden/>
          </w:rPr>
        </w:r>
        <w:r>
          <w:rPr>
            <w:webHidden/>
          </w:rPr>
          <w:fldChar w:fldCharType="separate"/>
        </w:r>
        <w:r>
          <w:rPr>
            <w:webHidden/>
          </w:rPr>
          <w:t>196</w:t>
        </w:r>
        <w:r>
          <w:rPr>
            <w:webHidden/>
          </w:rPr>
          <w:fldChar w:fldCharType="end"/>
        </w:r>
      </w:hyperlink>
    </w:p>
    <w:p w:rsidR="007E3BD1" w:rsidRPr="00041D26" w:rsidRDefault="007E3BD1">
      <w:pPr>
        <w:pStyle w:val="affff8"/>
        <w:rPr>
          <w:rFonts w:ascii="Calibri" w:hAnsi="Calibri"/>
          <w:sz w:val="22"/>
          <w:szCs w:val="22"/>
        </w:rPr>
      </w:pPr>
      <w:hyperlink w:anchor="_Toc71104323" w:history="1">
        <w:r w:rsidRPr="005A0DD9">
          <w:rPr>
            <w:rStyle w:val="ad"/>
          </w:rPr>
          <w:t>Рисунок </w:t>
        </w:r>
        <w:r w:rsidRPr="00041D26">
          <w:rPr>
            <w:rFonts w:ascii="Calibri" w:hAnsi="Calibri"/>
            <w:sz w:val="22"/>
            <w:szCs w:val="22"/>
          </w:rPr>
          <w:tab/>
        </w:r>
        <w:r w:rsidRPr="005A0DD9">
          <w:rPr>
            <w:rStyle w:val="ad"/>
          </w:rPr>
          <w:t>104. ЭФ документа « Информация из РД», закладки «Распоряжения о совершении казначейского платежа»</w:t>
        </w:r>
        <w:r>
          <w:rPr>
            <w:webHidden/>
          </w:rPr>
          <w:tab/>
        </w:r>
        <w:r>
          <w:rPr>
            <w:webHidden/>
          </w:rPr>
          <w:fldChar w:fldCharType="begin"/>
        </w:r>
        <w:r>
          <w:rPr>
            <w:webHidden/>
          </w:rPr>
          <w:instrText xml:space="preserve"> PAGEREF _Toc71104323 \h </w:instrText>
        </w:r>
        <w:r>
          <w:rPr>
            <w:webHidden/>
          </w:rPr>
        </w:r>
        <w:r>
          <w:rPr>
            <w:webHidden/>
          </w:rPr>
          <w:fldChar w:fldCharType="separate"/>
        </w:r>
        <w:r>
          <w:rPr>
            <w:webHidden/>
          </w:rPr>
          <w:t>199</w:t>
        </w:r>
        <w:r>
          <w:rPr>
            <w:webHidden/>
          </w:rPr>
          <w:fldChar w:fldCharType="end"/>
        </w:r>
      </w:hyperlink>
    </w:p>
    <w:p w:rsidR="007E3BD1" w:rsidRPr="00041D26" w:rsidRDefault="007E3BD1">
      <w:pPr>
        <w:pStyle w:val="affff8"/>
        <w:rPr>
          <w:rFonts w:ascii="Calibri" w:hAnsi="Calibri"/>
          <w:sz w:val="22"/>
          <w:szCs w:val="22"/>
        </w:rPr>
      </w:pPr>
      <w:hyperlink w:anchor="_Toc71104324" w:history="1">
        <w:r w:rsidRPr="005A0DD9">
          <w:rPr>
            <w:rStyle w:val="ad"/>
          </w:rPr>
          <w:t>Рисунок </w:t>
        </w:r>
        <w:r w:rsidRPr="00041D26">
          <w:rPr>
            <w:rFonts w:ascii="Calibri" w:hAnsi="Calibri"/>
            <w:sz w:val="22"/>
            <w:szCs w:val="22"/>
          </w:rPr>
          <w:tab/>
        </w:r>
        <w:r w:rsidRPr="005A0DD9">
          <w:rPr>
            <w:rStyle w:val="ad"/>
          </w:rPr>
          <w:t>105. ЭФ списка документов «Запрос на предоставление отчета клиента»</w:t>
        </w:r>
        <w:r>
          <w:rPr>
            <w:webHidden/>
          </w:rPr>
          <w:tab/>
        </w:r>
        <w:r>
          <w:rPr>
            <w:webHidden/>
          </w:rPr>
          <w:fldChar w:fldCharType="begin"/>
        </w:r>
        <w:r>
          <w:rPr>
            <w:webHidden/>
          </w:rPr>
          <w:instrText xml:space="preserve"> PAGEREF _Toc71104324 \h </w:instrText>
        </w:r>
        <w:r>
          <w:rPr>
            <w:webHidden/>
          </w:rPr>
        </w:r>
        <w:r>
          <w:rPr>
            <w:webHidden/>
          </w:rPr>
          <w:fldChar w:fldCharType="separate"/>
        </w:r>
        <w:r>
          <w:rPr>
            <w:webHidden/>
          </w:rPr>
          <w:t>203</w:t>
        </w:r>
        <w:r>
          <w:rPr>
            <w:webHidden/>
          </w:rPr>
          <w:fldChar w:fldCharType="end"/>
        </w:r>
      </w:hyperlink>
    </w:p>
    <w:p w:rsidR="007E3BD1" w:rsidRPr="00041D26" w:rsidRDefault="007E3BD1">
      <w:pPr>
        <w:pStyle w:val="affff8"/>
        <w:rPr>
          <w:rFonts w:ascii="Calibri" w:hAnsi="Calibri"/>
          <w:sz w:val="22"/>
          <w:szCs w:val="22"/>
        </w:rPr>
      </w:pPr>
      <w:hyperlink w:anchor="_Toc71104325" w:history="1">
        <w:r w:rsidRPr="005A0DD9">
          <w:rPr>
            <w:rStyle w:val="ad"/>
          </w:rPr>
          <w:t>Рисунок </w:t>
        </w:r>
        <w:r w:rsidRPr="00041D26">
          <w:rPr>
            <w:rFonts w:ascii="Calibri" w:hAnsi="Calibri"/>
            <w:sz w:val="22"/>
            <w:szCs w:val="22"/>
          </w:rPr>
          <w:tab/>
        </w:r>
        <w:r w:rsidRPr="005A0DD9">
          <w:rPr>
            <w:rStyle w:val="ad"/>
          </w:rPr>
          <w:t>106. ЭФ документа «Запрос на предоставление отчета клиента», закладки «Основные атрибуты»</w:t>
        </w:r>
        <w:r>
          <w:rPr>
            <w:webHidden/>
          </w:rPr>
          <w:tab/>
        </w:r>
        <w:r>
          <w:rPr>
            <w:webHidden/>
          </w:rPr>
          <w:fldChar w:fldCharType="begin"/>
        </w:r>
        <w:r>
          <w:rPr>
            <w:webHidden/>
          </w:rPr>
          <w:instrText xml:space="preserve"> PAGEREF _Toc71104325 \h </w:instrText>
        </w:r>
        <w:r>
          <w:rPr>
            <w:webHidden/>
          </w:rPr>
        </w:r>
        <w:r>
          <w:rPr>
            <w:webHidden/>
          </w:rPr>
          <w:fldChar w:fldCharType="separate"/>
        </w:r>
        <w:r>
          <w:rPr>
            <w:webHidden/>
          </w:rPr>
          <w:t>204</w:t>
        </w:r>
        <w:r>
          <w:rPr>
            <w:webHidden/>
          </w:rPr>
          <w:fldChar w:fldCharType="end"/>
        </w:r>
      </w:hyperlink>
    </w:p>
    <w:p w:rsidR="007E3BD1" w:rsidRPr="00041D26" w:rsidRDefault="007E3BD1">
      <w:pPr>
        <w:pStyle w:val="affff8"/>
        <w:rPr>
          <w:rFonts w:ascii="Calibri" w:hAnsi="Calibri"/>
          <w:sz w:val="22"/>
          <w:szCs w:val="22"/>
        </w:rPr>
      </w:pPr>
      <w:hyperlink w:anchor="_Toc71104326" w:history="1">
        <w:r w:rsidRPr="005A0DD9">
          <w:rPr>
            <w:rStyle w:val="ad"/>
          </w:rPr>
          <w:t>Рисунок </w:t>
        </w:r>
        <w:r w:rsidRPr="00041D26">
          <w:rPr>
            <w:rFonts w:ascii="Calibri" w:hAnsi="Calibri"/>
            <w:sz w:val="22"/>
            <w:szCs w:val="22"/>
          </w:rPr>
          <w:tab/>
        </w:r>
        <w:r w:rsidRPr="005A0DD9">
          <w:rPr>
            <w:rStyle w:val="ad"/>
          </w:rPr>
          <w:t>107. ЭФ документа «Запрос на предоставление отчета клиента», закладки «Подписи/Дополнительные атрибуты»</w:t>
        </w:r>
        <w:r>
          <w:rPr>
            <w:webHidden/>
          </w:rPr>
          <w:tab/>
        </w:r>
        <w:r>
          <w:rPr>
            <w:webHidden/>
          </w:rPr>
          <w:fldChar w:fldCharType="begin"/>
        </w:r>
        <w:r>
          <w:rPr>
            <w:webHidden/>
          </w:rPr>
          <w:instrText xml:space="preserve"> PAGEREF _Toc71104326 \h </w:instrText>
        </w:r>
        <w:r>
          <w:rPr>
            <w:webHidden/>
          </w:rPr>
        </w:r>
        <w:r>
          <w:rPr>
            <w:webHidden/>
          </w:rPr>
          <w:fldChar w:fldCharType="separate"/>
        </w:r>
        <w:r>
          <w:rPr>
            <w:webHidden/>
          </w:rPr>
          <w:t>207</w:t>
        </w:r>
        <w:r>
          <w:rPr>
            <w:webHidden/>
          </w:rPr>
          <w:fldChar w:fldCharType="end"/>
        </w:r>
      </w:hyperlink>
    </w:p>
    <w:p w:rsidR="007E3BD1" w:rsidRPr="00041D26" w:rsidRDefault="007E3BD1">
      <w:pPr>
        <w:pStyle w:val="affff8"/>
        <w:rPr>
          <w:rFonts w:ascii="Calibri" w:hAnsi="Calibri"/>
          <w:sz w:val="22"/>
          <w:szCs w:val="22"/>
        </w:rPr>
      </w:pPr>
      <w:hyperlink w:anchor="_Toc71104327" w:history="1">
        <w:r w:rsidRPr="005A0DD9">
          <w:rPr>
            <w:rStyle w:val="ad"/>
          </w:rPr>
          <w:t>Рисунок </w:t>
        </w:r>
        <w:r w:rsidRPr="00041D26">
          <w:rPr>
            <w:rFonts w:ascii="Calibri" w:hAnsi="Calibri"/>
            <w:sz w:val="22"/>
            <w:szCs w:val="22"/>
          </w:rPr>
          <w:tab/>
        </w:r>
        <w:r w:rsidRPr="005A0DD9">
          <w:rPr>
            <w:rStyle w:val="ad"/>
          </w:rPr>
          <w:t>108. ЭФ списка документов «Отчетность ПУР»</w:t>
        </w:r>
        <w:r>
          <w:rPr>
            <w:webHidden/>
          </w:rPr>
          <w:tab/>
        </w:r>
        <w:r>
          <w:rPr>
            <w:webHidden/>
          </w:rPr>
          <w:fldChar w:fldCharType="begin"/>
        </w:r>
        <w:r>
          <w:rPr>
            <w:webHidden/>
          </w:rPr>
          <w:instrText xml:space="preserve"> PAGEREF _Toc71104327 \h </w:instrText>
        </w:r>
        <w:r>
          <w:rPr>
            <w:webHidden/>
          </w:rPr>
        </w:r>
        <w:r>
          <w:rPr>
            <w:webHidden/>
          </w:rPr>
          <w:fldChar w:fldCharType="separate"/>
        </w:r>
        <w:r>
          <w:rPr>
            <w:webHidden/>
          </w:rPr>
          <w:t>208</w:t>
        </w:r>
        <w:r>
          <w:rPr>
            <w:webHidden/>
          </w:rPr>
          <w:fldChar w:fldCharType="end"/>
        </w:r>
      </w:hyperlink>
    </w:p>
    <w:p w:rsidR="007E3BD1" w:rsidRPr="00041D26" w:rsidRDefault="007E3BD1">
      <w:pPr>
        <w:pStyle w:val="affff8"/>
        <w:rPr>
          <w:rFonts w:ascii="Calibri" w:hAnsi="Calibri"/>
          <w:sz w:val="22"/>
          <w:szCs w:val="22"/>
        </w:rPr>
      </w:pPr>
      <w:hyperlink w:anchor="_Toc71104328" w:history="1">
        <w:r w:rsidRPr="005A0DD9">
          <w:rPr>
            <w:rStyle w:val="ad"/>
          </w:rPr>
          <w:t>Рисунок </w:t>
        </w:r>
        <w:r w:rsidRPr="00041D26">
          <w:rPr>
            <w:rFonts w:ascii="Calibri" w:hAnsi="Calibri"/>
            <w:sz w:val="22"/>
            <w:szCs w:val="22"/>
          </w:rPr>
          <w:tab/>
        </w:r>
        <w:r w:rsidRPr="005A0DD9">
          <w:rPr>
            <w:rStyle w:val="ad"/>
          </w:rPr>
          <w:t>109. ЭФ документа «Отчетность ПУР»</w:t>
        </w:r>
        <w:r>
          <w:rPr>
            <w:webHidden/>
          </w:rPr>
          <w:tab/>
        </w:r>
        <w:r>
          <w:rPr>
            <w:webHidden/>
          </w:rPr>
          <w:fldChar w:fldCharType="begin"/>
        </w:r>
        <w:r>
          <w:rPr>
            <w:webHidden/>
          </w:rPr>
          <w:instrText xml:space="preserve"> PAGEREF _Toc71104328 \h </w:instrText>
        </w:r>
        <w:r>
          <w:rPr>
            <w:webHidden/>
          </w:rPr>
        </w:r>
        <w:r>
          <w:rPr>
            <w:webHidden/>
          </w:rPr>
          <w:fldChar w:fldCharType="separate"/>
        </w:r>
        <w:r>
          <w:rPr>
            <w:webHidden/>
          </w:rPr>
          <w:t>209</w:t>
        </w:r>
        <w:r>
          <w:rPr>
            <w:webHidden/>
          </w:rPr>
          <w:fldChar w:fldCharType="end"/>
        </w:r>
      </w:hyperlink>
    </w:p>
    <w:p w:rsidR="007E3BD1" w:rsidRPr="00041D26" w:rsidRDefault="007E3BD1">
      <w:pPr>
        <w:pStyle w:val="affff8"/>
        <w:rPr>
          <w:rFonts w:ascii="Calibri" w:hAnsi="Calibri"/>
          <w:sz w:val="22"/>
          <w:szCs w:val="22"/>
        </w:rPr>
      </w:pPr>
      <w:hyperlink w:anchor="_Toc71104329" w:history="1">
        <w:r w:rsidRPr="005A0DD9">
          <w:rPr>
            <w:rStyle w:val="ad"/>
          </w:rPr>
          <w:t>Рисунок </w:t>
        </w:r>
        <w:r w:rsidRPr="00041D26">
          <w:rPr>
            <w:rFonts w:ascii="Calibri" w:hAnsi="Calibri"/>
            <w:sz w:val="22"/>
            <w:szCs w:val="22"/>
          </w:rPr>
          <w:tab/>
        </w:r>
        <w:r w:rsidRPr="005A0DD9">
          <w:rPr>
            <w:rStyle w:val="ad"/>
          </w:rPr>
          <w:t>110. ЭФ списка документов «Сервисный документ доставки шаблона отчета»</w:t>
        </w:r>
        <w:r>
          <w:rPr>
            <w:webHidden/>
          </w:rPr>
          <w:tab/>
        </w:r>
        <w:r>
          <w:rPr>
            <w:webHidden/>
          </w:rPr>
          <w:fldChar w:fldCharType="begin"/>
        </w:r>
        <w:r>
          <w:rPr>
            <w:webHidden/>
          </w:rPr>
          <w:instrText xml:space="preserve"> PAGEREF _Toc71104329 \h </w:instrText>
        </w:r>
        <w:r>
          <w:rPr>
            <w:webHidden/>
          </w:rPr>
        </w:r>
        <w:r>
          <w:rPr>
            <w:webHidden/>
          </w:rPr>
          <w:fldChar w:fldCharType="separate"/>
        </w:r>
        <w:r>
          <w:rPr>
            <w:webHidden/>
          </w:rPr>
          <w:t>211</w:t>
        </w:r>
        <w:r>
          <w:rPr>
            <w:webHidden/>
          </w:rPr>
          <w:fldChar w:fldCharType="end"/>
        </w:r>
      </w:hyperlink>
    </w:p>
    <w:p w:rsidR="007E3BD1" w:rsidRPr="00041D26" w:rsidRDefault="007E3BD1">
      <w:pPr>
        <w:pStyle w:val="affff8"/>
        <w:rPr>
          <w:rFonts w:ascii="Calibri" w:hAnsi="Calibri"/>
          <w:sz w:val="22"/>
          <w:szCs w:val="22"/>
        </w:rPr>
      </w:pPr>
      <w:hyperlink w:anchor="_Toc71104330" w:history="1">
        <w:r w:rsidRPr="005A0DD9">
          <w:rPr>
            <w:rStyle w:val="ad"/>
          </w:rPr>
          <w:t>Рисунок </w:t>
        </w:r>
        <w:r w:rsidRPr="00041D26">
          <w:rPr>
            <w:rFonts w:ascii="Calibri" w:hAnsi="Calibri"/>
            <w:sz w:val="22"/>
            <w:szCs w:val="22"/>
          </w:rPr>
          <w:tab/>
        </w:r>
        <w:r w:rsidRPr="005A0DD9">
          <w:rPr>
            <w:rStyle w:val="ad"/>
          </w:rPr>
          <w:t>111. ЭФ документа «Сервисный документ доставки шаблона отчета», закладки «Основные атрибуты»</w:t>
        </w:r>
        <w:r>
          <w:rPr>
            <w:webHidden/>
          </w:rPr>
          <w:tab/>
        </w:r>
        <w:r>
          <w:rPr>
            <w:webHidden/>
          </w:rPr>
          <w:fldChar w:fldCharType="begin"/>
        </w:r>
        <w:r>
          <w:rPr>
            <w:webHidden/>
          </w:rPr>
          <w:instrText xml:space="preserve"> PAGEREF _Toc71104330 \h </w:instrText>
        </w:r>
        <w:r>
          <w:rPr>
            <w:webHidden/>
          </w:rPr>
        </w:r>
        <w:r>
          <w:rPr>
            <w:webHidden/>
          </w:rPr>
          <w:fldChar w:fldCharType="separate"/>
        </w:r>
        <w:r>
          <w:rPr>
            <w:webHidden/>
          </w:rPr>
          <w:t>212</w:t>
        </w:r>
        <w:r>
          <w:rPr>
            <w:webHidden/>
          </w:rPr>
          <w:fldChar w:fldCharType="end"/>
        </w:r>
      </w:hyperlink>
    </w:p>
    <w:p w:rsidR="007E3BD1" w:rsidRPr="00041D26" w:rsidRDefault="007E3BD1">
      <w:pPr>
        <w:pStyle w:val="affff8"/>
        <w:rPr>
          <w:rFonts w:ascii="Calibri" w:hAnsi="Calibri"/>
          <w:sz w:val="22"/>
          <w:szCs w:val="22"/>
        </w:rPr>
      </w:pPr>
      <w:hyperlink w:anchor="_Toc71104331" w:history="1">
        <w:r w:rsidRPr="005A0DD9">
          <w:rPr>
            <w:rStyle w:val="ad"/>
          </w:rPr>
          <w:t>Рисунок </w:t>
        </w:r>
        <w:r w:rsidRPr="00041D26">
          <w:rPr>
            <w:rFonts w:ascii="Calibri" w:hAnsi="Calibri"/>
            <w:sz w:val="22"/>
            <w:szCs w:val="22"/>
          </w:rPr>
          <w:tab/>
        </w:r>
        <w:r w:rsidRPr="005A0DD9">
          <w:rPr>
            <w:rStyle w:val="ad"/>
          </w:rPr>
          <w:t>112. ЭФ списка документов «Периодические отчеты»</w:t>
        </w:r>
        <w:r>
          <w:rPr>
            <w:webHidden/>
          </w:rPr>
          <w:tab/>
        </w:r>
        <w:r>
          <w:rPr>
            <w:webHidden/>
          </w:rPr>
          <w:fldChar w:fldCharType="begin"/>
        </w:r>
        <w:r>
          <w:rPr>
            <w:webHidden/>
          </w:rPr>
          <w:instrText xml:space="preserve"> PAGEREF _Toc71104331 \h </w:instrText>
        </w:r>
        <w:r>
          <w:rPr>
            <w:webHidden/>
          </w:rPr>
        </w:r>
        <w:r>
          <w:rPr>
            <w:webHidden/>
          </w:rPr>
          <w:fldChar w:fldCharType="separate"/>
        </w:r>
        <w:r>
          <w:rPr>
            <w:webHidden/>
          </w:rPr>
          <w:t>214</w:t>
        </w:r>
        <w:r>
          <w:rPr>
            <w:webHidden/>
          </w:rPr>
          <w:fldChar w:fldCharType="end"/>
        </w:r>
      </w:hyperlink>
    </w:p>
    <w:p w:rsidR="007E3BD1" w:rsidRPr="00041D26" w:rsidRDefault="007E3BD1">
      <w:pPr>
        <w:pStyle w:val="affff8"/>
        <w:rPr>
          <w:rFonts w:ascii="Calibri" w:hAnsi="Calibri"/>
          <w:sz w:val="22"/>
          <w:szCs w:val="22"/>
        </w:rPr>
      </w:pPr>
      <w:hyperlink w:anchor="_Toc71104332" w:history="1">
        <w:r w:rsidRPr="005A0DD9">
          <w:rPr>
            <w:rStyle w:val="ad"/>
          </w:rPr>
          <w:t>Рисунок </w:t>
        </w:r>
        <w:r w:rsidRPr="00041D26">
          <w:rPr>
            <w:rFonts w:ascii="Calibri" w:hAnsi="Calibri"/>
            <w:sz w:val="22"/>
            <w:szCs w:val="22"/>
          </w:rPr>
          <w:tab/>
        </w:r>
        <w:r w:rsidRPr="005A0DD9">
          <w:rPr>
            <w:rStyle w:val="ad"/>
          </w:rPr>
          <w:t>113. ЭФ «Сервисный документ доставки типа отчета», закладки «Основные атрибуты»</w:t>
        </w:r>
        <w:r>
          <w:rPr>
            <w:webHidden/>
          </w:rPr>
          <w:tab/>
        </w:r>
        <w:r>
          <w:rPr>
            <w:webHidden/>
          </w:rPr>
          <w:fldChar w:fldCharType="begin"/>
        </w:r>
        <w:r>
          <w:rPr>
            <w:webHidden/>
          </w:rPr>
          <w:instrText xml:space="preserve"> PAGEREF _Toc71104332 \h </w:instrText>
        </w:r>
        <w:r>
          <w:rPr>
            <w:webHidden/>
          </w:rPr>
        </w:r>
        <w:r>
          <w:rPr>
            <w:webHidden/>
          </w:rPr>
          <w:fldChar w:fldCharType="separate"/>
        </w:r>
        <w:r>
          <w:rPr>
            <w:webHidden/>
          </w:rPr>
          <w:t>215</w:t>
        </w:r>
        <w:r>
          <w:rPr>
            <w:webHidden/>
          </w:rPr>
          <w:fldChar w:fldCharType="end"/>
        </w:r>
      </w:hyperlink>
    </w:p>
    <w:p w:rsidR="007E3BD1" w:rsidRPr="00041D26" w:rsidRDefault="007E3BD1">
      <w:pPr>
        <w:pStyle w:val="affff8"/>
        <w:rPr>
          <w:rFonts w:ascii="Calibri" w:hAnsi="Calibri"/>
          <w:sz w:val="22"/>
          <w:szCs w:val="22"/>
        </w:rPr>
      </w:pPr>
      <w:hyperlink w:anchor="_Toc71104333" w:history="1">
        <w:r w:rsidRPr="005A0DD9">
          <w:rPr>
            <w:rStyle w:val="ad"/>
          </w:rPr>
          <w:t>Рисунок </w:t>
        </w:r>
        <w:r w:rsidRPr="00041D26">
          <w:rPr>
            <w:rFonts w:ascii="Calibri" w:hAnsi="Calibri"/>
            <w:sz w:val="22"/>
            <w:szCs w:val="22"/>
          </w:rPr>
          <w:tab/>
        </w:r>
        <w:r w:rsidRPr="005A0DD9">
          <w:rPr>
            <w:rStyle w:val="ad"/>
          </w:rPr>
          <w:t>114. ЭФ «Сервисный документ доставки типа отчета», закладки «Системные атрибуты»</w:t>
        </w:r>
        <w:r>
          <w:rPr>
            <w:webHidden/>
          </w:rPr>
          <w:tab/>
        </w:r>
        <w:r>
          <w:rPr>
            <w:webHidden/>
          </w:rPr>
          <w:fldChar w:fldCharType="begin"/>
        </w:r>
        <w:r>
          <w:rPr>
            <w:webHidden/>
          </w:rPr>
          <w:instrText xml:space="preserve"> PAGEREF _Toc71104333 \h </w:instrText>
        </w:r>
        <w:r>
          <w:rPr>
            <w:webHidden/>
          </w:rPr>
        </w:r>
        <w:r>
          <w:rPr>
            <w:webHidden/>
          </w:rPr>
          <w:fldChar w:fldCharType="separate"/>
        </w:r>
        <w:r>
          <w:rPr>
            <w:webHidden/>
          </w:rPr>
          <w:t>216</w:t>
        </w:r>
        <w:r>
          <w:rPr>
            <w:webHidden/>
          </w:rPr>
          <w:fldChar w:fldCharType="end"/>
        </w:r>
      </w:hyperlink>
    </w:p>
    <w:p w:rsidR="007E3BD1" w:rsidRPr="00041D26" w:rsidRDefault="007E3BD1">
      <w:pPr>
        <w:pStyle w:val="affff8"/>
        <w:rPr>
          <w:rFonts w:ascii="Calibri" w:hAnsi="Calibri"/>
          <w:sz w:val="22"/>
          <w:szCs w:val="22"/>
        </w:rPr>
      </w:pPr>
      <w:hyperlink w:anchor="_Toc71104334" w:history="1">
        <w:r w:rsidRPr="005A0DD9">
          <w:rPr>
            <w:rStyle w:val="ad"/>
          </w:rPr>
          <w:t>Рисунок </w:t>
        </w:r>
        <w:r w:rsidRPr="00041D26">
          <w:rPr>
            <w:rFonts w:ascii="Calibri" w:hAnsi="Calibri"/>
            <w:sz w:val="22"/>
            <w:szCs w:val="22"/>
          </w:rPr>
          <w:tab/>
        </w:r>
        <w:r w:rsidRPr="005A0DD9">
          <w:rPr>
            <w:rStyle w:val="ad"/>
          </w:rPr>
          <w:t>115. ЭФ документа «Периодические отчеты», закладки «Системные атрибуты»</w:t>
        </w:r>
        <w:r>
          <w:rPr>
            <w:webHidden/>
          </w:rPr>
          <w:tab/>
        </w:r>
        <w:r>
          <w:rPr>
            <w:webHidden/>
          </w:rPr>
          <w:fldChar w:fldCharType="begin"/>
        </w:r>
        <w:r>
          <w:rPr>
            <w:webHidden/>
          </w:rPr>
          <w:instrText xml:space="preserve"> PAGEREF _Toc71104334 \h </w:instrText>
        </w:r>
        <w:r>
          <w:rPr>
            <w:webHidden/>
          </w:rPr>
        </w:r>
        <w:r>
          <w:rPr>
            <w:webHidden/>
          </w:rPr>
          <w:fldChar w:fldCharType="separate"/>
        </w:r>
        <w:r>
          <w:rPr>
            <w:webHidden/>
          </w:rPr>
          <w:t>217</w:t>
        </w:r>
        <w:r>
          <w:rPr>
            <w:webHidden/>
          </w:rPr>
          <w:fldChar w:fldCharType="end"/>
        </w:r>
      </w:hyperlink>
    </w:p>
    <w:p w:rsidR="007E3BD1" w:rsidRPr="00041D26" w:rsidRDefault="007E3BD1">
      <w:pPr>
        <w:pStyle w:val="affff8"/>
        <w:rPr>
          <w:rFonts w:ascii="Calibri" w:hAnsi="Calibri"/>
          <w:sz w:val="22"/>
          <w:szCs w:val="22"/>
        </w:rPr>
      </w:pPr>
      <w:hyperlink w:anchor="_Toc71104335" w:history="1">
        <w:r w:rsidRPr="005A0DD9">
          <w:rPr>
            <w:rStyle w:val="ad"/>
          </w:rPr>
          <w:t>Рисунок </w:t>
        </w:r>
        <w:r w:rsidRPr="00041D26">
          <w:rPr>
            <w:rFonts w:ascii="Calibri" w:hAnsi="Calibri"/>
            <w:sz w:val="22"/>
            <w:szCs w:val="22"/>
          </w:rPr>
          <w:tab/>
        </w:r>
        <w:r w:rsidRPr="005A0DD9">
          <w:rPr>
            <w:rStyle w:val="ad"/>
          </w:rPr>
          <w:t>116. ЭФ списка документов «Информационное сообщение (входящие)»</w:t>
        </w:r>
        <w:r>
          <w:rPr>
            <w:webHidden/>
          </w:rPr>
          <w:tab/>
        </w:r>
        <w:r>
          <w:rPr>
            <w:webHidden/>
          </w:rPr>
          <w:fldChar w:fldCharType="begin"/>
        </w:r>
        <w:r>
          <w:rPr>
            <w:webHidden/>
          </w:rPr>
          <w:instrText xml:space="preserve"> PAGEREF _Toc71104335 \h </w:instrText>
        </w:r>
        <w:r>
          <w:rPr>
            <w:webHidden/>
          </w:rPr>
        </w:r>
        <w:r>
          <w:rPr>
            <w:webHidden/>
          </w:rPr>
          <w:fldChar w:fldCharType="separate"/>
        </w:r>
        <w:r>
          <w:rPr>
            <w:webHidden/>
          </w:rPr>
          <w:t>218</w:t>
        </w:r>
        <w:r>
          <w:rPr>
            <w:webHidden/>
          </w:rPr>
          <w:fldChar w:fldCharType="end"/>
        </w:r>
      </w:hyperlink>
    </w:p>
    <w:p w:rsidR="007E3BD1" w:rsidRPr="00041D26" w:rsidRDefault="007E3BD1">
      <w:pPr>
        <w:pStyle w:val="affff8"/>
        <w:rPr>
          <w:rFonts w:ascii="Calibri" w:hAnsi="Calibri"/>
          <w:sz w:val="22"/>
          <w:szCs w:val="22"/>
        </w:rPr>
      </w:pPr>
      <w:hyperlink w:anchor="_Toc71104336" w:history="1">
        <w:r w:rsidRPr="005A0DD9">
          <w:rPr>
            <w:rStyle w:val="ad"/>
          </w:rPr>
          <w:t>Рисунок </w:t>
        </w:r>
        <w:r w:rsidRPr="00041D26">
          <w:rPr>
            <w:rFonts w:ascii="Calibri" w:hAnsi="Calibri"/>
            <w:sz w:val="22"/>
            <w:szCs w:val="22"/>
          </w:rPr>
          <w:tab/>
        </w:r>
        <w:r w:rsidRPr="005A0DD9">
          <w:rPr>
            <w:rStyle w:val="ad"/>
          </w:rPr>
          <w:t>117. ЭФ документа «Информационное сообщение»</w:t>
        </w:r>
        <w:r>
          <w:rPr>
            <w:webHidden/>
          </w:rPr>
          <w:tab/>
        </w:r>
        <w:r>
          <w:rPr>
            <w:webHidden/>
          </w:rPr>
          <w:fldChar w:fldCharType="begin"/>
        </w:r>
        <w:r>
          <w:rPr>
            <w:webHidden/>
          </w:rPr>
          <w:instrText xml:space="preserve"> PAGEREF _Toc71104336 \h </w:instrText>
        </w:r>
        <w:r>
          <w:rPr>
            <w:webHidden/>
          </w:rPr>
        </w:r>
        <w:r>
          <w:rPr>
            <w:webHidden/>
          </w:rPr>
          <w:fldChar w:fldCharType="separate"/>
        </w:r>
        <w:r>
          <w:rPr>
            <w:webHidden/>
          </w:rPr>
          <w:t>219</w:t>
        </w:r>
        <w:r>
          <w:rPr>
            <w:webHidden/>
          </w:rPr>
          <w:fldChar w:fldCharType="end"/>
        </w:r>
      </w:hyperlink>
    </w:p>
    <w:p w:rsidR="007E3BD1" w:rsidRPr="00041D26" w:rsidRDefault="007E3BD1">
      <w:pPr>
        <w:pStyle w:val="affff8"/>
        <w:rPr>
          <w:rFonts w:ascii="Calibri" w:hAnsi="Calibri"/>
          <w:sz w:val="22"/>
          <w:szCs w:val="22"/>
        </w:rPr>
      </w:pPr>
      <w:hyperlink w:anchor="_Toc71104337" w:history="1">
        <w:r w:rsidRPr="005A0DD9">
          <w:rPr>
            <w:rStyle w:val="ad"/>
          </w:rPr>
          <w:t>Рисунок </w:t>
        </w:r>
        <w:r w:rsidRPr="00041D26">
          <w:rPr>
            <w:rFonts w:ascii="Calibri" w:hAnsi="Calibri"/>
            <w:sz w:val="22"/>
            <w:szCs w:val="22"/>
          </w:rPr>
          <w:tab/>
        </w:r>
        <w:r w:rsidRPr="005A0DD9">
          <w:rPr>
            <w:rStyle w:val="ad"/>
          </w:rPr>
          <w:t>118. ЭФ «Добавление вложения»</w:t>
        </w:r>
        <w:r>
          <w:rPr>
            <w:webHidden/>
          </w:rPr>
          <w:tab/>
        </w:r>
        <w:r>
          <w:rPr>
            <w:webHidden/>
          </w:rPr>
          <w:fldChar w:fldCharType="begin"/>
        </w:r>
        <w:r>
          <w:rPr>
            <w:webHidden/>
          </w:rPr>
          <w:instrText xml:space="preserve"> PAGEREF _Toc71104337 \h </w:instrText>
        </w:r>
        <w:r>
          <w:rPr>
            <w:webHidden/>
          </w:rPr>
        </w:r>
        <w:r>
          <w:rPr>
            <w:webHidden/>
          </w:rPr>
          <w:fldChar w:fldCharType="separate"/>
        </w:r>
        <w:r>
          <w:rPr>
            <w:webHidden/>
          </w:rPr>
          <w:t>222</w:t>
        </w:r>
        <w:r>
          <w:rPr>
            <w:webHidden/>
          </w:rPr>
          <w:fldChar w:fldCharType="end"/>
        </w:r>
      </w:hyperlink>
    </w:p>
    <w:p w:rsidR="007E3BD1" w:rsidRPr="00041D26" w:rsidRDefault="007E3BD1">
      <w:pPr>
        <w:pStyle w:val="affff8"/>
        <w:rPr>
          <w:rFonts w:ascii="Calibri" w:hAnsi="Calibri"/>
          <w:sz w:val="22"/>
          <w:szCs w:val="22"/>
        </w:rPr>
      </w:pPr>
      <w:hyperlink w:anchor="_Toc71104338" w:history="1">
        <w:r w:rsidRPr="005A0DD9">
          <w:rPr>
            <w:rStyle w:val="ad"/>
          </w:rPr>
          <w:t>Рисунок </w:t>
        </w:r>
        <w:r w:rsidRPr="00041D26">
          <w:rPr>
            <w:rFonts w:ascii="Calibri" w:hAnsi="Calibri"/>
            <w:sz w:val="22"/>
            <w:szCs w:val="22"/>
          </w:rPr>
          <w:tab/>
        </w:r>
        <w:r w:rsidRPr="005A0DD9">
          <w:rPr>
            <w:rStyle w:val="ad"/>
          </w:rPr>
          <w:t>119. ЭФ списка документов «Заявка на внесение изменений в перечень ГМУ (основные реквизиты)»</w:t>
        </w:r>
        <w:r>
          <w:rPr>
            <w:webHidden/>
          </w:rPr>
          <w:tab/>
        </w:r>
        <w:r>
          <w:rPr>
            <w:webHidden/>
          </w:rPr>
          <w:fldChar w:fldCharType="begin"/>
        </w:r>
        <w:r>
          <w:rPr>
            <w:webHidden/>
          </w:rPr>
          <w:instrText xml:space="preserve"> PAGEREF _Toc71104338 \h </w:instrText>
        </w:r>
        <w:r>
          <w:rPr>
            <w:webHidden/>
          </w:rPr>
        </w:r>
        <w:r>
          <w:rPr>
            <w:webHidden/>
          </w:rPr>
          <w:fldChar w:fldCharType="separate"/>
        </w:r>
        <w:r>
          <w:rPr>
            <w:webHidden/>
          </w:rPr>
          <w:t>224</w:t>
        </w:r>
        <w:r>
          <w:rPr>
            <w:webHidden/>
          </w:rPr>
          <w:fldChar w:fldCharType="end"/>
        </w:r>
      </w:hyperlink>
    </w:p>
    <w:p w:rsidR="007E3BD1" w:rsidRPr="00041D26" w:rsidRDefault="007E3BD1">
      <w:pPr>
        <w:pStyle w:val="affff8"/>
        <w:rPr>
          <w:rFonts w:ascii="Calibri" w:hAnsi="Calibri"/>
          <w:sz w:val="22"/>
          <w:szCs w:val="22"/>
        </w:rPr>
      </w:pPr>
      <w:hyperlink w:anchor="_Toc71104339" w:history="1">
        <w:r w:rsidRPr="005A0DD9">
          <w:rPr>
            <w:rStyle w:val="ad"/>
          </w:rPr>
          <w:t>Рисунок </w:t>
        </w:r>
        <w:r w:rsidRPr="00041D26">
          <w:rPr>
            <w:rFonts w:ascii="Calibri" w:hAnsi="Calibri"/>
            <w:sz w:val="22"/>
            <w:szCs w:val="22"/>
          </w:rPr>
          <w:tab/>
        </w:r>
        <w:r w:rsidRPr="005A0DD9">
          <w:rPr>
            <w:rStyle w:val="ad"/>
          </w:rPr>
          <w:t>120. ЭФ документа «Заявка на внесение изменений в перечень ГМУ (основные реквизиты)», закладки «Основные реквизиты», вкладки «Общая информация»</w:t>
        </w:r>
        <w:r>
          <w:rPr>
            <w:webHidden/>
          </w:rPr>
          <w:tab/>
        </w:r>
        <w:r>
          <w:rPr>
            <w:webHidden/>
          </w:rPr>
          <w:fldChar w:fldCharType="begin"/>
        </w:r>
        <w:r>
          <w:rPr>
            <w:webHidden/>
          </w:rPr>
          <w:instrText xml:space="preserve"> PAGEREF _Toc71104339 \h </w:instrText>
        </w:r>
        <w:r>
          <w:rPr>
            <w:webHidden/>
          </w:rPr>
        </w:r>
        <w:r>
          <w:rPr>
            <w:webHidden/>
          </w:rPr>
          <w:fldChar w:fldCharType="separate"/>
        </w:r>
        <w:r>
          <w:rPr>
            <w:webHidden/>
          </w:rPr>
          <w:t>225</w:t>
        </w:r>
        <w:r>
          <w:rPr>
            <w:webHidden/>
          </w:rPr>
          <w:fldChar w:fldCharType="end"/>
        </w:r>
      </w:hyperlink>
    </w:p>
    <w:p w:rsidR="007E3BD1" w:rsidRPr="00041D26" w:rsidRDefault="007E3BD1">
      <w:pPr>
        <w:pStyle w:val="affff8"/>
        <w:rPr>
          <w:rFonts w:ascii="Calibri" w:hAnsi="Calibri"/>
          <w:sz w:val="22"/>
          <w:szCs w:val="22"/>
        </w:rPr>
      </w:pPr>
      <w:hyperlink w:anchor="_Toc71104340" w:history="1">
        <w:r w:rsidRPr="005A0DD9">
          <w:rPr>
            <w:rStyle w:val="ad"/>
          </w:rPr>
          <w:t>Рисунок </w:t>
        </w:r>
        <w:r w:rsidRPr="00041D26">
          <w:rPr>
            <w:rFonts w:ascii="Calibri" w:hAnsi="Calibri"/>
            <w:sz w:val="22"/>
            <w:szCs w:val="22"/>
          </w:rPr>
          <w:tab/>
        </w:r>
        <w:r w:rsidRPr="005A0DD9">
          <w:rPr>
            <w:rStyle w:val="ad"/>
          </w:rPr>
          <w:t>121. ЭФ документа «Заявка на внесение изменений в перечень ГМУ (основные реквизиты)», закладки «Основные реквизиты», вкладки «Адресные данные»</w:t>
        </w:r>
        <w:r>
          <w:rPr>
            <w:webHidden/>
          </w:rPr>
          <w:tab/>
        </w:r>
        <w:r>
          <w:rPr>
            <w:webHidden/>
          </w:rPr>
          <w:fldChar w:fldCharType="begin"/>
        </w:r>
        <w:r>
          <w:rPr>
            <w:webHidden/>
          </w:rPr>
          <w:instrText xml:space="preserve"> PAGEREF _Toc71104340 \h </w:instrText>
        </w:r>
        <w:r>
          <w:rPr>
            <w:webHidden/>
          </w:rPr>
        </w:r>
        <w:r>
          <w:rPr>
            <w:webHidden/>
          </w:rPr>
          <w:fldChar w:fldCharType="separate"/>
        </w:r>
        <w:r>
          <w:rPr>
            <w:webHidden/>
          </w:rPr>
          <w:t>231</w:t>
        </w:r>
        <w:r>
          <w:rPr>
            <w:webHidden/>
          </w:rPr>
          <w:fldChar w:fldCharType="end"/>
        </w:r>
      </w:hyperlink>
    </w:p>
    <w:p w:rsidR="007E3BD1" w:rsidRPr="00041D26" w:rsidRDefault="007E3BD1">
      <w:pPr>
        <w:pStyle w:val="affff8"/>
        <w:rPr>
          <w:rFonts w:ascii="Calibri" w:hAnsi="Calibri"/>
          <w:sz w:val="22"/>
          <w:szCs w:val="22"/>
        </w:rPr>
      </w:pPr>
      <w:hyperlink w:anchor="_Toc71104341" w:history="1">
        <w:r w:rsidRPr="005A0DD9">
          <w:rPr>
            <w:rStyle w:val="ad"/>
          </w:rPr>
          <w:t>Рисунок </w:t>
        </w:r>
        <w:r w:rsidRPr="00041D26">
          <w:rPr>
            <w:rFonts w:ascii="Calibri" w:hAnsi="Calibri"/>
            <w:sz w:val="22"/>
            <w:szCs w:val="22"/>
          </w:rPr>
          <w:tab/>
        </w:r>
        <w:r w:rsidRPr="005A0DD9">
          <w:rPr>
            <w:rStyle w:val="ad"/>
          </w:rPr>
          <w:t>122. ЭФ документа «Заявка на внесение изменений в перечень ГМУ (основные реквизиты)», закладки «Основные реквизиты», вкладки «Административная принадлежность»</w:t>
        </w:r>
        <w:r>
          <w:rPr>
            <w:webHidden/>
          </w:rPr>
          <w:tab/>
        </w:r>
        <w:r>
          <w:rPr>
            <w:webHidden/>
          </w:rPr>
          <w:fldChar w:fldCharType="begin"/>
        </w:r>
        <w:r>
          <w:rPr>
            <w:webHidden/>
          </w:rPr>
          <w:instrText xml:space="preserve"> PAGEREF _Toc71104341 \h </w:instrText>
        </w:r>
        <w:r>
          <w:rPr>
            <w:webHidden/>
          </w:rPr>
        </w:r>
        <w:r>
          <w:rPr>
            <w:webHidden/>
          </w:rPr>
          <w:fldChar w:fldCharType="separate"/>
        </w:r>
        <w:r>
          <w:rPr>
            <w:webHidden/>
          </w:rPr>
          <w:t>233</w:t>
        </w:r>
        <w:r>
          <w:rPr>
            <w:webHidden/>
          </w:rPr>
          <w:fldChar w:fldCharType="end"/>
        </w:r>
      </w:hyperlink>
    </w:p>
    <w:p w:rsidR="007E3BD1" w:rsidRPr="00041D26" w:rsidRDefault="007E3BD1">
      <w:pPr>
        <w:pStyle w:val="affff8"/>
        <w:rPr>
          <w:rFonts w:ascii="Calibri" w:hAnsi="Calibri"/>
          <w:sz w:val="22"/>
          <w:szCs w:val="22"/>
        </w:rPr>
      </w:pPr>
      <w:hyperlink w:anchor="_Toc71104342" w:history="1">
        <w:r w:rsidRPr="005A0DD9">
          <w:rPr>
            <w:rStyle w:val="ad"/>
          </w:rPr>
          <w:t>Рисунок </w:t>
        </w:r>
        <w:r w:rsidRPr="00041D26">
          <w:rPr>
            <w:rFonts w:ascii="Calibri" w:hAnsi="Calibri"/>
            <w:sz w:val="22"/>
            <w:szCs w:val="22"/>
          </w:rPr>
          <w:tab/>
        </w:r>
        <w:r w:rsidRPr="005A0DD9">
          <w:rPr>
            <w:rStyle w:val="ad"/>
          </w:rPr>
          <w:t>123. ЭФ документа «Заявка на внесение изменений в перечень ГМУ (основные реквизиты)», закладки «Основные реквизиты», вкладки «Остальные реквизиты учреждения»</w:t>
        </w:r>
        <w:r>
          <w:rPr>
            <w:webHidden/>
          </w:rPr>
          <w:tab/>
        </w:r>
        <w:r>
          <w:rPr>
            <w:webHidden/>
          </w:rPr>
          <w:fldChar w:fldCharType="begin"/>
        </w:r>
        <w:r>
          <w:rPr>
            <w:webHidden/>
          </w:rPr>
          <w:instrText xml:space="preserve"> PAGEREF _Toc71104342 \h </w:instrText>
        </w:r>
        <w:r>
          <w:rPr>
            <w:webHidden/>
          </w:rPr>
        </w:r>
        <w:r>
          <w:rPr>
            <w:webHidden/>
          </w:rPr>
          <w:fldChar w:fldCharType="separate"/>
        </w:r>
        <w:r>
          <w:rPr>
            <w:webHidden/>
          </w:rPr>
          <w:t>235</w:t>
        </w:r>
        <w:r>
          <w:rPr>
            <w:webHidden/>
          </w:rPr>
          <w:fldChar w:fldCharType="end"/>
        </w:r>
      </w:hyperlink>
    </w:p>
    <w:p w:rsidR="007E3BD1" w:rsidRPr="00041D26" w:rsidRDefault="007E3BD1">
      <w:pPr>
        <w:pStyle w:val="affff8"/>
        <w:rPr>
          <w:rFonts w:ascii="Calibri" w:hAnsi="Calibri"/>
          <w:sz w:val="22"/>
          <w:szCs w:val="22"/>
        </w:rPr>
      </w:pPr>
      <w:hyperlink w:anchor="_Toc71104343" w:history="1">
        <w:r w:rsidRPr="005A0DD9">
          <w:rPr>
            <w:rStyle w:val="ad"/>
          </w:rPr>
          <w:t>Рисунок </w:t>
        </w:r>
        <w:r w:rsidRPr="00041D26">
          <w:rPr>
            <w:rFonts w:ascii="Calibri" w:hAnsi="Calibri"/>
            <w:sz w:val="22"/>
            <w:szCs w:val="22"/>
          </w:rPr>
          <w:tab/>
        </w:r>
        <w:r w:rsidRPr="005A0DD9">
          <w:rPr>
            <w:rStyle w:val="ad"/>
          </w:rPr>
          <w:t>124. ЭФ документа «Заявка на внесение изменений в перечень ГМУ (основные реквизиты)», закладки «Основные реквизиты», вкладки «Бюджеты»</w:t>
        </w:r>
        <w:r>
          <w:rPr>
            <w:webHidden/>
          </w:rPr>
          <w:tab/>
        </w:r>
        <w:r>
          <w:rPr>
            <w:webHidden/>
          </w:rPr>
          <w:fldChar w:fldCharType="begin"/>
        </w:r>
        <w:r>
          <w:rPr>
            <w:webHidden/>
          </w:rPr>
          <w:instrText xml:space="preserve"> PAGEREF _Toc71104343 \h </w:instrText>
        </w:r>
        <w:r>
          <w:rPr>
            <w:webHidden/>
          </w:rPr>
        </w:r>
        <w:r>
          <w:rPr>
            <w:webHidden/>
          </w:rPr>
          <w:fldChar w:fldCharType="separate"/>
        </w:r>
        <w:r>
          <w:rPr>
            <w:webHidden/>
          </w:rPr>
          <w:t>236</w:t>
        </w:r>
        <w:r>
          <w:rPr>
            <w:webHidden/>
          </w:rPr>
          <w:fldChar w:fldCharType="end"/>
        </w:r>
      </w:hyperlink>
    </w:p>
    <w:p w:rsidR="007E3BD1" w:rsidRPr="00041D26" w:rsidRDefault="007E3BD1">
      <w:pPr>
        <w:pStyle w:val="affff8"/>
        <w:rPr>
          <w:rFonts w:ascii="Calibri" w:hAnsi="Calibri"/>
          <w:sz w:val="22"/>
          <w:szCs w:val="22"/>
        </w:rPr>
      </w:pPr>
      <w:hyperlink w:anchor="_Toc71104344" w:history="1">
        <w:r w:rsidRPr="005A0DD9">
          <w:rPr>
            <w:rStyle w:val="ad"/>
          </w:rPr>
          <w:t>Рисунок </w:t>
        </w:r>
        <w:r w:rsidRPr="00041D26">
          <w:rPr>
            <w:rFonts w:ascii="Calibri" w:hAnsi="Calibri"/>
            <w:sz w:val="22"/>
            <w:szCs w:val="22"/>
          </w:rPr>
          <w:tab/>
        </w:r>
        <w:r w:rsidRPr="005A0DD9">
          <w:rPr>
            <w:rStyle w:val="ad"/>
          </w:rPr>
          <w:t>125. ЭФ документа «Заявка на внесение изменений в перечень ГМУ (основные реквизиты)», закладки «Основные реквизиты», вкладки «Подтверждающие документы»</w:t>
        </w:r>
        <w:r>
          <w:rPr>
            <w:webHidden/>
          </w:rPr>
          <w:tab/>
        </w:r>
        <w:r>
          <w:rPr>
            <w:webHidden/>
          </w:rPr>
          <w:fldChar w:fldCharType="begin"/>
        </w:r>
        <w:r>
          <w:rPr>
            <w:webHidden/>
          </w:rPr>
          <w:instrText xml:space="preserve"> PAGEREF _Toc71104344 \h </w:instrText>
        </w:r>
        <w:r>
          <w:rPr>
            <w:webHidden/>
          </w:rPr>
        </w:r>
        <w:r>
          <w:rPr>
            <w:webHidden/>
          </w:rPr>
          <w:fldChar w:fldCharType="separate"/>
        </w:r>
        <w:r>
          <w:rPr>
            <w:webHidden/>
          </w:rPr>
          <w:t>237</w:t>
        </w:r>
        <w:r>
          <w:rPr>
            <w:webHidden/>
          </w:rPr>
          <w:fldChar w:fldCharType="end"/>
        </w:r>
      </w:hyperlink>
    </w:p>
    <w:p w:rsidR="007E3BD1" w:rsidRPr="00041D26" w:rsidRDefault="007E3BD1">
      <w:pPr>
        <w:pStyle w:val="affff8"/>
        <w:rPr>
          <w:rFonts w:ascii="Calibri" w:hAnsi="Calibri"/>
          <w:sz w:val="22"/>
          <w:szCs w:val="22"/>
        </w:rPr>
      </w:pPr>
      <w:hyperlink w:anchor="_Toc71104345" w:history="1">
        <w:r w:rsidRPr="005A0DD9">
          <w:rPr>
            <w:rStyle w:val="ad"/>
          </w:rPr>
          <w:t>Рисунок </w:t>
        </w:r>
        <w:r w:rsidRPr="00041D26">
          <w:rPr>
            <w:rFonts w:ascii="Calibri" w:hAnsi="Calibri"/>
            <w:sz w:val="22"/>
            <w:szCs w:val="22"/>
          </w:rPr>
          <w:tab/>
        </w:r>
        <w:r w:rsidRPr="005A0DD9">
          <w:rPr>
            <w:rStyle w:val="ad"/>
          </w:rPr>
          <w:t>126. ЭФ документа «Заявка на внесение изменений в перечень ГМУ (основные реквизиты)», закладки «Подписи»</w:t>
        </w:r>
        <w:r>
          <w:rPr>
            <w:webHidden/>
          </w:rPr>
          <w:tab/>
        </w:r>
        <w:r>
          <w:rPr>
            <w:webHidden/>
          </w:rPr>
          <w:fldChar w:fldCharType="begin"/>
        </w:r>
        <w:r>
          <w:rPr>
            <w:webHidden/>
          </w:rPr>
          <w:instrText xml:space="preserve"> PAGEREF _Toc71104345 \h </w:instrText>
        </w:r>
        <w:r>
          <w:rPr>
            <w:webHidden/>
          </w:rPr>
        </w:r>
        <w:r>
          <w:rPr>
            <w:webHidden/>
          </w:rPr>
          <w:fldChar w:fldCharType="separate"/>
        </w:r>
        <w:r>
          <w:rPr>
            <w:webHidden/>
          </w:rPr>
          <w:t>238</w:t>
        </w:r>
        <w:r>
          <w:rPr>
            <w:webHidden/>
          </w:rPr>
          <w:fldChar w:fldCharType="end"/>
        </w:r>
      </w:hyperlink>
    </w:p>
    <w:p w:rsidR="007E3BD1" w:rsidRPr="00041D26" w:rsidRDefault="007E3BD1">
      <w:pPr>
        <w:pStyle w:val="affff8"/>
        <w:rPr>
          <w:rFonts w:ascii="Calibri" w:hAnsi="Calibri"/>
          <w:sz w:val="22"/>
          <w:szCs w:val="22"/>
        </w:rPr>
      </w:pPr>
      <w:hyperlink w:anchor="_Toc71104346" w:history="1">
        <w:r w:rsidRPr="005A0DD9">
          <w:rPr>
            <w:rStyle w:val="ad"/>
          </w:rPr>
          <w:t>Рисунок </w:t>
        </w:r>
        <w:r w:rsidRPr="00041D26">
          <w:rPr>
            <w:rFonts w:ascii="Calibri" w:hAnsi="Calibri"/>
            <w:sz w:val="22"/>
            <w:szCs w:val="22"/>
          </w:rPr>
          <w:tab/>
        </w:r>
        <w:r w:rsidRPr="005A0DD9">
          <w:rPr>
            <w:rStyle w:val="ad"/>
          </w:rPr>
          <w:t>127. ЭФ списка документов «Сведения об организации»</w:t>
        </w:r>
        <w:r>
          <w:rPr>
            <w:webHidden/>
          </w:rPr>
          <w:tab/>
        </w:r>
        <w:r>
          <w:rPr>
            <w:webHidden/>
          </w:rPr>
          <w:fldChar w:fldCharType="begin"/>
        </w:r>
        <w:r>
          <w:rPr>
            <w:webHidden/>
          </w:rPr>
          <w:instrText xml:space="preserve"> PAGEREF _Toc71104346 \h </w:instrText>
        </w:r>
        <w:r>
          <w:rPr>
            <w:webHidden/>
          </w:rPr>
        </w:r>
        <w:r>
          <w:rPr>
            <w:webHidden/>
          </w:rPr>
          <w:fldChar w:fldCharType="separate"/>
        </w:r>
        <w:r>
          <w:rPr>
            <w:webHidden/>
          </w:rPr>
          <w:t>240</w:t>
        </w:r>
        <w:r>
          <w:rPr>
            <w:webHidden/>
          </w:rPr>
          <w:fldChar w:fldCharType="end"/>
        </w:r>
      </w:hyperlink>
    </w:p>
    <w:p w:rsidR="007E3BD1" w:rsidRPr="00041D26" w:rsidRDefault="007E3BD1">
      <w:pPr>
        <w:pStyle w:val="affff8"/>
        <w:rPr>
          <w:rFonts w:ascii="Calibri" w:hAnsi="Calibri"/>
          <w:sz w:val="22"/>
          <w:szCs w:val="22"/>
        </w:rPr>
      </w:pPr>
      <w:hyperlink w:anchor="_Toc71104347" w:history="1">
        <w:r w:rsidRPr="005A0DD9">
          <w:rPr>
            <w:rStyle w:val="ad"/>
          </w:rPr>
          <w:t>Рисунок </w:t>
        </w:r>
        <w:r w:rsidRPr="00041D26">
          <w:rPr>
            <w:rFonts w:ascii="Calibri" w:hAnsi="Calibri"/>
            <w:sz w:val="22"/>
            <w:szCs w:val="22"/>
          </w:rPr>
          <w:tab/>
        </w:r>
        <w:r w:rsidRPr="005A0DD9">
          <w:rPr>
            <w:rStyle w:val="ad"/>
          </w:rPr>
          <w:t>128. ЭФ документа «Сведения об организации», закладки «Основные атрибуты (1)»</w:t>
        </w:r>
        <w:r>
          <w:rPr>
            <w:webHidden/>
          </w:rPr>
          <w:tab/>
        </w:r>
        <w:r>
          <w:rPr>
            <w:webHidden/>
          </w:rPr>
          <w:fldChar w:fldCharType="begin"/>
        </w:r>
        <w:r>
          <w:rPr>
            <w:webHidden/>
          </w:rPr>
          <w:instrText xml:space="preserve"> PAGEREF _Toc71104347 \h </w:instrText>
        </w:r>
        <w:r>
          <w:rPr>
            <w:webHidden/>
          </w:rPr>
        </w:r>
        <w:r>
          <w:rPr>
            <w:webHidden/>
          </w:rPr>
          <w:fldChar w:fldCharType="separate"/>
        </w:r>
        <w:r>
          <w:rPr>
            <w:webHidden/>
          </w:rPr>
          <w:t>241</w:t>
        </w:r>
        <w:r>
          <w:rPr>
            <w:webHidden/>
          </w:rPr>
          <w:fldChar w:fldCharType="end"/>
        </w:r>
      </w:hyperlink>
    </w:p>
    <w:p w:rsidR="007E3BD1" w:rsidRPr="00041D26" w:rsidRDefault="007E3BD1">
      <w:pPr>
        <w:pStyle w:val="affff8"/>
        <w:rPr>
          <w:rFonts w:ascii="Calibri" w:hAnsi="Calibri"/>
          <w:sz w:val="22"/>
          <w:szCs w:val="22"/>
        </w:rPr>
      </w:pPr>
      <w:hyperlink w:anchor="_Toc71104348" w:history="1">
        <w:r w:rsidRPr="005A0DD9">
          <w:rPr>
            <w:rStyle w:val="ad"/>
          </w:rPr>
          <w:t>Рисунок </w:t>
        </w:r>
        <w:r w:rsidRPr="00041D26">
          <w:rPr>
            <w:rFonts w:ascii="Calibri" w:hAnsi="Calibri"/>
            <w:sz w:val="22"/>
            <w:szCs w:val="22"/>
          </w:rPr>
          <w:tab/>
        </w:r>
        <w:r w:rsidRPr="005A0DD9">
          <w:rPr>
            <w:rStyle w:val="ad"/>
          </w:rPr>
          <w:t>129. ЭФ документа «Сведения об организации», закладки «Полномочия и бюджеты (2)»</w:t>
        </w:r>
        <w:r>
          <w:rPr>
            <w:webHidden/>
          </w:rPr>
          <w:tab/>
        </w:r>
        <w:r>
          <w:rPr>
            <w:webHidden/>
          </w:rPr>
          <w:fldChar w:fldCharType="begin"/>
        </w:r>
        <w:r>
          <w:rPr>
            <w:webHidden/>
          </w:rPr>
          <w:instrText xml:space="preserve"> PAGEREF _Toc71104348 \h </w:instrText>
        </w:r>
        <w:r>
          <w:rPr>
            <w:webHidden/>
          </w:rPr>
        </w:r>
        <w:r>
          <w:rPr>
            <w:webHidden/>
          </w:rPr>
          <w:fldChar w:fldCharType="separate"/>
        </w:r>
        <w:r>
          <w:rPr>
            <w:webHidden/>
          </w:rPr>
          <w:t>249</w:t>
        </w:r>
        <w:r>
          <w:rPr>
            <w:webHidden/>
          </w:rPr>
          <w:fldChar w:fldCharType="end"/>
        </w:r>
      </w:hyperlink>
    </w:p>
    <w:p w:rsidR="007E3BD1" w:rsidRPr="00041D26" w:rsidRDefault="007E3BD1">
      <w:pPr>
        <w:pStyle w:val="affff8"/>
        <w:rPr>
          <w:rFonts w:ascii="Calibri" w:hAnsi="Calibri"/>
          <w:sz w:val="22"/>
          <w:szCs w:val="22"/>
        </w:rPr>
      </w:pPr>
      <w:hyperlink w:anchor="_Toc71104349" w:history="1">
        <w:r w:rsidRPr="005A0DD9">
          <w:rPr>
            <w:rStyle w:val="ad"/>
          </w:rPr>
          <w:t>Рисунок </w:t>
        </w:r>
        <w:r w:rsidRPr="00041D26">
          <w:rPr>
            <w:rFonts w:ascii="Calibri" w:hAnsi="Calibri"/>
            <w:sz w:val="22"/>
            <w:szCs w:val="22"/>
          </w:rPr>
          <w:tab/>
        </w:r>
        <w:r w:rsidRPr="005A0DD9">
          <w:rPr>
            <w:rStyle w:val="ad"/>
          </w:rPr>
          <w:t>130. ЭФ документа «Сведения об организации», закладки «Сведения о счетах (3)»</w:t>
        </w:r>
        <w:r>
          <w:rPr>
            <w:webHidden/>
          </w:rPr>
          <w:tab/>
        </w:r>
        <w:r>
          <w:rPr>
            <w:webHidden/>
          </w:rPr>
          <w:fldChar w:fldCharType="begin"/>
        </w:r>
        <w:r>
          <w:rPr>
            <w:webHidden/>
          </w:rPr>
          <w:instrText xml:space="preserve"> PAGEREF _Toc71104349 \h </w:instrText>
        </w:r>
        <w:r>
          <w:rPr>
            <w:webHidden/>
          </w:rPr>
        </w:r>
        <w:r>
          <w:rPr>
            <w:webHidden/>
          </w:rPr>
          <w:fldChar w:fldCharType="separate"/>
        </w:r>
        <w:r>
          <w:rPr>
            <w:webHidden/>
          </w:rPr>
          <w:t>254</w:t>
        </w:r>
        <w:r>
          <w:rPr>
            <w:webHidden/>
          </w:rPr>
          <w:fldChar w:fldCharType="end"/>
        </w:r>
      </w:hyperlink>
    </w:p>
    <w:p w:rsidR="007E3BD1" w:rsidRPr="00041D26" w:rsidRDefault="007E3BD1">
      <w:pPr>
        <w:pStyle w:val="affff8"/>
        <w:rPr>
          <w:rFonts w:ascii="Calibri" w:hAnsi="Calibri"/>
          <w:sz w:val="22"/>
          <w:szCs w:val="22"/>
        </w:rPr>
      </w:pPr>
      <w:hyperlink w:anchor="_Toc71104350" w:history="1">
        <w:r w:rsidRPr="005A0DD9">
          <w:rPr>
            <w:rStyle w:val="ad"/>
          </w:rPr>
          <w:t>Рисунок </w:t>
        </w:r>
        <w:r w:rsidRPr="00041D26">
          <w:rPr>
            <w:rFonts w:ascii="Calibri" w:hAnsi="Calibri"/>
            <w:sz w:val="22"/>
            <w:szCs w:val="22"/>
          </w:rPr>
          <w:tab/>
        </w:r>
        <w:r w:rsidRPr="005A0DD9">
          <w:rPr>
            <w:rStyle w:val="ad"/>
          </w:rPr>
          <w:t>131. ЭФ документа «Сведения об организации», закладки «Подписи документа (4)»</w:t>
        </w:r>
        <w:r>
          <w:rPr>
            <w:webHidden/>
          </w:rPr>
          <w:tab/>
        </w:r>
        <w:r>
          <w:rPr>
            <w:webHidden/>
          </w:rPr>
          <w:fldChar w:fldCharType="begin"/>
        </w:r>
        <w:r>
          <w:rPr>
            <w:webHidden/>
          </w:rPr>
          <w:instrText xml:space="preserve"> PAGEREF _Toc71104350 \h </w:instrText>
        </w:r>
        <w:r>
          <w:rPr>
            <w:webHidden/>
          </w:rPr>
        </w:r>
        <w:r>
          <w:rPr>
            <w:webHidden/>
          </w:rPr>
          <w:fldChar w:fldCharType="separate"/>
        </w:r>
        <w:r>
          <w:rPr>
            <w:webHidden/>
          </w:rPr>
          <w:t>255</w:t>
        </w:r>
        <w:r>
          <w:rPr>
            <w:webHidden/>
          </w:rPr>
          <w:fldChar w:fldCharType="end"/>
        </w:r>
      </w:hyperlink>
    </w:p>
    <w:p w:rsidR="007E3BD1" w:rsidRPr="00041D26" w:rsidRDefault="007E3BD1">
      <w:pPr>
        <w:pStyle w:val="affff8"/>
        <w:rPr>
          <w:rFonts w:ascii="Calibri" w:hAnsi="Calibri"/>
          <w:sz w:val="22"/>
          <w:szCs w:val="22"/>
        </w:rPr>
      </w:pPr>
      <w:hyperlink w:anchor="_Toc71104351" w:history="1">
        <w:r w:rsidRPr="005A0DD9">
          <w:rPr>
            <w:rStyle w:val="ad"/>
          </w:rPr>
          <w:t>Рисунок </w:t>
        </w:r>
        <w:r w:rsidRPr="00041D26">
          <w:rPr>
            <w:rFonts w:ascii="Calibri" w:hAnsi="Calibri"/>
            <w:sz w:val="22"/>
            <w:szCs w:val="22"/>
          </w:rPr>
          <w:tab/>
        </w:r>
        <w:r w:rsidRPr="005A0DD9">
          <w:rPr>
            <w:rStyle w:val="ad"/>
          </w:rPr>
          <w:t>132. ЭФ документа «Сведения об организации», закладки «Примечание (5)»</w:t>
        </w:r>
        <w:r>
          <w:rPr>
            <w:webHidden/>
          </w:rPr>
          <w:tab/>
        </w:r>
        <w:r>
          <w:rPr>
            <w:webHidden/>
          </w:rPr>
          <w:fldChar w:fldCharType="begin"/>
        </w:r>
        <w:r>
          <w:rPr>
            <w:webHidden/>
          </w:rPr>
          <w:instrText xml:space="preserve"> PAGEREF _Toc71104351 \h </w:instrText>
        </w:r>
        <w:r>
          <w:rPr>
            <w:webHidden/>
          </w:rPr>
        </w:r>
        <w:r>
          <w:rPr>
            <w:webHidden/>
          </w:rPr>
          <w:fldChar w:fldCharType="separate"/>
        </w:r>
        <w:r>
          <w:rPr>
            <w:webHidden/>
          </w:rPr>
          <w:t>256</w:t>
        </w:r>
        <w:r>
          <w:rPr>
            <w:webHidden/>
          </w:rPr>
          <w:fldChar w:fldCharType="end"/>
        </w:r>
      </w:hyperlink>
    </w:p>
    <w:p w:rsidR="007E3BD1" w:rsidRPr="00041D26" w:rsidRDefault="007E3BD1">
      <w:pPr>
        <w:pStyle w:val="affff8"/>
        <w:rPr>
          <w:rFonts w:ascii="Calibri" w:hAnsi="Calibri"/>
          <w:sz w:val="22"/>
          <w:szCs w:val="22"/>
        </w:rPr>
      </w:pPr>
      <w:hyperlink w:anchor="_Toc71104352" w:history="1">
        <w:r w:rsidRPr="005A0DD9">
          <w:rPr>
            <w:rStyle w:val="ad"/>
          </w:rPr>
          <w:t>Рисунок </w:t>
        </w:r>
        <w:r w:rsidRPr="00041D26">
          <w:rPr>
            <w:rFonts w:ascii="Calibri" w:hAnsi="Calibri"/>
            <w:sz w:val="22"/>
            <w:szCs w:val="22"/>
          </w:rPr>
          <w:tab/>
        </w:r>
        <w:r w:rsidRPr="005A0DD9">
          <w:rPr>
            <w:rStyle w:val="ad"/>
          </w:rPr>
          <w:t>133. ЭФ документа «Сведения об организации», закладки «Полномочия организации до 01.01.2016»</w:t>
        </w:r>
        <w:r>
          <w:rPr>
            <w:webHidden/>
          </w:rPr>
          <w:tab/>
        </w:r>
        <w:r>
          <w:rPr>
            <w:webHidden/>
          </w:rPr>
          <w:fldChar w:fldCharType="begin"/>
        </w:r>
        <w:r>
          <w:rPr>
            <w:webHidden/>
          </w:rPr>
          <w:instrText xml:space="preserve"> PAGEREF _Toc71104352 \h </w:instrText>
        </w:r>
        <w:r>
          <w:rPr>
            <w:webHidden/>
          </w:rPr>
        </w:r>
        <w:r>
          <w:rPr>
            <w:webHidden/>
          </w:rPr>
          <w:fldChar w:fldCharType="separate"/>
        </w:r>
        <w:r>
          <w:rPr>
            <w:webHidden/>
          </w:rPr>
          <w:t>257</w:t>
        </w:r>
        <w:r>
          <w:rPr>
            <w:webHidden/>
          </w:rPr>
          <w:fldChar w:fldCharType="end"/>
        </w:r>
      </w:hyperlink>
    </w:p>
    <w:p w:rsidR="007E3BD1" w:rsidRPr="00041D26" w:rsidRDefault="007E3BD1">
      <w:pPr>
        <w:pStyle w:val="affff8"/>
        <w:rPr>
          <w:rFonts w:ascii="Calibri" w:hAnsi="Calibri"/>
          <w:sz w:val="22"/>
          <w:szCs w:val="22"/>
        </w:rPr>
      </w:pPr>
      <w:hyperlink w:anchor="_Toc71104353" w:history="1">
        <w:r w:rsidRPr="005A0DD9">
          <w:rPr>
            <w:rStyle w:val="ad"/>
          </w:rPr>
          <w:t>Рисунок </w:t>
        </w:r>
        <w:r w:rsidRPr="00041D26">
          <w:rPr>
            <w:rFonts w:ascii="Calibri" w:hAnsi="Calibri"/>
            <w:sz w:val="22"/>
            <w:szCs w:val="22"/>
          </w:rPr>
          <w:tab/>
        </w:r>
        <w:r w:rsidRPr="005A0DD9">
          <w:rPr>
            <w:rStyle w:val="ad"/>
          </w:rPr>
          <w:t>134. Диспетчер задач с результатами импорта файлов</w:t>
        </w:r>
        <w:r>
          <w:rPr>
            <w:webHidden/>
          </w:rPr>
          <w:tab/>
        </w:r>
        <w:r>
          <w:rPr>
            <w:webHidden/>
          </w:rPr>
          <w:fldChar w:fldCharType="begin"/>
        </w:r>
        <w:r>
          <w:rPr>
            <w:webHidden/>
          </w:rPr>
          <w:instrText xml:space="preserve"> PAGEREF _Toc71104353 \h </w:instrText>
        </w:r>
        <w:r>
          <w:rPr>
            <w:webHidden/>
          </w:rPr>
        </w:r>
        <w:r>
          <w:rPr>
            <w:webHidden/>
          </w:rPr>
          <w:fldChar w:fldCharType="separate"/>
        </w:r>
        <w:r>
          <w:rPr>
            <w:webHidden/>
          </w:rPr>
          <w:t>259</w:t>
        </w:r>
        <w:r>
          <w:rPr>
            <w:webHidden/>
          </w:rPr>
          <w:fldChar w:fldCharType="end"/>
        </w:r>
      </w:hyperlink>
    </w:p>
    <w:p w:rsidR="007E3BD1" w:rsidRPr="00041D26" w:rsidRDefault="007E3BD1">
      <w:pPr>
        <w:pStyle w:val="affff8"/>
        <w:rPr>
          <w:rFonts w:ascii="Calibri" w:hAnsi="Calibri"/>
          <w:sz w:val="22"/>
          <w:szCs w:val="22"/>
        </w:rPr>
      </w:pPr>
      <w:hyperlink w:anchor="_Toc71104354" w:history="1">
        <w:r w:rsidRPr="005A0DD9">
          <w:rPr>
            <w:rStyle w:val="ad"/>
          </w:rPr>
          <w:t>Рисунок </w:t>
        </w:r>
        <w:r w:rsidRPr="00041D26">
          <w:rPr>
            <w:rFonts w:ascii="Calibri" w:hAnsi="Calibri"/>
            <w:sz w:val="22"/>
            <w:szCs w:val="22"/>
          </w:rPr>
          <w:tab/>
        </w:r>
        <w:r w:rsidRPr="005A0DD9">
          <w:rPr>
            <w:rStyle w:val="ad"/>
          </w:rPr>
          <w:t>135. ЭФ списка документов «Протокол операций импорта»</w:t>
        </w:r>
        <w:r>
          <w:rPr>
            <w:webHidden/>
          </w:rPr>
          <w:tab/>
        </w:r>
        <w:r>
          <w:rPr>
            <w:webHidden/>
          </w:rPr>
          <w:fldChar w:fldCharType="begin"/>
        </w:r>
        <w:r>
          <w:rPr>
            <w:webHidden/>
          </w:rPr>
          <w:instrText xml:space="preserve"> PAGEREF _Toc71104354 \h </w:instrText>
        </w:r>
        <w:r>
          <w:rPr>
            <w:webHidden/>
          </w:rPr>
        </w:r>
        <w:r>
          <w:rPr>
            <w:webHidden/>
          </w:rPr>
          <w:fldChar w:fldCharType="separate"/>
        </w:r>
        <w:r>
          <w:rPr>
            <w:webHidden/>
          </w:rPr>
          <w:t>260</w:t>
        </w:r>
        <w:r>
          <w:rPr>
            <w:webHidden/>
          </w:rPr>
          <w:fldChar w:fldCharType="end"/>
        </w:r>
      </w:hyperlink>
    </w:p>
    <w:p w:rsidR="007E3BD1" w:rsidRPr="00041D26" w:rsidRDefault="007E3BD1">
      <w:pPr>
        <w:pStyle w:val="affff8"/>
        <w:rPr>
          <w:rFonts w:ascii="Calibri" w:hAnsi="Calibri"/>
          <w:sz w:val="22"/>
          <w:szCs w:val="22"/>
        </w:rPr>
      </w:pPr>
      <w:hyperlink w:anchor="_Toc71104355" w:history="1">
        <w:r w:rsidRPr="005A0DD9">
          <w:rPr>
            <w:rStyle w:val="ad"/>
          </w:rPr>
          <w:t>Рисунок </w:t>
        </w:r>
        <w:r w:rsidRPr="00041D26">
          <w:rPr>
            <w:rFonts w:ascii="Calibri" w:hAnsi="Calibri"/>
            <w:sz w:val="22"/>
            <w:szCs w:val="22"/>
          </w:rPr>
          <w:tab/>
        </w:r>
        <w:r w:rsidRPr="005A0DD9">
          <w:rPr>
            <w:rStyle w:val="ad"/>
          </w:rPr>
          <w:t>136. ЭФ документа «Протокол операций импорта»</w:t>
        </w:r>
        <w:r>
          <w:rPr>
            <w:webHidden/>
          </w:rPr>
          <w:tab/>
        </w:r>
        <w:r>
          <w:rPr>
            <w:webHidden/>
          </w:rPr>
          <w:fldChar w:fldCharType="begin"/>
        </w:r>
        <w:r>
          <w:rPr>
            <w:webHidden/>
          </w:rPr>
          <w:instrText xml:space="preserve"> PAGEREF _Toc71104355 \h </w:instrText>
        </w:r>
        <w:r>
          <w:rPr>
            <w:webHidden/>
          </w:rPr>
        </w:r>
        <w:r>
          <w:rPr>
            <w:webHidden/>
          </w:rPr>
          <w:fldChar w:fldCharType="separate"/>
        </w:r>
        <w:r>
          <w:rPr>
            <w:webHidden/>
          </w:rPr>
          <w:t>261</w:t>
        </w:r>
        <w:r>
          <w:rPr>
            <w:webHidden/>
          </w:rPr>
          <w:fldChar w:fldCharType="end"/>
        </w:r>
      </w:hyperlink>
    </w:p>
    <w:p w:rsidR="00701ABC" w:rsidRDefault="00701ABC" w:rsidP="00701ABC">
      <w:r>
        <w:fldChar w:fldCharType="end"/>
      </w:r>
    </w:p>
    <w:p w:rsidR="008368A2" w:rsidRPr="00120C57" w:rsidRDefault="008368A2" w:rsidP="00137091">
      <w:pPr>
        <w:pStyle w:val="10"/>
      </w:pPr>
      <w:bookmarkStart w:id="7" w:name="_Toc71104054"/>
      <w:r w:rsidRPr="00120C57">
        <w:lastRenderedPageBreak/>
        <w:t>Введение</w:t>
      </w:r>
      <w:bookmarkEnd w:id="3"/>
      <w:bookmarkEnd w:id="7"/>
    </w:p>
    <w:p w:rsidR="008368A2" w:rsidRPr="00B212BF" w:rsidRDefault="008368A2" w:rsidP="00B212BF">
      <w:pPr>
        <w:pStyle w:val="21"/>
      </w:pPr>
      <w:bookmarkStart w:id="8" w:name="_Toc225916460"/>
      <w:bookmarkStart w:id="9" w:name="_Toc232827269"/>
      <w:bookmarkStart w:id="10" w:name="_Toc248062280"/>
      <w:bookmarkStart w:id="11" w:name="_Toc406667860"/>
      <w:bookmarkStart w:id="12" w:name="_Toc225916464"/>
      <w:bookmarkStart w:id="13" w:name="_Toc232827275"/>
      <w:bookmarkStart w:id="14" w:name="_Toc71104055"/>
      <w:bookmarkEnd w:id="4"/>
      <w:r w:rsidRPr="00B212BF">
        <w:t>Область применения</w:t>
      </w:r>
      <w:bookmarkEnd w:id="8"/>
      <w:bookmarkEnd w:id="9"/>
      <w:bookmarkEnd w:id="10"/>
      <w:bookmarkEnd w:id="11"/>
      <w:bookmarkEnd w:id="14"/>
    </w:p>
    <w:p w:rsidR="008368A2" w:rsidRPr="00120C57" w:rsidRDefault="008368A2" w:rsidP="0068069E">
      <w:pPr>
        <w:pStyle w:val="ASFKNormal"/>
      </w:pPr>
      <w:bookmarkStart w:id="15" w:name="_Toc107037951"/>
      <w:r w:rsidRPr="00120C57">
        <w:t>Настоящий документ содержит описание работы с модулем системы удаленного финансового документооборота Федерального казначейства, автоматизирующим деятельность работников организаций-распорядителей бюджетных средств по контролю, учету и кассовому обслуживанию исполнения бюджетов.</w:t>
      </w:r>
    </w:p>
    <w:p w:rsidR="008368A2" w:rsidRPr="00120C57" w:rsidRDefault="00532176" w:rsidP="0068069E">
      <w:pPr>
        <w:pStyle w:val="21"/>
      </w:pPr>
      <w:bookmarkStart w:id="16" w:name="_Toc221011455"/>
      <w:bookmarkStart w:id="17" w:name="_Toc221012156"/>
      <w:bookmarkStart w:id="18" w:name="_Toc225934537"/>
      <w:bookmarkStart w:id="19" w:name="_Toc71104056"/>
      <w:r>
        <w:t>Краткое описание возможностей</w:t>
      </w:r>
      <w:bookmarkEnd w:id="19"/>
    </w:p>
    <w:p w:rsidR="008368A2" w:rsidRPr="00120C57" w:rsidRDefault="008368A2" w:rsidP="0068069E">
      <w:pPr>
        <w:pStyle w:val="ASFKNormal"/>
      </w:pPr>
      <w:r w:rsidRPr="00120C57">
        <w:t>Возможности системы обеспечивают поддержку автоматизированного, законодательно и юридически правомочного документооборота между участниками бюджетного процесса в следующих направлениях:</w:t>
      </w:r>
    </w:p>
    <w:p w:rsidR="008368A2" w:rsidRPr="00120C57" w:rsidRDefault="008368A2" w:rsidP="00B212BF">
      <w:pPr>
        <w:pStyle w:val="ASFKListnum"/>
      </w:pPr>
      <w:r w:rsidRPr="00120C57">
        <w:rPr>
          <w:rStyle w:val="ASFKSymBold"/>
        </w:rPr>
        <w:t>Регистрация и доведение бюджета</w:t>
      </w:r>
      <w:r w:rsidRPr="00120C57">
        <w:t>. СУФД (АРМ РБС) обеспечивает регистрацию в системе и поддержание в актуальном состоянии бюджетных данных, необходимых для выполнения дальнейших процедур по исполнению бюджета. Обеспечивает доведение бюджетных данных от органов ФК до других участников бюджетного процесса. Бюджетные данные включают в себя сводную бюджетную роспись и лимиты бюджетных обязательств.</w:t>
      </w:r>
    </w:p>
    <w:p w:rsidR="008368A2" w:rsidRPr="00120C57" w:rsidRDefault="008368A2" w:rsidP="00B212BF">
      <w:pPr>
        <w:pStyle w:val="ASFKListnum"/>
      </w:pPr>
      <w:r w:rsidRPr="00120C57">
        <w:rPr>
          <w:rStyle w:val="ASFKSymBold"/>
        </w:rPr>
        <w:t>Контроль и учет обязательств</w:t>
      </w:r>
      <w:r w:rsidRPr="00120C57">
        <w:t>. СУФД (АРМ РБС) обеспечивает контроль бюджетных обязательств на соответствие выделенным лимитам, учет бюджетных обязательств в системе, а также контроль и учет заявок на кассовый расход для исполнения этих обязательств в рамках кассовых ограничений.</w:t>
      </w:r>
    </w:p>
    <w:p w:rsidR="008368A2" w:rsidRPr="00120C57" w:rsidRDefault="008368A2" w:rsidP="0089097F">
      <w:pPr>
        <w:pStyle w:val="ASFKListnum"/>
      </w:pPr>
      <w:r w:rsidRPr="0089097F">
        <w:rPr>
          <w:rStyle w:val="ASFKSymBold"/>
        </w:rPr>
        <w:t>Доведение бюджетной отчетности</w:t>
      </w:r>
      <w:r w:rsidR="00910CD6" w:rsidRPr="00120C57">
        <w:t>.</w:t>
      </w:r>
      <w:r w:rsidRPr="00120C57">
        <w:t xml:space="preserve"> СУФД (АРМ РБС) обеспечивает прием и печать (доведение до ДУБП) отчетности, сформированной в отчетной системе АСФК.</w:t>
      </w:r>
    </w:p>
    <w:p w:rsidR="008368A2" w:rsidRPr="00120C57" w:rsidRDefault="008368A2" w:rsidP="00B212BF">
      <w:pPr>
        <w:pStyle w:val="ASFKListnum"/>
      </w:pPr>
      <w:r w:rsidRPr="00120C57">
        <w:rPr>
          <w:rStyle w:val="ASFKSymBold"/>
        </w:rPr>
        <w:t>Ведение справочников</w:t>
      </w:r>
      <w:r w:rsidRPr="00120C57">
        <w:t>. СУФД (АРМ РБС) обеспечивает ведение и поддержание в актуальном состоянии на всех уровнях системы нормативно-справочной информации, необходимой для осуществления органами ФК операций в рамках исполнения бюджета.</w:t>
      </w:r>
    </w:p>
    <w:p w:rsidR="008368A2" w:rsidRPr="00120C57" w:rsidRDefault="008368A2" w:rsidP="0068069E">
      <w:pPr>
        <w:pStyle w:val="ASFKNormal"/>
      </w:pPr>
      <w:r w:rsidRPr="00120C57">
        <w:t>Помимо поддержки документооборота, данный АРМ обеспечивает также хранение документов в базе данных на уровне РБС.</w:t>
      </w:r>
    </w:p>
    <w:p w:rsidR="008368A2" w:rsidRPr="00120C57" w:rsidRDefault="00532176" w:rsidP="0068069E">
      <w:pPr>
        <w:pStyle w:val="21"/>
      </w:pPr>
      <w:bookmarkStart w:id="20" w:name="_Toc71104057"/>
      <w:r>
        <w:t>Уровень подготовки пользователя</w:t>
      </w:r>
      <w:bookmarkEnd w:id="20"/>
    </w:p>
    <w:p w:rsidR="00965F90" w:rsidRPr="00120C57" w:rsidRDefault="00965F90" w:rsidP="00965F90">
      <w:pPr>
        <w:pStyle w:val="ASFKNormal"/>
      </w:pPr>
      <w:r w:rsidRPr="00120C57">
        <w:t xml:space="preserve">Пользователи, работающие с АРМ СУФД должны обладать практическими навыками работы с графическим пользовательским интерфейсом операционных систем семейства </w:t>
      </w:r>
      <w:r w:rsidRPr="00120C57">
        <w:rPr>
          <w:lang w:val="en-US"/>
        </w:rPr>
        <w:t>Windows</w:t>
      </w:r>
      <w:r w:rsidRPr="00120C57">
        <w:t xml:space="preserve">. Пользователи, работающие с АРМ СУФД через </w:t>
      </w:r>
      <w:r w:rsidRPr="00120C57">
        <w:rPr>
          <w:lang w:val="en-US"/>
        </w:rPr>
        <w:t>web</w:t>
      </w:r>
      <w:r w:rsidRPr="00120C57">
        <w:t xml:space="preserve">-интерфейс, должны обладать навыками работы в среде </w:t>
      </w:r>
      <w:r w:rsidRPr="00120C57">
        <w:rPr>
          <w:lang w:val="en-US"/>
        </w:rPr>
        <w:t>Microsoft</w:t>
      </w:r>
      <w:r w:rsidRPr="00120C57">
        <w:t xml:space="preserve"> </w:t>
      </w:r>
      <w:r w:rsidRPr="00120C57">
        <w:rPr>
          <w:lang w:val="en-US"/>
        </w:rPr>
        <w:t>Internet</w:t>
      </w:r>
      <w:r w:rsidRPr="00120C57">
        <w:t xml:space="preserve"> </w:t>
      </w:r>
      <w:r w:rsidRPr="00120C57">
        <w:rPr>
          <w:lang w:val="en-US"/>
        </w:rPr>
        <w:t>Explorer</w:t>
      </w:r>
      <w:r w:rsidRPr="00120C57">
        <w:t xml:space="preserve"> (может использоваться любой другой </w:t>
      </w:r>
      <w:r>
        <w:t>и</w:t>
      </w:r>
      <w:r w:rsidRPr="00120C57">
        <w:t>нтернет-браузер, например</w:t>
      </w:r>
      <w:r>
        <w:t>,</w:t>
      </w:r>
      <w:r w:rsidRPr="00120C57">
        <w:t xml:space="preserve"> </w:t>
      </w:r>
      <w:r w:rsidRPr="00120C57">
        <w:rPr>
          <w:lang w:val="en-US"/>
        </w:rPr>
        <w:t>Mozilla</w:t>
      </w:r>
      <w:r w:rsidRPr="00120C57">
        <w:t xml:space="preserve"> </w:t>
      </w:r>
      <w:r w:rsidRPr="00120C57">
        <w:rPr>
          <w:lang w:val="en-US"/>
        </w:rPr>
        <w:t>Firefox</w:t>
      </w:r>
      <w:r w:rsidRPr="00120C57">
        <w:t>).</w:t>
      </w:r>
    </w:p>
    <w:p w:rsidR="00965F90" w:rsidRDefault="005E042A" w:rsidP="00965F90">
      <w:pPr>
        <w:pStyle w:val="ASFKNormal"/>
      </w:pPr>
      <w:r w:rsidRPr="005E042A">
        <w:t>Перечень необходимых для изучения пользователем документов, ссылки на которые приведены по тексту настоящего документа</w:t>
      </w:r>
      <w:r w:rsidR="00965F90">
        <w:t>:</w:t>
      </w:r>
    </w:p>
    <w:p w:rsidR="00965F90" w:rsidRDefault="00965F90" w:rsidP="005E042A">
      <w:pPr>
        <w:pStyle w:val="ASFKListmark1"/>
      </w:pPr>
      <w:r w:rsidRPr="00B967C2">
        <w:t xml:space="preserve">обучающие материалы «Основные принципы работы с ППО СУФД», код документа: </w:t>
      </w:r>
      <w:r w:rsidR="005E042A" w:rsidRPr="005E042A">
        <w:t>54819512.09.01,01.ОМ.004-04.0</w:t>
      </w:r>
      <w:r w:rsidR="00B87F3E">
        <w:t>2</w:t>
      </w:r>
      <w:r w:rsidR="005E042A" w:rsidRPr="005E042A">
        <w:t xml:space="preserve"> 2(4,5)</w:t>
      </w:r>
      <w:r w:rsidRPr="00B967C2">
        <w:t>.</w:t>
      </w:r>
    </w:p>
    <w:p w:rsidR="00965F90" w:rsidRDefault="00965F90" w:rsidP="005E042A">
      <w:pPr>
        <w:pStyle w:val="ASFKListmark1"/>
      </w:pPr>
      <w:r w:rsidRPr="00B967C2">
        <w:t xml:space="preserve">руководство по администрированию системы «Руководство по установке и настройке системы (СУФД)», код документа: </w:t>
      </w:r>
      <w:r w:rsidR="005E042A" w:rsidRPr="005E042A">
        <w:t>54819512.09.01,00.ИА.005-05.0</w:t>
      </w:r>
      <w:r w:rsidR="00B87F3E">
        <w:t>2</w:t>
      </w:r>
      <w:r w:rsidR="005E042A" w:rsidRPr="005E042A">
        <w:t xml:space="preserve"> 1(2,4,5)</w:t>
      </w:r>
      <w:r w:rsidRPr="00B967C2">
        <w:t>.</w:t>
      </w:r>
    </w:p>
    <w:p w:rsidR="00965F90" w:rsidRDefault="00965F90" w:rsidP="005E042A">
      <w:pPr>
        <w:pStyle w:val="ASFKListmark1"/>
      </w:pPr>
      <w:r w:rsidRPr="00B967C2">
        <w:lastRenderedPageBreak/>
        <w:t xml:space="preserve">обучающие материалы «Руководство по работе со справочниками в ППО СУФД», код документа: </w:t>
      </w:r>
      <w:r w:rsidR="005E042A" w:rsidRPr="005E042A">
        <w:t>54819512.09.01,03.ОМ.001-11.00 1(2)</w:t>
      </w:r>
      <w:r w:rsidRPr="00B967C2">
        <w:t>.</w:t>
      </w:r>
    </w:p>
    <w:p w:rsidR="008368A2" w:rsidRDefault="00532176" w:rsidP="0068069E">
      <w:pPr>
        <w:pStyle w:val="21"/>
      </w:pPr>
      <w:bookmarkStart w:id="21" w:name="_Toc71104058"/>
      <w:r>
        <w:t>Список принятых терминов и сокращений</w:t>
      </w:r>
      <w:bookmarkEnd w:id="21"/>
    </w:p>
    <w:p w:rsidR="001A01F3" w:rsidRPr="001A01F3" w:rsidRDefault="001A01F3" w:rsidP="001A01F3">
      <w:pPr>
        <w:pStyle w:val="ASFKNormal"/>
      </w:pPr>
      <w:r w:rsidRPr="001A01F3">
        <w:t>Сокращения и условные обозначения, встречающиеся в данном документе, приведены в таблице </w:t>
      </w:r>
      <w:r>
        <w:fldChar w:fldCharType="begin"/>
      </w:r>
      <w:r>
        <w:instrText xml:space="preserve"> REF _Ref227612515 \h </w:instrText>
      </w:r>
      <w:r>
        <w:fldChar w:fldCharType="separate"/>
      </w:r>
      <w:r w:rsidR="007E3BD1">
        <w:rPr>
          <w:noProof/>
        </w:rPr>
        <w:t>1</w:t>
      </w:r>
      <w:r>
        <w:fldChar w:fldCharType="end"/>
      </w:r>
      <w:r>
        <w:t>.</w:t>
      </w:r>
    </w:p>
    <w:bookmarkEnd w:id="15"/>
    <w:bookmarkEnd w:id="16"/>
    <w:bookmarkEnd w:id="17"/>
    <w:bookmarkEnd w:id="18"/>
    <w:p w:rsidR="008368A2" w:rsidRPr="00120C57" w:rsidRDefault="008368A2" w:rsidP="0068069E">
      <w:pPr>
        <w:pStyle w:val="ASFKNameTable"/>
        <w:tabs>
          <w:tab w:val="clear" w:pos="567"/>
          <w:tab w:val="num" w:pos="360"/>
        </w:tabs>
        <w:ind w:firstLine="0"/>
      </w:pPr>
      <w:r w:rsidRPr="00120C57">
        <w:fldChar w:fldCharType="begin"/>
      </w:r>
      <w:r w:rsidRPr="00120C57">
        <w:instrText xml:space="preserve"> SEQ Таблица \* ARABIC </w:instrText>
      </w:r>
      <w:r w:rsidRPr="00120C57">
        <w:fldChar w:fldCharType="separate"/>
      </w:r>
      <w:bookmarkStart w:id="22" w:name="_Ref227612515"/>
      <w:bookmarkStart w:id="23" w:name="_Toc71104142"/>
      <w:r w:rsidR="007E3BD1">
        <w:rPr>
          <w:noProof/>
        </w:rPr>
        <w:t>1</w:t>
      </w:r>
      <w:bookmarkEnd w:id="22"/>
      <w:r w:rsidRPr="00120C57">
        <w:fldChar w:fldCharType="end"/>
      </w:r>
      <w:r w:rsidRPr="00120C57">
        <w:t>. Условные обозначения и сокращения</w:t>
      </w:r>
      <w:bookmarkEnd w:id="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617"/>
        <w:gridCol w:w="1950"/>
        <w:gridCol w:w="7185"/>
      </w:tblGrid>
      <w:tr w:rsidR="005D424B" w:rsidRPr="0009406F" w:rsidTr="002F32AB">
        <w:trPr>
          <w:tblHeader/>
        </w:trPr>
        <w:tc>
          <w:tcPr>
            <w:tcW w:w="1316" w:type="pct"/>
            <w:gridSpan w:val="2"/>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D424B" w:rsidRPr="00BD24FB" w:rsidRDefault="005D424B" w:rsidP="00BD24FB">
            <w:pPr>
              <w:pStyle w:val="ASFKTableHead"/>
            </w:pPr>
            <w:r w:rsidRPr="00BD24FB">
              <w:t>Термин</w:t>
            </w:r>
            <w:r>
              <w:t>/</w:t>
            </w:r>
            <w:r>
              <w:br/>
              <w:t>сокращение</w:t>
            </w:r>
          </w:p>
        </w:tc>
        <w:tc>
          <w:tcPr>
            <w:tcW w:w="368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D424B" w:rsidRPr="00BD24FB" w:rsidRDefault="005D424B" w:rsidP="00BD24FB">
            <w:pPr>
              <w:pStyle w:val="ASFKTableHead"/>
            </w:pPr>
            <w:r w:rsidRPr="00BD24FB">
              <w:t>Содержание</w:t>
            </w:r>
          </w:p>
        </w:tc>
      </w:tr>
      <w:tr w:rsidR="008E4E8E" w:rsidRPr="0009406F" w:rsidTr="002F32A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2F32AB">
              <w:rPr>
                <w:lang w:val="en-US"/>
              </w:rPr>
              <w:t>Excel</w:t>
            </w:r>
          </w:p>
        </w:tc>
        <w:tc>
          <w:tcPr>
            <w:tcW w:w="3684" w:type="pct"/>
            <w:shd w:val="clear" w:color="auto" w:fill="auto"/>
          </w:tcPr>
          <w:p w:rsidR="009F452E" w:rsidRPr="009F452E" w:rsidRDefault="009F452E" w:rsidP="002F32AB">
            <w:pPr>
              <w:pStyle w:val="ASFKTablenorm"/>
              <w:ind w:left="57" w:right="57"/>
            </w:pPr>
            <w:r w:rsidRPr="009A0A96">
              <w:t xml:space="preserve">Microsoft </w:t>
            </w:r>
            <w:r w:rsidRPr="002F32AB">
              <w:rPr>
                <w:lang w:val="en-US"/>
              </w:rPr>
              <w:t>Excel</w:t>
            </w:r>
            <w:r w:rsidRPr="009A0A96">
              <w:t>.</w:t>
            </w:r>
          </w:p>
        </w:tc>
      </w:tr>
      <w:tr w:rsidR="008E4E8E" w:rsidRPr="0009406F" w:rsidTr="002F32A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GUID</w:t>
            </w:r>
          </w:p>
        </w:tc>
        <w:tc>
          <w:tcPr>
            <w:tcW w:w="3684" w:type="pct"/>
            <w:shd w:val="clear" w:color="auto" w:fill="auto"/>
          </w:tcPr>
          <w:p w:rsidR="009F452E" w:rsidRPr="009F452E" w:rsidRDefault="009F452E" w:rsidP="002F32AB">
            <w:pPr>
              <w:pStyle w:val="ASFKTablenorm"/>
              <w:ind w:left="57" w:right="57"/>
            </w:pPr>
            <w:r w:rsidRPr="002F32AB">
              <w:rPr>
                <w:lang w:val="en-US"/>
              </w:rPr>
              <w:t>Globally</w:t>
            </w:r>
            <w:r w:rsidRPr="009A0A96">
              <w:t xml:space="preserve"> </w:t>
            </w:r>
            <w:r w:rsidRPr="002F32AB">
              <w:rPr>
                <w:lang w:val="en-US"/>
              </w:rPr>
              <w:t>Unique</w:t>
            </w:r>
            <w:r w:rsidRPr="009A0A96">
              <w:t xml:space="preserve"> </w:t>
            </w:r>
            <w:r w:rsidRPr="002F32AB">
              <w:rPr>
                <w:lang w:val="en-US"/>
              </w:rPr>
              <w:t>Identifier</w:t>
            </w:r>
            <w:r w:rsidRPr="00195991">
              <w:t xml:space="preserve"> </w:t>
            </w:r>
            <w:r w:rsidRPr="009A0A96">
              <w:t>– уникальный 128-битный идентиф</w:t>
            </w:r>
            <w:r w:rsidRPr="009F452E">
              <w:t>икатор, представляется в виде строки из шестнадцатеричных цифр, разбитых на пять групп по 8, 4, 4, 4 и 12 символов соответственно, разделенных дефисами:</w:t>
            </w:r>
            <w:r w:rsidR="00E21684">
              <w:t xml:space="preserve"> </w:t>
            </w:r>
            <w:r w:rsidRPr="009F452E">
              <w:t>XXXXXXXX-XXXX-XXXX-XXXX-XXXXXXXXXXXX.</w:t>
            </w:r>
          </w:p>
        </w:tc>
      </w:tr>
      <w:tr w:rsidR="008E4E8E" w:rsidRPr="0009406F" w:rsidTr="002F32A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ID</w:t>
            </w:r>
          </w:p>
        </w:tc>
        <w:tc>
          <w:tcPr>
            <w:tcW w:w="3684" w:type="pct"/>
            <w:shd w:val="clear" w:color="auto" w:fill="auto"/>
          </w:tcPr>
          <w:p w:rsidR="009F452E" w:rsidRPr="009A0A96" w:rsidRDefault="009F452E" w:rsidP="002F32AB">
            <w:pPr>
              <w:pStyle w:val="ASFKTablenorm"/>
              <w:ind w:left="57" w:right="57"/>
            </w:pPr>
            <w:r w:rsidRPr="009A0A96">
              <w:t>Идентификационный номер.</w:t>
            </w:r>
          </w:p>
        </w:tc>
      </w:tr>
      <w:tr w:rsidR="008E4E8E" w:rsidRPr="0009406F" w:rsidTr="002F32A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Java</w:t>
            </w:r>
          </w:p>
        </w:tc>
        <w:tc>
          <w:tcPr>
            <w:tcW w:w="3684" w:type="pct"/>
            <w:shd w:val="clear" w:color="auto" w:fill="auto"/>
          </w:tcPr>
          <w:p w:rsidR="009F452E" w:rsidRPr="009A0A96" w:rsidRDefault="009F452E" w:rsidP="002F32AB">
            <w:pPr>
              <w:pStyle w:val="ASFKTablenorm"/>
              <w:ind w:left="57" w:right="57"/>
            </w:pPr>
            <w:r w:rsidRPr="009A0A96">
              <w:t>Язык программирования и платформа создания приложений.</w:t>
            </w:r>
          </w:p>
        </w:tc>
      </w:tr>
      <w:tr w:rsidR="008E4E8E" w:rsidRPr="0009406F" w:rsidTr="002F32A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OEBS</w:t>
            </w:r>
          </w:p>
        </w:tc>
        <w:tc>
          <w:tcPr>
            <w:tcW w:w="3684" w:type="pct"/>
            <w:shd w:val="clear" w:color="auto" w:fill="auto"/>
          </w:tcPr>
          <w:p w:rsidR="009F452E" w:rsidRPr="009A0A96" w:rsidRDefault="009F452E" w:rsidP="002F32AB">
            <w:pPr>
              <w:pStyle w:val="ASFKTablenorm"/>
              <w:ind w:left="57" w:right="57"/>
            </w:pPr>
            <w:r w:rsidRPr="009A0A96">
              <w:t>Прикладное программное обеспечение на базе модулей Oracle Е-Business Suite.</w:t>
            </w:r>
          </w:p>
        </w:tc>
      </w:tr>
      <w:tr w:rsidR="008E4E8E" w:rsidRPr="0009406F" w:rsidTr="002F32A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PDF</w:t>
            </w:r>
          </w:p>
        </w:tc>
        <w:tc>
          <w:tcPr>
            <w:tcW w:w="3684" w:type="pct"/>
            <w:shd w:val="clear" w:color="auto" w:fill="auto"/>
          </w:tcPr>
          <w:p w:rsidR="009F452E" w:rsidRPr="009F452E" w:rsidRDefault="009F452E" w:rsidP="002F32AB">
            <w:pPr>
              <w:pStyle w:val="ASFKTablenorm"/>
              <w:ind w:left="57" w:right="57"/>
            </w:pPr>
            <w:r w:rsidRPr="002F32AB">
              <w:rPr>
                <w:lang w:val="en-US"/>
              </w:rPr>
              <w:t>Portable</w:t>
            </w:r>
            <w:r w:rsidRPr="009A0A96">
              <w:t xml:space="preserve"> Document Format – формат электронных документов, предназначенный для представления в электронном виде пол</w:t>
            </w:r>
            <w:r w:rsidRPr="009F452E">
              <w:t>играфической продукции.</w:t>
            </w:r>
          </w:p>
        </w:tc>
      </w:tr>
      <w:tr w:rsidR="008E4E8E" w:rsidRPr="0009406F" w:rsidTr="002F32A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SWIFT</w:t>
            </w:r>
          </w:p>
        </w:tc>
        <w:tc>
          <w:tcPr>
            <w:tcW w:w="3684" w:type="pct"/>
            <w:shd w:val="clear" w:color="auto" w:fill="auto"/>
          </w:tcPr>
          <w:p w:rsidR="009F452E" w:rsidRPr="009F452E" w:rsidRDefault="009F452E" w:rsidP="002F32AB">
            <w:pPr>
              <w:pStyle w:val="ASFKTablenorm"/>
              <w:ind w:left="57" w:right="57"/>
            </w:pPr>
            <w:r w:rsidRPr="009A0A96">
              <w:t>Международная межбанковская система передачи информации и совершения платежей путем осуществления обмена электро</w:t>
            </w:r>
            <w:r w:rsidRPr="009F452E">
              <w:t>нными сообщениями с использованием сети «Сообщества всемирных межбанковских финансовых телекоммуникаций».</w:t>
            </w:r>
          </w:p>
        </w:tc>
      </w:tr>
      <w:tr w:rsidR="008E4E8E" w:rsidRPr="0009406F" w:rsidTr="002F32A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XLS</w:t>
            </w:r>
          </w:p>
        </w:tc>
        <w:tc>
          <w:tcPr>
            <w:tcW w:w="3684" w:type="pct"/>
            <w:shd w:val="clear" w:color="auto" w:fill="auto"/>
          </w:tcPr>
          <w:p w:rsidR="009F452E" w:rsidRPr="009F452E" w:rsidRDefault="009F452E" w:rsidP="002F32AB">
            <w:pPr>
              <w:pStyle w:val="ASFKTablenorm"/>
              <w:ind w:left="57" w:right="57"/>
            </w:pPr>
            <w:r w:rsidRPr="009A0A96">
              <w:t xml:space="preserve">Формат электронных документов Microsoft </w:t>
            </w:r>
            <w:r w:rsidRPr="002F32AB">
              <w:rPr>
                <w:lang w:val="en-US"/>
              </w:rPr>
              <w:t>Excel</w:t>
            </w:r>
            <w:r w:rsidRPr="009A0A96">
              <w:t>, предназн</w:t>
            </w:r>
            <w:r w:rsidRPr="009F452E">
              <w:t>аченный для работы с электронными таблицами. </w:t>
            </w:r>
          </w:p>
        </w:tc>
      </w:tr>
      <w:tr w:rsidR="008E4E8E" w:rsidRPr="0009406F" w:rsidTr="002F32A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XML</w:t>
            </w:r>
          </w:p>
        </w:tc>
        <w:tc>
          <w:tcPr>
            <w:tcW w:w="3684" w:type="pct"/>
            <w:shd w:val="clear" w:color="auto" w:fill="auto"/>
          </w:tcPr>
          <w:p w:rsidR="009F452E" w:rsidRPr="009F452E" w:rsidRDefault="009F452E" w:rsidP="002F32AB">
            <w:pPr>
              <w:pStyle w:val="ASFKTablenorm"/>
              <w:ind w:left="57" w:right="57"/>
            </w:pPr>
            <w:r w:rsidRPr="009A0A96">
              <w:t xml:space="preserve">eXtensible </w:t>
            </w:r>
            <w:r w:rsidRPr="002F32AB">
              <w:rPr>
                <w:lang w:val="en-US"/>
              </w:rPr>
              <w:t>Markup</w:t>
            </w:r>
            <w:r w:rsidRPr="009A0A96">
              <w:t xml:space="preserve"> </w:t>
            </w:r>
            <w:r w:rsidRPr="002F32AB">
              <w:rPr>
                <w:lang w:val="en-US"/>
              </w:rPr>
              <w:t>Language</w:t>
            </w:r>
            <w:r w:rsidRPr="009A0A96">
              <w:t>. Расширяемый язык разметки – те</w:t>
            </w:r>
            <w:r w:rsidRPr="009F452E">
              <w:t>кстовый формат, предназначенный для хранения структурированных данных и обмена информацией между программами.</w:t>
            </w:r>
          </w:p>
        </w:tc>
      </w:tr>
      <w:tr w:rsidR="008E4E8E" w:rsidRPr="0009406F" w:rsidTr="002F32A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АП</w:t>
            </w:r>
          </w:p>
        </w:tc>
        <w:tc>
          <w:tcPr>
            <w:tcW w:w="3684" w:type="pct"/>
            <w:shd w:val="clear" w:color="auto" w:fill="auto"/>
          </w:tcPr>
          <w:p w:rsidR="009F452E" w:rsidRPr="009F452E" w:rsidRDefault="009F452E" w:rsidP="002F32AB">
            <w:pPr>
              <w:pStyle w:val="ASFKTablenorm"/>
              <w:ind w:left="57" w:right="57"/>
            </w:pPr>
            <w:r w:rsidRPr="009A0A96">
              <w:t>Администратор поступлений в бюджет – администратор дох</w:t>
            </w:r>
            <w:r w:rsidRPr="009F452E">
              <w:t>одов бюджетов, администратор источников финансирования дефицита бюджетов.</w:t>
            </w:r>
          </w:p>
        </w:tc>
      </w:tr>
      <w:tr w:rsidR="008E4E8E" w:rsidRPr="0009406F" w:rsidTr="002F32A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АРМ</w:t>
            </w:r>
          </w:p>
        </w:tc>
        <w:tc>
          <w:tcPr>
            <w:tcW w:w="3684" w:type="pct"/>
            <w:shd w:val="clear" w:color="auto" w:fill="auto"/>
          </w:tcPr>
          <w:p w:rsidR="009F452E" w:rsidRPr="009A0A96" w:rsidRDefault="009F452E" w:rsidP="002F32AB">
            <w:pPr>
              <w:pStyle w:val="ASFKTablenorm"/>
              <w:ind w:left="57" w:right="57"/>
            </w:pPr>
            <w:r w:rsidRPr="009A0A96">
              <w:t>Автоматизированное рабочее место.</w:t>
            </w:r>
          </w:p>
        </w:tc>
      </w:tr>
      <w:tr w:rsidR="008E4E8E" w:rsidRPr="0009406F" w:rsidTr="002F32A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АРМ ГРБС</w:t>
            </w:r>
          </w:p>
        </w:tc>
        <w:tc>
          <w:tcPr>
            <w:tcW w:w="3684" w:type="pct"/>
            <w:shd w:val="clear" w:color="auto" w:fill="auto"/>
          </w:tcPr>
          <w:p w:rsidR="009F452E" w:rsidRPr="009F452E" w:rsidRDefault="009F452E" w:rsidP="002F32AB">
            <w:pPr>
              <w:pStyle w:val="ASFKTablenorm"/>
              <w:ind w:left="57" w:right="57"/>
            </w:pPr>
            <w:r w:rsidRPr="009A0A96">
              <w:t>Автоматизированное рабочее место пользователя – главного распорядителя средств, включенное в систему удаленного ф</w:t>
            </w:r>
            <w:r w:rsidRPr="009F452E">
              <w:t>инансового документооборота Федерального казначейства.</w:t>
            </w:r>
          </w:p>
        </w:tc>
      </w:tr>
      <w:tr w:rsidR="008E4E8E" w:rsidRPr="0009406F" w:rsidTr="002F32A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АРМ ДУБП</w:t>
            </w:r>
          </w:p>
        </w:tc>
        <w:tc>
          <w:tcPr>
            <w:tcW w:w="3684" w:type="pct"/>
            <w:shd w:val="clear" w:color="auto" w:fill="auto"/>
          </w:tcPr>
          <w:p w:rsidR="009F452E" w:rsidRPr="009F452E" w:rsidRDefault="009F452E" w:rsidP="002F32AB">
            <w:pPr>
              <w:pStyle w:val="ASFKTablenorm"/>
              <w:ind w:left="57" w:right="57"/>
            </w:pPr>
            <w:r w:rsidRPr="009A0A96">
              <w:t>Автоматизированное рабочее место пользователя – клиента Ф</w:t>
            </w:r>
            <w:r w:rsidRPr="009F452E">
              <w:t>едерального казначейства, включенное в систему удаленного финансового документооборота Федерального казначейства.</w:t>
            </w:r>
          </w:p>
        </w:tc>
      </w:tr>
      <w:tr w:rsidR="008E4E8E" w:rsidRPr="0009406F" w:rsidTr="002F32A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АРМ ПБС</w:t>
            </w:r>
          </w:p>
        </w:tc>
        <w:tc>
          <w:tcPr>
            <w:tcW w:w="3684" w:type="pct"/>
            <w:shd w:val="clear" w:color="auto" w:fill="auto"/>
          </w:tcPr>
          <w:p w:rsidR="009F452E" w:rsidRPr="009F452E" w:rsidRDefault="009F452E" w:rsidP="002F32AB">
            <w:pPr>
              <w:pStyle w:val="ASFKTablenorm"/>
              <w:ind w:left="57" w:right="57"/>
            </w:pPr>
            <w:r w:rsidRPr="009A0A96">
              <w:t>Автоматизированное рабочее место пользователя – получателя бюджетных средств, включенное в систему удаленного фина</w:t>
            </w:r>
            <w:r w:rsidRPr="009F452E">
              <w:t>нсового документооборота Федерального казначейства.</w:t>
            </w:r>
          </w:p>
        </w:tc>
      </w:tr>
      <w:tr w:rsidR="008E4E8E" w:rsidRPr="0009406F" w:rsidTr="002F32A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АРМ РБС</w:t>
            </w:r>
          </w:p>
        </w:tc>
        <w:tc>
          <w:tcPr>
            <w:tcW w:w="3684" w:type="pct"/>
            <w:shd w:val="clear" w:color="auto" w:fill="auto"/>
          </w:tcPr>
          <w:p w:rsidR="009F452E" w:rsidRPr="009F452E" w:rsidRDefault="009F452E" w:rsidP="002F32AB">
            <w:pPr>
              <w:pStyle w:val="ASFKTablenorm"/>
              <w:ind w:left="57" w:right="57"/>
            </w:pPr>
            <w:r w:rsidRPr="009A0A96">
              <w:t>Автоматизированное рабочее место пользователя – распоряд</w:t>
            </w:r>
            <w:r w:rsidRPr="009F452E">
              <w:t>ителя средств, включенное в систему удаленного финансового документооборота Федерального казначейства.</w:t>
            </w:r>
          </w:p>
        </w:tc>
      </w:tr>
      <w:tr w:rsidR="008E4E8E" w:rsidRPr="0009406F" w:rsidTr="002F32A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АСФК</w:t>
            </w:r>
          </w:p>
        </w:tc>
        <w:tc>
          <w:tcPr>
            <w:tcW w:w="3684" w:type="pct"/>
            <w:shd w:val="clear" w:color="auto" w:fill="auto"/>
          </w:tcPr>
          <w:p w:rsidR="009F452E" w:rsidRPr="009A0A96" w:rsidRDefault="009F452E" w:rsidP="002F32AB">
            <w:pPr>
              <w:pStyle w:val="ASFKTablenorm"/>
              <w:ind w:left="57" w:right="57"/>
            </w:pPr>
            <w:r w:rsidRPr="009A0A96">
              <w:t>Автоматизированная система Федерального казначейства.</w:t>
            </w:r>
          </w:p>
        </w:tc>
      </w:tr>
      <w:tr w:rsidR="008E4E8E" w:rsidRPr="0009406F" w:rsidTr="002F32A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АУ</w:t>
            </w:r>
          </w:p>
        </w:tc>
        <w:tc>
          <w:tcPr>
            <w:tcW w:w="3684" w:type="pct"/>
            <w:shd w:val="clear" w:color="auto" w:fill="auto"/>
          </w:tcPr>
          <w:p w:rsidR="009F452E" w:rsidRPr="009F452E" w:rsidRDefault="009F452E" w:rsidP="002F32AB">
            <w:pPr>
              <w:pStyle w:val="ASFKTablenorm"/>
              <w:ind w:left="57" w:right="57"/>
            </w:pPr>
            <w:r w:rsidRPr="009A0A96">
              <w:t>Автономное учреждение – некоммерческая организация, со</w:t>
            </w:r>
            <w:r w:rsidRPr="009F452E">
              <w:t>зданная Российской Федерацией, субъектом Российской Федерации или муниципальным образованием для выполнения работ, оказания услуг в целях осуществления предусмотренных законодательством Российской Федерации полномочий органов государственной власти, полномочий органов местного самоуправления в сферах науки, образования, здравоохранения, культуры, средств массовой информации, социальной защиты, занятости населения, физической культуры и спорта, а также в иных сферах в случаях, установленных федеральными законами.</w:t>
            </w:r>
          </w:p>
        </w:tc>
      </w:tr>
      <w:tr w:rsidR="008E4E8E" w:rsidRPr="0009406F" w:rsidTr="002F32A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БА</w:t>
            </w:r>
          </w:p>
        </w:tc>
        <w:tc>
          <w:tcPr>
            <w:tcW w:w="3684" w:type="pct"/>
            <w:shd w:val="clear" w:color="auto" w:fill="auto"/>
          </w:tcPr>
          <w:p w:rsidR="009F452E" w:rsidRPr="009F452E" w:rsidRDefault="009F452E" w:rsidP="002F32AB">
            <w:pPr>
              <w:pStyle w:val="ASFKTablenorm"/>
              <w:ind w:left="57" w:right="57"/>
            </w:pPr>
            <w:r w:rsidRPr="009A0A96">
              <w:t>Бюджетные ассигнования – предельные объемы денежных средств, предусмотренных в соответствующем финансовом г</w:t>
            </w:r>
            <w:r w:rsidRPr="009F452E">
              <w:t>оду для исполнения бюджетных обязательств.</w:t>
            </w:r>
          </w:p>
        </w:tc>
      </w:tr>
      <w:tr w:rsidR="008E4E8E" w:rsidRPr="0009406F" w:rsidTr="002F32A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Банк</w:t>
            </w:r>
          </w:p>
        </w:tc>
        <w:tc>
          <w:tcPr>
            <w:tcW w:w="3684" w:type="pct"/>
            <w:shd w:val="clear" w:color="auto" w:fill="auto"/>
          </w:tcPr>
          <w:p w:rsidR="009F452E" w:rsidRPr="009A0A96" w:rsidRDefault="009F452E" w:rsidP="002F32AB">
            <w:pPr>
              <w:pStyle w:val="ASFKTablenorm"/>
              <w:ind w:left="57" w:right="57"/>
            </w:pPr>
            <w:r w:rsidRPr="009A0A96">
              <w:t>Учреждение Центрального банка Российской Федерации или кредитная организация.</w:t>
            </w:r>
          </w:p>
        </w:tc>
      </w:tr>
      <w:tr w:rsidR="008E4E8E" w:rsidRPr="0009406F" w:rsidTr="002F32A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БД</w:t>
            </w:r>
          </w:p>
        </w:tc>
        <w:tc>
          <w:tcPr>
            <w:tcW w:w="3684" w:type="pct"/>
            <w:shd w:val="clear" w:color="auto" w:fill="auto"/>
          </w:tcPr>
          <w:p w:rsidR="009F452E" w:rsidRPr="009A0A96" w:rsidRDefault="009F452E" w:rsidP="002F32AB">
            <w:pPr>
              <w:pStyle w:val="ASFKTablenorm"/>
              <w:ind w:left="57" w:right="57"/>
            </w:pPr>
            <w:r w:rsidRPr="009A0A96">
              <w:t>База данных.</w:t>
            </w:r>
          </w:p>
        </w:tc>
      </w:tr>
      <w:tr w:rsidR="008E4E8E" w:rsidRPr="0009406F" w:rsidTr="002F32A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БИК</w:t>
            </w:r>
          </w:p>
        </w:tc>
        <w:tc>
          <w:tcPr>
            <w:tcW w:w="3684" w:type="pct"/>
            <w:shd w:val="clear" w:color="auto" w:fill="auto"/>
          </w:tcPr>
          <w:p w:rsidR="009F452E" w:rsidRPr="009A0A96" w:rsidRDefault="009F452E" w:rsidP="002F32AB">
            <w:pPr>
              <w:pStyle w:val="ASFKTablenorm"/>
              <w:ind w:left="57" w:right="57"/>
            </w:pPr>
            <w:r w:rsidRPr="009A0A96">
              <w:t>Банковский идентификационный код.</w:t>
            </w:r>
          </w:p>
        </w:tc>
      </w:tr>
      <w:tr w:rsidR="008E4E8E" w:rsidRPr="0009406F" w:rsidTr="002F32A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БО</w:t>
            </w:r>
          </w:p>
        </w:tc>
        <w:tc>
          <w:tcPr>
            <w:tcW w:w="3684" w:type="pct"/>
            <w:shd w:val="clear" w:color="auto" w:fill="auto"/>
          </w:tcPr>
          <w:p w:rsidR="009F452E" w:rsidRPr="009F452E" w:rsidRDefault="009F452E" w:rsidP="002F32AB">
            <w:pPr>
              <w:pStyle w:val="ASFKTablenorm"/>
              <w:ind w:left="57" w:right="57"/>
            </w:pPr>
            <w:r w:rsidRPr="009A0A96">
              <w:t>Бюджетные обязательства – расходные обязательства, подлеж</w:t>
            </w:r>
            <w:r w:rsidRPr="009F452E">
              <w:t>ащие исполнению в соответствующем финансовом году.</w:t>
            </w:r>
          </w:p>
        </w:tc>
      </w:tr>
      <w:tr w:rsidR="008E4E8E" w:rsidRPr="0009406F" w:rsidTr="002F32A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БУ</w:t>
            </w:r>
          </w:p>
        </w:tc>
        <w:tc>
          <w:tcPr>
            <w:tcW w:w="3684" w:type="pct"/>
            <w:shd w:val="clear" w:color="auto" w:fill="auto"/>
          </w:tcPr>
          <w:p w:rsidR="009F452E" w:rsidRPr="009F452E" w:rsidRDefault="009F452E" w:rsidP="002F32AB">
            <w:pPr>
              <w:pStyle w:val="ASFKTablenorm"/>
              <w:ind w:left="57" w:right="57"/>
            </w:pPr>
            <w:r w:rsidRPr="009A0A96">
              <w:t>Бюджетное учреждение – некоммерческая организация, созда</w:t>
            </w:r>
            <w:r w:rsidRPr="009F452E">
              <w:t>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tc>
      </w:tr>
      <w:tr w:rsidR="008E4E8E" w:rsidRPr="0009406F" w:rsidTr="002F32A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Бюджетные данные</w:t>
            </w:r>
          </w:p>
        </w:tc>
        <w:tc>
          <w:tcPr>
            <w:tcW w:w="3684" w:type="pct"/>
            <w:shd w:val="clear" w:color="auto" w:fill="auto"/>
          </w:tcPr>
          <w:p w:rsidR="009F452E" w:rsidRPr="009F452E" w:rsidRDefault="009F452E" w:rsidP="002F32AB">
            <w:pPr>
              <w:pStyle w:val="ASFKTablenorm"/>
              <w:ind w:left="57" w:right="57"/>
            </w:pPr>
            <w:r w:rsidRPr="009A0A96">
              <w:t>Бюджетные ассигнования, лимиты бюджетных обязательств, предельные объемы финансирования (в случае использования предельных объемов финансирования при организации испо</w:t>
            </w:r>
            <w:r w:rsidRPr="009F452E">
              <w:t>лнения бюджета).</w:t>
            </w:r>
          </w:p>
        </w:tc>
      </w:tr>
      <w:tr w:rsidR="008E4E8E" w:rsidRPr="0009406F" w:rsidTr="002F32A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ВС</w:t>
            </w:r>
          </w:p>
        </w:tc>
        <w:tc>
          <w:tcPr>
            <w:tcW w:w="3684" w:type="pct"/>
            <w:shd w:val="clear" w:color="auto" w:fill="auto"/>
          </w:tcPr>
          <w:p w:rsidR="009F452E" w:rsidRPr="009A0A96" w:rsidRDefault="009F452E" w:rsidP="002F32AB">
            <w:pPr>
              <w:pStyle w:val="ASFKTablenorm"/>
              <w:ind w:left="57" w:right="57"/>
            </w:pPr>
            <w:r w:rsidRPr="009A0A96">
              <w:t>Внешняя система.</w:t>
            </w:r>
          </w:p>
        </w:tc>
      </w:tr>
      <w:tr w:rsidR="008E4E8E" w:rsidRPr="0009406F" w:rsidTr="002F32A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ГАДБ</w:t>
            </w:r>
          </w:p>
        </w:tc>
        <w:tc>
          <w:tcPr>
            <w:tcW w:w="3684" w:type="pct"/>
            <w:shd w:val="clear" w:color="auto" w:fill="auto"/>
          </w:tcPr>
          <w:p w:rsidR="009F452E" w:rsidRPr="009F452E" w:rsidRDefault="009F452E" w:rsidP="002F32AB">
            <w:pPr>
              <w:pStyle w:val="ASFKTablenorm"/>
              <w:ind w:left="57" w:right="57"/>
            </w:pPr>
            <w:r w:rsidRPr="009A0A96">
              <w:t>Главный администратор доходов бюджета – определенный з</w:t>
            </w:r>
            <w:r w:rsidRPr="009F452E">
              <w:t>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иная организация, имеющие в своем ведении администраторов доходов бюджета и (или) являющиеся администраторами доходов бюджета, если иное не установлено Бюджетным Кодексом Российской Федерации.</w:t>
            </w:r>
          </w:p>
        </w:tc>
      </w:tr>
      <w:tr w:rsidR="008E4E8E" w:rsidRPr="0009406F" w:rsidTr="002F32A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ГАИФ</w:t>
            </w:r>
          </w:p>
        </w:tc>
        <w:tc>
          <w:tcPr>
            <w:tcW w:w="3684" w:type="pct"/>
            <w:shd w:val="clear" w:color="auto" w:fill="auto"/>
          </w:tcPr>
          <w:p w:rsidR="009F452E" w:rsidRPr="009F452E" w:rsidRDefault="009F452E" w:rsidP="002F32AB">
            <w:pPr>
              <w:pStyle w:val="ASFKTablenorm"/>
              <w:ind w:left="57" w:right="57"/>
            </w:pPr>
            <w:r w:rsidRPr="009A0A96">
              <w:t>Главный администратор источников финансирования дефицита соответствующего бюджета – определенный законом (решен</w:t>
            </w:r>
            <w:r w:rsidRPr="009F452E">
              <w:t>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w:t>
            </w:r>
            <w:r w:rsidRPr="009F452E">
              <w:lastRenderedPageBreak/>
              <w:t>вания дефицита бюджета.</w:t>
            </w:r>
          </w:p>
        </w:tc>
      </w:tr>
      <w:tr w:rsidR="008E4E8E" w:rsidRPr="0009406F" w:rsidTr="002F32A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ГК</w:t>
            </w:r>
          </w:p>
        </w:tc>
        <w:tc>
          <w:tcPr>
            <w:tcW w:w="3684" w:type="pct"/>
            <w:shd w:val="clear" w:color="auto" w:fill="auto"/>
          </w:tcPr>
          <w:p w:rsidR="009F452E" w:rsidRPr="009F452E" w:rsidRDefault="009F452E" w:rsidP="002F32AB">
            <w:pPr>
              <w:pStyle w:val="ASFKTablenorm"/>
              <w:ind w:left="57" w:right="57"/>
            </w:pPr>
            <w:r w:rsidRPr="009A0A96">
              <w:t>Государственный контракт, муниципальный контракт – дог</w:t>
            </w:r>
            <w:r w:rsidRPr="009F452E">
              <w:t>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tc>
      </w:tr>
      <w:tr w:rsidR="008E4E8E" w:rsidRPr="0009406F" w:rsidTr="002F32A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ГМУ</w:t>
            </w:r>
          </w:p>
        </w:tc>
        <w:tc>
          <w:tcPr>
            <w:tcW w:w="3684" w:type="pct"/>
            <w:shd w:val="clear" w:color="auto" w:fill="auto"/>
          </w:tcPr>
          <w:p w:rsidR="009F452E" w:rsidRPr="009A0A96" w:rsidRDefault="009F452E" w:rsidP="002F32AB">
            <w:pPr>
              <w:pStyle w:val="ASFKTablenorm"/>
              <w:ind w:left="57" w:right="57"/>
            </w:pPr>
            <w:r w:rsidRPr="009A0A96">
              <w:t>Государственные и муниципальные учреждения.</w:t>
            </w:r>
          </w:p>
        </w:tc>
      </w:tr>
      <w:tr w:rsidR="008E4E8E" w:rsidRPr="0009406F" w:rsidTr="002F32A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ГРБС</w:t>
            </w:r>
          </w:p>
        </w:tc>
        <w:tc>
          <w:tcPr>
            <w:tcW w:w="3684" w:type="pct"/>
            <w:shd w:val="clear" w:color="auto" w:fill="auto"/>
          </w:tcPr>
          <w:p w:rsidR="009F452E" w:rsidRPr="009F452E" w:rsidRDefault="009F452E" w:rsidP="002F32AB">
            <w:pPr>
              <w:pStyle w:val="ASFKTablenorm"/>
              <w:ind w:left="57" w:right="57"/>
            </w:pPr>
            <w:r w:rsidRPr="009A0A96">
              <w:t>Главный распорядитель бюджетных средств (главный распор</w:t>
            </w:r>
            <w:r w:rsidRPr="009F452E">
              <w:t>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8E4E8E" w:rsidRPr="0009406F" w:rsidTr="002F32A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ДУБП</w:t>
            </w:r>
          </w:p>
        </w:tc>
        <w:tc>
          <w:tcPr>
            <w:tcW w:w="3684" w:type="pct"/>
            <w:shd w:val="clear" w:color="auto" w:fill="auto"/>
          </w:tcPr>
          <w:p w:rsidR="009F452E" w:rsidRPr="009A0A96" w:rsidRDefault="009F452E" w:rsidP="002F32AB">
            <w:pPr>
              <w:pStyle w:val="ASFKTablenorm"/>
              <w:ind w:left="57" w:right="57"/>
            </w:pPr>
            <w:r w:rsidRPr="009A0A96">
              <w:t>Другой участник бюджетного процесса.</w:t>
            </w:r>
          </w:p>
        </w:tc>
      </w:tr>
      <w:tr w:rsidR="008E4E8E" w:rsidRPr="0009406F" w:rsidTr="002F32AB">
        <w:tc>
          <w:tcPr>
            <w:tcW w:w="316" w:type="pct"/>
            <w:shd w:val="clear" w:color="auto" w:fill="auto"/>
          </w:tcPr>
          <w:p w:rsidR="00C316CE" w:rsidRPr="009F452E" w:rsidRDefault="00C316CE" w:rsidP="0009406F">
            <w:pPr>
              <w:pStyle w:val="ASFKTableNum"/>
            </w:pPr>
          </w:p>
        </w:tc>
        <w:tc>
          <w:tcPr>
            <w:tcW w:w="1000" w:type="pct"/>
            <w:shd w:val="clear" w:color="auto" w:fill="auto"/>
          </w:tcPr>
          <w:p w:rsidR="00C316CE" w:rsidRPr="009A0A96" w:rsidRDefault="00C316CE" w:rsidP="002F32AB">
            <w:pPr>
              <w:pStyle w:val="ASFKTablenorm"/>
              <w:ind w:left="57" w:right="57"/>
            </w:pPr>
            <w:r>
              <w:t>ЕИС</w:t>
            </w:r>
          </w:p>
        </w:tc>
        <w:tc>
          <w:tcPr>
            <w:tcW w:w="3684" w:type="pct"/>
            <w:shd w:val="clear" w:color="auto" w:fill="auto"/>
          </w:tcPr>
          <w:p w:rsidR="00C316CE" w:rsidRPr="009A0A96" w:rsidRDefault="00C316CE" w:rsidP="002F32AB">
            <w:pPr>
              <w:pStyle w:val="ASFKTablenorm"/>
              <w:ind w:left="57" w:right="57"/>
            </w:pPr>
            <w:r w:rsidRPr="00C316CE">
              <w:t>Единая информационная система в сфере закупок.</w:t>
            </w:r>
          </w:p>
        </w:tc>
      </w:tr>
      <w:tr w:rsidR="008E4E8E" w:rsidRPr="0009406F" w:rsidTr="002F32A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Запрос на аннул</w:t>
            </w:r>
            <w:r w:rsidRPr="009F452E">
              <w:t>ирование</w:t>
            </w:r>
          </w:p>
        </w:tc>
        <w:tc>
          <w:tcPr>
            <w:tcW w:w="3684" w:type="pct"/>
            <w:shd w:val="clear" w:color="auto" w:fill="auto"/>
          </w:tcPr>
          <w:p w:rsidR="009F452E" w:rsidRPr="009A0A96" w:rsidRDefault="009F452E" w:rsidP="002F32AB">
            <w:pPr>
              <w:pStyle w:val="ASFKTablenorm"/>
              <w:ind w:left="57" w:right="57"/>
            </w:pPr>
            <w:r w:rsidRPr="009A0A96">
              <w:t>Запрос на аннулирование заявки (консолидированной заявки).</w:t>
            </w:r>
          </w:p>
        </w:tc>
      </w:tr>
      <w:tr w:rsidR="008E4E8E" w:rsidRPr="0009406F" w:rsidTr="002F32A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ИД</w:t>
            </w:r>
          </w:p>
        </w:tc>
        <w:tc>
          <w:tcPr>
            <w:tcW w:w="3684" w:type="pct"/>
            <w:shd w:val="clear" w:color="auto" w:fill="auto"/>
          </w:tcPr>
          <w:p w:rsidR="009F452E" w:rsidRPr="009A0A96" w:rsidRDefault="009F452E" w:rsidP="002F32AB">
            <w:pPr>
              <w:pStyle w:val="ASFKTablenorm"/>
              <w:ind w:left="57" w:right="57"/>
            </w:pPr>
            <w:r w:rsidRPr="009A0A96">
              <w:t>Исполнительный документ (исполнительный лист, судебный приказ).</w:t>
            </w:r>
          </w:p>
        </w:tc>
      </w:tr>
      <w:tr w:rsidR="008E4E8E" w:rsidRPr="0009406F" w:rsidTr="002F32A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ИНН</w:t>
            </w:r>
          </w:p>
        </w:tc>
        <w:tc>
          <w:tcPr>
            <w:tcW w:w="3684" w:type="pct"/>
            <w:shd w:val="clear" w:color="auto" w:fill="auto"/>
          </w:tcPr>
          <w:p w:rsidR="009F452E" w:rsidRPr="009A0A96" w:rsidRDefault="009F452E" w:rsidP="002F32AB">
            <w:pPr>
              <w:pStyle w:val="ASFKTablenorm"/>
              <w:ind w:left="57" w:right="57"/>
            </w:pPr>
            <w:r w:rsidRPr="009A0A96">
              <w:t>Идентификационный номер налогоплательщика.</w:t>
            </w:r>
          </w:p>
        </w:tc>
      </w:tr>
      <w:tr w:rsidR="008E4E8E" w:rsidRPr="0009406F" w:rsidTr="002F32A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Информация из расчетных док</w:t>
            </w:r>
            <w:r w:rsidRPr="009F452E">
              <w:t>ументов</w:t>
            </w:r>
          </w:p>
        </w:tc>
        <w:tc>
          <w:tcPr>
            <w:tcW w:w="3684" w:type="pct"/>
            <w:shd w:val="clear" w:color="auto" w:fill="auto"/>
          </w:tcPr>
          <w:p w:rsidR="009F452E" w:rsidRPr="009F452E" w:rsidRDefault="009F452E" w:rsidP="002F32AB">
            <w:pPr>
              <w:pStyle w:val="ASFKTablenorm"/>
              <w:ind w:left="57" w:right="57"/>
            </w:pPr>
            <w:r w:rsidRPr="009A0A96">
              <w:t>Информация из расчетных документов, подтверждающих ба</w:t>
            </w:r>
            <w:r w:rsidRPr="009F452E">
              <w:t>нковские операции клиентов Территориальных органов Федерального казначейства при расчетах с контрагентами, и прилагаемых к выписке из лицевого счета, к сводной ведомости о кассовых выплатах из бюджета (ежедневная), к сводной ведомости по кассовым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сводному реестру поступлений и выбытий.</w:t>
            </w:r>
          </w:p>
        </w:tc>
      </w:tr>
      <w:tr w:rsidR="008E4E8E" w:rsidRPr="0009406F" w:rsidTr="002F32A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ИП</w:t>
            </w:r>
          </w:p>
        </w:tc>
        <w:tc>
          <w:tcPr>
            <w:tcW w:w="3684" w:type="pct"/>
            <w:shd w:val="clear" w:color="auto" w:fill="auto"/>
          </w:tcPr>
          <w:p w:rsidR="009F452E" w:rsidRPr="009A0A96" w:rsidRDefault="009F452E" w:rsidP="002F32AB">
            <w:pPr>
              <w:pStyle w:val="ASFKTablenorm"/>
              <w:ind w:left="57" w:right="57"/>
            </w:pPr>
            <w:r w:rsidRPr="009A0A96">
              <w:t>Индивидуальный предприниматель.</w:t>
            </w:r>
          </w:p>
        </w:tc>
      </w:tr>
      <w:tr w:rsidR="008E4E8E" w:rsidRPr="0009406F" w:rsidTr="002F32A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ИПБС</w:t>
            </w:r>
          </w:p>
        </w:tc>
        <w:tc>
          <w:tcPr>
            <w:tcW w:w="3684" w:type="pct"/>
            <w:shd w:val="clear" w:color="auto" w:fill="auto"/>
          </w:tcPr>
          <w:p w:rsidR="009F452E" w:rsidRPr="009F452E" w:rsidRDefault="009F452E" w:rsidP="002F32AB">
            <w:pPr>
              <w:pStyle w:val="ASFKTablenorm"/>
              <w:ind w:left="57" w:right="57"/>
            </w:pPr>
            <w:r w:rsidRPr="009A0A96">
              <w:t>Иной получатель бюджетных средств – получатель бюджетных средств, осуществляющий в соответствии с бюджетным закон</w:t>
            </w:r>
            <w:r w:rsidRPr="009F452E">
              <w:t>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w:t>
            </w:r>
          </w:p>
        </w:tc>
      </w:tr>
      <w:tr w:rsidR="008E4E8E" w:rsidRPr="0009406F" w:rsidTr="002F32A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ИС</w:t>
            </w:r>
          </w:p>
        </w:tc>
        <w:tc>
          <w:tcPr>
            <w:tcW w:w="3684" w:type="pct"/>
            <w:shd w:val="clear" w:color="auto" w:fill="auto"/>
          </w:tcPr>
          <w:p w:rsidR="009F452E" w:rsidRPr="009A0A96" w:rsidRDefault="009F452E" w:rsidP="002F32AB">
            <w:pPr>
              <w:pStyle w:val="ASFKTablenorm"/>
              <w:ind w:left="57" w:right="57"/>
            </w:pPr>
            <w:r w:rsidRPr="009A0A96">
              <w:t>Информационная система.</w:t>
            </w:r>
          </w:p>
        </w:tc>
      </w:tr>
      <w:tr w:rsidR="008E4E8E" w:rsidRPr="0009406F" w:rsidTr="002F32A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ИТ</w:t>
            </w:r>
          </w:p>
        </w:tc>
        <w:tc>
          <w:tcPr>
            <w:tcW w:w="3684" w:type="pct"/>
            <w:shd w:val="clear" w:color="auto" w:fill="auto"/>
          </w:tcPr>
          <w:p w:rsidR="009F452E" w:rsidRPr="009A0A96" w:rsidRDefault="009F452E" w:rsidP="002F32AB">
            <w:pPr>
              <w:pStyle w:val="ASFKTablenorm"/>
              <w:ind w:left="57" w:right="57"/>
            </w:pPr>
            <w:r w:rsidRPr="009A0A96">
              <w:t>Информационные технологии.</w:t>
            </w:r>
          </w:p>
        </w:tc>
      </w:tr>
      <w:tr w:rsidR="008E4E8E" w:rsidRPr="0009406F" w:rsidTr="002F32A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КБК</w:t>
            </w:r>
          </w:p>
        </w:tc>
        <w:tc>
          <w:tcPr>
            <w:tcW w:w="3684" w:type="pct"/>
            <w:shd w:val="clear" w:color="auto" w:fill="auto"/>
          </w:tcPr>
          <w:p w:rsidR="009F452E" w:rsidRPr="009A0A96" w:rsidRDefault="009F452E" w:rsidP="002F32AB">
            <w:pPr>
              <w:pStyle w:val="ASFKTablenorm"/>
              <w:ind w:left="57" w:right="57"/>
            </w:pPr>
            <w:r w:rsidRPr="009A0A96">
              <w:t>Код бюджетной классификации Российской Федерации.</w:t>
            </w:r>
          </w:p>
        </w:tc>
      </w:tr>
      <w:tr w:rsidR="008E4E8E" w:rsidRPr="0009406F" w:rsidTr="002F32A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Квитанция</w:t>
            </w:r>
          </w:p>
        </w:tc>
        <w:tc>
          <w:tcPr>
            <w:tcW w:w="3684" w:type="pct"/>
            <w:shd w:val="clear" w:color="auto" w:fill="auto"/>
          </w:tcPr>
          <w:p w:rsidR="009F452E" w:rsidRPr="009F452E" w:rsidRDefault="009F452E" w:rsidP="002F32AB">
            <w:pPr>
              <w:pStyle w:val="ASFKTablenorm"/>
              <w:ind w:left="57" w:right="57"/>
            </w:pPr>
            <w:r w:rsidRPr="009A0A96">
              <w:t>Квитанция о принятии к обработке файлов с расходными расп</w:t>
            </w:r>
            <w:r w:rsidRPr="009F452E">
              <w:t>исаниями и/или извещениями.</w:t>
            </w:r>
          </w:p>
        </w:tc>
      </w:tr>
      <w:tr w:rsidR="008E4E8E" w:rsidRPr="0009406F" w:rsidTr="002F32A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Квиток</w:t>
            </w:r>
          </w:p>
        </w:tc>
        <w:tc>
          <w:tcPr>
            <w:tcW w:w="3684" w:type="pct"/>
            <w:shd w:val="clear" w:color="auto" w:fill="auto"/>
          </w:tcPr>
          <w:p w:rsidR="009F452E" w:rsidRPr="009F452E" w:rsidRDefault="009F452E" w:rsidP="002F32AB">
            <w:pPr>
              <w:pStyle w:val="ASFKTablenorm"/>
              <w:ind w:left="57" w:right="57"/>
            </w:pPr>
            <w:r w:rsidRPr="009A0A96">
              <w:t>Технический электронный документ, предназначенный для д</w:t>
            </w:r>
            <w:r w:rsidRPr="009F452E">
              <w:t>оведения до внешней информационной системы информации о состоянии (статусе) доставленного документа.</w:t>
            </w:r>
          </w:p>
        </w:tc>
      </w:tr>
      <w:tr w:rsidR="008E4E8E" w:rsidRPr="0009406F" w:rsidTr="002F32A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КВР</w:t>
            </w:r>
          </w:p>
        </w:tc>
        <w:tc>
          <w:tcPr>
            <w:tcW w:w="3684" w:type="pct"/>
            <w:shd w:val="clear" w:color="auto" w:fill="auto"/>
          </w:tcPr>
          <w:p w:rsidR="009F452E" w:rsidRPr="009F452E" w:rsidRDefault="009F452E" w:rsidP="002F32AB">
            <w:pPr>
              <w:pStyle w:val="ASFKTablenorm"/>
              <w:ind w:left="57" w:right="57"/>
            </w:pPr>
            <w:r w:rsidRPr="009A0A96">
              <w:t>Классификатор вида расходов функционального классификат</w:t>
            </w:r>
            <w:r w:rsidRPr="009F452E">
              <w:t>ора расходов.</w:t>
            </w:r>
          </w:p>
        </w:tc>
      </w:tr>
      <w:tr w:rsidR="008E4E8E" w:rsidRPr="0009406F" w:rsidTr="002F32A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КЛАДР</w:t>
            </w:r>
          </w:p>
        </w:tc>
        <w:tc>
          <w:tcPr>
            <w:tcW w:w="3684" w:type="pct"/>
            <w:shd w:val="clear" w:color="auto" w:fill="auto"/>
          </w:tcPr>
          <w:p w:rsidR="009F452E" w:rsidRPr="009F452E" w:rsidRDefault="009F452E" w:rsidP="002F32AB">
            <w:pPr>
              <w:pStyle w:val="ASFKTablenorm"/>
              <w:ind w:left="57" w:right="57"/>
            </w:pPr>
            <w:r w:rsidRPr="009A0A96">
              <w:t>Ведомственный классификатор адресов Российской Федерации. Ведется Федеральной налоговой службой Российской Федер</w:t>
            </w:r>
            <w:r w:rsidRPr="009F452E">
              <w:t>ации.</w:t>
            </w:r>
          </w:p>
        </w:tc>
      </w:tr>
      <w:tr w:rsidR="008E4E8E" w:rsidRPr="0009406F" w:rsidTr="002F32A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Клиент</w:t>
            </w:r>
          </w:p>
        </w:tc>
        <w:tc>
          <w:tcPr>
            <w:tcW w:w="3684" w:type="pct"/>
            <w:shd w:val="clear" w:color="auto" w:fill="auto"/>
          </w:tcPr>
          <w:p w:rsidR="009F452E" w:rsidRPr="009F452E" w:rsidRDefault="00FB38EE" w:rsidP="00FB38EE">
            <w:pPr>
              <w:pStyle w:val="ASFKTablenorm"/>
              <w:ind w:left="57" w:right="57"/>
            </w:pPr>
            <w:r w:rsidRPr="00FB38EE">
              <w:t>Участник бюджетного процесса бюджетов бюджетной системы Российской Федерации, бюджетное (автономное) учреждение, юридическое лицо, не являющееся в соответствии с Бюджетным кодексом Российской Федерации участником бюджетного процесса, индивидуальный предприниматель, физическое лицо – производитель товаров, работ, услуг, которым в установленном порядке открываются лицевые счета в органе Федерального казначейства</w:t>
            </w:r>
            <w:r>
              <w:t>.</w:t>
            </w:r>
          </w:p>
        </w:tc>
      </w:tr>
      <w:tr w:rsidR="008E4E8E" w:rsidRPr="0009406F" w:rsidTr="002F32A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Ключевание</w:t>
            </w:r>
          </w:p>
        </w:tc>
        <w:tc>
          <w:tcPr>
            <w:tcW w:w="3684" w:type="pct"/>
            <w:shd w:val="clear" w:color="auto" w:fill="auto"/>
          </w:tcPr>
          <w:p w:rsidR="009F452E" w:rsidRPr="009A0A96" w:rsidRDefault="009F452E" w:rsidP="002F32AB">
            <w:pPr>
              <w:pStyle w:val="ASFKTablenorm"/>
              <w:ind w:left="57" w:right="57"/>
            </w:pPr>
            <w:r w:rsidRPr="009A0A96">
              <w:t>Алгоритм проверки правильности указания банковского счета, основанный на расчете контрольной цифры.</w:t>
            </w:r>
          </w:p>
        </w:tc>
      </w:tr>
      <w:tr w:rsidR="008E4E8E" w:rsidRPr="0009406F" w:rsidTr="002F32A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Кнопка</w:t>
            </w:r>
          </w:p>
        </w:tc>
        <w:tc>
          <w:tcPr>
            <w:tcW w:w="3684" w:type="pct"/>
            <w:shd w:val="clear" w:color="auto" w:fill="auto"/>
          </w:tcPr>
          <w:p w:rsidR="009F452E" w:rsidRPr="009F452E" w:rsidRDefault="009F452E" w:rsidP="002F32AB">
            <w:pPr>
              <w:pStyle w:val="ASFKTablenorm"/>
              <w:ind w:left="57" w:right="57"/>
            </w:pPr>
            <w:r w:rsidRPr="009A0A96">
              <w:t>Активизируемый щелчком левой кнопки мыши управляющий элемент пользовательского интерфейса, размещенный на пан</w:t>
            </w:r>
            <w:r w:rsidRPr="009F452E">
              <w:t>ели инструментов или рабочей области окна системы.</w:t>
            </w:r>
          </w:p>
        </w:tc>
      </w:tr>
      <w:tr w:rsidR="008E4E8E" w:rsidRPr="0009406F" w:rsidTr="002F32A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Код источника</w:t>
            </w:r>
          </w:p>
        </w:tc>
        <w:tc>
          <w:tcPr>
            <w:tcW w:w="3684" w:type="pct"/>
            <w:shd w:val="clear" w:color="auto" w:fill="auto"/>
          </w:tcPr>
          <w:p w:rsidR="009F452E" w:rsidRPr="009F452E" w:rsidRDefault="009F452E" w:rsidP="002F32AB">
            <w:pPr>
              <w:pStyle w:val="ASFKTablenorm"/>
              <w:ind w:left="57" w:right="57"/>
            </w:pPr>
            <w:r w:rsidRPr="009A0A96">
              <w:t>Код классификации источников внутреннего или внешнего ф</w:t>
            </w:r>
            <w:r w:rsidRPr="009F452E">
              <w:t>инансирования дефицитов бюджетов Российской Федерации.</w:t>
            </w:r>
          </w:p>
        </w:tc>
      </w:tr>
      <w:tr w:rsidR="008E4E8E" w:rsidRPr="0009406F" w:rsidTr="002F32A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Код ОрФК</w:t>
            </w:r>
          </w:p>
        </w:tc>
        <w:tc>
          <w:tcPr>
            <w:tcW w:w="3684" w:type="pct"/>
            <w:shd w:val="clear" w:color="auto" w:fill="auto"/>
          </w:tcPr>
          <w:p w:rsidR="009F452E" w:rsidRPr="009F452E" w:rsidRDefault="009F452E" w:rsidP="002F32AB">
            <w:pPr>
              <w:pStyle w:val="ASFKTablenorm"/>
              <w:ind w:left="57" w:right="57"/>
            </w:pPr>
            <w:r w:rsidRPr="009A0A96">
              <w:t>Код органа Федерального казначейства по классификатору о</w:t>
            </w:r>
            <w:r w:rsidRPr="009F452E">
              <w:t>рганов Федерального казначейства.</w:t>
            </w:r>
          </w:p>
        </w:tc>
      </w:tr>
      <w:tr w:rsidR="008E4E8E" w:rsidRPr="0009406F" w:rsidTr="002F32A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Код по БК</w:t>
            </w:r>
          </w:p>
        </w:tc>
        <w:tc>
          <w:tcPr>
            <w:tcW w:w="3684" w:type="pct"/>
            <w:shd w:val="clear" w:color="auto" w:fill="auto"/>
          </w:tcPr>
          <w:p w:rsidR="009F452E" w:rsidRPr="009A0A96" w:rsidRDefault="009F452E" w:rsidP="002F32AB">
            <w:pPr>
              <w:pStyle w:val="ASFKTablenorm"/>
              <w:ind w:left="57" w:right="57"/>
            </w:pPr>
            <w:r w:rsidRPr="009A0A96">
              <w:t>Код бюджетной классификации Российской Федерации.</w:t>
            </w:r>
          </w:p>
        </w:tc>
      </w:tr>
      <w:tr w:rsidR="008E4E8E" w:rsidRPr="0009406F" w:rsidTr="002F32A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Контекстное меню</w:t>
            </w:r>
          </w:p>
        </w:tc>
        <w:tc>
          <w:tcPr>
            <w:tcW w:w="3684" w:type="pct"/>
            <w:shd w:val="clear" w:color="auto" w:fill="auto"/>
          </w:tcPr>
          <w:p w:rsidR="009F452E" w:rsidRPr="009F452E" w:rsidRDefault="009F452E" w:rsidP="002F32AB">
            <w:pPr>
              <w:pStyle w:val="ASFKTablenorm"/>
              <w:ind w:left="57" w:right="57"/>
            </w:pPr>
            <w:r w:rsidRPr="009A0A96">
              <w:t>Меню, активизируемое щелчком правой кнопки мыши на объе</w:t>
            </w:r>
            <w:r w:rsidRPr="009F452E">
              <w:t>кте пользовательского интерфейса (команды контекстного меню частично дублируют одноименные команды главных меню и панелей инструментов).</w:t>
            </w:r>
          </w:p>
        </w:tc>
      </w:tr>
      <w:tr w:rsidR="008E4E8E" w:rsidRPr="0009406F" w:rsidTr="002F32AB">
        <w:tc>
          <w:tcPr>
            <w:tcW w:w="316" w:type="pct"/>
            <w:shd w:val="clear" w:color="auto" w:fill="auto"/>
          </w:tcPr>
          <w:p w:rsidR="00481D7C" w:rsidRPr="009F452E" w:rsidRDefault="00481D7C" w:rsidP="0009406F">
            <w:pPr>
              <w:pStyle w:val="ASFKTableNum"/>
            </w:pPr>
          </w:p>
        </w:tc>
        <w:tc>
          <w:tcPr>
            <w:tcW w:w="1000" w:type="pct"/>
            <w:shd w:val="clear" w:color="auto" w:fill="auto"/>
          </w:tcPr>
          <w:p w:rsidR="00481D7C" w:rsidRPr="009A0A96" w:rsidRDefault="00481D7C" w:rsidP="002F32AB">
            <w:pPr>
              <w:pStyle w:val="ASFKTablenorm"/>
              <w:ind w:left="57" w:right="57"/>
            </w:pPr>
            <w:r>
              <w:t>КОО</w:t>
            </w:r>
          </w:p>
        </w:tc>
        <w:tc>
          <w:tcPr>
            <w:tcW w:w="3684" w:type="pct"/>
            <w:shd w:val="clear" w:color="auto" w:fill="auto"/>
          </w:tcPr>
          <w:p w:rsidR="00481D7C" w:rsidRPr="009A0A96" w:rsidRDefault="00481D7C" w:rsidP="002F32AB">
            <w:pPr>
              <w:pStyle w:val="ASFKTablenorm"/>
              <w:ind w:left="57" w:right="57"/>
            </w:pPr>
            <w:r>
              <w:t>Казначейское обеспечение обязательств.</w:t>
            </w:r>
          </w:p>
        </w:tc>
      </w:tr>
      <w:tr w:rsidR="008E4E8E" w:rsidRPr="0009406F" w:rsidTr="002F32A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КОСГУ</w:t>
            </w:r>
          </w:p>
        </w:tc>
        <w:tc>
          <w:tcPr>
            <w:tcW w:w="3684" w:type="pct"/>
            <w:shd w:val="clear" w:color="auto" w:fill="auto"/>
          </w:tcPr>
          <w:p w:rsidR="009F452E" w:rsidRPr="009F452E" w:rsidRDefault="009F452E" w:rsidP="002F32AB">
            <w:pPr>
              <w:pStyle w:val="ASFKTablenorm"/>
              <w:ind w:left="57" w:right="57"/>
            </w:pPr>
            <w:r w:rsidRPr="009A0A96">
              <w:t>Классификация операций сектора государственного управл</w:t>
            </w:r>
            <w:r w:rsidRPr="009F452E">
              <w:t>ения.</w:t>
            </w:r>
          </w:p>
        </w:tc>
      </w:tr>
      <w:tr w:rsidR="008E4E8E" w:rsidRPr="0009406F" w:rsidTr="002F32A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КОФК</w:t>
            </w:r>
          </w:p>
        </w:tc>
        <w:tc>
          <w:tcPr>
            <w:tcW w:w="3684" w:type="pct"/>
            <w:shd w:val="clear" w:color="auto" w:fill="auto"/>
          </w:tcPr>
          <w:p w:rsidR="009F452E" w:rsidRPr="009A0A96" w:rsidRDefault="009F452E" w:rsidP="002F32AB">
            <w:pPr>
              <w:pStyle w:val="ASFKTablenorm"/>
              <w:ind w:left="57" w:right="57"/>
            </w:pPr>
            <w:r w:rsidRPr="009A0A96">
              <w:t>Классификатор органов Федерального казначейства.</w:t>
            </w:r>
          </w:p>
        </w:tc>
      </w:tr>
      <w:tr w:rsidR="008E4E8E" w:rsidRPr="0009406F" w:rsidTr="002F32A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КПП</w:t>
            </w:r>
          </w:p>
        </w:tc>
        <w:tc>
          <w:tcPr>
            <w:tcW w:w="3684" w:type="pct"/>
            <w:shd w:val="clear" w:color="auto" w:fill="auto"/>
          </w:tcPr>
          <w:p w:rsidR="009F452E" w:rsidRPr="009A0A96" w:rsidRDefault="009F452E" w:rsidP="002F32AB">
            <w:pPr>
              <w:pStyle w:val="ASFKTablenorm"/>
              <w:ind w:left="57" w:right="57"/>
            </w:pPr>
            <w:r w:rsidRPr="009A0A96">
              <w:t>Код причины постановки на налоговый учет.</w:t>
            </w:r>
          </w:p>
        </w:tc>
      </w:tr>
      <w:tr w:rsidR="008E4E8E" w:rsidRPr="0009406F" w:rsidTr="002F32AB">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КУ</w:t>
            </w:r>
          </w:p>
        </w:tc>
        <w:tc>
          <w:tcPr>
            <w:tcW w:w="3684" w:type="pct"/>
            <w:shd w:val="clear" w:color="auto" w:fill="auto"/>
          </w:tcPr>
          <w:p w:rsidR="009F452E" w:rsidRPr="009F452E" w:rsidRDefault="009F452E" w:rsidP="002F32AB">
            <w:pPr>
              <w:pStyle w:val="ASFKTablenorm"/>
              <w:ind w:left="57" w:right="57"/>
            </w:pPr>
            <w:r w:rsidRPr="009A0A96">
              <w:t>Казенное учреждение – государственное (муниципальное) у</w:t>
            </w:r>
            <w:r w:rsidRPr="009F452E">
              <w:t>чреждение, 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предусмотренных законодательством Российской Федерации полномочий органов государственной власти (государственных органов) или органов местного самоуправления, финансовое обеспечение деятельности которого осуществляется за счет средств соответствующего бюджета на основании бюджетной сметы.</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КФД</w:t>
            </w:r>
          </w:p>
        </w:tc>
        <w:tc>
          <w:tcPr>
            <w:tcW w:w="3684" w:type="pct"/>
            <w:shd w:val="clear" w:color="auto" w:fill="auto"/>
          </w:tcPr>
          <w:p w:rsidR="009F452E" w:rsidRPr="009A0A96" w:rsidRDefault="009F452E" w:rsidP="002F32AB">
            <w:pPr>
              <w:pStyle w:val="ASFKTablenorm"/>
              <w:ind w:left="57" w:right="57"/>
            </w:pPr>
            <w:r w:rsidRPr="009A0A96">
              <w:t>Классификатор форм документов.</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КЦСР</w:t>
            </w:r>
          </w:p>
        </w:tc>
        <w:tc>
          <w:tcPr>
            <w:tcW w:w="3684" w:type="pct"/>
            <w:shd w:val="clear" w:color="auto" w:fill="auto"/>
          </w:tcPr>
          <w:p w:rsidR="009F452E" w:rsidRPr="009F452E" w:rsidRDefault="009F452E" w:rsidP="002F32AB">
            <w:pPr>
              <w:pStyle w:val="ASFKTablenorm"/>
              <w:ind w:left="57" w:right="57"/>
            </w:pPr>
            <w:r w:rsidRPr="009A0A96">
              <w:t>Классификатор целевой статьи функционального классификат</w:t>
            </w:r>
            <w:r w:rsidRPr="009F452E">
              <w:t>ора расходов.</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л/с</w:t>
            </w:r>
          </w:p>
        </w:tc>
        <w:tc>
          <w:tcPr>
            <w:tcW w:w="3684" w:type="pct"/>
            <w:shd w:val="clear" w:color="auto" w:fill="auto"/>
          </w:tcPr>
          <w:p w:rsidR="009F452E" w:rsidRPr="009F452E" w:rsidRDefault="009F452E" w:rsidP="002F32AB">
            <w:pPr>
              <w:pStyle w:val="ASFKTablenorm"/>
              <w:ind w:left="57" w:right="57"/>
            </w:pPr>
            <w:r w:rsidRPr="009A0A96">
              <w:t>Лицевой счет, открытый территориальным органом Федерал</w:t>
            </w:r>
            <w:r w:rsidRPr="009F452E">
              <w:t>ьного казна</w:t>
            </w:r>
            <w:r w:rsidRPr="009F452E">
              <w:lastRenderedPageBreak/>
              <w:t>чейства.</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ЛБО</w:t>
            </w:r>
          </w:p>
        </w:tc>
        <w:tc>
          <w:tcPr>
            <w:tcW w:w="3684" w:type="pct"/>
            <w:shd w:val="clear" w:color="auto" w:fill="auto"/>
          </w:tcPr>
          <w:p w:rsidR="009F452E" w:rsidRPr="009F452E" w:rsidRDefault="009F452E" w:rsidP="002F32AB">
            <w:pPr>
              <w:pStyle w:val="ASFKTablenorm"/>
              <w:ind w:left="57" w:right="57"/>
            </w:pPr>
            <w:r w:rsidRPr="009A0A96">
              <w:t>Лимит бюджетных обязательств – объем прав в денежном в</w:t>
            </w:r>
            <w:r w:rsidRPr="009F452E">
              <w:t>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ЛС</w:t>
            </w:r>
          </w:p>
        </w:tc>
        <w:tc>
          <w:tcPr>
            <w:tcW w:w="3684" w:type="pct"/>
            <w:shd w:val="clear" w:color="auto" w:fill="auto"/>
          </w:tcPr>
          <w:p w:rsidR="009F452E" w:rsidRPr="009F452E" w:rsidRDefault="009F452E" w:rsidP="002F32AB">
            <w:pPr>
              <w:pStyle w:val="ASFKTablenorm"/>
              <w:ind w:left="57" w:right="57"/>
            </w:pPr>
            <w:r w:rsidRPr="009A0A96">
              <w:t>Лицевой счет, открытый территориальным органом Федерал</w:t>
            </w:r>
            <w:r w:rsidRPr="009F452E">
              <w:t>ьного казначейства.</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МБ</w:t>
            </w:r>
          </w:p>
        </w:tc>
        <w:tc>
          <w:tcPr>
            <w:tcW w:w="3684" w:type="pct"/>
            <w:shd w:val="clear" w:color="auto" w:fill="auto"/>
          </w:tcPr>
          <w:p w:rsidR="009F452E" w:rsidRPr="009A0A96" w:rsidRDefault="009F452E" w:rsidP="002F32AB">
            <w:pPr>
              <w:pStyle w:val="ASFKTablenorm"/>
              <w:ind w:left="57" w:right="57"/>
            </w:pPr>
            <w:r w:rsidRPr="009A0A96">
              <w:t>Бюджет муниципального образования (местный бюджет).</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МО</w:t>
            </w:r>
          </w:p>
        </w:tc>
        <w:tc>
          <w:tcPr>
            <w:tcW w:w="3684" w:type="pct"/>
            <w:shd w:val="clear" w:color="auto" w:fill="auto"/>
          </w:tcPr>
          <w:p w:rsidR="009F452E" w:rsidRPr="009A0A96" w:rsidRDefault="009F452E" w:rsidP="002F32AB">
            <w:pPr>
              <w:pStyle w:val="ASFKTablenorm"/>
              <w:ind w:left="57" w:right="57"/>
            </w:pPr>
            <w:r w:rsidRPr="009A0A96">
              <w:t>Муниципальное образование.</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НДС</w:t>
            </w:r>
          </w:p>
        </w:tc>
        <w:tc>
          <w:tcPr>
            <w:tcW w:w="3684" w:type="pct"/>
            <w:shd w:val="clear" w:color="auto" w:fill="auto"/>
          </w:tcPr>
          <w:p w:rsidR="009F452E" w:rsidRPr="009A0A96" w:rsidRDefault="009F452E" w:rsidP="002F32AB">
            <w:pPr>
              <w:pStyle w:val="ASFKTablenorm"/>
              <w:ind w:left="57" w:right="57"/>
            </w:pPr>
            <w:r w:rsidRPr="009A0A96">
              <w:t>Налог на добавленную стоимость.</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НПА</w:t>
            </w:r>
          </w:p>
        </w:tc>
        <w:tc>
          <w:tcPr>
            <w:tcW w:w="3684" w:type="pct"/>
            <w:shd w:val="clear" w:color="auto" w:fill="auto"/>
          </w:tcPr>
          <w:p w:rsidR="009F452E" w:rsidRPr="009A0A96" w:rsidRDefault="009F452E" w:rsidP="002F32AB">
            <w:pPr>
              <w:pStyle w:val="ASFKTablenorm"/>
              <w:ind w:left="57" w:right="57"/>
            </w:pPr>
            <w:r w:rsidRPr="009A0A96">
              <w:t>Нормативный правовой акт.</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НУБП</w:t>
            </w:r>
          </w:p>
        </w:tc>
        <w:tc>
          <w:tcPr>
            <w:tcW w:w="3684" w:type="pct"/>
            <w:shd w:val="clear" w:color="auto" w:fill="auto"/>
          </w:tcPr>
          <w:p w:rsidR="009F452E" w:rsidRPr="009F452E" w:rsidRDefault="00FB38EE" w:rsidP="00FB38EE">
            <w:pPr>
              <w:pStyle w:val="ASFKTablenorm"/>
              <w:ind w:left="57" w:right="57"/>
            </w:pPr>
            <w:r w:rsidRPr="00FB38EE">
              <w:t>Неучастник бюджетного процесса – юридическое лицо (его обособленное подразделение), не являющееся в соответствии с Бюджетным кодексом Российской Федерации участником бюджетного процесса, бюджетным и автономным учреждением, индивидуальный предприниматель, физическое лицо – производитель товаров, работ, услуг, которым в случаях, установленных законодательством Российской Федерации, открываются лицевые счета в органе Федерального казначейства</w:t>
            </w:r>
            <w:r w:rsidR="009F452E" w:rsidRPr="009F452E">
              <w:t>.</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ОБД</w:t>
            </w:r>
          </w:p>
        </w:tc>
        <w:tc>
          <w:tcPr>
            <w:tcW w:w="3684" w:type="pct"/>
            <w:shd w:val="clear" w:color="auto" w:fill="auto"/>
          </w:tcPr>
          <w:p w:rsidR="009F452E" w:rsidRPr="009A0A96" w:rsidRDefault="009F452E" w:rsidP="002F32AB">
            <w:pPr>
              <w:pStyle w:val="ASFKTablenorm"/>
              <w:ind w:left="57" w:right="57"/>
            </w:pPr>
            <w:r w:rsidRPr="009A0A96">
              <w:t>Электронный документ «Сведения об обязательстве».</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ОБЗ</w:t>
            </w:r>
          </w:p>
        </w:tc>
        <w:tc>
          <w:tcPr>
            <w:tcW w:w="3684" w:type="pct"/>
            <w:shd w:val="clear" w:color="auto" w:fill="auto"/>
          </w:tcPr>
          <w:p w:rsidR="009F452E" w:rsidRPr="009F452E" w:rsidRDefault="009F452E" w:rsidP="002F32AB">
            <w:pPr>
              <w:pStyle w:val="ASFKTablenorm"/>
              <w:ind w:left="57" w:right="57"/>
            </w:pPr>
            <w:r w:rsidRPr="009A0A96">
              <w:t>Электронный документ «Заявка на внесение изменений в обяз</w:t>
            </w:r>
            <w:r w:rsidRPr="009F452E">
              <w:t>ательство».</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ОГРН</w:t>
            </w:r>
          </w:p>
        </w:tc>
        <w:tc>
          <w:tcPr>
            <w:tcW w:w="3684" w:type="pct"/>
            <w:shd w:val="clear" w:color="auto" w:fill="auto"/>
          </w:tcPr>
          <w:p w:rsidR="009F452E" w:rsidRPr="009F452E" w:rsidRDefault="009F452E" w:rsidP="002F32AB">
            <w:pPr>
              <w:pStyle w:val="ASFKTablenorm"/>
              <w:ind w:left="57" w:right="57"/>
            </w:pPr>
            <w:r w:rsidRPr="009A0A96">
              <w:t>Основной государственный регистрационный номер – госуда</w:t>
            </w:r>
            <w:r w:rsidRPr="009F452E">
              <w:t>рственный регистрационный номер записи, вносимой в Единый государственный реестр юридических лиц.</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ОЗУ</w:t>
            </w:r>
          </w:p>
        </w:tc>
        <w:tc>
          <w:tcPr>
            <w:tcW w:w="3684" w:type="pct"/>
            <w:shd w:val="clear" w:color="auto" w:fill="auto"/>
          </w:tcPr>
          <w:p w:rsidR="009F452E" w:rsidRPr="009A0A96" w:rsidRDefault="009F452E" w:rsidP="002F32AB">
            <w:pPr>
              <w:pStyle w:val="ASFKTablenorm"/>
              <w:ind w:left="57" w:right="57"/>
            </w:pPr>
            <w:r w:rsidRPr="009A0A96">
              <w:t>Оперативное запоминающее устройство.</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ОКАТО</w:t>
            </w:r>
          </w:p>
        </w:tc>
        <w:tc>
          <w:tcPr>
            <w:tcW w:w="3684" w:type="pct"/>
            <w:shd w:val="clear" w:color="auto" w:fill="auto"/>
          </w:tcPr>
          <w:p w:rsidR="009F452E" w:rsidRPr="009A0A96" w:rsidRDefault="009F452E" w:rsidP="002F32AB">
            <w:pPr>
              <w:pStyle w:val="ASFKTablenorm"/>
              <w:ind w:left="57" w:right="57"/>
            </w:pPr>
            <w:r w:rsidRPr="009A0A96">
              <w:t>Общероссийский классификатор объектов административно-территориального деления.</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ОКВ</w:t>
            </w:r>
          </w:p>
        </w:tc>
        <w:tc>
          <w:tcPr>
            <w:tcW w:w="3684" w:type="pct"/>
            <w:shd w:val="clear" w:color="auto" w:fill="auto"/>
          </w:tcPr>
          <w:p w:rsidR="009F452E" w:rsidRPr="009A0A96" w:rsidRDefault="009F452E" w:rsidP="002F32AB">
            <w:pPr>
              <w:pStyle w:val="ASFKTablenorm"/>
              <w:ind w:left="57" w:right="57"/>
            </w:pPr>
            <w:r w:rsidRPr="009A0A96">
              <w:t>Общероссийский классификатор валют.</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ОКВЭД</w:t>
            </w:r>
          </w:p>
        </w:tc>
        <w:tc>
          <w:tcPr>
            <w:tcW w:w="3684" w:type="pct"/>
            <w:shd w:val="clear" w:color="auto" w:fill="auto"/>
          </w:tcPr>
          <w:p w:rsidR="009F452E" w:rsidRPr="009F452E" w:rsidRDefault="009F452E" w:rsidP="002F32AB">
            <w:pPr>
              <w:pStyle w:val="ASFKTablenorm"/>
              <w:ind w:left="57" w:right="57"/>
            </w:pPr>
            <w:r w:rsidRPr="009A0A96">
              <w:t>Общероссийский классификатор видов экономической деятел</w:t>
            </w:r>
            <w:r w:rsidRPr="009F452E">
              <w:t>ьности.</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ОКЕИ</w:t>
            </w:r>
          </w:p>
        </w:tc>
        <w:tc>
          <w:tcPr>
            <w:tcW w:w="3684" w:type="pct"/>
            <w:shd w:val="clear" w:color="auto" w:fill="auto"/>
          </w:tcPr>
          <w:p w:rsidR="009F452E" w:rsidRPr="009A0A96" w:rsidRDefault="009F452E" w:rsidP="002F32AB">
            <w:pPr>
              <w:pStyle w:val="ASFKTablenorm"/>
              <w:ind w:left="57" w:right="57"/>
            </w:pPr>
            <w:r w:rsidRPr="009A0A96">
              <w:t>Общероссийский классификатор единиц измерения.</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ОКОГУ</w:t>
            </w:r>
          </w:p>
        </w:tc>
        <w:tc>
          <w:tcPr>
            <w:tcW w:w="3684" w:type="pct"/>
            <w:shd w:val="clear" w:color="auto" w:fill="auto"/>
          </w:tcPr>
          <w:p w:rsidR="009F452E" w:rsidRPr="009F452E" w:rsidRDefault="009F452E" w:rsidP="002F32AB">
            <w:pPr>
              <w:pStyle w:val="ASFKTablenorm"/>
              <w:ind w:left="57" w:right="57"/>
            </w:pPr>
            <w:r w:rsidRPr="009A0A96">
              <w:t>Общероссийский классификатор органов государственной вл</w:t>
            </w:r>
            <w:r w:rsidRPr="009F452E">
              <w:t>асти и управления.</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ОКОПФ</w:t>
            </w:r>
          </w:p>
        </w:tc>
        <w:tc>
          <w:tcPr>
            <w:tcW w:w="3684" w:type="pct"/>
            <w:shd w:val="clear" w:color="auto" w:fill="auto"/>
          </w:tcPr>
          <w:p w:rsidR="009F452E" w:rsidRPr="009A0A96" w:rsidRDefault="009F452E" w:rsidP="002F32AB">
            <w:pPr>
              <w:pStyle w:val="ASFKTablenorm"/>
              <w:ind w:left="57" w:right="57"/>
            </w:pPr>
            <w:r w:rsidRPr="009A0A96">
              <w:t>Общероссийский классификатор организационно-правовых форм.</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ОКПО</w:t>
            </w:r>
          </w:p>
        </w:tc>
        <w:tc>
          <w:tcPr>
            <w:tcW w:w="3684" w:type="pct"/>
            <w:shd w:val="clear" w:color="auto" w:fill="auto"/>
          </w:tcPr>
          <w:p w:rsidR="009F452E" w:rsidRPr="009A0A96" w:rsidRDefault="009F452E" w:rsidP="002F32AB">
            <w:pPr>
              <w:pStyle w:val="ASFKTablenorm"/>
              <w:ind w:left="57" w:right="57"/>
            </w:pPr>
            <w:r w:rsidRPr="009A0A96">
              <w:t>Общероссийский классификатор предприятий и организаций.</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ОКТМО</w:t>
            </w:r>
          </w:p>
        </w:tc>
        <w:tc>
          <w:tcPr>
            <w:tcW w:w="3684" w:type="pct"/>
            <w:shd w:val="clear" w:color="auto" w:fill="auto"/>
          </w:tcPr>
          <w:p w:rsidR="009F452E" w:rsidRPr="009A0A96" w:rsidRDefault="009F452E" w:rsidP="002F32AB">
            <w:pPr>
              <w:pStyle w:val="ASFKTablenorm"/>
              <w:ind w:left="57" w:right="57"/>
            </w:pPr>
            <w:r w:rsidRPr="009A0A96">
              <w:t>Общероссийский классификатор территорий муниципальных образований.</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ОКФС</w:t>
            </w:r>
          </w:p>
        </w:tc>
        <w:tc>
          <w:tcPr>
            <w:tcW w:w="3684" w:type="pct"/>
            <w:shd w:val="clear" w:color="auto" w:fill="auto"/>
          </w:tcPr>
          <w:p w:rsidR="009F452E" w:rsidRPr="009A0A96" w:rsidRDefault="009F452E" w:rsidP="002F32AB">
            <w:pPr>
              <w:pStyle w:val="ASFKTablenorm"/>
              <w:ind w:left="57" w:right="57"/>
            </w:pPr>
            <w:r w:rsidRPr="009A0A96">
              <w:t>Общероссийский классификатор форм собственности.</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ООС</w:t>
            </w:r>
          </w:p>
        </w:tc>
        <w:tc>
          <w:tcPr>
            <w:tcW w:w="3684" w:type="pct"/>
            <w:shd w:val="clear" w:color="auto" w:fill="auto"/>
          </w:tcPr>
          <w:p w:rsidR="009F452E" w:rsidRPr="009F452E" w:rsidRDefault="009F452E" w:rsidP="002F32AB">
            <w:pPr>
              <w:pStyle w:val="ASFKTablenorm"/>
              <w:ind w:left="57" w:right="57"/>
            </w:pPr>
            <w:r w:rsidRPr="009A0A96">
              <w:t>Официальный сайт Российской Федерации в информационно-телекоммуникационной сети «Интернет» для размещения и</w:t>
            </w:r>
            <w:r w:rsidRPr="009F452E">
              <w:t>нформации о размещении заказов на поставки товаров, выполнение работ, оказание услуг (общероссийский официальный сайт).</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Операция</w:t>
            </w:r>
          </w:p>
        </w:tc>
        <w:tc>
          <w:tcPr>
            <w:tcW w:w="3684" w:type="pct"/>
            <w:shd w:val="clear" w:color="auto" w:fill="auto"/>
          </w:tcPr>
          <w:p w:rsidR="009F452E" w:rsidRPr="009F452E" w:rsidRDefault="009F452E" w:rsidP="002F32AB">
            <w:pPr>
              <w:pStyle w:val="ASFKTablenorm"/>
              <w:ind w:left="57" w:right="57"/>
            </w:pPr>
            <w:r w:rsidRPr="009A0A96">
              <w:t xml:space="preserve">Последовательность действий автоматизированной системы над бизнес-объектом системы (документом, отчетом), выполняемая компонентами </w:t>
            </w:r>
            <w:r w:rsidRPr="009A0A96">
              <w:lastRenderedPageBreak/>
              <w:t>прикладного программного обеспечения (пр</w:t>
            </w:r>
            <w:r w:rsidRPr="009F452E">
              <w:t>ограммами, контролями, процедурами), приводящая к изменению статуса, свойств объекта или осуществляющая проверку атрибутов объекта.</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ОрФК</w:t>
            </w:r>
          </w:p>
        </w:tc>
        <w:tc>
          <w:tcPr>
            <w:tcW w:w="3684" w:type="pct"/>
            <w:shd w:val="clear" w:color="auto" w:fill="auto"/>
          </w:tcPr>
          <w:p w:rsidR="009F452E" w:rsidRPr="009F452E" w:rsidRDefault="009F452E" w:rsidP="002F32AB">
            <w:pPr>
              <w:pStyle w:val="ASFKTablenorm"/>
              <w:ind w:left="57" w:right="57"/>
            </w:pPr>
            <w:r w:rsidRPr="009A0A96">
              <w:t>Органы Федерального казначейства – Межрегиональное опер</w:t>
            </w:r>
            <w:r w:rsidRPr="009F452E">
              <w:t>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ОС</w:t>
            </w:r>
          </w:p>
        </w:tc>
        <w:tc>
          <w:tcPr>
            <w:tcW w:w="3684" w:type="pct"/>
            <w:shd w:val="clear" w:color="auto" w:fill="auto"/>
          </w:tcPr>
          <w:p w:rsidR="009F452E" w:rsidRPr="009A0A96" w:rsidRDefault="009F452E" w:rsidP="002F32AB">
            <w:pPr>
              <w:pStyle w:val="ASFKTablenorm"/>
              <w:ind w:left="57" w:right="57"/>
            </w:pPr>
            <w:r w:rsidRPr="009A0A96">
              <w:t>Операционная система.</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ОС ГМУ</w:t>
            </w:r>
          </w:p>
        </w:tc>
        <w:tc>
          <w:tcPr>
            <w:tcW w:w="3684" w:type="pct"/>
            <w:shd w:val="clear" w:color="auto" w:fill="auto"/>
          </w:tcPr>
          <w:p w:rsidR="009F452E" w:rsidRPr="009F452E" w:rsidRDefault="009F452E" w:rsidP="002F32AB">
            <w:pPr>
              <w:pStyle w:val="ASFKTablenorm"/>
              <w:ind w:left="57" w:right="57"/>
            </w:pPr>
            <w:r w:rsidRPr="009A0A96">
              <w:t>Официальный сайт Российской Федерации в сети «Интернет» для размещения информации о Государственных (муниципал</w:t>
            </w:r>
            <w:r w:rsidRPr="009F452E">
              <w:t>ьных) учреждениях.</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ОФК</w:t>
            </w:r>
          </w:p>
        </w:tc>
        <w:tc>
          <w:tcPr>
            <w:tcW w:w="3684" w:type="pct"/>
            <w:shd w:val="clear" w:color="auto" w:fill="auto"/>
          </w:tcPr>
          <w:p w:rsidR="009F452E" w:rsidRPr="009F452E" w:rsidRDefault="009F452E" w:rsidP="002F32AB">
            <w:pPr>
              <w:pStyle w:val="ASFKTablenorm"/>
              <w:ind w:left="57" w:right="57"/>
            </w:pPr>
            <w:r w:rsidRPr="009A0A96">
              <w:t>Отдел Управления Федерального казначейства по субъекту Ро</w:t>
            </w:r>
            <w:r w:rsidRPr="009F452E">
              <w:t>ссийской Федерации.</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ОФК Off-line</w:t>
            </w:r>
          </w:p>
        </w:tc>
        <w:tc>
          <w:tcPr>
            <w:tcW w:w="3684" w:type="pct"/>
            <w:shd w:val="clear" w:color="auto" w:fill="auto"/>
          </w:tcPr>
          <w:p w:rsidR="009F452E" w:rsidRPr="009F452E" w:rsidRDefault="009F452E" w:rsidP="002F32AB">
            <w:pPr>
              <w:pStyle w:val="ASFKTablenorm"/>
              <w:ind w:left="57" w:right="57"/>
            </w:pPr>
            <w:r w:rsidRPr="009A0A96">
              <w:t>Отдел Управления Федерального казначейства по субъекту Ро</w:t>
            </w:r>
            <w:r w:rsidRPr="009F452E">
              <w:t>ссийской Федерации, не имеющий постоянного канала сетевого взаимодействия с Управлением Федерального казначейства по субъекту Российской Федерации.</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Параметры</w:t>
            </w:r>
          </w:p>
        </w:tc>
        <w:tc>
          <w:tcPr>
            <w:tcW w:w="3684" w:type="pct"/>
            <w:shd w:val="clear" w:color="auto" w:fill="auto"/>
          </w:tcPr>
          <w:p w:rsidR="009F452E" w:rsidRPr="009A0A96" w:rsidRDefault="009F452E" w:rsidP="002F32AB">
            <w:pPr>
              <w:pStyle w:val="ASFKTablenorm"/>
              <w:ind w:left="57" w:right="57"/>
            </w:pPr>
            <w:r w:rsidRPr="009A0A96">
              <w:t>Данные полей документа, справочников.</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ПБС</w:t>
            </w:r>
          </w:p>
        </w:tc>
        <w:tc>
          <w:tcPr>
            <w:tcW w:w="3684" w:type="pct"/>
            <w:shd w:val="clear" w:color="auto" w:fill="auto"/>
          </w:tcPr>
          <w:p w:rsidR="009F452E" w:rsidRPr="009F452E" w:rsidRDefault="009F452E" w:rsidP="002F32AB">
            <w:pPr>
              <w:pStyle w:val="ASFKTablenorm"/>
              <w:ind w:left="57" w:right="57"/>
            </w:pPr>
            <w:r w:rsidRPr="009A0A96">
              <w:t>Получатель бюджетных средств (получатель средств соответс</w:t>
            </w:r>
            <w:r w:rsidRPr="009F452E">
              <w:t>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ПО</w:t>
            </w:r>
          </w:p>
        </w:tc>
        <w:tc>
          <w:tcPr>
            <w:tcW w:w="3684" w:type="pct"/>
            <w:shd w:val="clear" w:color="auto" w:fill="auto"/>
          </w:tcPr>
          <w:p w:rsidR="009F452E" w:rsidRPr="009A0A96" w:rsidRDefault="009F452E" w:rsidP="002F32AB">
            <w:pPr>
              <w:pStyle w:val="ASFKTablenorm"/>
              <w:ind w:left="57" w:right="57"/>
            </w:pPr>
            <w:r w:rsidRPr="009A0A96">
              <w:t>Программное обеспечение.</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Подведомственное учреждение</w:t>
            </w:r>
          </w:p>
        </w:tc>
        <w:tc>
          <w:tcPr>
            <w:tcW w:w="3684" w:type="pct"/>
            <w:shd w:val="clear" w:color="auto" w:fill="auto"/>
          </w:tcPr>
          <w:p w:rsidR="009F452E" w:rsidRPr="009F452E" w:rsidRDefault="009F452E" w:rsidP="002F32AB">
            <w:pPr>
              <w:pStyle w:val="ASFKTablenorm"/>
              <w:ind w:left="57" w:right="57"/>
            </w:pPr>
            <w:r w:rsidRPr="009A0A96">
              <w:t>Бюджетное учреждение, находящееся в ведении главного расп</w:t>
            </w:r>
            <w:r w:rsidRPr="009F452E">
              <w:t>орядителя (распорядителя) средств федерального бюджета.</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Пользователь</w:t>
            </w:r>
          </w:p>
        </w:tc>
        <w:tc>
          <w:tcPr>
            <w:tcW w:w="3684" w:type="pct"/>
            <w:shd w:val="clear" w:color="auto" w:fill="auto"/>
          </w:tcPr>
          <w:p w:rsidR="009F452E" w:rsidRPr="009F452E" w:rsidRDefault="009F452E" w:rsidP="002F32AB">
            <w:pPr>
              <w:pStyle w:val="ASFKTablenorm"/>
              <w:ind w:left="57" w:right="57"/>
            </w:pPr>
            <w:r w:rsidRPr="009A0A96">
              <w:t>Лицо или организация, которое использует действующую си</w:t>
            </w:r>
            <w:r w:rsidRPr="009F452E">
              <w:t>стему для выполнения конкретной функции.</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ПОФР</w:t>
            </w:r>
          </w:p>
        </w:tc>
        <w:tc>
          <w:tcPr>
            <w:tcW w:w="3684" w:type="pct"/>
            <w:shd w:val="clear" w:color="auto" w:fill="auto"/>
          </w:tcPr>
          <w:p w:rsidR="009F452E" w:rsidRPr="009F452E" w:rsidRDefault="009F452E" w:rsidP="002F32AB">
            <w:pPr>
              <w:pStyle w:val="ASFKTablenorm"/>
              <w:ind w:left="57" w:right="57"/>
            </w:pPr>
            <w:r w:rsidRPr="009A0A96">
              <w:t>Аналитический показатель. Предельные объемы финансиров</w:t>
            </w:r>
            <w:r w:rsidRPr="009F452E">
              <w:t>ания расходов.</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ППО</w:t>
            </w:r>
          </w:p>
        </w:tc>
        <w:tc>
          <w:tcPr>
            <w:tcW w:w="3684" w:type="pct"/>
            <w:shd w:val="clear" w:color="auto" w:fill="auto"/>
          </w:tcPr>
          <w:p w:rsidR="009F452E" w:rsidRPr="009A0A96" w:rsidRDefault="009F452E" w:rsidP="002F32AB">
            <w:pPr>
              <w:pStyle w:val="ASFKTablenorm"/>
              <w:ind w:left="57" w:right="57"/>
            </w:pPr>
            <w:r w:rsidRPr="009A0A96">
              <w:t>Прикладное программное обеспечение.</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ППО «СЭД»</w:t>
            </w:r>
          </w:p>
        </w:tc>
        <w:tc>
          <w:tcPr>
            <w:tcW w:w="3684" w:type="pct"/>
            <w:shd w:val="clear" w:color="auto" w:fill="auto"/>
          </w:tcPr>
          <w:p w:rsidR="009F452E" w:rsidRPr="009F452E" w:rsidRDefault="009F452E" w:rsidP="002F32AB">
            <w:pPr>
              <w:pStyle w:val="ASFKTablenorm"/>
              <w:ind w:left="57" w:right="57"/>
            </w:pPr>
            <w:r w:rsidRPr="009A0A96">
              <w:t>Модуль «Система электронного документооборота» прикладн</w:t>
            </w:r>
            <w:r w:rsidRPr="009F452E">
              <w:t>ого программного обеспечения «Центр-КС».</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ППО OEBS АСФК</w:t>
            </w:r>
          </w:p>
        </w:tc>
        <w:tc>
          <w:tcPr>
            <w:tcW w:w="3684" w:type="pct"/>
            <w:shd w:val="clear" w:color="auto" w:fill="auto"/>
          </w:tcPr>
          <w:p w:rsidR="009F452E" w:rsidRPr="009F452E" w:rsidRDefault="009F452E" w:rsidP="002F32AB">
            <w:pPr>
              <w:pStyle w:val="ASFKTablenorm"/>
              <w:ind w:left="57" w:right="57"/>
            </w:pPr>
            <w:r w:rsidRPr="009A0A96">
              <w:t>Прикладное программное обеспечение на базе Oracle E-Business Suite, обеспечивающее реализацию учетных функций и отче</w:t>
            </w:r>
            <w:r w:rsidRPr="009F452E">
              <w:t>тность Автоматизированной системы Федерального казначейства.</w:t>
            </w:r>
          </w:p>
        </w:tc>
      </w:tr>
      <w:tr w:rsidR="008E4E8E" w:rsidRPr="0009406F" w:rsidTr="002F32AB">
        <w:tc>
          <w:tcPr>
            <w:tcW w:w="316" w:type="pct"/>
            <w:shd w:val="clear" w:color="auto" w:fill="auto"/>
          </w:tcPr>
          <w:p w:rsidR="005B782F" w:rsidRPr="007B5530" w:rsidRDefault="005B782F" w:rsidP="0009406F">
            <w:pPr>
              <w:pStyle w:val="ASFKTableNum"/>
            </w:pPr>
          </w:p>
        </w:tc>
        <w:tc>
          <w:tcPr>
            <w:tcW w:w="1000" w:type="pct"/>
            <w:shd w:val="clear" w:color="auto" w:fill="auto"/>
          </w:tcPr>
          <w:p w:rsidR="005B782F" w:rsidRPr="009F452E" w:rsidRDefault="005B782F" w:rsidP="002F32AB">
            <w:pPr>
              <w:pStyle w:val="ASFKTablenorm"/>
              <w:ind w:left="57" w:right="57"/>
            </w:pPr>
            <w:r w:rsidRPr="009A0A96">
              <w:t>ППО АСФК</w:t>
            </w:r>
          </w:p>
        </w:tc>
        <w:tc>
          <w:tcPr>
            <w:tcW w:w="3684" w:type="pct"/>
            <w:shd w:val="clear" w:color="auto" w:fill="auto"/>
          </w:tcPr>
          <w:p w:rsidR="005B782F" w:rsidRPr="00610EE5" w:rsidRDefault="005B782F" w:rsidP="002F32AB">
            <w:pPr>
              <w:pStyle w:val="ASFKTablenorm"/>
              <w:tabs>
                <w:tab w:val="num" w:pos="1134"/>
              </w:tabs>
              <w:ind w:left="57" w:right="57"/>
            </w:pPr>
            <w:r w:rsidRPr="00610EE5">
              <w:t>Прикладное программное обеспечение Автоматизированной системы Федерального казначейства, включающее компоненты:</w:t>
            </w:r>
          </w:p>
          <w:p w:rsidR="005B782F" w:rsidRPr="005308C3" w:rsidRDefault="005B782F" w:rsidP="00700520">
            <w:pPr>
              <w:pStyle w:val="ASFKTableListMark"/>
            </w:pPr>
            <w:r w:rsidRPr="002F32AB">
              <w:rPr>
                <w:lang w:val="en-US"/>
              </w:rPr>
              <w:t>Oracle</w:t>
            </w:r>
            <w:r w:rsidRPr="00195991">
              <w:t xml:space="preserve"> </w:t>
            </w:r>
            <w:r w:rsidRPr="002F32AB">
              <w:rPr>
                <w:lang w:val="en-US"/>
              </w:rPr>
              <w:t>E</w:t>
            </w:r>
            <w:r w:rsidRPr="00195991">
              <w:t>-</w:t>
            </w:r>
            <w:r w:rsidRPr="002F32AB">
              <w:rPr>
                <w:lang w:val="en-US"/>
              </w:rPr>
              <w:t>Business</w:t>
            </w:r>
            <w:r w:rsidRPr="00195991">
              <w:t xml:space="preserve"> </w:t>
            </w:r>
            <w:r w:rsidRPr="002F32AB">
              <w:rPr>
                <w:lang w:val="en-US"/>
              </w:rPr>
              <w:t>Suite</w:t>
            </w:r>
            <w:r w:rsidRPr="005308C3">
              <w:t xml:space="preserve"> – компонент, обеспечивающий реализацию учетных функций и отчетность;</w:t>
            </w:r>
          </w:p>
          <w:p w:rsidR="005B782F" w:rsidRPr="005308C3" w:rsidRDefault="005B782F" w:rsidP="00700520">
            <w:pPr>
              <w:pStyle w:val="ASFKTableListMark"/>
            </w:pPr>
            <w:r w:rsidRPr="005308C3">
              <w:t xml:space="preserve">Система удаленного финансового документооборота – компонент, </w:t>
            </w:r>
            <w:r w:rsidRPr="005308C3">
              <w:lastRenderedPageBreak/>
              <w:t>обеспечивающий реализацию юридически значимого информационного обмена между компонентами Автоматизированной системы Федерального казначейства;</w:t>
            </w:r>
          </w:p>
          <w:p w:rsidR="005B782F" w:rsidRPr="005308C3" w:rsidRDefault="005B782F" w:rsidP="00700520">
            <w:pPr>
              <w:pStyle w:val="ASFKTableListMark"/>
            </w:pPr>
            <w:r w:rsidRPr="002F32AB">
              <w:rPr>
                <w:lang w:val="en-US"/>
              </w:rPr>
              <w:t>Oracle</w:t>
            </w:r>
            <w:r w:rsidRPr="00195991">
              <w:t xml:space="preserve"> </w:t>
            </w:r>
            <w:r w:rsidRPr="002F32AB">
              <w:rPr>
                <w:lang w:val="en-US"/>
              </w:rPr>
              <w:t>Hyperion</w:t>
            </w:r>
            <w:r w:rsidRPr="005308C3">
              <w:t xml:space="preserve"> – компонент, обеспечивающий реализацию функции планирования модуля «Кассовое планирование»; </w:t>
            </w:r>
          </w:p>
          <w:p w:rsidR="005B782F" w:rsidRPr="005308C3" w:rsidRDefault="005B782F" w:rsidP="00700520">
            <w:pPr>
              <w:pStyle w:val="ASFKTableListMark"/>
            </w:pPr>
            <w:r w:rsidRPr="005308C3">
              <w:t>Интеграционная шина – компонент, обеспечивающий сервисное взаимодействие компонентов Автоматизированной системы Федерального казначейства;</w:t>
            </w:r>
          </w:p>
          <w:p w:rsidR="005B782F" w:rsidRPr="005308C3" w:rsidRDefault="005B782F" w:rsidP="00700520">
            <w:pPr>
              <w:pStyle w:val="ASFKTableListMark"/>
            </w:pPr>
            <w:r w:rsidRPr="005308C3">
              <w:t>Средство защиты информации – компонент, обеспечивающий информационную безопасность компонентов Автоматизированной системы Федерального казначейства;</w:t>
            </w:r>
          </w:p>
          <w:p w:rsidR="005B782F" w:rsidRPr="005308C3" w:rsidRDefault="005B782F" w:rsidP="00700520">
            <w:pPr>
              <w:pStyle w:val="ASFKTableListMark"/>
            </w:pPr>
            <w:r w:rsidRPr="005308C3">
              <w:t>Программный комплекс «Криптосервер»;</w:t>
            </w:r>
          </w:p>
          <w:p w:rsidR="005B782F" w:rsidRPr="005308C3" w:rsidRDefault="005B782F" w:rsidP="00700520">
            <w:pPr>
              <w:pStyle w:val="ASFKTableListMark"/>
            </w:pPr>
            <w:r w:rsidRPr="005308C3">
              <w:t>Программный компонент «Криптоапплет OEBS»;</w:t>
            </w:r>
          </w:p>
          <w:p w:rsidR="005B782F" w:rsidRDefault="005B782F" w:rsidP="00700520">
            <w:pPr>
              <w:pStyle w:val="ASFKTableListMark"/>
            </w:pPr>
            <w:r w:rsidRPr="005308C3">
              <w:t>Модуль мониторинга и архивного хранения – компонент, обеспечивающий хранение электронных копий документов и мониторинг обмена электронными документами между компонентами Автоматизированной системы Федерального казначейства и внешними системами.</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ППО СУФД АСФК</w:t>
            </w:r>
          </w:p>
        </w:tc>
        <w:tc>
          <w:tcPr>
            <w:tcW w:w="3684" w:type="pct"/>
            <w:shd w:val="clear" w:color="auto" w:fill="auto"/>
          </w:tcPr>
          <w:p w:rsidR="009F452E" w:rsidRPr="009F452E" w:rsidRDefault="009F452E" w:rsidP="002F32AB">
            <w:pPr>
              <w:pStyle w:val="ASFKTablenorm"/>
              <w:ind w:left="57" w:right="57"/>
            </w:pPr>
            <w:r w:rsidRPr="009A0A96">
              <w:t>Прикладное программное обеспечение Системы удаленного ф</w:t>
            </w:r>
            <w:r w:rsidRPr="009F452E">
              <w:t>инансового документооборота, обеспечивающее реализацию юридически значимого информационного обмена между компонентами Автоматизированной системы Федерального казначейства.</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ППП</w:t>
            </w:r>
          </w:p>
        </w:tc>
        <w:tc>
          <w:tcPr>
            <w:tcW w:w="3684" w:type="pct"/>
            <w:shd w:val="clear" w:color="auto" w:fill="auto"/>
          </w:tcPr>
          <w:p w:rsidR="009F452E" w:rsidRPr="009A0A96" w:rsidRDefault="009F452E" w:rsidP="002F32AB">
            <w:pPr>
              <w:pStyle w:val="ASFKTablenorm"/>
              <w:ind w:left="57" w:right="57"/>
            </w:pPr>
            <w:r w:rsidRPr="009A0A96">
              <w:t>Перечень прямых получателей средств федерального бюджета.</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ПР</w:t>
            </w:r>
          </w:p>
        </w:tc>
        <w:tc>
          <w:tcPr>
            <w:tcW w:w="3684" w:type="pct"/>
            <w:shd w:val="clear" w:color="auto" w:fill="auto"/>
          </w:tcPr>
          <w:p w:rsidR="009F452E" w:rsidRPr="009A0A96" w:rsidRDefault="009F452E" w:rsidP="002F32AB">
            <w:pPr>
              <w:pStyle w:val="ASFKTablenorm"/>
              <w:ind w:left="57" w:right="57"/>
            </w:pPr>
            <w:r w:rsidRPr="009A0A96">
              <w:t>Проектное решение.</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Протокол</w:t>
            </w:r>
          </w:p>
        </w:tc>
        <w:tc>
          <w:tcPr>
            <w:tcW w:w="3684" w:type="pct"/>
            <w:shd w:val="clear" w:color="auto" w:fill="auto"/>
          </w:tcPr>
          <w:p w:rsidR="009F452E" w:rsidRPr="009A0A96" w:rsidRDefault="009F452E" w:rsidP="002F32AB">
            <w:pPr>
              <w:pStyle w:val="ASFKTablenorm"/>
              <w:ind w:left="57" w:right="57"/>
            </w:pPr>
            <w:r w:rsidRPr="009A0A96">
              <w:t>Информационный объект, содержащий результаты обработки других информационных объектов.</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ПУБП</w:t>
            </w:r>
          </w:p>
        </w:tc>
        <w:tc>
          <w:tcPr>
            <w:tcW w:w="3684" w:type="pct"/>
            <w:shd w:val="clear" w:color="auto" w:fill="auto"/>
          </w:tcPr>
          <w:p w:rsidR="009F452E" w:rsidRPr="009A0A96" w:rsidRDefault="009F452E" w:rsidP="002F32AB">
            <w:pPr>
              <w:pStyle w:val="ASFKTablenorm"/>
              <w:ind w:left="57" w:right="57"/>
            </w:pPr>
            <w:r w:rsidRPr="009A0A96">
              <w:t>Перечень участников бюджетного процесса.</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РБС</w:t>
            </w:r>
          </w:p>
        </w:tc>
        <w:tc>
          <w:tcPr>
            <w:tcW w:w="3684" w:type="pct"/>
            <w:shd w:val="clear" w:color="auto" w:fill="auto"/>
          </w:tcPr>
          <w:p w:rsidR="009F452E" w:rsidRPr="009F452E" w:rsidRDefault="009F452E" w:rsidP="002F32AB">
            <w:pPr>
              <w:pStyle w:val="ASFKTablenorm"/>
              <w:ind w:left="57" w:right="57"/>
            </w:pPr>
            <w:r w:rsidRPr="009A0A96">
              <w:t>Распорядитель бюджетных средств (распорядитель средств с</w:t>
            </w:r>
            <w:r w:rsidRPr="009F452E">
              <w:t>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РД</w:t>
            </w:r>
          </w:p>
        </w:tc>
        <w:tc>
          <w:tcPr>
            <w:tcW w:w="3684" w:type="pct"/>
            <w:shd w:val="clear" w:color="auto" w:fill="auto"/>
          </w:tcPr>
          <w:p w:rsidR="009F452E" w:rsidRPr="009F452E" w:rsidRDefault="009F452E" w:rsidP="002F32AB">
            <w:pPr>
              <w:pStyle w:val="ASFKTablenorm"/>
              <w:ind w:left="57" w:right="57"/>
            </w:pPr>
            <w:r w:rsidRPr="009A0A96">
              <w:t xml:space="preserve">Расчетные документы </w:t>
            </w:r>
            <w:r w:rsidR="0058453E">
              <w:t>–</w:t>
            </w:r>
            <w:r w:rsidRPr="009A0A96">
              <w:t xml:space="preserve"> платежные поручения, на основании которых осуществляются операции по списанию и зачислению средств в банках, оформленные в соответствии с положением Центрального банка Российской Федерации от 19.06.2012 № 383-П «О правилах осуществления перевода денежных средств», с учетом требований, установленных совместным п</w:t>
            </w:r>
            <w:r w:rsidRPr="009F452E">
              <w:t>оложением Центрального банка Российской Федерации № 298-П и Министерства финансов Российской Федерации № 173н от 13.12.2006 «Об особенностях расчетно-кассового обслуживания территориальных органов Федерального казначейства» (в редакции указания Центрального Банка Российской Федерации № 2449-У, Министерства финансов Российской Федерации № 53н от 27.05.2010) и приказом Федерального казначейства от 10.10.2008 № 8н «О Порядке кассового обслуживания исполнения федерального бюджета, бюджетов субъектов Российской Федерации и местных бюджетов и порядке осуществления орга</w:t>
            </w:r>
            <w:r w:rsidRPr="009F452E">
              <w:lastRenderedPageBreak/>
              <w:t>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(в редакции приказа Федерального казначейства от 29.10.2010 № 13н).</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Регистрация</w:t>
            </w:r>
          </w:p>
        </w:tc>
        <w:tc>
          <w:tcPr>
            <w:tcW w:w="3684" w:type="pct"/>
            <w:shd w:val="clear" w:color="auto" w:fill="auto"/>
          </w:tcPr>
          <w:p w:rsidR="009F452E" w:rsidRPr="009F452E" w:rsidRDefault="009F452E" w:rsidP="002F32AB">
            <w:pPr>
              <w:pStyle w:val="ASFKTablenorm"/>
              <w:ind w:left="57" w:right="57"/>
            </w:pPr>
            <w:r w:rsidRPr="009A0A96">
              <w:t>Процесс создания учетных данных при обработке информац</w:t>
            </w:r>
            <w:r w:rsidRPr="009F452E">
              <w:t>ионного объекта.</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РОСГУ</w:t>
            </w:r>
          </w:p>
        </w:tc>
        <w:tc>
          <w:tcPr>
            <w:tcW w:w="3684" w:type="pct"/>
            <w:shd w:val="clear" w:color="auto" w:fill="auto"/>
          </w:tcPr>
          <w:p w:rsidR="009F452E" w:rsidRPr="009A0A96" w:rsidRDefault="009F452E" w:rsidP="002F32AB">
            <w:pPr>
              <w:pStyle w:val="ASFKTablenorm"/>
              <w:ind w:left="57" w:right="57"/>
            </w:pPr>
            <w:r w:rsidRPr="009A0A96">
              <w:t>Реестр организаций сектора государственного управления.</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РПБС</w:t>
            </w:r>
          </w:p>
        </w:tc>
        <w:tc>
          <w:tcPr>
            <w:tcW w:w="3684" w:type="pct"/>
            <w:shd w:val="clear" w:color="auto" w:fill="auto"/>
          </w:tcPr>
          <w:p w:rsidR="009F452E" w:rsidRPr="009F452E" w:rsidRDefault="009F452E" w:rsidP="002F32AB">
            <w:pPr>
              <w:pStyle w:val="ASFKTablenorm"/>
              <w:ind w:left="57" w:right="57"/>
            </w:pPr>
            <w:r w:rsidRPr="009A0A96">
              <w:t>Часть Сводного реестра главных распорядителей, распорядит</w:t>
            </w:r>
            <w:r w:rsidRPr="009F452E">
              <w:t>елей и получателей средств федерального бюджета, содержащая сведения о распорядителях и получателях средств федерального бюджета по главному распорядителю средств федерального бюджета.</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РР</w:t>
            </w:r>
          </w:p>
        </w:tc>
        <w:tc>
          <w:tcPr>
            <w:tcW w:w="3684" w:type="pct"/>
            <w:shd w:val="clear" w:color="auto" w:fill="auto"/>
          </w:tcPr>
          <w:p w:rsidR="009F452E" w:rsidRPr="009F452E" w:rsidRDefault="009F452E" w:rsidP="002F32AB">
            <w:pPr>
              <w:pStyle w:val="ASFKTablenorm"/>
              <w:ind w:left="57" w:right="57"/>
            </w:pPr>
            <w:r w:rsidRPr="009A0A96">
              <w:t>Расходное расписание (код формы по классификатору форм д</w:t>
            </w:r>
            <w:r w:rsidRPr="009F452E">
              <w:t>окументов 0531722).</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РТ</w:t>
            </w:r>
          </w:p>
        </w:tc>
        <w:tc>
          <w:tcPr>
            <w:tcW w:w="3684" w:type="pct"/>
            <w:shd w:val="clear" w:color="auto" w:fill="auto"/>
          </w:tcPr>
          <w:p w:rsidR="009F452E" w:rsidRPr="009A0A96" w:rsidRDefault="009F452E" w:rsidP="002F32AB">
            <w:pPr>
              <w:pStyle w:val="ASFKTablenorm"/>
              <w:ind w:left="57" w:right="57"/>
            </w:pPr>
            <w:r w:rsidRPr="009A0A96">
              <w:t>Руководство технолога.</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РУБП</w:t>
            </w:r>
          </w:p>
        </w:tc>
        <w:tc>
          <w:tcPr>
            <w:tcW w:w="3684" w:type="pct"/>
            <w:shd w:val="clear" w:color="auto" w:fill="auto"/>
          </w:tcPr>
          <w:p w:rsidR="009F452E" w:rsidRPr="009A0A96" w:rsidRDefault="009F452E" w:rsidP="002F32AB">
            <w:pPr>
              <w:pStyle w:val="ASFKTablenorm"/>
              <w:ind w:left="57" w:right="57"/>
            </w:pPr>
            <w:r w:rsidRPr="009A0A96">
              <w:t>Реестр участников бюджетного процесса.</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Скроллер</w:t>
            </w:r>
          </w:p>
        </w:tc>
        <w:tc>
          <w:tcPr>
            <w:tcW w:w="3684" w:type="pct"/>
            <w:shd w:val="clear" w:color="auto" w:fill="auto"/>
          </w:tcPr>
          <w:p w:rsidR="009F452E" w:rsidRPr="009A0A96" w:rsidRDefault="009F452E" w:rsidP="002F32AB">
            <w:pPr>
              <w:pStyle w:val="ASFKTablenorm"/>
              <w:ind w:left="57" w:right="57"/>
            </w:pPr>
            <w:r w:rsidRPr="009A0A96">
              <w:t>Визуальная форма, отображающая список документов.</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СПЗ</w:t>
            </w:r>
          </w:p>
        </w:tc>
        <w:tc>
          <w:tcPr>
            <w:tcW w:w="3684" w:type="pct"/>
            <w:shd w:val="clear" w:color="auto" w:fill="auto"/>
          </w:tcPr>
          <w:p w:rsidR="009F452E" w:rsidRPr="009A0A96" w:rsidRDefault="009F452E" w:rsidP="002F32AB">
            <w:pPr>
              <w:pStyle w:val="ASFKTablenorm"/>
              <w:ind w:left="57" w:right="57"/>
            </w:pPr>
            <w:r w:rsidRPr="009A0A96">
              <w:t>Справочник «Сводный перечень заказчиков».</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СР</w:t>
            </w:r>
          </w:p>
        </w:tc>
        <w:tc>
          <w:tcPr>
            <w:tcW w:w="3684" w:type="pct"/>
            <w:shd w:val="clear" w:color="auto" w:fill="auto"/>
          </w:tcPr>
          <w:p w:rsidR="009F452E" w:rsidRPr="009F452E" w:rsidRDefault="009F452E" w:rsidP="002F32AB">
            <w:pPr>
              <w:pStyle w:val="ASFKTablenorm"/>
              <w:ind w:left="57" w:right="57"/>
            </w:pPr>
            <w:r w:rsidRPr="009A0A96">
              <w:t>Сводный реестр. Реестр участников бюджетного процесса, а также юридических лиц, не являющихся участниками бюдже</w:t>
            </w:r>
            <w:r w:rsidRPr="009F452E">
              <w:t>тного процесса.</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СРРПБС</w:t>
            </w:r>
          </w:p>
        </w:tc>
        <w:tc>
          <w:tcPr>
            <w:tcW w:w="3684" w:type="pct"/>
            <w:shd w:val="clear" w:color="auto" w:fill="auto"/>
          </w:tcPr>
          <w:p w:rsidR="009F452E" w:rsidRPr="009F452E" w:rsidRDefault="009F452E" w:rsidP="002F32AB">
            <w:pPr>
              <w:pStyle w:val="ASFKTablenorm"/>
              <w:ind w:left="57" w:right="57"/>
            </w:pPr>
            <w:r w:rsidRPr="009A0A96">
              <w:t>Сводный реестр главных распорядителей, распорядителей и п</w:t>
            </w:r>
            <w:r w:rsidRPr="009F452E">
              <w:t>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 структурированный перечень участников бюджетного процесса.</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Статистические данные</w:t>
            </w:r>
          </w:p>
        </w:tc>
        <w:tc>
          <w:tcPr>
            <w:tcW w:w="3684" w:type="pct"/>
            <w:shd w:val="clear" w:color="auto" w:fill="auto"/>
          </w:tcPr>
          <w:p w:rsidR="009F452E" w:rsidRPr="009F452E" w:rsidRDefault="009F452E" w:rsidP="002F32AB">
            <w:pPr>
              <w:pStyle w:val="ASFKTablenorm"/>
              <w:ind w:left="57" w:right="57"/>
            </w:pPr>
            <w:r w:rsidRPr="009A0A96">
              <w:t>Совокупность данных о событиях, зафиксированных при работе авторизованных сотрудников с прикладным программным обе</w:t>
            </w:r>
            <w:r w:rsidRPr="009F452E">
              <w:t>спечением «Система поддержки технологического обеспечения (СПТО)»</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Субъект РФ</w:t>
            </w:r>
          </w:p>
        </w:tc>
        <w:tc>
          <w:tcPr>
            <w:tcW w:w="3684" w:type="pct"/>
            <w:shd w:val="clear" w:color="auto" w:fill="auto"/>
          </w:tcPr>
          <w:p w:rsidR="009F452E" w:rsidRPr="009A0A96" w:rsidRDefault="009F452E" w:rsidP="002F32AB">
            <w:pPr>
              <w:pStyle w:val="ASFKTablenorm"/>
              <w:ind w:left="57" w:right="57"/>
            </w:pPr>
            <w:r w:rsidRPr="009A0A96">
              <w:t>Субъект Российской Федерации.</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СУФД</w:t>
            </w:r>
          </w:p>
        </w:tc>
        <w:tc>
          <w:tcPr>
            <w:tcW w:w="3684" w:type="pct"/>
            <w:shd w:val="clear" w:color="auto" w:fill="auto"/>
          </w:tcPr>
          <w:p w:rsidR="009F452E" w:rsidRPr="009A0A96" w:rsidRDefault="005B782F" w:rsidP="002F32AB">
            <w:pPr>
              <w:pStyle w:val="ASFKTablenorm"/>
              <w:ind w:left="57" w:right="57"/>
            </w:pPr>
            <w:r w:rsidRPr="00E01489">
              <w:t>Система удаленного финансового документооборота – Web-приложение, доступное из информационно-телекоммуникационной сети «Интернет», предоставляющее зарегистрированным клиентам Федерального казначейства функции электронного документооборота.</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СЭД</w:t>
            </w:r>
          </w:p>
        </w:tc>
        <w:tc>
          <w:tcPr>
            <w:tcW w:w="3684" w:type="pct"/>
            <w:shd w:val="clear" w:color="auto" w:fill="auto"/>
          </w:tcPr>
          <w:p w:rsidR="009F452E" w:rsidRPr="009A0A96" w:rsidRDefault="009F452E" w:rsidP="002F32AB">
            <w:pPr>
              <w:pStyle w:val="ASFKTablenorm"/>
              <w:ind w:left="57" w:right="57"/>
            </w:pPr>
            <w:r w:rsidRPr="009A0A96">
              <w:t>Система электронного документооборота.</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ТОАИФ</w:t>
            </w:r>
          </w:p>
        </w:tc>
        <w:tc>
          <w:tcPr>
            <w:tcW w:w="3684" w:type="pct"/>
            <w:shd w:val="clear" w:color="auto" w:fill="auto"/>
          </w:tcPr>
          <w:p w:rsidR="009F452E" w:rsidRPr="009F452E" w:rsidRDefault="009F452E" w:rsidP="002F32AB">
            <w:pPr>
              <w:pStyle w:val="ASFKTablenorm"/>
              <w:ind w:left="57" w:right="57"/>
            </w:pPr>
            <w:r w:rsidRPr="009A0A96">
              <w:t>Территориальный орган администратора источников финанс</w:t>
            </w:r>
            <w:r w:rsidRPr="009F452E">
              <w:t>ирования.</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ТОФК</w:t>
            </w:r>
          </w:p>
        </w:tc>
        <w:tc>
          <w:tcPr>
            <w:tcW w:w="3684" w:type="pct"/>
            <w:shd w:val="clear" w:color="auto" w:fill="auto"/>
          </w:tcPr>
          <w:p w:rsidR="009F452E" w:rsidRPr="009F452E" w:rsidRDefault="009F452E" w:rsidP="002F32AB">
            <w:pPr>
              <w:pStyle w:val="ASFKTablenorm"/>
              <w:ind w:left="57" w:right="57"/>
            </w:pPr>
            <w:r w:rsidRPr="009A0A96">
              <w:t>Территориальный орган Федерального казначейства. К терр</w:t>
            </w:r>
            <w:r w:rsidRPr="009F452E">
              <w:t>иториальным органам Федерального казначейства относятся – Межрегиональное операционное управление Федерального казначейства, управления Федерального казначейства по субъектам Российской Федерации.</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ТР</w:t>
            </w:r>
          </w:p>
        </w:tc>
        <w:tc>
          <w:tcPr>
            <w:tcW w:w="3684" w:type="pct"/>
            <w:shd w:val="clear" w:color="auto" w:fill="auto"/>
          </w:tcPr>
          <w:p w:rsidR="009F452E" w:rsidRPr="009A0A96" w:rsidRDefault="009F452E" w:rsidP="002F32AB">
            <w:pPr>
              <w:pStyle w:val="ASFKTablenorm"/>
              <w:ind w:left="57" w:right="57"/>
            </w:pPr>
            <w:r w:rsidRPr="009A0A96">
              <w:t>Технологический регламент.</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ТУ</w:t>
            </w:r>
          </w:p>
        </w:tc>
        <w:tc>
          <w:tcPr>
            <w:tcW w:w="3684" w:type="pct"/>
            <w:shd w:val="clear" w:color="auto" w:fill="auto"/>
          </w:tcPr>
          <w:p w:rsidR="009F452E" w:rsidRPr="009A0A96" w:rsidRDefault="009F452E" w:rsidP="002F32AB">
            <w:pPr>
              <w:pStyle w:val="ASFKTablenorm"/>
              <w:ind w:left="57" w:right="57"/>
            </w:pPr>
            <w:r w:rsidRPr="009A0A96">
              <w:t>Технические условия.</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ТФФ</w:t>
            </w:r>
          </w:p>
        </w:tc>
        <w:tc>
          <w:tcPr>
            <w:tcW w:w="3684" w:type="pct"/>
            <w:shd w:val="clear" w:color="auto" w:fill="auto"/>
          </w:tcPr>
          <w:p w:rsidR="009F452E" w:rsidRPr="009F452E" w:rsidRDefault="009F452E" w:rsidP="002F32AB">
            <w:pPr>
              <w:pStyle w:val="ASFKTablenorm"/>
              <w:ind w:left="57" w:right="57"/>
            </w:pPr>
            <w:r w:rsidRPr="009A0A96">
              <w:t>Требования, предъявляемые к форматам файлов при информ</w:t>
            </w:r>
            <w:r w:rsidRPr="009F452E">
              <w:t>ационном взаимодействии со смежными системами прикладного программного обеспечения.</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УБП</w:t>
            </w:r>
          </w:p>
        </w:tc>
        <w:tc>
          <w:tcPr>
            <w:tcW w:w="3684" w:type="pct"/>
            <w:shd w:val="clear" w:color="auto" w:fill="auto"/>
          </w:tcPr>
          <w:p w:rsidR="009F452E" w:rsidRPr="009F452E" w:rsidRDefault="009F452E" w:rsidP="002F32AB">
            <w:pPr>
              <w:pStyle w:val="ASFKTablenorm"/>
              <w:ind w:left="57" w:right="57"/>
            </w:pPr>
            <w:r w:rsidRPr="009A0A96">
              <w:t>Участник бюджетного процесса – главный распорядитель бю</w:t>
            </w:r>
            <w:r w:rsidRPr="009F452E">
              <w:t>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территориальный орган государственного внебюджетного фонда Российской Федерации, орган управления территориальным государственным внебюджетным фондом.</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УИН</w:t>
            </w:r>
          </w:p>
        </w:tc>
        <w:tc>
          <w:tcPr>
            <w:tcW w:w="3684" w:type="pct"/>
            <w:shd w:val="clear" w:color="auto" w:fill="auto"/>
          </w:tcPr>
          <w:p w:rsidR="009F452E" w:rsidRPr="009A0A96" w:rsidRDefault="009F452E" w:rsidP="002F32AB">
            <w:pPr>
              <w:pStyle w:val="ASFKTablenorm"/>
              <w:ind w:left="57" w:right="57"/>
            </w:pPr>
            <w:r w:rsidRPr="009A0A96">
              <w:t>Уникальный идентификатор начисления.</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Унитарное пре</w:t>
            </w:r>
            <w:r w:rsidRPr="009F452E">
              <w:t>дприятие</w:t>
            </w:r>
          </w:p>
        </w:tc>
        <w:tc>
          <w:tcPr>
            <w:tcW w:w="3684" w:type="pct"/>
            <w:shd w:val="clear" w:color="auto" w:fill="auto"/>
          </w:tcPr>
          <w:p w:rsidR="009F452E" w:rsidRPr="009F452E" w:rsidRDefault="009F452E" w:rsidP="002F32AB">
            <w:pPr>
              <w:pStyle w:val="ASFKTablenorm"/>
              <w:ind w:left="57" w:right="57"/>
            </w:pPr>
            <w:r w:rsidRPr="009A0A96">
              <w:t>Коммерческая организация, не наделенная правом собственн</w:t>
            </w:r>
            <w:r w:rsidRPr="009F452E">
              <w:t>ости на имущество, закрепленное за ней собственником.</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УП</w:t>
            </w:r>
          </w:p>
        </w:tc>
        <w:tc>
          <w:tcPr>
            <w:tcW w:w="3684" w:type="pct"/>
            <w:shd w:val="clear" w:color="auto" w:fill="auto"/>
          </w:tcPr>
          <w:p w:rsidR="009F452E" w:rsidRPr="009F452E" w:rsidRDefault="009F452E" w:rsidP="002F32AB">
            <w:pPr>
              <w:pStyle w:val="ASFKTablenorm"/>
              <w:ind w:left="57" w:right="57"/>
            </w:pPr>
            <w:r w:rsidRPr="009A0A96">
              <w:t>Уполномоченное подразделение – обособленное подразделение, не наделенное обязанностью ведения бухгалтерского (бюдже</w:t>
            </w:r>
            <w:r w:rsidRPr="009F452E">
              <w:t>тного) учета.</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УФК</w:t>
            </w:r>
          </w:p>
        </w:tc>
        <w:tc>
          <w:tcPr>
            <w:tcW w:w="3684" w:type="pct"/>
            <w:shd w:val="clear" w:color="auto" w:fill="auto"/>
          </w:tcPr>
          <w:p w:rsidR="009F452E" w:rsidRPr="009F452E" w:rsidRDefault="005B782F" w:rsidP="002F32AB">
            <w:pPr>
              <w:pStyle w:val="ASFKTablenorm"/>
              <w:ind w:left="57" w:right="57"/>
            </w:pPr>
            <w:r w:rsidRPr="00E01489">
              <w:t>Управление Федерального казначейства по субъекту Российской Федерации (субъектам Российской Федерации, находящимся в границах федерального округа).</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ФАИП</w:t>
            </w:r>
          </w:p>
        </w:tc>
        <w:tc>
          <w:tcPr>
            <w:tcW w:w="3684" w:type="pct"/>
            <w:shd w:val="clear" w:color="auto" w:fill="auto"/>
          </w:tcPr>
          <w:p w:rsidR="009F452E" w:rsidRPr="009A0A96" w:rsidRDefault="009F452E" w:rsidP="002F32AB">
            <w:pPr>
              <w:pStyle w:val="ASFKTablenorm"/>
              <w:ind w:left="57" w:right="57"/>
            </w:pPr>
            <w:r w:rsidRPr="009A0A96">
              <w:t>Федеральная адресная инвестиционная программа.</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ФБ</w:t>
            </w:r>
          </w:p>
        </w:tc>
        <w:tc>
          <w:tcPr>
            <w:tcW w:w="3684" w:type="pct"/>
            <w:shd w:val="clear" w:color="auto" w:fill="auto"/>
          </w:tcPr>
          <w:p w:rsidR="009F452E" w:rsidRPr="009A0A96" w:rsidRDefault="009F452E" w:rsidP="002F32AB">
            <w:pPr>
              <w:pStyle w:val="ASFKTablenorm"/>
              <w:ind w:left="57" w:right="57"/>
            </w:pPr>
            <w:r w:rsidRPr="009A0A96">
              <w:t>Федеральный бюджет.</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Финорган</w:t>
            </w:r>
          </w:p>
        </w:tc>
        <w:tc>
          <w:tcPr>
            <w:tcW w:w="3684" w:type="pct"/>
            <w:shd w:val="clear" w:color="auto" w:fill="auto"/>
          </w:tcPr>
          <w:p w:rsidR="009F452E" w:rsidRPr="009F452E" w:rsidRDefault="009F452E" w:rsidP="002F32AB">
            <w:pPr>
              <w:pStyle w:val="ASFKTablenorm"/>
              <w:ind w:left="57" w:right="57"/>
            </w:pPr>
            <w:r w:rsidRPr="009A0A96">
              <w:t>Финансовый орган. К финансовым органам относятся: Мин</w:t>
            </w:r>
            <w:r w:rsidRPr="009F452E">
              <w:t>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ФИО</w:t>
            </w:r>
          </w:p>
        </w:tc>
        <w:tc>
          <w:tcPr>
            <w:tcW w:w="3684" w:type="pct"/>
            <w:shd w:val="clear" w:color="auto" w:fill="auto"/>
          </w:tcPr>
          <w:p w:rsidR="009F452E" w:rsidRPr="009A0A96" w:rsidRDefault="009F452E" w:rsidP="002F32AB">
            <w:pPr>
              <w:pStyle w:val="ASFKTablenorm"/>
              <w:ind w:left="57" w:right="57"/>
            </w:pPr>
            <w:r w:rsidRPr="009A0A96">
              <w:t>Фамилия, имя, отчество.</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ФК</w:t>
            </w:r>
          </w:p>
        </w:tc>
        <w:tc>
          <w:tcPr>
            <w:tcW w:w="3684" w:type="pct"/>
            <w:shd w:val="clear" w:color="auto" w:fill="auto"/>
          </w:tcPr>
          <w:p w:rsidR="009F452E" w:rsidRPr="009A0A96" w:rsidRDefault="009F452E" w:rsidP="002F32AB">
            <w:pPr>
              <w:pStyle w:val="ASFKTablenorm"/>
              <w:ind w:left="57" w:right="57"/>
            </w:pPr>
            <w:r w:rsidRPr="009A0A96">
              <w:t>Федеральное казначейство.</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ФКР</w:t>
            </w:r>
          </w:p>
        </w:tc>
        <w:tc>
          <w:tcPr>
            <w:tcW w:w="3684" w:type="pct"/>
            <w:shd w:val="clear" w:color="auto" w:fill="auto"/>
          </w:tcPr>
          <w:p w:rsidR="009F452E" w:rsidRPr="009A0A96" w:rsidRDefault="009F452E" w:rsidP="002F32AB">
            <w:pPr>
              <w:pStyle w:val="ASFKTablenorm"/>
              <w:ind w:left="57" w:right="57"/>
            </w:pPr>
            <w:r w:rsidRPr="009A0A96">
              <w:t>Функциональный классификатор расходов.</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ФО</w:t>
            </w:r>
          </w:p>
        </w:tc>
        <w:tc>
          <w:tcPr>
            <w:tcW w:w="3684" w:type="pct"/>
            <w:shd w:val="clear" w:color="auto" w:fill="auto"/>
          </w:tcPr>
          <w:p w:rsidR="009F452E" w:rsidRPr="009F452E" w:rsidRDefault="009F452E" w:rsidP="002F32AB">
            <w:pPr>
              <w:pStyle w:val="ASFKTablenorm"/>
              <w:ind w:left="57" w:right="57"/>
            </w:pPr>
            <w:r w:rsidRPr="009A0A96">
              <w:t>Финансовые органы – Министерство финансов Российской Ф</w:t>
            </w:r>
            <w:r w:rsidRPr="009F452E">
              <w:t>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ЦАФК</w:t>
            </w:r>
          </w:p>
        </w:tc>
        <w:tc>
          <w:tcPr>
            <w:tcW w:w="3684" w:type="pct"/>
            <w:shd w:val="clear" w:color="auto" w:fill="auto"/>
          </w:tcPr>
          <w:p w:rsidR="009F452E" w:rsidRPr="009A0A96" w:rsidRDefault="009F452E" w:rsidP="002F32AB">
            <w:pPr>
              <w:pStyle w:val="ASFKTablenorm"/>
              <w:ind w:left="57" w:right="57"/>
            </w:pPr>
            <w:r w:rsidRPr="009A0A96">
              <w:t>Центральный аппарат Федерального казначейства.</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Чекбокс</w:t>
            </w:r>
          </w:p>
        </w:tc>
        <w:tc>
          <w:tcPr>
            <w:tcW w:w="3684" w:type="pct"/>
            <w:shd w:val="clear" w:color="auto" w:fill="auto"/>
          </w:tcPr>
          <w:p w:rsidR="009F452E" w:rsidRPr="009A0A96" w:rsidRDefault="009F452E" w:rsidP="002F32AB">
            <w:pPr>
              <w:pStyle w:val="ASFKTablenorm"/>
              <w:ind w:left="57" w:right="57"/>
            </w:pPr>
            <w:r w:rsidRPr="009A0A96">
              <w:t>Клетка выбора из списка представленных значений.</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ЭД</w:t>
            </w:r>
          </w:p>
        </w:tc>
        <w:tc>
          <w:tcPr>
            <w:tcW w:w="3684" w:type="pct"/>
            <w:shd w:val="clear" w:color="auto" w:fill="auto"/>
          </w:tcPr>
          <w:p w:rsidR="009F452E" w:rsidRPr="009F452E" w:rsidRDefault="009F452E" w:rsidP="002F32AB">
            <w:pPr>
              <w:pStyle w:val="ASFKTablenorm"/>
              <w:ind w:left="57" w:right="57"/>
            </w:pPr>
            <w:r w:rsidRPr="009A0A96">
              <w:t xml:space="preserve">Электронный документ, аналог бумажного документа в системе документооборота организации, имеющий строго оговоренные функции (в </w:t>
            </w:r>
            <w:r w:rsidRPr="009A0A96">
              <w:lastRenderedPageBreak/>
              <w:t>зависимости от класса документа), несущий только определенный набор информации (поля) и обладающий жестко установленным жизненным циклом (система статусов или ст</w:t>
            </w:r>
            <w:r w:rsidRPr="009F452E">
              <w:t>атусы документа).</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ЭП</w:t>
            </w:r>
          </w:p>
        </w:tc>
        <w:tc>
          <w:tcPr>
            <w:tcW w:w="3684" w:type="pct"/>
            <w:shd w:val="clear" w:color="auto" w:fill="auto"/>
          </w:tcPr>
          <w:p w:rsidR="009F452E" w:rsidRPr="009F452E" w:rsidRDefault="009F452E" w:rsidP="002F32AB">
            <w:pPr>
              <w:pStyle w:val="ASFKTablenorm"/>
              <w:ind w:left="57" w:right="57"/>
            </w:pPr>
            <w:r w:rsidRPr="009A0A96">
              <w:t>Электронная подпись. Информация в электронной форме, кот</w:t>
            </w:r>
            <w:r w:rsidRPr="009F452E">
              <w:t>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ЭС</w:t>
            </w:r>
          </w:p>
        </w:tc>
        <w:tc>
          <w:tcPr>
            <w:tcW w:w="3684" w:type="pct"/>
            <w:shd w:val="clear" w:color="auto" w:fill="auto"/>
          </w:tcPr>
          <w:p w:rsidR="009F452E" w:rsidRPr="009A0A96" w:rsidRDefault="009F452E" w:rsidP="002F32AB">
            <w:pPr>
              <w:pStyle w:val="ASFKTablenorm"/>
              <w:ind w:left="57" w:right="57"/>
            </w:pPr>
            <w:r w:rsidRPr="009A0A96">
              <w:t>Электронное сообщение.</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ЭФ</w:t>
            </w:r>
          </w:p>
        </w:tc>
        <w:tc>
          <w:tcPr>
            <w:tcW w:w="3684" w:type="pct"/>
            <w:shd w:val="clear" w:color="auto" w:fill="auto"/>
          </w:tcPr>
          <w:p w:rsidR="009F452E" w:rsidRPr="009A0A96" w:rsidRDefault="009F452E" w:rsidP="002F32AB">
            <w:pPr>
              <w:pStyle w:val="ASFKTablenorm"/>
              <w:ind w:left="57" w:right="57"/>
            </w:pPr>
            <w:r w:rsidRPr="009A0A96">
              <w:t>Экранная форма – визуальная форма электронного документа в интерфейсе прикладного программного обеспечения.</w:t>
            </w:r>
          </w:p>
        </w:tc>
      </w:tr>
      <w:tr w:rsidR="008E4E8E" w:rsidRPr="0009406F" w:rsidTr="002F32AB">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2F32AB">
            <w:pPr>
              <w:pStyle w:val="ASFKTablenorm"/>
              <w:ind w:left="57" w:right="57"/>
            </w:pPr>
            <w:r w:rsidRPr="009A0A96">
              <w:t>ЮЛ</w:t>
            </w:r>
          </w:p>
        </w:tc>
        <w:tc>
          <w:tcPr>
            <w:tcW w:w="3684" w:type="pct"/>
            <w:shd w:val="clear" w:color="auto" w:fill="auto"/>
          </w:tcPr>
          <w:p w:rsidR="009F452E" w:rsidRPr="009A0A96" w:rsidRDefault="009F452E" w:rsidP="002F32AB">
            <w:pPr>
              <w:pStyle w:val="ASFKTablenorm"/>
              <w:ind w:left="57" w:right="57"/>
            </w:pPr>
            <w:r w:rsidRPr="009A0A96">
              <w:t>Юридическое лицо.</w:t>
            </w:r>
          </w:p>
        </w:tc>
      </w:tr>
    </w:tbl>
    <w:p w:rsidR="008368A2" w:rsidRPr="005106EC" w:rsidRDefault="008368A2" w:rsidP="0068069E">
      <w:pPr>
        <w:pStyle w:val="51"/>
      </w:pPr>
      <w:bookmarkStart w:id="24" w:name="_Toc232827274"/>
      <w:r w:rsidRPr="005106EC">
        <w:t>Элементы оформления</w:t>
      </w:r>
      <w:bookmarkEnd w:id="24"/>
    </w:p>
    <w:p w:rsidR="008368A2" w:rsidRPr="00120C57" w:rsidRDefault="008368A2" w:rsidP="0068069E">
      <w:pPr>
        <w:pStyle w:val="ASFKNormal"/>
      </w:pPr>
      <w:r w:rsidRPr="00120C57">
        <w:t xml:space="preserve">Кнопки экранных форм или окон, в тексте обозначаются следующим образом: </w:t>
      </w:r>
      <w:r w:rsidR="00B5053C">
        <w:t>«</w:t>
      </w:r>
      <w:r w:rsidRPr="00120C57">
        <w:rPr>
          <w:lang w:val="en-US"/>
        </w:rPr>
        <w:t>OK</w:t>
      </w:r>
      <w:r w:rsidR="00B5053C">
        <w:t>»</w:t>
      </w:r>
      <w:r w:rsidRPr="00120C57">
        <w:t xml:space="preserve">, </w:t>
      </w:r>
      <w:r w:rsidR="00B5053C">
        <w:t>«</w:t>
      </w:r>
      <w:r w:rsidRPr="00120C57">
        <w:t>Выйти</w:t>
      </w:r>
      <w:r w:rsidR="00B5053C">
        <w:t>»</w:t>
      </w:r>
      <w:r w:rsidRPr="00120C57">
        <w:t xml:space="preserve">, </w:t>
      </w:r>
      <w:r w:rsidR="00B5053C">
        <w:t>«</w:t>
      </w:r>
      <w:r w:rsidRPr="00120C57">
        <w:t>Отмена</w:t>
      </w:r>
      <w:r w:rsidR="00B5053C">
        <w:t>»</w:t>
      </w:r>
      <w:r w:rsidRPr="00120C57">
        <w:t xml:space="preserve"> и т.д. Кнопки, расположенные на панели инструментов, обозначаются следующим образом: </w:t>
      </w:r>
      <w:r w:rsidR="007E3BD1">
        <w:pict>
          <v:shape id="_x0000_i1025" type="#_x0000_t75" style="width:21.75pt;height:21.75pt">
            <v:imagedata r:id="rId11" o:title="button_save"/>
          </v:shape>
        </w:pict>
      </w:r>
      <w:r w:rsidRPr="00120C57">
        <w:t xml:space="preserve"> (Сохранить), </w:t>
      </w:r>
      <w:r w:rsidR="007E3BD1">
        <w:pict>
          <v:shape id="_x0000_i1026" type="#_x0000_t75" style="width:21.75pt;height:21.75pt">
            <v:imagedata r:id="rId12" o:title="button_new"/>
          </v:shape>
        </w:pict>
      </w:r>
      <w:r w:rsidRPr="00120C57">
        <w:t> (Создать) и т.п.</w:t>
      </w:r>
    </w:p>
    <w:p w:rsidR="008368A2" w:rsidRPr="00120C57" w:rsidRDefault="008368A2" w:rsidP="0068069E">
      <w:pPr>
        <w:pStyle w:val="ASFKNormal"/>
      </w:pPr>
      <w:r w:rsidRPr="00120C57">
        <w:t>Название пунктов меню, закладок, а также названия документов и справочников в тексте заключаются в кавычки. Например: спр</w:t>
      </w:r>
      <w:bookmarkStart w:id="25" w:name="_GoBack"/>
      <w:bookmarkEnd w:id="25"/>
      <w:r w:rsidRPr="00120C57">
        <w:t xml:space="preserve">авочник </w:t>
      </w:r>
      <w:r w:rsidR="00B5053C">
        <w:t>«</w:t>
      </w:r>
      <w:r w:rsidRPr="00120C57">
        <w:t>КБК</w:t>
      </w:r>
      <w:r w:rsidR="00B5053C">
        <w:t>»</w:t>
      </w:r>
      <w:r w:rsidRPr="00120C57">
        <w:t xml:space="preserve">, пункт меню </w:t>
      </w:r>
      <w:r w:rsidR="00B5053C">
        <w:t>«</w:t>
      </w:r>
      <w:r w:rsidRPr="00120C57">
        <w:t>О программе</w:t>
      </w:r>
      <w:r w:rsidR="00B5053C">
        <w:t>»</w:t>
      </w:r>
      <w:r w:rsidRPr="00120C57">
        <w:t xml:space="preserve">, закладка </w:t>
      </w:r>
      <w:r w:rsidR="00B5053C">
        <w:t>«</w:t>
      </w:r>
      <w:r w:rsidRPr="00120C57">
        <w:t>Основная информация</w:t>
      </w:r>
      <w:r w:rsidR="00B5053C">
        <w:t>»</w:t>
      </w:r>
      <w:r w:rsidRPr="00120C57">
        <w:t xml:space="preserve"> и т.д.</w:t>
      </w:r>
    </w:p>
    <w:p w:rsidR="008368A2" w:rsidRPr="00120C57" w:rsidRDefault="008368A2" w:rsidP="0068069E">
      <w:pPr>
        <w:pStyle w:val="ASFKNormal"/>
      </w:pPr>
      <w:r w:rsidRPr="00120C57">
        <w:t xml:space="preserve">Последовательный переход пользователя по пунктам меню представлен в тексте в виде названий выбираемых пунктов, разделенных косой чертой и заключенным в кавычки. Например: </w:t>
      </w:r>
      <w:r w:rsidR="00B5053C">
        <w:t>«</w:t>
      </w:r>
      <w:r w:rsidRPr="00120C57">
        <w:t>Обработка/Выгрузка данных</w:t>
      </w:r>
      <w:r w:rsidR="00B5053C">
        <w:t>»</w:t>
      </w:r>
      <w:r w:rsidRPr="00120C57">
        <w:t xml:space="preserve"> (пользователь должен последовательно выбрать пункт меню </w:t>
      </w:r>
      <w:r w:rsidR="00B5053C">
        <w:t>«</w:t>
      </w:r>
      <w:r w:rsidRPr="00120C57">
        <w:t>Обработка</w:t>
      </w:r>
      <w:r w:rsidR="00B5053C">
        <w:t>»</w:t>
      </w:r>
      <w:r w:rsidRPr="00120C57">
        <w:t xml:space="preserve">, затем в открывшемся подменю пункт </w:t>
      </w:r>
      <w:r w:rsidR="00B5053C">
        <w:t>«</w:t>
      </w:r>
      <w:r w:rsidRPr="00120C57">
        <w:t>Выгрузка данных</w:t>
      </w:r>
      <w:r w:rsidR="00B5053C">
        <w:t>»</w:t>
      </w:r>
      <w:r w:rsidR="007B5530">
        <w:t>)</w:t>
      </w:r>
      <w:r w:rsidRPr="00120C57">
        <w:t>.</w:t>
      </w:r>
    </w:p>
    <w:p w:rsidR="008368A2" w:rsidRPr="00120C57" w:rsidRDefault="008368A2" w:rsidP="0068069E">
      <w:pPr>
        <w:pStyle w:val="ASFKNormal"/>
      </w:pPr>
      <w:r w:rsidRPr="00120C57">
        <w:t xml:space="preserve">Название файлов выделяются в тексте следующим образом: </w:t>
      </w:r>
      <w:r w:rsidRPr="00120C57">
        <w:rPr>
          <w:lang w:val="en-US"/>
        </w:rPr>
        <w:t>setup</w:t>
      </w:r>
      <w:r w:rsidRPr="00120C57">
        <w:t>.</w:t>
      </w:r>
      <w:r w:rsidRPr="00120C57">
        <w:rPr>
          <w:lang w:val="en-US"/>
        </w:rPr>
        <w:t>exe</w:t>
      </w:r>
      <w:r w:rsidRPr="00120C57">
        <w:t>.</w:t>
      </w:r>
    </w:p>
    <w:p w:rsidR="008368A2" w:rsidRPr="00120C57" w:rsidRDefault="008368A2" w:rsidP="0068069E">
      <w:pPr>
        <w:pStyle w:val="ASFKNormal"/>
      </w:pPr>
      <w:r w:rsidRPr="00120C57">
        <w:t xml:space="preserve">Сведения, которые указывают на особенности данного описания, оформлены в виде примечаний, начинающихся со слова </w:t>
      </w:r>
      <w:r w:rsidR="00B5053C">
        <w:t>«</w:t>
      </w:r>
      <w:r w:rsidRPr="00120C57">
        <w:rPr>
          <w:rStyle w:val="ASFKSymBold"/>
        </w:rPr>
        <w:t>Примечание</w:t>
      </w:r>
      <w:r w:rsidR="00B5053C">
        <w:t>»</w:t>
      </w:r>
      <w:r w:rsidRPr="00120C57">
        <w:t>. Примечание может предшествовать целой главе, разделу, подразделу или следовать непосредственно за элементом, к которому оно относится.</w:t>
      </w:r>
    </w:p>
    <w:p w:rsidR="008368A2" w:rsidRPr="00120C57" w:rsidRDefault="008368A2" w:rsidP="0068069E">
      <w:pPr>
        <w:pStyle w:val="ASFKNormal"/>
      </w:pPr>
      <w:r w:rsidRPr="00120C57">
        <w:t xml:space="preserve">Сведения, имеющие критический характер для работы системы или пользователя, оформлены в виде примечаний, которые начинаются со слова </w:t>
      </w:r>
      <w:r w:rsidR="00B5053C">
        <w:t>«</w:t>
      </w:r>
      <w:r w:rsidRPr="00120C57">
        <w:rPr>
          <w:rStyle w:val="ASFKSymBold"/>
        </w:rPr>
        <w:t>Внимание!</w:t>
      </w:r>
      <w:r w:rsidR="00B5053C">
        <w:t>»</w:t>
      </w:r>
      <w:r w:rsidRPr="00120C57">
        <w:t>. Как правило, эта информация имеет предупреждающий характер.</w:t>
      </w:r>
    </w:p>
    <w:p w:rsidR="008368A2" w:rsidRPr="00120C57" w:rsidRDefault="008368A2" w:rsidP="0068069E">
      <w:pPr>
        <w:pStyle w:val="ASFKNormal"/>
      </w:pPr>
      <w:r w:rsidRPr="00120C57">
        <w:t>Необходимый минимальный набор рекомендаций для понимания работы системы отражен в описании и изображениях экранных форм, заполненных достоверными данными.</w:t>
      </w:r>
    </w:p>
    <w:p w:rsidR="008368A2" w:rsidRPr="00120C57" w:rsidRDefault="008368A2">
      <w:pPr>
        <w:pStyle w:val="10"/>
      </w:pPr>
      <w:bookmarkStart w:id="26" w:name="_Toc406667864"/>
      <w:bookmarkStart w:id="27" w:name="_Toc71104059"/>
      <w:bookmarkEnd w:id="12"/>
      <w:bookmarkEnd w:id="13"/>
      <w:r w:rsidRPr="00120C57">
        <w:lastRenderedPageBreak/>
        <w:t>Назначение и условия применения</w:t>
      </w:r>
      <w:bookmarkEnd w:id="26"/>
      <w:bookmarkEnd w:id="27"/>
    </w:p>
    <w:p w:rsidR="008368A2" w:rsidRPr="00120C57" w:rsidRDefault="008368A2" w:rsidP="0068069E">
      <w:pPr>
        <w:pStyle w:val="21"/>
      </w:pPr>
      <w:bookmarkStart w:id="28" w:name="_Toc225916465"/>
      <w:bookmarkStart w:id="29" w:name="_Toc232827276"/>
      <w:bookmarkStart w:id="30" w:name="_Toc247608853"/>
      <w:bookmarkStart w:id="31" w:name="_Toc248062639"/>
      <w:bookmarkStart w:id="32" w:name="_Toc406667865"/>
      <w:bookmarkStart w:id="33" w:name="_Toc221011460"/>
      <w:bookmarkStart w:id="34" w:name="_Toc221012161"/>
      <w:bookmarkStart w:id="35" w:name="_Toc225934542"/>
      <w:bookmarkStart w:id="36" w:name="_Toc107037953"/>
      <w:bookmarkStart w:id="37" w:name="_Toc182196484"/>
      <w:bookmarkStart w:id="38" w:name="_Toc225916467"/>
      <w:bookmarkStart w:id="39" w:name="_Toc232827278"/>
      <w:bookmarkStart w:id="40" w:name="_Toc71104060"/>
      <w:r w:rsidRPr="00120C57">
        <w:t>Виды деятельности, функции</w:t>
      </w:r>
      <w:bookmarkEnd w:id="28"/>
      <w:bookmarkEnd w:id="29"/>
      <w:bookmarkEnd w:id="30"/>
      <w:bookmarkEnd w:id="31"/>
      <w:bookmarkEnd w:id="32"/>
      <w:bookmarkEnd w:id="40"/>
    </w:p>
    <w:bookmarkEnd w:id="33"/>
    <w:bookmarkEnd w:id="34"/>
    <w:bookmarkEnd w:id="35"/>
    <w:p w:rsidR="008368A2" w:rsidRPr="00120C57" w:rsidRDefault="008368A2" w:rsidP="0068069E">
      <w:pPr>
        <w:pStyle w:val="ASFKNormal"/>
      </w:pPr>
      <w:r w:rsidRPr="00120C57">
        <w:t>АРМ РБС представляет собой рабочее место пользователя распределителя бюджетных средств, включенного в систему удаленного финансового документооборота Федерального казначейства.</w:t>
      </w:r>
    </w:p>
    <w:p w:rsidR="008368A2" w:rsidRPr="00120C57" w:rsidRDefault="008368A2" w:rsidP="0068069E">
      <w:pPr>
        <w:pStyle w:val="ASFKNormal"/>
      </w:pPr>
      <w:r w:rsidRPr="00120C57">
        <w:t>АРМ РБС предназначен для решения следующих задач:</w:t>
      </w:r>
    </w:p>
    <w:p w:rsidR="008368A2" w:rsidRPr="007D30EF" w:rsidRDefault="008368A2" w:rsidP="0068069E">
      <w:pPr>
        <w:pStyle w:val="ASFKListmark1"/>
      </w:pPr>
      <w:r w:rsidRPr="007D30EF">
        <w:t>обеспечение автоматизированного выполнения функций обслуживания бюджета на уровне РБС;</w:t>
      </w:r>
    </w:p>
    <w:p w:rsidR="008368A2" w:rsidRPr="007D30EF" w:rsidRDefault="008368A2" w:rsidP="0068069E">
      <w:pPr>
        <w:pStyle w:val="ASFKListmark1"/>
      </w:pPr>
      <w:r w:rsidRPr="007D30EF">
        <w:t>организация и поддержка защищенного документооборота между РБС и ОрФК.</w:t>
      </w:r>
    </w:p>
    <w:p w:rsidR="008368A2" w:rsidRPr="00120C57" w:rsidRDefault="008368A2" w:rsidP="0068069E">
      <w:pPr>
        <w:pStyle w:val="21"/>
      </w:pPr>
      <w:bookmarkStart w:id="41" w:name="_Toc225916466"/>
      <w:bookmarkStart w:id="42" w:name="_Toc232827277"/>
      <w:bookmarkStart w:id="43" w:name="_Toc247608854"/>
      <w:bookmarkStart w:id="44" w:name="_Toc248062640"/>
      <w:bookmarkStart w:id="45" w:name="_Toc406667866"/>
      <w:bookmarkStart w:id="46" w:name="_Toc71104061"/>
      <w:r w:rsidRPr="00120C57">
        <w:t>Программные и аппаратные требования к системе</w:t>
      </w:r>
      <w:bookmarkEnd w:id="41"/>
      <w:bookmarkEnd w:id="42"/>
      <w:bookmarkEnd w:id="43"/>
      <w:bookmarkEnd w:id="44"/>
      <w:bookmarkEnd w:id="45"/>
      <w:bookmarkEnd w:id="46"/>
    </w:p>
    <w:p w:rsidR="008368A2" w:rsidRPr="00120C57" w:rsidRDefault="008368A2" w:rsidP="0068069E">
      <w:pPr>
        <w:pStyle w:val="ASFKNormal"/>
      </w:pPr>
      <w:r w:rsidRPr="00120C57">
        <w:t>Для нормального запуска и функционирования АРМ РБС необходимо выполнение ряда требований, которые перечислены ниже.</w:t>
      </w:r>
    </w:p>
    <w:p w:rsidR="008368A2" w:rsidRPr="00120C57" w:rsidRDefault="008368A2" w:rsidP="0068069E">
      <w:pPr>
        <w:pStyle w:val="ASFKNormal"/>
      </w:pPr>
      <w:bookmarkStart w:id="47" w:name="_Toc167600089"/>
      <w:bookmarkStart w:id="48" w:name="_Toc170885707"/>
      <w:bookmarkStart w:id="49" w:name="_Toc221011463"/>
      <w:bookmarkStart w:id="50" w:name="_Toc221012164"/>
      <w:bookmarkStart w:id="51" w:name="_Toc225934545"/>
      <w:r w:rsidRPr="00120C57">
        <w:t>Минимальный состав аппаратных средств</w:t>
      </w:r>
      <w:bookmarkEnd w:id="47"/>
      <w:bookmarkEnd w:id="48"/>
      <w:bookmarkEnd w:id="49"/>
      <w:bookmarkEnd w:id="50"/>
      <w:bookmarkEnd w:id="51"/>
      <w:r w:rsidRPr="00120C57">
        <w:t>:</w:t>
      </w:r>
    </w:p>
    <w:p w:rsidR="008368A2" w:rsidRPr="00120C57" w:rsidRDefault="008368A2" w:rsidP="0068069E">
      <w:pPr>
        <w:pStyle w:val="ASFKListmark1"/>
      </w:pPr>
      <w:r w:rsidRPr="00120C57">
        <w:t xml:space="preserve">Процессор x86 частота 2.0 </w:t>
      </w:r>
      <w:r w:rsidR="00FA266C" w:rsidRPr="00120C57">
        <w:t>ГГц</w:t>
      </w:r>
      <w:r w:rsidRPr="00120C57">
        <w:t>;</w:t>
      </w:r>
    </w:p>
    <w:p w:rsidR="008368A2" w:rsidRPr="00120C57" w:rsidRDefault="008368A2" w:rsidP="0068069E">
      <w:pPr>
        <w:pStyle w:val="ASFKListmark1"/>
      </w:pPr>
      <w:r w:rsidRPr="00120C57">
        <w:t>ОЗУ 256 Мб;</w:t>
      </w:r>
    </w:p>
    <w:p w:rsidR="008368A2" w:rsidRPr="00120C57" w:rsidRDefault="008368A2" w:rsidP="0068069E">
      <w:pPr>
        <w:pStyle w:val="ASFKListmark1"/>
      </w:pPr>
      <w:r w:rsidRPr="00120C57">
        <w:t>ПЗУ 40 Гб;</w:t>
      </w:r>
    </w:p>
    <w:p w:rsidR="008368A2" w:rsidRPr="00120C57" w:rsidRDefault="008368A2" w:rsidP="0068069E">
      <w:pPr>
        <w:pStyle w:val="ASFKListmark1"/>
      </w:pPr>
      <w:r w:rsidRPr="00120C57">
        <w:t>Монитор 1024х768;</w:t>
      </w:r>
    </w:p>
    <w:p w:rsidR="008368A2" w:rsidRPr="00120C57" w:rsidRDefault="008368A2" w:rsidP="0068069E">
      <w:pPr>
        <w:pStyle w:val="ASFKListmark1"/>
      </w:pPr>
      <w:r w:rsidRPr="00120C57">
        <w:t xml:space="preserve">Сеть FastEthernet (100+ </w:t>
      </w:r>
      <w:r w:rsidRPr="000C0CF7">
        <w:rPr>
          <w:lang w:val="en-US"/>
        </w:rPr>
        <w:t>Mbit</w:t>
      </w:r>
      <w:r w:rsidRPr="00120C57">
        <w:t>/s).</w:t>
      </w:r>
    </w:p>
    <w:p w:rsidR="008368A2" w:rsidRPr="00120C57" w:rsidRDefault="008368A2" w:rsidP="0068069E">
      <w:pPr>
        <w:pStyle w:val="ASFKNormal"/>
      </w:pPr>
      <w:bookmarkStart w:id="52" w:name="_Toc167600090"/>
      <w:bookmarkStart w:id="53" w:name="_Toc170885708"/>
      <w:bookmarkStart w:id="54" w:name="_Toc221011464"/>
      <w:bookmarkStart w:id="55" w:name="_Toc221012165"/>
      <w:bookmarkStart w:id="56" w:name="_Toc225934546"/>
      <w:r w:rsidRPr="00120C57">
        <w:t>Минимальный состав программных средств</w:t>
      </w:r>
      <w:bookmarkEnd w:id="52"/>
      <w:bookmarkEnd w:id="53"/>
      <w:bookmarkEnd w:id="54"/>
      <w:bookmarkEnd w:id="55"/>
      <w:bookmarkEnd w:id="56"/>
      <w:r w:rsidRPr="00120C57">
        <w:t>:</w:t>
      </w:r>
    </w:p>
    <w:p w:rsidR="008368A2" w:rsidRPr="007D30EF" w:rsidRDefault="008368A2" w:rsidP="0068069E">
      <w:pPr>
        <w:pStyle w:val="ASFKListmark1"/>
      </w:pPr>
      <w:r w:rsidRPr="007D30EF">
        <w:t xml:space="preserve">Операционная система </w:t>
      </w:r>
      <w:r w:rsidRPr="00120C57">
        <w:t>Microsoft</w:t>
      </w:r>
      <w:r w:rsidRPr="007D30EF">
        <w:t xml:space="preserve"> </w:t>
      </w:r>
      <w:r w:rsidRPr="00120C57">
        <w:t>Windows</w:t>
      </w:r>
      <w:r w:rsidRPr="007D30EF">
        <w:t xml:space="preserve"> 2000/</w:t>
      </w:r>
      <w:r w:rsidRPr="00120C57">
        <w:t>XP</w:t>
      </w:r>
      <w:r w:rsidRPr="007D30EF">
        <w:t>;</w:t>
      </w:r>
    </w:p>
    <w:p w:rsidR="008368A2" w:rsidRPr="00120C57" w:rsidRDefault="008368A2" w:rsidP="0068069E">
      <w:pPr>
        <w:pStyle w:val="ASFKListmark1"/>
      </w:pPr>
      <w:r w:rsidRPr="00120C57">
        <w:t xml:space="preserve">Java 2 Runtime </w:t>
      </w:r>
      <w:r w:rsidRPr="000C0CF7">
        <w:rPr>
          <w:lang w:val="en-US"/>
        </w:rPr>
        <w:t>Environment</w:t>
      </w:r>
      <w:r w:rsidRPr="00120C57">
        <w:t>;</w:t>
      </w:r>
    </w:p>
    <w:p w:rsidR="008368A2" w:rsidRPr="00120C57" w:rsidRDefault="008368A2" w:rsidP="0068069E">
      <w:pPr>
        <w:pStyle w:val="ASFKListmark1"/>
      </w:pPr>
      <w:r w:rsidRPr="00120C57">
        <w:t>Клиентское приложение.</w:t>
      </w:r>
    </w:p>
    <w:p w:rsidR="008368A2" w:rsidRDefault="008368A2">
      <w:pPr>
        <w:pStyle w:val="10"/>
      </w:pPr>
      <w:bookmarkStart w:id="57" w:name="_Toc406667867"/>
      <w:bookmarkStart w:id="58" w:name="_Toc71104062"/>
      <w:bookmarkEnd w:id="36"/>
      <w:bookmarkEnd w:id="37"/>
      <w:bookmarkEnd w:id="38"/>
      <w:bookmarkEnd w:id="39"/>
      <w:r w:rsidRPr="00120C57">
        <w:lastRenderedPageBreak/>
        <w:t>Подготовка к работе</w:t>
      </w:r>
      <w:bookmarkEnd w:id="57"/>
      <w:bookmarkEnd w:id="58"/>
    </w:p>
    <w:p w:rsidR="00CE670E" w:rsidRPr="00CE670E" w:rsidRDefault="00CE670E" w:rsidP="00CE670E">
      <w:pPr>
        <w:pStyle w:val="ASFKNormal"/>
      </w:pPr>
      <w:r w:rsidRPr="00CE670E">
        <w:t>Подготовка к работе в системе включает в себя следующие действия:</w:t>
      </w:r>
    </w:p>
    <w:p w:rsidR="00CE670E" w:rsidRPr="00CE670E" w:rsidRDefault="00CE670E" w:rsidP="00CE670E">
      <w:pPr>
        <w:pStyle w:val="ASFKListmark1"/>
      </w:pPr>
      <w:r w:rsidRPr="00CE670E">
        <w:t xml:space="preserve">проверку состава и содержания дистрибутивного носителя данных; </w:t>
      </w:r>
    </w:p>
    <w:p w:rsidR="00CE670E" w:rsidRPr="00CE670E" w:rsidRDefault="00CE670E" w:rsidP="00CE670E">
      <w:pPr>
        <w:pStyle w:val="ASFKListmark1"/>
      </w:pPr>
      <w:r w:rsidRPr="00CE670E">
        <w:t>загрузку данных и программ;</w:t>
      </w:r>
    </w:p>
    <w:p w:rsidR="00CE670E" w:rsidRPr="00CE670E" w:rsidRDefault="00CE670E" w:rsidP="00CE670E">
      <w:pPr>
        <w:pStyle w:val="ASFKListmark1"/>
      </w:pPr>
      <w:r w:rsidRPr="00CE670E">
        <w:t>проверку работоспособности системы;</w:t>
      </w:r>
    </w:p>
    <w:p w:rsidR="00CE670E" w:rsidRPr="00CE670E" w:rsidRDefault="00CE670E" w:rsidP="00CE670E">
      <w:pPr>
        <w:pStyle w:val="ASFKListmark1"/>
      </w:pPr>
      <w:r w:rsidRPr="00CE670E">
        <w:t>настройку программы для условий конкретного применения.</w:t>
      </w:r>
    </w:p>
    <w:p w:rsidR="00CE670E" w:rsidRPr="00CE670E" w:rsidRDefault="00CE670E" w:rsidP="00CE670E">
      <w:pPr>
        <w:pStyle w:val="ASFKNormal"/>
      </w:pPr>
      <w:r w:rsidRPr="00CE670E">
        <w:t>Порядок и описание вышеуказанных действий приведены в документе «Руководство по установке и настройке системы (СУФД)».</w:t>
      </w:r>
    </w:p>
    <w:p w:rsidR="008368A2" w:rsidRDefault="00CE670E" w:rsidP="0068069E">
      <w:pPr>
        <w:pStyle w:val="21"/>
      </w:pPr>
      <w:bookmarkStart w:id="59" w:name="_Toc107037954"/>
      <w:bookmarkStart w:id="60" w:name="_Toc182196485"/>
      <w:bookmarkStart w:id="61" w:name="_Toc225916472"/>
      <w:bookmarkStart w:id="62" w:name="_Ref230682228"/>
      <w:bookmarkStart w:id="63" w:name="_Ref230682260"/>
      <w:bookmarkStart w:id="64" w:name="_Toc232827282"/>
      <w:bookmarkStart w:id="65" w:name="_Toc170885729"/>
      <w:bookmarkStart w:id="66" w:name="_Toc221011478"/>
      <w:bookmarkStart w:id="67" w:name="_Toc221012179"/>
      <w:bookmarkStart w:id="68" w:name="_Toc225934570"/>
      <w:bookmarkStart w:id="69" w:name="_Toc71104063"/>
      <w:r>
        <w:t>Порядок проверки работоспособности</w:t>
      </w:r>
      <w:bookmarkEnd w:id="69"/>
    </w:p>
    <w:p w:rsidR="008368A2" w:rsidRPr="00120C57" w:rsidRDefault="00CE670E" w:rsidP="0068069E">
      <w:pPr>
        <w:pStyle w:val="ASFKNormal"/>
      </w:pPr>
      <w:r w:rsidRPr="00CE670E">
        <w:t xml:space="preserve">Проверка работоспособности системы осуществляется путем ввода в адресную строку web-браузера адреса соответствующей подсистемы </w:t>
      </w:r>
      <w:r w:rsidR="00C80619">
        <w:t>ППО АСФК</w:t>
      </w:r>
      <w:r w:rsidRPr="00CE670E">
        <w:t xml:space="preserve">. Данный процесс описан в </w:t>
      </w:r>
      <w:r w:rsidR="00965F90" w:rsidRPr="00BA3307">
        <w:t>обучающих материалах</w:t>
      </w:r>
      <w:r w:rsidRPr="00CE670E">
        <w:t xml:space="preserve"> «Основные принципы работы с ППО СУФД». В случае возникновения ошибок в процессе запуска системы требуется обратиться к администратору.</w:t>
      </w:r>
    </w:p>
    <w:p w:rsidR="008368A2" w:rsidRPr="00120C57" w:rsidRDefault="008368A2" w:rsidP="0068069E">
      <w:pPr>
        <w:pStyle w:val="21"/>
      </w:pPr>
      <w:bookmarkStart w:id="70" w:name="_Toc225916469"/>
      <w:bookmarkStart w:id="71" w:name="_Toc232827280"/>
      <w:bookmarkStart w:id="72" w:name="_Toc236822631"/>
      <w:bookmarkStart w:id="73" w:name="_Toc248062643"/>
      <w:bookmarkStart w:id="74" w:name="_Toc406667869"/>
      <w:bookmarkStart w:id="75" w:name="_Toc71104064"/>
      <w:r w:rsidRPr="00120C57">
        <w:t>Справочники системы</w:t>
      </w:r>
      <w:bookmarkEnd w:id="59"/>
      <w:bookmarkEnd w:id="60"/>
      <w:bookmarkEnd w:id="70"/>
      <w:bookmarkEnd w:id="71"/>
      <w:bookmarkEnd w:id="72"/>
      <w:bookmarkEnd w:id="73"/>
      <w:bookmarkEnd w:id="74"/>
      <w:bookmarkEnd w:id="75"/>
    </w:p>
    <w:p w:rsidR="008368A2" w:rsidRPr="00120C57" w:rsidRDefault="008368A2" w:rsidP="0068069E">
      <w:pPr>
        <w:pStyle w:val="ASFKNormal"/>
      </w:pPr>
      <w:r w:rsidRPr="00120C57">
        <w:t xml:space="preserve">Описание справочников, используемых в АРМ РБС, представлено в </w:t>
      </w:r>
      <w:bookmarkStart w:id="76" w:name="_Toc106783468"/>
      <w:bookmarkStart w:id="77" w:name="_Toc106889283"/>
      <w:r w:rsidR="00965F90" w:rsidRPr="00BA3307">
        <w:t>обучающи</w:t>
      </w:r>
      <w:r w:rsidR="00965F90">
        <w:t>х</w:t>
      </w:r>
      <w:r w:rsidR="00965F90" w:rsidRPr="00BA3307">
        <w:t xml:space="preserve"> материал</w:t>
      </w:r>
      <w:r w:rsidR="00965F90">
        <w:t>ах</w:t>
      </w:r>
      <w:r w:rsidR="00965F90" w:rsidRPr="00BA3307">
        <w:t xml:space="preserve"> «Руководство по работе со справочниками в ППО СУФД»</w:t>
      </w:r>
      <w:r w:rsidRPr="00120C57">
        <w:t>.</w:t>
      </w:r>
    </w:p>
    <w:p w:rsidR="008368A2" w:rsidRPr="00120C57" w:rsidRDefault="008368A2" w:rsidP="0068069E">
      <w:pPr>
        <w:pStyle w:val="21"/>
      </w:pPr>
      <w:bookmarkStart w:id="78" w:name="_Toc107037955"/>
      <w:bookmarkStart w:id="79" w:name="_Toc182196486"/>
      <w:bookmarkStart w:id="80" w:name="_Toc225916470"/>
      <w:bookmarkStart w:id="81" w:name="_Toc232827281"/>
      <w:bookmarkStart w:id="82" w:name="_Toc236822632"/>
      <w:bookmarkStart w:id="83" w:name="_Toc248062644"/>
      <w:bookmarkStart w:id="84" w:name="_Toc406667870"/>
      <w:bookmarkStart w:id="85" w:name="_Toc71104065"/>
      <w:r w:rsidRPr="00120C57">
        <w:t>Функции системы</w:t>
      </w:r>
      <w:bookmarkEnd w:id="76"/>
      <w:bookmarkEnd w:id="77"/>
      <w:bookmarkEnd w:id="78"/>
      <w:bookmarkEnd w:id="79"/>
      <w:bookmarkEnd w:id="80"/>
      <w:bookmarkEnd w:id="81"/>
      <w:bookmarkEnd w:id="82"/>
      <w:bookmarkEnd w:id="83"/>
      <w:bookmarkEnd w:id="84"/>
      <w:bookmarkEnd w:id="85"/>
    </w:p>
    <w:p w:rsidR="008368A2" w:rsidRPr="00120C57" w:rsidRDefault="008368A2" w:rsidP="0068069E">
      <w:pPr>
        <w:pStyle w:val="ASFKNormal"/>
      </w:pPr>
      <w:r w:rsidRPr="00120C57">
        <w:t>В рамках юридически правомочного документооборота АРМ РБС позволяет выполнять набор стандартных операций:</w:t>
      </w:r>
    </w:p>
    <w:p w:rsidR="008368A2" w:rsidRPr="007D30EF" w:rsidRDefault="008368A2" w:rsidP="0068069E">
      <w:pPr>
        <w:pStyle w:val="ASFKListmark1"/>
      </w:pPr>
      <w:r w:rsidRPr="007D30EF">
        <w:t>создавать документы путем импорта из внешних систем, ручного ввода, копированием из существующих документов;</w:t>
      </w:r>
    </w:p>
    <w:p w:rsidR="008368A2" w:rsidRPr="007D30EF" w:rsidRDefault="008368A2" w:rsidP="0068069E">
      <w:pPr>
        <w:pStyle w:val="ASFKListmark1"/>
      </w:pPr>
      <w:r w:rsidRPr="007D30EF">
        <w:t>печатать документы на локальных и сетевых принтерах;</w:t>
      </w:r>
    </w:p>
    <w:p w:rsidR="008368A2" w:rsidRPr="00120C57" w:rsidRDefault="008368A2" w:rsidP="0068069E">
      <w:pPr>
        <w:pStyle w:val="ASFKListmark1"/>
      </w:pPr>
      <w:r w:rsidRPr="00120C57">
        <w:t>вести архив документов;</w:t>
      </w:r>
    </w:p>
    <w:p w:rsidR="008368A2" w:rsidRPr="00120C57" w:rsidRDefault="008368A2" w:rsidP="0068069E">
      <w:pPr>
        <w:pStyle w:val="ASFKListmark1"/>
      </w:pPr>
      <w:r w:rsidRPr="00120C57">
        <w:t>зашифровывать и расшифровать документы;</w:t>
      </w:r>
    </w:p>
    <w:p w:rsidR="008368A2" w:rsidRPr="007D30EF" w:rsidRDefault="008368A2" w:rsidP="0068069E">
      <w:pPr>
        <w:pStyle w:val="ASFKListmark1"/>
      </w:pPr>
      <w:r w:rsidRPr="007D30EF">
        <w:t xml:space="preserve">формировать и проверять </w:t>
      </w:r>
      <w:r w:rsidR="007B5530">
        <w:t>ЭП</w:t>
      </w:r>
      <w:r w:rsidRPr="007D30EF">
        <w:t xml:space="preserve"> </w:t>
      </w:r>
      <w:r w:rsidR="00B5053C">
        <w:t>«</w:t>
      </w:r>
      <w:r w:rsidRPr="007D30EF">
        <w:t>под</w:t>
      </w:r>
      <w:r w:rsidR="00B5053C">
        <w:t>»</w:t>
      </w:r>
      <w:r w:rsidRPr="007D30EF">
        <w:t xml:space="preserve"> документом;</w:t>
      </w:r>
    </w:p>
    <w:p w:rsidR="008368A2" w:rsidRPr="007D30EF" w:rsidRDefault="008368A2" w:rsidP="0068069E">
      <w:pPr>
        <w:pStyle w:val="ASFKListmark1"/>
      </w:pPr>
      <w:r w:rsidRPr="007D30EF">
        <w:t>осуществлять различные контроли: на корректность заполнения документов, соответствие справочникам, наличие подписей, изменение состояний;</w:t>
      </w:r>
    </w:p>
    <w:p w:rsidR="008368A2" w:rsidRPr="007D30EF" w:rsidRDefault="008368A2" w:rsidP="0068069E">
      <w:pPr>
        <w:pStyle w:val="ASFKListmark1"/>
      </w:pPr>
      <w:r w:rsidRPr="007D30EF">
        <w:t>экспортировать документы во внешние системы;</w:t>
      </w:r>
    </w:p>
    <w:p w:rsidR="008368A2" w:rsidRPr="007D30EF" w:rsidRDefault="008368A2" w:rsidP="0068069E">
      <w:pPr>
        <w:pStyle w:val="ASFKListmark1"/>
      </w:pPr>
      <w:r w:rsidRPr="007D30EF">
        <w:t>осуществлять доставку документов между адресатами (отправка-получение);</w:t>
      </w:r>
    </w:p>
    <w:p w:rsidR="008368A2" w:rsidRPr="00120C57" w:rsidRDefault="008368A2" w:rsidP="0068069E">
      <w:pPr>
        <w:pStyle w:val="ASFKListmark1"/>
      </w:pPr>
      <w:r w:rsidRPr="00120C57">
        <w:t>вести историю изменений документов;</w:t>
      </w:r>
    </w:p>
    <w:p w:rsidR="008368A2" w:rsidRPr="007D30EF" w:rsidRDefault="008368A2" w:rsidP="0068069E">
      <w:pPr>
        <w:pStyle w:val="ASFKListmark1"/>
      </w:pPr>
      <w:r w:rsidRPr="007D30EF">
        <w:t>поддерживать жизненный цикл документов в виде последовательных изменений статусов в ходе их обработки.</w:t>
      </w:r>
    </w:p>
    <w:p w:rsidR="008368A2" w:rsidRPr="00120C57" w:rsidRDefault="008368A2" w:rsidP="0068069E">
      <w:pPr>
        <w:pStyle w:val="ASFKNormal"/>
      </w:pPr>
      <w:r w:rsidRPr="00120C57">
        <w:t>Кроме того, предусмотрена возможность расширять функции модуля путем включения в меню дополнительных документов и отчетов подготовленными специалистами ИТ-подразделений организаций-пользователей.</w:t>
      </w:r>
    </w:p>
    <w:p w:rsidR="008368A2" w:rsidRPr="00120C57" w:rsidRDefault="008368A2" w:rsidP="0068069E">
      <w:pPr>
        <w:pStyle w:val="ASFKNormal"/>
      </w:pPr>
      <w:r w:rsidRPr="00120C57">
        <w:t xml:space="preserve">Стандартные операции над документами описаны в </w:t>
      </w:r>
      <w:r w:rsidR="00965F90" w:rsidRPr="00BA3307">
        <w:t>обучающих материалах</w:t>
      </w:r>
      <w:r w:rsidR="00965F90" w:rsidRPr="006A5C9F">
        <w:t xml:space="preserve"> </w:t>
      </w:r>
      <w:r w:rsidR="00965F90" w:rsidRPr="00A6009B">
        <w:t>«Основные принципы работы с ППО СУФД»</w:t>
      </w:r>
      <w:r w:rsidRPr="00120C57">
        <w:t>. Доступные операции, экранные формы и особенности их заполнения для документов различных типов описаны в разделе</w:t>
      </w:r>
      <w:r w:rsidR="009A34CE">
        <w:t xml:space="preserve"> </w:t>
      </w:r>
      <w:r w:rsidR="009A34CE">
        <w:fldChar w:fldCharType="begin"/>
      </w:r>
      <w:r w:rsidR="009A34CE">
        <w:instrText xml:space="preserve"> REF _Ref422834929 \r \h </w:instrText>
      </w:r>
      <w:r w:rsidR="009A34CE">
        <w:fldChar w:fldCharType="separate"/>
      </w:r>
      <w:r w:rsidR="007E3BD1">
        <w:t>5</w:t>
      </w:r>
      <w:r w:rsidR="009A34CE">
        <w:fldChar w:fldCharType="end"/>
      </w:r>
      <w:r w:rsidRPr="00120C57">
        <w:t>.</w:t>
      </w:r>
    </w:p>
    <w:p w:rsidR="008368A2" w:rsidRPr="00120C57" w:rsidRDefault="008368A2" w:rsidP="0068069E">
      <w:pPr>
        <w:pStyle w:val="21"/>
      </w:pPr>
      <w:bookmarkStart w:id="86" w:name="_Toc107037956"/>
      <w:bookmarkStart w:id="87" w:name="_Toc182196487"/>
      <w:bookmarkStart w:id="88" w:name="_Toc248041597"/>
      <w:bookmarkStart w:id="89" w:name="_Toc248062645"/>
      <w:bookmarkStart w:id="90" w:name="_Toc406667871"/>
      <w:bookmarkStart w:id="91" w:name="_Toc71104066"/>
      <w:r w:rsidRPr="00120C57">
        <w:lastRenderedPageBreak/>
        <w:t>Дополнительные настройки системы</w:t>
      </w:r>
      <w:bookmarkEnd w:id="86"/>
      <w:bookmarkEnd w:id="87"/>
      <w:bookmarkEnd w:id="88"/>
      <w:bookmarkEnd w:id="89"/>
      <w:bookmarkEnd w:id="90"/>
      <w:bookmarkEnd w:id="91"/>
    </w:p>
    <w:p w:rsidR="008368A2" w:rsidRPr="00120C57" w:rsidRDefault="008368A2" w:rsidP="0068069E">
      <w:pPr>
        <w:pStyle w:val="ASFKNormal"/>
      </w:pPr>
      <w:r w:rsidRPr="00120C57">
        <w:t>Раздел в рамках данного документа не предусмотрен.</w:t>
      </w:r>
    </w:p>
    <w:p w:rsidR="00274733" w:rsidRDefault="00274733" w:rsidP="00274733">
      <w:pPr>
        <w:pStyle w:val="10"/>
      </w:pPr>
      <w:bookmarkStart w:id="92" w:name="_Toc406667872"/>
      <w:bookmarkStart w:id="93" w:name="_Toc170885710"/>
      <w:bookmarkStart w:id="94" w:name="_Toc221011466"/>
      <w:bookmarkStart w:id="95" w:name="_Toc221012167"/>
      <w:bookmarkStart w:id="96" w:name="_Toc225934548"/>
      <w:bookmarkStart w:id="97" w:name="_Toc231630508"/>
      <w:bookmarkStart w:id="98" w:name="_Toc231630632"/>
      <w:bookmarkStart w:id="99" w:name="_Toc302380410"/>
      <w:bookmarkStart w:id="100" w:name="_Toc309837794"/>
      <w:bookmarkStart w:id="101" w:name="_Toc383088823"/>
      <w:bookmarkStart w:id="102" w:name="_Ref254180418"/>
      <w:bookmarkStart w:id="103" w:name="_Toc71104067"/>
      <w:bookmarkEnd w:id="61"/>
      <w:bookmarkEnd w:id="62"/>
      <w:bookmarkEnd w:id="63"/>
      <w:bookmarkEnd w:id="64"/>
      <w:r>
        <w:lastRenderedPageBreak/>
        <w:t>Основные сведения об интерфейсе программы,</w:t>
      </w:r>
      <w:r w:rsidRPr="00731E9F">
        <w:t xml:space="preserve"> </w:t>
      </w:r>
      <w:r>
        <w:t>типовых операциях и приемах работы</w:t>
      </w:r>
      <w:bookmarkEnd w:id="92"/>
      <w:bookmarkEnd w:id="103"/>
    </w:p>
    <w:p w:rsidR="00274733" w:rsidRPr="00B212BF" w:rsidRDefault="00274733" w:rsidP="00B212BF">
      <w:pPr>
        <w:pStyle w:val="ASFKNote"/>
      </w:pPr>
      <w:r w:rsidRPr="00BD24FB">
        <w:rPr>
          <w:rStyle w:val="ASFKSymBold"/>
        </w:rPr>
        <w:t>Внимание!</w:t>
      </w:r>
      <w:r w:rsidRPr="00BD24FB">
        <w:rPr>
          <w:rStyle w:val="ASFKSymBold"/>
        </w:rPr>
        <w:tab/>
      </w:r>
      <w:r w:rsidRPr="00B212BF">
        <w:t xml:space="preserve">Сведения, приводимые в данном разделе, носят справочный характер. Подробное описание интерфейса программы, приемов работы, а также порядок выполнения операций даны в </w:t>
      </w:r>
      <w:r w:rsidR="00FB3F4D" w:rsidRPr="00BA3307">
        <w:t>обучающих материалах</w:t>
      </w:r>
      <w:r w:rsidR="00FB3F4D" w:rsidRPr="007B2273">
        <w:t xml:space="preserve"> </w:t>
      </w:r>
      <w:r w:rsidR="00FB3F4D">
        <w:t>«Основные принципы работы с ППО СУФД»</w:t>
      </w:r>
      <w:r w:rsidRPr="00DF41A1">
        <w:t>.</w:t>
      </w:r>
    </w:p>
    <w:p w:rsidR="00274733" w:rsidRPr="00745D39" w:rsidRDefault="00274733" w:rsidP="0068069E">
      <w:pPr>
        <w:pStyle w:val="21"/>
      </w:pPr>
      <w:bookmarkStart w:id="104" w:name="_Toc100631594"/>
      <w:bookmarkStart w:id="105" w:name="_Toc112819449"/>
      <w:bookmarkStart w:id="106" w:name="_Toc167600094"/>
      <w:bookmarkStart w:id="107" w:name="_Toc170885712"/>
      <w:bookmarkStart w:id="108" w:name="_Toc221011468"/>
      <w:bookmarkStart w:id="109" w:name="_Toc221012169"/>
      <w:bookmarkStart w:id="110" w:name="_Toc225934550"/>
      <w:bookmarkStart w:id="111" w:name="_Toc231630509"/>
      <w:bookmarkStart w:id="112" w:name="_Toc231630633"/>
      <w:bookmarkStart w:id="113" w:name="_Ref293486795"/>
      <w:bookmarkStart w:id="114" w:name="_Ref301872117"/>
      <w:bookmarkStart w:id="115" w:name="_Toc302380411"/>
      <w:bookmarkStart w:id="116" w:name="_Toc309837795"/>
      <w:bookmarkStart w:id="117" w:name="_Ref375231806"/>
      <w:bookmarkStart w:id="118" w:name="_Toc383088824"/>
      <w:bookmarkStart w:id="119" w:name="_Toc406667873"/>
      <w:bookmarkStart w:id="120" w:name="_Toc167600099"/>
      <w:bookmarkStart w:id="121" w:name="_Toc167600098"/>
      <w:bookmarkStart w:id="122" w:name="_Toc167600097"/>
      <w:bookmarkStart w:id="123" w:name="_Toc167600096"/>
      <w:bookmarkStart w:id="124" w:name="_Toc167600095"/>
      <w:bookmarkStart w:id="125" w:name="_Toc71104068"/>
      <w:bookmarkEnd w:id="93"/>
      <w:bookmarkEnd w:id="94"/>
      <w:bookmarkEnd w:id="95"/>
      <w:bookmarkEnd w:id="96"/>
      <w:bookmarkEnd w:id="97"/>
      <w:bookmarkEnd w:id="98"/>
      <w:bookmarkEnd w:id="99"/>
      <w:bookmarkEnd w:id="100"/>
      <w:bookmarkEnd w:id="101"/>
      <w:r w:rsidRPr="00745D39">
        <w:t>Основные элементы интерфейса</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5"/>
    </w:p>
    <w:p w:rsidR="00274733" w:rsidRPr="00745D39" w:rsidRDefault="00274733" w:rsidP="0068069E">
      <w:pPr>
        <w:pStyle w:val="ASFKNormal"/>
      </w:pPr>
      <w:r w:rsidRPr="00745D39">
        <w:t>На рисунке</w:t>
      </w:r>
      <w:r w:rsidR="009D38A2" w:rsidRPr="00120C57">
        <w:t> </w:t>
      </w:r>
      <w:r w:rsidRPr="00745D39">
        <w:fldChar w:fldCharType="begin"/>
      </w:r>
      <w:r w:rsidRPr="00745D39">
        <w:instrText xml:space="preserve"> REF _Ref227155316 \h </w:instrText>
      </w:r>
      <w:r w:rsidR="00A409B5">
        <w:instrText xml:space="preserve"> \* MERGEFORMAT </w:instrText>
      </w:r>
      <w:r w:rsidRPr="00745D39">
        <w:fldChar w:fldCharType="separate"/>
      </w:r>
      <w:r w:rsidR="007E3BD1">
        <w:rPr>
          <w:noProof/>
        </w:rPr>
        <w:t>1</w:t>
      </w:r>
      <w:r w:rsidRPr="00745D39">
        <w:fldChar w:fldCharType="end"/>
      </w:r>
      <w:r w:rsidRPr="00745D39">
        <w:t xml:space="preserve"> показано главное окно программы.</w:t>
      </w:r>
    </w:p>
    <w:p w:rsidR="00274733" w:rsidRPr="00931E82" w:rsidRDefault="007E3BD1" w:rsidP="00274733">
      <w:pPr>
        <w:pStyle w:val="ASFKFigure"/>
      </w:pPr>
      <w:r>
        <w:pict>
          <v:shape id="_x0000_i1027" type="#_x0000_t75" style="width:483pt;height:396pt">
            <v:imagedata r:id="rId13" o:title="2" gain="1.25" blacklevel="-3277f"/>
          </v:shape>
        </w:pict>
      </w:r>
    </w:p>
    <w:p w:rsidR="00274733" w:rsidRPr="00745D39" w:rsidRDefault="00274733" w:rsidP="00ED65F1">
      <w:pPr>
        <w:pStyle w:val="ASFKFigName"/>
      </w:pPr>
      <w:r w:rsidRPr="00745D39">
        <w:fldChar w:fldCharType="begin"/>
      </w:r>
      <w:r w:rsidRPr="00745D39">
        <w:instrText xml:space="preserve"> SEQ Рисунок \* ARABIC </w:instrText>
      </w:r>
      <w:r w:rsidRPr="00745D39">
        <w:fldChar w:fldCharType="separate"/>
      </w:r>
      <w:bookmarkStart w:id="126" w:name="_Ref227155316"/>
      <w:bookmarkStart w:id="127" w:name="_Toc71104220"/>
      <w:r w:rsidR="007E3BD1">
        <w:rPr>
          <w:noProof/>
        </w:rPr>
        <w:t>1</w:t>
      </w:r>
      <w:bookmarkEnd w:id="126"/>
      <w:r w:rsidRPr="00745D39">
        <w:fldChar w:fldCharType="end"/>
      </w:r>
      <w:r w:rsidRPr="00745D39">
        <w:t>. Основное окно программы</w:t>
      </w:r>
      <w:bookmarkEnd w:id="127"/>
    </w:p>
    <w:p w:rsidR="00274733" w:rsidRPr="00745D39" w:rsidRDefault="00274733" w:rsidP="0068069E">
      <w:pPr>
        <w:pStyle w:val="ASFKNormal"/>
      </w:pPr>
      <w:r>
        <w:t>Числами</w:t>
      </w:r>
      <w:r w:rsidRPr="00745D39">
        <w:t xml:space="preserve"> на рисунке обозначены основные элементы инте</w:t>
      </w:r>
      <w:r w:rsidRPr="00274733">
        <w:t>р</w:t>
      </w:r>
      <w:r w:rsidRPr="00745D39">
        <w:t>фейса программы:</w:t>
      </w:r>
    </w:p>
    <w:p w:rsidR="00274733" w:rsidRPr="00745D39" w:rsidRDefault="00274733" w:rsidP="0068069E">
      <w:pPr>
        <w:pStyle w:val="ASFKListmark1"/>
      </w:pPr>
      <w:r>
        <w:t xml:space="preserve"> </w:t>
      </w:r>
      <w:r w:rsidRPr="00745D39">
        <w:t xml:space="preserve">1 – </w:t>
      </w:r>
      <w:r>
        <w:t>заголовок рабочего окна программы</w:t>
      </w:r>
      <w:r w:rsidRPr="00745D39">
        <w:t>;</w:t>
      </w:r>
    </w:p>
    <w:p w:rsidR="00274733" w:rsidRPr="00745D39" w:rsidRDefault="00274733" w:rsidP="0068069E">
      <w:pPr>
        <w:pStyle w:val="ASFKListmark1"/>
      </w:pPr>
      <w:r>
        <w:t xml:space="preserve"> </w:t>
      </w:r>
      <w:r w:rsidRPr="00745D39">
        <w:t xml:space="preserve">2 – </w:t>
      </w:r>
      <w:r>
        <w:t>строка навигации</w:t>
      </w:r>
      <w:r w:rsidRPr="00745D39">
        <w:t>;</w:t>
      </w:r>
    </w:p>
    <w:p w:rsidR="00274733" w:rsidRPr="00745D39" w:rsidRDefault="00274733" w:rsidP="0068069E">
      <w:pPr>
        <w:pStyle w:val="ASFKListmark1"/>
      </w:pPr>
      <w:r>
        <w:t xml:space="preserve"> </w:t>
      </w:r>
      <w:r w:rsidRPr="00745D39">
        <w:t xml:space="preserve">3 – </w:t>
      </w:r>
      <w:r>
        <w:t>поле выбора организации</w:t>
      </w:r>
      <w:r w:rsidRPr="00745D39">
        <w:t>;</w:t>
      </w:r>
    </w:p>
    <w:p w:rsidR="00274733" w:rsidRPr="00745D39" w:rsidRDefault="00274733" w:rsidP="0068069E">
      <w:pPr>
        <w:pStyle w:val="ASFKListmark1"/>
      </w:pPr>
      <w:r>
        <w:t xml:space="preserve"> </w:t>
      </w:r>
      <w:r w:rsidRPr="00745D39">
        <w:t xml:space="preserve">4 – </w:t>
      </w:r>
      <w:r>
        <w:t>переключатели содержимого панели навигации</w:t>
      </w:r>
      <w:r w:rsidRPr="00745D39">
        <w:t>;</w:t>
      </w:r>
    </w:p>
    <w:p w:rsidR="00274733" w:rsidRPr="005E786A" w:rsidRDefault="00274733" w:rsidP="0068069E">
      <w:pPr>
        <w:pStyle w:val="ASFKListmark1"/>
      </w:pPr>
      <w:r>
        <w:t xml:space="preserve"> </w:t>
      </w:r>
      <w:r w:rsidRPr="00745D39">
        <w:t>5 –</w:t>
      </w:r>
      <w:r>
        <w:t xml:space="preserve"> поле поиска</w:t>
      </w:r>
      <w:r w:rsidRPr="00274733">
        <w:t>;</w:t>
      </w:r>
    </w:p>
    <w:p w:rsidR="00274733" w:rsidRPr="005E786A" w:rsidRDefault="00274733" w:rsidP="0068069E">
      <w:pPr>
        <w:pStyle w:val="ASFKListmark1"/>
      </w:pPr>
      <w:r>
        <w:lastRenderedPageBreak/>
        <w:t xml:space="preserve"> </w:t>
      </w:r>
      <w:r w:rsidRPr="00274733">
        <w:t>6 –</w:t>
      </w:r>
      <w:r>
        <w:t xml:space="preserve"> панель навигации</w:t>
      </w:r>
      <w:r w:rsidRPr="00274733">
        <w:t>;</w:t>
      </w:r>
    </w:p>
    <w:p w:rsidR="00274733" w:rsidRPr="005E786A" w:rsidRDefault="00274733" w:rsidP="0068069E">
      <w:pPr>
        <w:pStyle w:val="ASFKListmark1"/>
      </w:pPr>
      <w:r>
        <w:t xml:space="preserve"> </w:t>
      </w:r>
      <w:r w:rsidRPr="00274733">
        <w:t xml:space="preserve">7 – </w:t>
      </w:r>
      <w:r>
        <w:t>область пользовательских представлений</w:t>
      </w:r>
      <w:r w:rsidRPr="00274733">
        <w:t>;</w:t>
      </w:r>
    </w:p>
    <w:p w:rsidR="00274733" w:rsidRPr="005E786A" w:rsidRDefault="00274733" w:rsidP="0068069E">
      <w:pPr>
        <w:pStyle w:val="ASFKListmark1"/>
      </w:pPr>
      <w:r>
        <w:t xml:space="preserve"> </w:t>
      </w:r>
      <w:r w:rsidRPr="00274733">
        <w:t xml:space="preserve">8 – </w:t>
      </w:r>
      <w:r>
        <w:t>кнопка настроек параметров программы</w:t>
      </w:r>
      <w:r w:rsidRPr="00274733">
        <w:t>;</w:t>
      </w:r>
    </w:p>
    <w:p w:rsidR="00274733" w:rsidRPr="005E786A" w:rsidRDefault="00274733" w:rsidP="0068069E">
      <w:pPr>
        <w:pStyle w:val="ASFKListmark1"/>
      </w:pPr>
      <w:r>
        <w:t xml:space="preserve"> </w:t>
      </w:r>
      <w:r w:rsidRPr="00FC68DD">
        <w:t>9 –</w:t>
      </w:r>
      <w:r>
        <w:t xml:space="preserve"> </w:t>
      </w:r>
      <w:r w:rsidRPr="00745D39">
        <w:t xml:space="preserve">кнопка </w:t>
      </w:r>
      <w:r>
        <w:t xml:space="preserve">настройки </w:t>
      </w:r>
      <w:r w:rsidRPr="00745D39">
        <w:t>автоматического импорта/экспорта</w:t>
      </w:r>
      <w:r w:rsidRPr="00FC68DD">
        <w:t>;</w:t>
      </w:r>
    </w:p>
    <w:p w:rsidR="00274733" w:rsidRPr="00684D86" w:rsidRDefault="00274733" w:rsidP="0068069E">
      <w:pPr>
        <w:pStyle w:val="ASFKListmark1"/>
      </w:pPr>
      <w:r w:rsidRPr="00274733">
        <w:t>10 –</w:t>
      </w:r>
      <w:r>
        <w:t xml:space="preserve"> кнопка вызова диспетчера задач</w:t>
      </w:r>
      <w:r w:rsidRPr="00274733">
        <w:t>;</w:t>
      </w:r>
    </w:p>
    <w:p w:rsidR="00274733" w:rsidRPr="00745D39" w:rsidRDefault="00274733" w:rsidP="0068069E">
      <w:pPr>
        <w:pStyle w:val="ASFKListmark1"/>
      </w:pPr>
      <w:r w:rsidRPr="00274733">
        <w:t xml:space="preserve">11 – </w:t>
      </w:r>
      <w:r>
        <w:t>рабочая область.</w:t>
      </w:r>
    </w:p>
    <w:p w:rsidR="00274733" w:rsidRPr="00745D39" w:rsidRDefault="00274733" w:rsidP="0068069E">
      <w:pPr>
        <w:pStyle w:val="32"/>
      </w:pPr>
      <w:bookmarkStart w:id="128" w:name="_Toc383088825"/>
      <w:bookmarkStart w:id="129" w:name="_Toc406667874"/>
      <w:bookmarkStart w:id="130" w:name="_Toc71104069"/>
      <w:r w:rsidRPr="00745D39">
        <w:t xml:space="preserve">Заголовок </w:t>
      </w:r>
      <w:r>
        <w:t xml:space="preserve">рабочего окна </w:t>
      </w:r>
      <w:bookmarkEnd w:id="128"/>
      <w:r>
        <w:t>программы</w:t>
      </w:r>
      <w:bookmarkEnd w:id="129"/>
      <w:bookmarkEnd w:id="130"/>
    </w:p>
    <w:p w:rsidR="00274733" w:rsidRPr="00745D39" w:rsidRDefault="00274733" w:rsidP="00BD24FB">
      <w:pPr>
        <w:pStyle w:val="ASFKNormal"/>
      </w:pPr>
      <w:r w:rsidRPr="00745D39">
        <w:t>В заголовке окна (</w:t>
      </w:r>
      <w:r w:rsidR="009D38A2">
        <w:t>см.</w:t>
      </w:r>
      <w:r w:rsidR="009D38A2" w:rsidRPr="00120C57">
        <w:t> </w:t>
      </w:r>
      <w:r w:rsidRPr="00745D39">
        <w:t>рис. </w:t>
      </w:r>
      <w:r w:rsidRPr="00745D39">
        <w:fldChar w:fldCharType="begin"/>
      </w:r>
      <w:r w:rsidRPr="00745D39">
        <w:instrText xml:space="preserve"> REF _Ref227155316 \h  \* MERGEFORMAT </w:instrText>
      </w:r>
      <w:r w:rsidRPr="00745D39">
        <w:fldChar w:fldCharType="separate"/>
      </w:r>
      <w:r w:rsidR="007E3BD1">
        <w:t>1</w:t>
      </w:r>
      <w:r w:rsidRPr="00745D39">
        <w:fldChar w:fldCharType="end"/>
      </w:r>
      <w:r w:rsidRPr="00745D39">
        <w:t xml:space="preserve"> [1]) указываются следующие сведения:</w:t>
      </w:r>
    </w:p>
    <w:p w:rsidR="00274733" w:rsidRPr="00745D39" w:rsidRDefault="00274733" w:rsidP="0068069E">
      <w:pPr>
        <w:pStyle w:val="ASFKListmark1"/>
      </w:pPr>
      <w:r w:rsidRPr="00745D39">
        <w:t>название ППО;</w:t>
      </w:r>
    </w:p>
    <w:p w:rsidR="00274733" w:rsidRPr="00745D39" w:rsidRDefault="00274733" w:rsidP="0068069E">
      <w:pPr>
        <w:pStyle w:val="ASFKListmark1"/>
      </w:pPr>
      <w:r w:rsidRPr="00745D39">
        <w:t>текущий пользователь;</w:t>
      </w:r>
    </w:p>
    <w:p w:rsidR="00274733" w:rsidRPr="00745D39" w:rsidRDefault="00274733" w:rsidP="0068069E">
      <w:pPr>
        <w:pStyle w:val="ASFKListmark1"/>
      </w:pPr>
      <w:r w:rsidRPr="00745D39">
        <w:t>текущая версия ППО;</w:t>
      </w:r>
    </w:p>
    <w:p w:rsidR="00274733" w:rsidRPr="00745D39" w:rsidRDefault="00274733" w:rsidP="0068069E">
      <w:pPr>
        <w:pStyle w:val="ASFKListmark1"/>
      </w:pPr>
      <w:r w:rsidRPr="00745D39">
        <w:t>текущая дата.</w:t>
      </w:r>
    </w:p>
    <w:p w:rsidR="00274733" w:rsidRPr="00745D39" w:rsidRDefault="00274733" w:rsidP="0068069E">
      <w:pPr>
        <w:pStyle w:val="32"/>
      </w:pPr>
      <w:bookmarkStart w:id="131" w:name="_Toc383088826"/>
      <w:bookmarkStart w:id="132" w:name="_Toc406667875"/>
      <w:bookmarkStart w:id="133" w:name="_Toc71104070"/>
      <w:r w:rsidRPr="00745D39">
        <w:t>Строка навигации</w:t>
      </w:r>
      <w:bookmarkEnd w:id="131"/>
      <w:bookmarkEnd w:id="132"/>
      <w:bookmarkEnd w:id="133"/>
    </w:p>
    <w:p w:rsidR="00274733" w:rsidRPr="00745D39" w:rsidRDefault="00274733" w:rsidP="00BD24FB">
      <w:pPr>
        <w:pStyle w:val="ASFKNormal"/>
      </w:pPr>
      <w:r w:rsidRPr="00745D39">
        <w:t>Строка навигации (рис. </w:t>
      </w:r>
      <w:r w:rsidRPr="00745D39">
        <w:fldChar w:fldCharType="begin"/>
      </w:r>
      <w:r w:rsidRPr="00745D39">
        <w:instrText xml:space="preserve"> REF _Ref227155316 \h  \* MERGEFORMAT </w:instrText>
      </w:r>
      <w:r w:rsidRPr="00745D39">
        <w:fldChar w:fldCharType="separate"/>
      </w:r>
      <w:r w:rsidR="007E3BD1">
        <w:t>1</w:t>
      </w:r>
      <w:r w:rsidRPr="00745D39">
        <w:fldChar w:fldCharType="end"/>
      </w:r>
      <w:r w:rsidRPr="00745D39">
        <w:t xml:space="preserve"> [2]) позволяет осуществлять быстрый переход между разд</w:t>
      </w:r>
      <w:r w:rsidRPr="00274733">
        <w:t>е</w:t>
      </w:r>
      <w:r w:rsidRPr="00745D39">
        <w:t>лами и подразделами для работы с д</w:t>
      </w:r>
      <w:r w:rsidRPr="00274733">
        <w:t>о</w:t>
      </w:r>
      <w:r w:rsidRPr="00745D39">
        <w:t>кументами или справочниками.</w:t>
      </w:r>
    </w:p>
    <w:p w:rsidR="00274733" w:rsidRPr="00745D39" w:rsidRDefault="00274733" w:rsidP="0068069E">
      <w:pPr>
        <w:pStyle w:val="32"/>
      </w:pPr>
      <w:bookmarkStart w:id="134" w:name="_Ref376259721"/>
      <w:bookmarkStart w:id="135" w:name="_Toc383088827"/>
      <w:bookmarkStart w:id="136" w:name="_Toc406667876"/>
      <w:bookmarkStart w:id="137" w:name="_Toc71104071"/>
      <w:r w:rsidRPr="00745D39">
        <w:t>Поле выбора организации</w:t>
      </w:r>
      <w:bookmarkEnd w:id="134"/>
      <w:bookmarkEnd w:id="135"/>
      <w:bookmarkEnd w:id="136"/>
      <w:bookmarkEnd w:id="137"/>
    </w:p>
    <w:p w:rsidR="00274733" w:rsidRPr="00745D39" w:rsidRDefault="00274733" w:rsidP="00BD24FB">
      <w:pPr>
        <w:pStyle w:val="ASFKNormal"/>
      </w:pPr>
      <w:r w:rsidRPr="00745D39">
        <w:t>Панель выбора организации (</w:t>
      </w:r>
      <w:r w:rsidR="009D38A2">
        <w:t>см.</w:t>
      </w:r>
      <w:r w:rsidR="009D38A2" w:rsidRPr="00120C57">
        <w:t> </w:t>
      </w:r>
      <w:r w:rsidRPr="00745D39">
        <w:t>рис. </w:t>
      </w:r>
      <w:r w:rsidRPr="00745D39">
        <w:fldChar w:fldCharType="begin"/>
      </w:r>
      <w:r w:rsidRPr="00745D39">
        <w:instrText xml:space="preserve"> REF _Ref227155316 \h  \* MERGEFORMAT </w:instrText>
      </w:r>
      <w:r w:rsidRPr="00745D39">
        <w:fldChar w:fldCharType="separate"/>
      </w:r>
      <w:r w:rsidR="007E3BD1">
        <w:t>1</w:t>
      </w:r>
      <w:r w:rsidRPr="00745D39">
        <w:fldChar w:fldCharType="end"/>
      </w:r>
      <w:r w:rsidRPr="00745D39">
        <w:t xml:space="preserve"> [3]) служит для указания наименования орган</w:t>
      </w:r>
      <w:r w:rsidRPr="00274733">
        <w:t>и</w:t>
      </w:r>
      <w:r w:rsidRPr="00745D39">
        <w:t>зации. В зависимости от выбранной организации меняется перечень документов, доступных для работы и перечень операций, которые пользователь может выполнить над докуме</w:t>
      </w:r>
      <w:r w:rsidRPr="00274733">
        <w:t>н</w:t>
      </w:r>
      <w:r w:rsidRPr="00745D39">
        <w:t xml:space="preserve">тами. </w:t>
      </w:r>
    </w:p>
    <w:p w:rsidR="00274733" w:rsidRDefault="00274733" w:rsidP="0068069E">
      <w:pPr>
        <w:pStyle w:val="32"/>
      </w:pPr>
      <w:bookmarkStart w:id="138" w:name="_Toc383088828"/>
      <w:bookmarkStart w:id="139" w:name="_Toc406667877"/>
      <w:bookmarkStart w:id="140" w:name="_Toc71104072"/>
      <w:r>
        <w:t>Переключатели содержимого панели навигации</w:t>
      </w:r>
      <w:bookmarkEnd w:id="138"/>
      <w:bookmarkEnd w:id="139"/>
      <w:bookmarkEnd w:id="140"/>
    </w:p>
    <w:p w:rsidR="00274733" w:rsidRPr="0028162E" w:rsidRDefault="00274733" w:rsidP="0068069E">
      <w:pPr>
        <w:pStyle w:val="ASFKNormal"/>
      </w:pPr>
      <w:r>
        <w:t xml:space="preserve">Переключатели содержимого панели навигации </w:t>
      </w:r>
      <w:r w:rsidRPr="00745D39">
        <w:t>(</w:t>
      </w:r>
      <w:r w:rsidR="009D38A2">
        <w:t>см.</w:t>
      </w:r>
      <w:r w:rsidR="009D38A2" w:rsidRPr="00120C57">
        <w:t> </w:t>
      </w:r>
      <w:r w:rsidRPr="00745D39">
        <w:t>рис. </w:t>
      </w:r>
      <w:r w:rsidRPr="00745D39">
        <w:fldChar w:fldCharType="begin"/>
      </w:r>
      <w:r w:rsidRPr="00745D39">
        <w:instrText xml:space="preserve"> REF _Ref227155316 \h  \* MERGEFORMAT </w:instrText>
      </w:r>
      <w:r w:rsidRPr="00745D39">
        <w:fldChar w:fldCharType="separate"/>
      </w:r>
      <w:r w:rsidR="007E3BD1">
        <w:t>1</w:t>
      </w:r>
      <w:r w:rsidRPr="00745D39">
        <w:fldChar w:fldCharType="end"/>
      </w:r>
      <w:r w:rsidRPr="00745D39">
        <w:t xml:space="preserve"> [</w:t>
      </w:r>
      <w:r>
        <w:t>4</w:t>
      </w:r>
      <w:r w:rsidRPr="00745D39">
        <w:t>])</w:t>
      </w:r>
      <w:r>
        <w:t>позволяют оперативно переключаться между следующими режимами отображения</w:t>
      </w:r>
      <w:r w:rsidRPr="0028162E">
        <w:t>:</w:t>
      </w:r>
    </w:p>
    <w:p w:rsidR="00274733" w:rsidRDefault="00B5053C" w:rsidP="0068069E">
      <w:pPr>
        <w:pStyle w:val="ASFKListmark1"/>
      </w:pPr>
      <w:r>
        <w:t>«</w:t>
      </w:r>
      <w:r w:rsidR="00274733">
        <w:t>Все документы</w:t>
      </w:r>
      <w:r>
        <w:t>»</w:t>
      </w:r>
      <w:r w:rsidR="00274733" w:rsidRPr="0028162E">
        <w:t>;</w:t>
      </w:r>
    </w:p>
    <w:p w:rsidR="00274733" w:rsidRDefault="00B5053C" w:rsidP="0068069E">
      <w:pPr>
        <w:pStyle w:val="ASFKListmark1"/>
      </w:pPr>
      <w:r>
        <w:t>«</w:t>
      </w:r>
      <w:r w:rsidR="00274733">
        <w:t>Мои документы</w:t>
      </w:r>
      <w:r>
        <w:t>»</w:t>
      </w:r>
      <w:r w:rsidR="00274733" w:rsidRPr="0028162E">
        <w:t>;</w:t>
      </w:r>
    </w:p>
    <w:p w:rsidR="00274733" w:rsidRPr="0028162E" w:rsidRDefault="00B5053C" w:rsidP="0068069E">
      <w:pPr>
        <w:pStyle w:val="ASFKListmark1"/>
      </w:pPr>
      <w:r>
        <w:t>«</w:t>
      </w:r>
      <w:r w:rsidR="00274733">
        <w:t>Настройки</w:t>
      </w:r>
      <w:r>
        <w:t>»</w:t>
      </w:r>
      <w:r w:rsidR="00274733" w:rsidRPr="0028162E">
        <w:t>.</w:t>
      </w:r>
    </w:p>
    <w:p w:rsidR="00274733" w:rsidRPr="0028162E" w:rsidRDefault="00274733" w:rsidP="0068069E">
      <w:pPr>
        <w:pStyle w:val="ASFKNormal"/>
      </w:pPr>
      <w:r w:rsidRPr="0028162E">
        <w:t>В зависимости от выбранного режима содержимое панели навигации будет меняться.</w:t>
      </w:r>
    </w:p>
    <w:p w:rsidR="00274733" w:rsidRPr="00745D39" w:rsidRDefault="00274733" w:rsidP="0068069E">
      <w:pPr>
        <w:pStyle w:val="32"/>
      </w:pPr>
      <w:bookmarkStart w:id="141" w:name="_Toc383088829"/>
      <w:bookmarkStart w:id="142" w:name="_Toc406667878"/>
      <w:bookmarkStart w:id="143" w:name="_Toc71104073"/>
      <w:r w:rsidRPr="00745D39">
        <w:t>Поле поиска</w:t>
      </w:r>
      <w:bookmarkEnd w:id="141"/>
      <w:bookmarkEnd w:id="142"/>
      <w:bookmarkEnd w:id="143"/>
    </w:p>
    <w:p w:rsidR="00274733" w:rsidRPr="00745D39" w:rsidRDefault="00274733" w:rsidP="0068069E">
      <w:pPr>
        <w:pStyle w:val="ASFKNormal"/>
      </w:pPr>
      <w:r w:rsidRPr="00745D39">
        <w:t>Поле поиска (</w:t>
      </w:r>
      <w:r>
        <w:t xml:space="preserve">см. </w:t>
      </w:r>
      <w:r w:rsidRPr="00745D39">
        <w:t>рис. </w:t>
      </w:r>
      <w:r w:rsidRPr="00745D39">
        <w:fldChar w:fldCharType="begin"/>
      </w:r>
      <w:r w:rsidRPr="00745D39">
        <w:instrText xml:space="preserve"> REF _Ref227155316 \h  \* MERGEFORMAT </w:instrText>
      </w:r>
      <w:r w:rsidRPr="00745D39">
        <w:fldChar w:fldCharType="separate"/>
      </w:r>
      <w:r w:rsidR="007E3BD1">
        <w:t>1</w:t>
      </w:r>
      <w:r w:rsidRPr="00745D39">
        <w:fldChar w:fldCharType="end"/>
      </w:r>
      <w:r w:rsidRPr="00745D39">
        <w:t xml:space="preserve"> [</w:t>
      </w:r>
      <w:r>
        <w:t>5</w:t>
      </w:r>
      <w:r w:rsidRPr="00745D39">
        <w:t>])</w:t>
      </w:r>
      <w:r>
        <w:t xml:space="preserve"> </w:t>
      </w:r>
      <w:r w:rsidRPr="00745D39">
        <w:t>панели навигации позволяет осуществлять быстрый поиск названий разделов панели навиг</w:t>
      </w:r>
      <w:r w:rsidRPr="00274733">
        <w:t>а</w:t>
      </w:r>
      <w:r w:rsidRPr="00745D39">
        <w:t>ции</w:t>
      </w:r>
      <w:r>
        <w:t xml:space="preserve">, </w:t>
      </w:r>
      <w:r w:rsidRPr="00745D39">
        <w:t>названий документов или справочников.</w:t>
      </w:r>
    </w:p>
    <w:p w:rsidR="00274733" w:rsidRPr="00745D39" w:rsidRDefault="00274733" w:rsidP="0068069E">
      <w:pPr>
        <w:pStyle w:val="32"/>
      </w:pPr>
      <w:bookmarkStart w:id="144" w:name="_Toc383088830"/>
      <w:bookmarkStart w:id="145" w:name="_Toc406667879"/>
      <w:bookmarkStart w:id="146" w:name="_Toc71104074"/>
      <w:r w:rsidRPr="00745D39">
        <w:t>Панель навигации</w:t>
      </w:r>
      <w:bookmarkEnd w:id="144"/>
      <w:bookmarkEnd w:id="145"/>
      <w:bookmarkEnd w:id="146"/>
    </w:p>
    <w:p w:rsidR="00274733" w:rsidRPr="00274733" w:rsidRDefault="00274733" w:rsidP="0068069E">
      <w:pPr>
        <w:pStyle w:val="ASFKNormal"/>
      </w:pPr>
      <w:r w:rsidRPr="00745D39">
        <w:t>Панель навигации (рис. </w:t>
      </w:r>
      <w:r w:rsidRPr="00745D39">
        <w:fldChar w:fldCharType="begin"/>
      </w:r>
      <w:r w:rsidRPr="00745D39">
        <w:instrText xml:space="preserve"> REF _Ref227155316 \h  \* MERGEFORMAT </w:instrText>
      </w:r>
      <w:r w:rsidRPr="00745D39">
        <w:fldChar w:fldCharType="separate"/>
      </w:r>
      <w:r w:rsidR="007E3BD1">
        <w:t>1</w:t>
      </w:r>
      <w:r w:rsidRPr="00745D39">
        <w:fldChar w:fldCharType="end"/>
      </w:r>
      <w:r w:rsidRPr="00745D39">
        <w:t xml:space="preserve"> [</w:t>
      </w:r>
      <w:r>
        <w:t>6</w:t>
      </w:r>
      <w:r w:rsidRPr="00745D39">
        <w:t>]) располагается в левой части окна и служит для быстрого доступа к документам и справочникам. Перечень документов и справочников имеет древ</w:t>
      </w:r>
      <w:r w:rsidRPr="00274733">
        <w:t>о</w:t>
      </w:r>
      <w:r w:rsidRPr="00745D39">
        <w:t>видную иерархическую структуру. Все документы и справочники разбиты на разделы и по</w:t>
      </w:r>
      <w:r w:rsidRPr="00274733">
        <w:t>д</w:t>
      </w:r>
      <w:r w:rsidRPr="00745D39">
        <w:t>разделы, которые на панели навигации из</w:t>
      </w:r>
      <w:r w:rsidRPr="00274733">
        <w:t>о</w:t>
      </w:r>
      <w:r w:rsidRPr="00745D39">
        <w:t>бражаются следующими значками:</w:t>
      </w:r>
      <w:r w:rsidR="009D38A2">
        <w:t xml:space="preserve"> </w:t>
      </w:r>
      <w:r w:rsidR="007E3BD1">
        <w:pict>
          <v:shape id="_x0000_i1028" type="#_x0000_t75" style="width:28.5pt;height:21.75pt">
            <v:imagedata r:id="rId14" o:title="1" croptop="-9175f" gain="1.25" blacklevel="-3277f"/>
          </v:shape>
        </w:pict>
      </w:r>
      <w:r w:rsidRPr="00745D39">
        <w:t xml:space="preserve"> и </w:t>
      </w:r>
      <w:r w:rsidR="007E3BD1">
        <w:pict>
          <v:shape id="_x0000_i1029" type="#_x0000_t75" style="width:28.5pt;height:14.25pt">
            <v:imagedata r:id="rId15" o:title="1_2" croptop="-9909f" gain="1.25" blacklevel="-3277f"/>
          </v:shape>
        </w:pict>
      </w:r>
      <w:r w:rsidRPr="00745D39">
        <w:t>. Для открытия раздела или подраздела необходимо выполнить один щелчок л</w:t>
      </w:r>
      <w:r w:rsidRPr="00274733">
        <w:t>е</w:t>
      </w:r>
      <w:r w:rsidRPr="00745D39">
        <w:t xml:space="preserve">вой клавишей мыши по соответствующему значку. Открытые разделы и подразделы имеют следующее обозначение: </w:t>
      </w:r>
      <w:r w:rsidR="007E3BD1">
        <w:pict>
          <v:shape id="_x0000_i1030" type="#_x0000_t75" style="width:36pt;height:14.25pt">
            <v:imagedata r:id="rId16" o:title="2" croptop="-9909f" gain="1.25" blacklevel="-3277f"/>
          </v:shape>
        </w:pict>
      </w:r>
      <w:r w:rsidRPr="00745D39">
        <w:t xml:space="preserve"> и </w:t>
      </w:r>
      <w:r w:rsidR="007E3BD1">
        <w:pict>
          <v:shape id="_x0000_i1031" type="#_x0000_t75" style="width:28.5pt;height:14.25pt">
            <v:imagedata r:id="rId17" o:title="2_1" croptop="-9909f" gain="1.25" blacklevel="-3277f"/>
          </v:shape>
        </w:pict>
      </w:r>
      <w:r>
        <w:t>.</w:t>
      </w:r>
      <w:r w:rsidRPr="00745D39">
        <w:t xml:space="preserve"> Повторный щелчок закрывает раздел (подраздел). Док</w:t>
      </w:r>
      <w:r w:rsidRPr="00274733">
        <w:t>у</w:t>
      </w:r>
      <w:r w:rsidRPr="00745D39">
        <w:t xml:space="preserve">менты </w:t>
      </w:r>
      <w:r w:rsidRPr="00745D39">
        <w:lastRenderedPageBreak/>
        <w:t>на панели навигации изображаются значком</w:t>
      </w:r>
      <w:r w:rsidR="009D38A2" w:rsidRPr="00120C57">
        <w:t> </w:t>
      </w:r>
      <w:r w:rsidR="007E3BD1">
        <w:pict>
          <v:shape id="_x0000_i1032" type="#_x0000_t75" style="width:21.75pt;height:21.75pt">
            <v:imagedata r:id="rId18" o:title="3" croptop="-9175f" gain="1.25" blacklevel="-3277f"/>
          </v:shape>
        </w:pict>
      </w:r>
      <w:r w:rsidRPr="00745D39">
        <w:t>. Для изображения справочника используе</w:t>
      </w:r>
      <w:r w:rsidRPr="00274733">
        <w:t>т</w:t>
      </w:r>
      <w:r w:rsidRPr="00745D39">
        <w:t>ся значок</w:t>
      </w:r>
      <w:r w:rsidR="009D38A2" w:rsidRPr="00120C57">
        <w:t> </w:t>
      </w:r>
      <w:r w:rsidR="007E3BD1">
        <w:pict>
          <v:shape id="_x0000_i1033" type="#_x0000_t75" style="width:21.75pt;height:14.25pt">
            <v:imagedata r:id="rId19" o:title="4" croptop="-9909f" gain="1.25" blacklevel="-3277f"/>
          </v:shape>
        </w:pict>
      </w:r>
      <w:r w:rsidRPr="00745D39">
        <w:t>.</w:t>
      </w:r>
      <w:bookmarkStart w:id="147" w:name="_Toc383088831"/>
      <w:bookmarkStart w:id="148" w:name="_Ref325728261"/>
    </w:p>
    <w:p w:rsidR="00274733" w:rsidRPr="00313D40" w:rsidRDefault="00274733" w:rsidP="0068069E">
      <w:pPr>
        <w:pStyle w:val="32"/>
      </w:pPr>
      <w:bookmarkStart w:id="149" w:name="_Toc406667880"/>
      <w:bookmarkStart w:id="150" w:name="_Toc71104075"/>
      <w:r w:rsidRPr="00313D40">
        <w:t>Область пользовательских представлений</w:t>
      </w:r>
      <w:bookmarkEnd w:id="147"/>
      <w:bookmarkEnd w:id="149"/>
      <w:bookmarkEnd w:id="150"/>
    </w:p>
    <w:p w:rsidR="00274733" w:rsidRPr="00916488" w:rsidRDefault="00274733" w:rsidP="0068069E">
      <w:pPr>
        <w:pStyle w:val="ASFKNormal"/>
      </w:pPr>
      <w:r>
        <w:t>Область пользовательских представлений позволяет сохранять пользовательские н</w:t>
      </w:r>
      <w:r w:rsidRPr="00274733">
        <w:t>а</w:t>
      </w:r>
      <w:r>
        <w:t>стройки отображения списка документов (порядок колонок, фильтры, сортировку).</w:t>
      </w:r>
    </w:p>
    <w:p w:rsidR="00274733" w:rsidRPr="00745D39" w:rsidRDefault="00274733" w:rsidP="0068069E">
      <w:pPr>
        <w:pStyle w:val="32"/>
      </w:pPr>
      <w:bookmarkStart w:id="151" w:name="_Toc383088832"/>
      <w:bookmarkStart w:id="152" w:name="_Toc406667881"/>
      <w:bookmarkStart w:id="153" w:name="_Toc71104076"/>
      <w:r>
        <w:t>Кнопка настроек параметров программы</w:t>
      </w:r>
      <w:bookmarkEnd w:id="151"/>
      <w:bookmarkEnd w:id="152"/>
      <w:bookmarkEnd w:id="153"/>
    </w:p>
    <w:p w:rsidR="00274733" w:rsidRPr="00745D39" w:rsidRDefault="00274733" w:rsidP="0068069E">
      <w:pPr>
        <w:pStyle w:val="ASFKNormal"/>
      </w:pPr>
      <w:r>
        <w:t>При нажатии на кнопку</w:t>
      </w:r>
      <w:r w:rsidRPr="00745D39">
        <w:t xml:space="preserve"> </w:t>
      </w:r>
      <w:r w:rsidR="00B5053C">
        <w:t>«</w:t>
      </w:r>
      <w:r>
        <w:t>Настройки</w:t>
      </w:r>
      <w:r w:rsidR="00B5053C">
        <w:t>»</w:t>
      </w:r>
      <w:r w:rsidRPr="00745D39">
        <w:t xml:space="preserve"> (</w:t>
      </w:r>
      <w:r w:rsidR="009D38A2">
        <w:t>см.</w:t>
      </w:r>
      <w:r w:rsidR="009D38A2" w:rsidRPr="00120C57">
        <w:t> </w:t>
      </w:r>
      <w:r w:rsidRPr="00745D39">
        <w:t>рис. </w:t>
      </w:r>
      <w:r w:rsidRPr="00745D39">
        <w:fldChar w:fldCharType="begin"/>
      </w:r>
      <w:r w:rsidRPr="00745D39">
        <w:instrText xml:space="preserve"> REF _Ref227155316 \h  \* MERGEFORMAT </w:instrText>
      </w:r>
      <w:r w:rsidRPr="00745D39">
        <w:fldChar w:fldCharType="separate"/>
      </w:r>
      <w:r w:rsidR="007E3BD1">
        <w:t>1</w:t>
      </w:r>
      <w:r w:rsidRPr="00745D39">
        <w:fldChar w:fldCharType="end"/>
      </w:r>
      <w:r w:rsidRPr="00745D39">
        <w:t xml:space="preserve"> [</w:t>
      </w:r>
      <w:r>
        <w:t>8</w:t>
      </w:r>
      <w:r w:rsidRPr="00745D39">
        <w:t xml:space="preserve">]) </w:t>
      </w:r>
      <w:r>
        <w:t>на экране появляется меню,</w:t>
      </w:r>
      <w:r w:rsidRPr="00745D39">
        <w:t xml:space="preserve"> вкл</w:t>
      </w:r>
      <w:r w:rsidRPr="00274733">
        <w:t>ю</w:t>
      </w:r>
      <w:r w:rsidRPr="00745D39">
        <w:t>ча</w:t>
      </w:r>
      <w:r>
        <w:t>ющее</w:t>
      </w:r>
      <w:r w:rsidRPr="00745D39">
        <w:t xml:space="preserve"> в себя следующие пункты:</w:t>
      </w:r>
    </w:p>
    <w:p w:rsidR="00274733" w:rsidRDefault="00B5053C" w:rsidP="0068069E">
      <w:pPr>
        <w:pStyle w:val="ASFKListmark1"/>
      </w:pPr>
      <w:r>
        <w:t>«</w:t>
      </w:r>
      <w:r w:rsidR="00274733" w:rsidRPr="00745D39">
        <w:t>Настройка клиента</w:t>
      </w:r>
      <w:r>
        <w:t>»</w:t>
      </w:r>
      <w:r w:rsidR="00274733" w:rsidRPr="00745D39">
        <w:t>;</w:t>
      </w:r>
    </w:p>
    <w:p w:rsidR="00274733" w:rsidRPr="00745D39" w:rsidRDefault="00B5053C" w:rsidP="0068069E">
      <w:pPr>
        <w:pStyle w:val="ASFKListmark1"/>
      </w:pPr>
      <w:r>
        <w:t>«</w:t>
      </w:r>
      <w:r w:rsidR="00274733">
        <w:t>Сбросить пользовательские настройки</w:t>
      </w:r>
      <w:r>
        <w:t>»</w:t>
      </w:r>
      <w:r w:rsidR="00274733" w:rsidRPr="00274733">
        <w:t>;</w:t>
      </w:r>
    </w:p>
    <w:p w:rsidR="00274733" w:rsidRPr="00745D39" w:rsidRDefault="00B5053C" w:rsidP="0068069E">
      <w:pPr>
        <w:pStyle w:val="ASFKListmark1"/>
      </w:pPr>
      <w:r>
        <w:t>«</w:t>
      </w:r>
      <w:r w:rsidR="00274733" w:rsidRPr="00745D39">
        <w:t>Сменить пароль</w:t>
      </w:r>
      <w:r>
        <w:t>»</w:t>
      </w:r>
      <w:r w:rsidR="00274733" w:rsidRPr="00745D39">
        <w:t>;</w:t>
      </w:r>
    </w:p>
    <w:p w:rsidR="00274733" w:rsidRPr="00745D39" w:rsidRDefault="00B5053C" w:rsidP="0068069E">
      <w:pPr>
        <w:pStyle w:val="ASFKListmark1"/>
      </w:pPr>
      <w:r>
        <w:t>«</w:t>
      </w:r>
      <w:r w:rsidR="00274733">
        <w:t>О системе</w:t>
      </w:r>
      <w:r>
        <w:t>»</w:t>
      </w:r>
      <w:r w:rsidR="00274733" w:rsidRPr="00745D39">
        <w:t>;</w:t>
      </w:r>
    </w:p>
    <w:p w:rsidR="00274733" w:rsidRPr="00745D39" w:rsidRDefault="00B5053C" w:rsidP="0068069E">
      <w:pPr>
        <w:pStyle w:val="ASFKListmark1"/>
      </w:pPr>
      <w:r>
        <w:t>«</w:t>
      </w:r>
      <w:r w:rsidR="00274733" w:rsidRPr="00745D39">
        <w:t>Выйти</w:t>
      </w:r>
      <w:r>
        <w:t>»</w:t>
      </w:r>
      <w:r w:rsidR="00274733" w:rsidRPr="00745D39">
        <w:t>.</w:t>
      </w:r>
    </w:p>
    <w:p w:rsidR="00274733" w:rsidRPr="00313D40" w:rsidRDefault="00274733" w:rsidP="0068069E">
      <w:pPr>
        <w:pStyle w:val="32"/>
      </w:pPr>
      <w:bookmarkStart w:id="154" w:name="_Toc383088838"/>
      <w:bookmarkStart w:id="155" w:name="_Toc406667882"/>
      <w:bookmarkStart w:id="156" w:name="_Toc71104077"/>
      <w:r w:rsidRPr="00313D40">
        <w:t>Кнопка настройки автоматического импорта/экспорта</w:t>
      </w:r>
      <w:bookmarkEnd w:id="154"/>
      <w:bookmarkEnd w:id="155"/>
      <w:bookmarkEnd w:id="156"/>
    </w:p>
    <w:p w:rsidR="00274733" w:rsidRPr="00313D40" w:rsidRDefault="00274733" w:rsidP="0068069E">
      <w:pPr>
        <w:pStyle w:val="ASFKNormal"/>
      </w:pPr>
      <w:r w:rsidRPr="00313D40">
        <w:t xml:space="preserve">При нажатии на кнопку </w:t>
      </w:r>
      <w:r w:rsidRPr="00745D39">
        <w:t>(</w:t>
      </w:r>
      <w:r w:rsidR="009D38A2">
        <w:t>см.</w:t>
      </w:r>
      <w:r w:rsidR="009D38A2" w:rsidRPr="00120C57">
        <w:t> </w:t>
      </w:r>
      <w:r w:rsidRPr="00745D39">
        <w:t>рис. </w:t>
      </w:r>
      <w:r w:rsidRPr="00745D39">
        <w:fldChar w:fldCharType="begin"/>
      </w:r>
      <w:r w:rsidRPr="00745D39">
        <w:instrText xml:space="preserve"> REF _Ref227155316 \h  \* MERGEFORMAT </w:instrText>
      </w:r>
      <w:r w:rsidRPr="00745D39">
        <w:fldChar w:fldCharType="separate"/>
      </w:r>
      <w:r w:rsidR="007E3BD1">
        <w:t>1</w:t>
      </w:r>
      <w:r w:rsidRPr="00745D39">
        <w:fldChar w:fldCharType="end"/>
      </w:r>
      <w:r w:rsidRPr="00745D39">
        <w:t xml:space="preserve"> [</w:t>
      </w:r>
      <w:r>
        <w:t>9</w:t>
      </w:r>
      <w:r w:rsidRPr="00745D39">
        <w:t xml:space="preserve">]) </w:t>
      </w:r>
      <w:r w:rsidRPr="00313D40">
        <w:t>на экране появляется окно, позволяющее в</w:t>
      </w:r>
      <w:r w:rsidRPr="00274733">
        <w:t>ы</w:t>
      </w:r>
      <w:r w:rsidRPr="00313D40">
        <w:t>полнить настройку автоматического импорта/экспорта документов.</w:t>
      </w:r>
    </w:p>
    <w:p w:rsidR="00274733" w:rsidRPr="00745D39" w:rsidRDefault="007E3BD1" w:rsidP="00274733">
      <w:pPr>
        <w:pStyle w:val="ASFKFigure"/>
      </w:pPr>
      <w:r>
        <w:lastRenderedPageBreak/>
        <w:pict>
          <v:shape id="_x0000_i1034" type="#_x0000_t75" style="width:481.5pt;height:396pt">
            <v:imagedata r:id="rId20" o:title="12" gain="1.25" blacklevel="-3277f"/>
          </v:shape>
        </w:pict>
      </w:r>
    </w:p>
    <w:p w:rsidR="00274733" w:rsidRPr="00745D39" w:rsidRDefault="00274733" w:rsidP="00ED65F1">
      <w:pPr>
        <w:pStyle w:val="ASFKFigName"/>
      </w:pPr>
      <w:r w:rsidRPr="00745D39">
        <w:fldChar w:fldCharType="begin"/>
      </w:r>
      <w:r w:rsidRPr="00745D39">
        <w:instrText xml:space="preserve"> SEQ Рисунок \* ARABIC </w:instrText>
      </w:r>
      <w:r w:rsidRPr="00745D39">
        <w:fldChar w:fldCharType="separate"/>
      </w:r>
      <w:bookmarkStart w:id="157" w:name="_Ref334604472"/>
      <w:bookmarkStart w:id="158" w:name="_Toc71104221"/>
      <w:r w:rsidR="007E3BD1">
        <w:rPr>
          <w:noProof/>
        </w:rPr>
        <w:t>2</w:t>
      </w:r>
      <w:bookmarkEnd w:id="157"/>
      <w:r w:rsidRPr="00745D39">
        <w:fldChar w:fldCharType="end"/>
      </w:r>
      <w:r w:rsidRPr="00745D39">
        <w:t>.</w:t>
      </w:r>
      <w:r>
        <w:t xml:space="preserve"> Окно настройки</w:t>
      </w:r>
      <w:r w:rsidRPr="00745D39">
        <w:t xml:space="preserve"> автоматического импорта/экспорта документов</w:t>
      </w:r>
      <w:bookmarkEnd w:id="158"/>
    </w:p>
    <w:p w:rsidR="00274733" w:rsidRPr="00074127" w:rsidRDefault="00274733" w:rsidP="0068069E">
      <w:pPr>
        <w:pStyle w:val="32"/>
      </w:pPr>
      <w:bookmarkStart w:id="159" w:name="_Toc383088839"/>
      <w:bookmarkStart w:id="160" w:name="_Toc406667883"/>
      <w:bookmarkStart w:id="161" w:name="_Toc71104078"/>
      <w:r w:rsidRPr="00074127">
        <w:t xml:space="preserve">Кнопка вызова окна </w:t>
      </w:r>
      <w:r w:rsidR="00B5053C">
        <w:t>«</w:t>
      </w:r>
      <w:r w:rsidRPr="00074127">
        <w:t>Диспетчер задач</w:t>
      </w:r>
      <w:r w:rsidR="00B5053C">
        <w:t>»</w:t>
      </w:r>
      <w:bookmarkEnd w:id="148"/>
      <w:bookmarkEnd w:id="159"/>
      <w:bookmarkEnd w:id="160"/>
      <w:bookmarkEnd w:id="161"/>
    </w:p>
    <w:p w:rsidR="00274733" w:rsidRPr="00DA6991" w:rsidRDefault="00274733" w:rsidP="0068069E">
      <w:pPr>
        <w:pStyle w:val="ASFKNormal"/>
      </w:pPr>
      <w:r w:rsidRPr="00DA6991">
        <w:t>Диспетчер задач служит для отображения списка операций, выполняемых пользоват</w:t>
      </w:r>
      <w:r w:rsidRPr="00274733">
        <w:t>е</w:t>
      </w:r>
      <w:r w:rsidRPr="00DA6991">
        <w:t>лями над документами. При использовании диспетчера задач, трудоемкие операции (док</w:t>
      </w:r>
      <w:r w:rsidRPr="00274733">
        <w:t>у</w:t>
      </w:r>
      <w:r w:rsidRPr="00DA6991">
        <w:t>ментарный</w:t>
      </w:r>
      <w:r>
        <w:t xml:space="preserve"> </w:t>
      </w:r>
      <w:r w:rsidRPr="00DA6991">
        <w:t>контроль, отправка, подписание, импорт и экспорт документов) добавляются в очередь и затем выполняются в порядке их доба</w:t>
      </w:r>
      <w:r w:rsidRPr="00274733">
        <w:t>в</w:t>
      </w:r>
      <w:r w:rsidRPr="00DA6991">
        <w:t>ления в очередь.</w:t>
      </w:r>
    </w:p>
    <w:p w:rsidR="00274733" w:rsidRDefault="00274733" w:rsidP="0068069E">
      <w:pPr>
        <w:pStyle w:val="ASFKNormal"/>
      </w:pPr>
      <w:r w:rsidRPr="00745D39">
        <w:t xml:space="preserve">При нажатии на кнопку открытия окна </w:t>
      </w:r>
      <w:r w:rsidR="00B5053C">
        <w:t>«</w:t>
      </w:r>
      <w:r w:rsidRPr="00745D39">
        <w:t>Диспетчер задач</w:t>
      </w:r>
      <w:r w:rsidR="00B5053C">
        <w:t>»</w:t>
      </w:r>
      <w:r w:rsidR="009D38A2">
        <w:t xml:space="preserve"> (см.</w:t>
      </w:r>
      <w:r w:rsidR="009D38A2" w:rsidRPr="00120C57">
        <w:t> </w:t>
      </w:r>
      <w:r w:rsidRPr="00745D39">
        <w:t>рис. </w:t>
      </w:r>
      <w:r w:rsidRPr="00745D39">
        <w:fldChar w:fldCharType="begin"/>
      </w:r>
      <w:r w:rsidRPr="00745D39">
        <w:instrText xml:space="preserve"> REF _Ref227155316 \h  \* MERGEFORMAT </w:instrText>
      </w:r>
      <w:r w:rsidRPr="00745D39">
        <w:fldChar w:fldCharType="separate"/>
      </w:r>
      <w:r w:rsidR="007E3BD1">
        <w:t>1</w:t>
      </w:r>
      <w:r w:rsidRPr="00745D39">
        <w:fldChar w:fldCharType="end"/>
      </w:r>
      <w:r w:rsidRPr="00745D39">
        <w:t xml:space="preserve"> [1</w:t>
      </w:r>
      <w:r>
        <w:t>0</w:t>
      </w:r>
      <w:r w:rsidRPr="00745D39">
        <w:t>]) открывается окно со свед</w:t>
      </w:r>
      <w:r w:rsidRPr="00274733">
        <w:t>е</w:t>
      </w:r>
      <w:r w:rsidRPr="00745D39">
        <w:t>ниями о выполненных задачах</w:t>
      </w:r>
      <w:r w:rsidRPr="00274733">
        <w:t>.</w:t>
      </w:r>
    </w:p>
    <w:p w:rsidR="00274733" w:rsidRDefault="007E3BD1" w:rsidP="00274733">
      <w:pPr>
        <w:pStyle w:val="ASFKFigure"/>
      </w:pPr>
      <w:r>
        <w:lastRenderedPageBreak/>
        <w:pict>
          <v:shape id="_x0000_i1035" type="#_x0000_t75" style="width:417pt;height:5in">
            <v:imagedata r:id="rId21" o:title="64" gain="1.25" blacklevel="-3277f"/>
          </v:shape>
        </w:pict>
      </w:r>
    </w:p>
    <w:p w:rsidR="00274733" w:rsidRPr="00313D40" w:rsidRDefault="00274733" w:rsidP="00ED65F1">
      <w:pPr>
        <w:pStyle w:val="ASFKFigName"/>
      </w:pPr>
      <w:r>
        <w:fldChar w:fldCharType="begin"/>
      </w:r>
      <w:r>
        <w:instrText xml:space="preserve"> SEQ Рисунок \* ARABIC </w:instrText>
      </w:r>
      <w:r>
        <w:fldChar w:fldCharType="separate"/>
      </w:r>
      <w:bookmarkStart w:id="162" w:name="_Toc71104222"/>
      <w:r w:rsidR="007E3BD1">
        <w:rPr>
          <w:noProof/>
        </w:rPr>
        <w:t>3</w:t>
      </w:r>
      <w:r>
        <w:fldChar w:fldCharType="end"/>
      </w:r>
      <w:r>
        <w:t>. Пример окна диспетчера задач</w:t>
      </w:r>
      <w:bookmarkEnd w:id="162"/>
    </w:p>
    <w:p w:rsidR="00274733" w:rsidRDefault="00274733" w:rsidP="0068069E">
      <w:pPr>
        <w:pStyle w:val="32"/>
      </w:pPr>
      <w:bookmarkStart w:id="163" w:name="_Toc383088840"/>
      <w:bookmarkStart w:id="164" w:name="_Toc406667884"/>
      <w:bookmarkStart w:id="165" w:name="_Toc170885728"/>
      <w:bookmarkStart w:id="166" w:name="_Toc221011476"/>
      <w:bookmarkStart w:id="167" w:name="_Toc221012177"/>
      <w:bookmarkStart w:id="168" w:name="_Toc225934558"/>
      <w:bookmarkStart w:id="169" w:name="_Toc231630520"/>
      <w:bookmarkStart w:id="170" w:name="_Toc231630644"/>
      <w:bookmarkStart w:id="171" w:name="_Ref295381372"/>
      <w:bookmarkStart w:id="172" w:name="_Toc302380419"/>
      <w:bookmarkStart w:id="173" w:name="_Toc309837803"/>
      <w:bookmarkStart w:id="174" w:name="_Toc71104079"/>
      <w:bookmarkEnd w:id="120"/>
      <w:bookmarkEnd w:id="121"/>
      <w:bookmarkEnd w:id="122"/>
      <w:bookmarkEnd w:id="123"/>
      <w:bookmarkEnd w:id="124"/>
      <w:r>
        <w:t>Рабочая область</w:t>
      </w:r>
      <w:bookmarkEnd w:id="163"/>
      <w:bookmarkEnd w:id="164"/>
      <w:bookmarkEnd w:id="174"/>
    </w:p>
    <w:p w:rsidR="00274733" w:rsidRDefault="00274733" w:rsidP="0068069E">
      <w:pPr>
        <w:pStyle w:val="ASFKNormal"/>
      </w:pPr>
      <w:r>
        <w:t>В рабочей области</w:t>
      </w:r>
      <w:r w:rsidR="00A630B1">
        <w:t xml:space="preserve"> </w:t>
      </w:r>
      <w:r w:rsidR="009D38A2">
        <w:t>(см.</w:t>
      </w:r>
      <w:r w:rsidR="009D38A2" w:rsidRPr="00120C57">
        <w:t> </w:t>
      </w:r>
      <w:r w:rsidRPr="00745D39">
        <w:t>рис. </w:t>
      </w:r>
      <w:r w:rsidRPr="00745D39">
        <w:fldChar w:fldCharType="begin"/>
      </w:r>
      <w:r w:rsidRPr="00745D39">
        <w:instrText xml:space="preserve"> REF _Ref227155316 \h  \* MERGEFORMAT </w:instrText>
      </w:r>
      <w:r w:rsidRPr="00745D39">
        <w:fldChar w:fldCharType="separate"/>
      </w:r>
      <w:r w:rsidR="007E3BD1">
        <w:t>1</w:t>
      </w:r>
      <w:r w:rsidRPr="00745D39">
        <w:fldChar w:fldCharType="end"/>
      </w:r>
      <w:r w:rsidRPr="00745D39">
        <w:t xml:space="preserve"> [1</w:t>
      </w:r>
      <w:r>
        <w:t>1</w:t>
      </w:r>
      <w:r w:rsidRPr="00745D39">
        <w:t>])</w:t>
      </w:r>
      <w:r>
        <w:t xml:space="preserve"> основного окна программы отображается список документов из раздела, выделенного на панели навигации, и информация о выделенном в списке док</w:t>
      </w:r>
      <w:r w:rsidRPr="00274733">
        <w:t>у</w:t>
      </w:r>
      <w:r>
        <w:t xml:space="preserve">менте. </w:t>
      </w:r>
    </w:p>
    <w:p w:rsidR="00274733" w:rsidRPr="00AF63E5" w:rsidRDefault="00274733" w:rsidP="0068069E">
      <w:pPr>
        <w:pStyle w:val="21"/>
      </w:pPr>
      <w:bookmarkStart w:id="175" w:name="_Ref326579823"/>
      <w:bookmarkStart w:id="176" w:name="_Toc383088841"/>
      <w:bookmarkStart w:id="177" w:name="_Toc406667885"/>
      <w:bookmarkStart w:id="178" w:name="_Toc231630521"/>
      <w:bookmarkStart w:id="179" w:name="_Toc231630645"/>
      <w:bookmarkStart w:id="180" w:name="_Toc302380420"/>
      <w:bookmarkStart w:id="181" w:name="_Toc309837804"/>
      <w:bookmarkStart w:id="182" w:name="_Toc71104080"/>
      <w:bookmarkEnd w:id="165"/>
      <w:bookmarkEnd w:id="166"/>
      <w:bookmarkEnd w:id="167"/>
      <w:bookmarkEnd w:id="168"/>
      <w:bookmarkEnd w:id="169"/>
      <w:bookmarkEnd w:id="170"/>
      <w:bookmarkEnd w:id="171"/>
      <w:bookmarkEnd w:id="172"/>
      <w:bookmarkEnd w:id="173"/>
      <w:r w:rsidRPr="00AF63E5">
        <w:t>Описание типовых операций</w:t>
      </w:r>
      <w:bookmarkEnd w:id="175"/>
      <w:r w:rsidRPr="00AF63E5">
        <w:t xml:space="preserve"> и приемов работы</w:t>
      </w:r>
      <w:bookmarkEnd w:id="176"/>
      <w:bookmarkEnd w:id="177"/>
      <w:bookmarkEnd w:id="182"/>
    </w:p>
    <w:p w:rsidR="00274733" w:rsidRPr="00274733" w:rsidRDefault="00274733" w:rsidP="0068069E">
      <w:pPr>
        <w:pStyle w:val="ASFKNormal"/>
      </w:pPr>
      <w:r w:rsidRPr="00274733">
        <w:t>К документам, используемым в системе, применим набор стандартных операций, которые называются типовыми. Типовые операции, доступные при работе с документами, могут вызываться с помощью кнопок на панели инструментов или с помощью контекстного меню.</w:t>
      </w:r>
    </w:p>
    <w:p w:rsidR="00274733" w:rsidRPr="00745D39" w:rsidRDefault="00274733" w:rsidP="0068069E">
      <w:pPr>
        <w:pStyle w:val="32"/>
      </w:pPr>
      <w:bookmarkStart w:id="183" w:name="_Toc225934560"/>
      <w:bookmarkStart w:id="184" w:name="_Ref227053332"/>
      <w:bookmarkStart w:id="185" w:name="_Toc231630527"/>
      <w:bookmarkStart w:id="186" w:name="_Toc231630651"/>
      <w:bookmarkStart w:id="187" w:name="_Ref301186669"/>
      <w:bookmarkStart w:id="188" w:name="_Toc302380423"/>
      <w:bookmarkStart w:id="189" w:name="_Toc309837807"/>
      <w:bookmarkStart w:id="190" w:name="_Ref369860567"/>
      <w:bookmarkStart w:id="191" w:name="_Ref374697912"/>
      <w:bookmarkStart w:id="192" w:name="_Ref375570794"/>
      <w:bookmarkStart w:id="193" w:name="_Toc383088842"/>
      <w:bookmarkStart w:id="194" w:name="_Toc406667886"/>
      <w:bookmarkStart w:id="195" w:name="_Toc71104081"/>
      <w:r w:rsidRPr="00745D39">
        <w:t xml:space="preserve">Операции доступные </w:t>
      </w:r>
      <w:r>
        <w:t>на</w:t>
      </w:r>
      <w:r w:rsidRPr="00745D39">
        <w:t xml:space="preserve"> главной панели инструментов</w:t>
      </w:r>
      <w:bookmarkEnd w:id="183"/>
      <w:bookmarkEnd w:id="184"/>
      <w:bookmarkEnd w:id="185"/>
      <w:bookmarkEnd w:id="186"/>
      <w:bookmarkEnd w:id="187"/>
      <w:bookmarkEnd w:id="188"/>
      <w:bookmarkEnd w:id="189"/>
      <w:bookmarkEnd w:id="190"/>
      <w:bookmarkEnd w:id="191"/>
      <w:bookmarkEnd w:id="192"/>
      <w:bookmarkEnd w:id="193"/>
      <w:bookmarkEnd w:id="194"/>
      <w:bookmarkEnd w:id="195"/>
    </w:p>
    <w:p w:rsidR="00274733" w:rsidRPr="00745D39" w:rsidRDefault="00274733" w:rsidP="0068069E">
      <w:pPr>
        <w:pStyle w:val="ASFKNormal"/>
      </w:pPr>
      <w:r w:rsidRPr="00274733">
        <w:t>Описание типовых операций с документами представлено в таблице</w:t>
      </w:r>
      <w:r w:rsidR="009D38A2" w:rsidRPr="00120C57">
        <w:t> </w:t>
      </w:r>
      <w:r w:rsidRPr="00274733">
        <w:fldChar w:fldCharType="begin"/>
      </w:r>
      <w:r w:rsidRPr="00274733">
        <w:instrText xml:space="preserve"> REF _Ref204418774 \h  \* MERGEFORMAT </w:instrText>
      </w:r>
      <w:r w:rsidRPr="00274733">
        <w:fldChar w:fldCharType="separate"/>
      </w:r>
      <w:r w:rsidR="007E3BD1">
        <w:t>2</w:t>
      </w:r>
      <w:r w:rsidRPr="00274733">
        <w:fldChar w:fldCharType="end"/>
      </w:r>
      <w:r w:rsidRPr="00274733">
        <w:t>.</w:t>
      </w:r>
    </w:p>
    <w:p w:rsidR="00274733" w:rsidRPr="00745D39"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196" w:name="_Ref204418774"/>
      <w:bookmarkStart w:id="197" w:name="_Toc71104143"/>
      <w:r w:rsidR="007E3BD1">
        <w:rPr>
          <w:noProof/>
        </w:rPr>
        <w:t>2</w:t>
      </w:r>
      <w:bookmarkEnd w:id="196"/>
      <w:r>
        <w:rPr>
          <w:noProof/>
        </w:rPr>
        <w:fldChar w:fldCharType="end"/>
      </w:r>
      <w:r w:rsidR="00274733" w:rsidRPr="00745D39">
        <w:t>. Типовые операции над документами</w:t>
      </w:r>
      <w:bookmarkEnd w:id="1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64"/>
        <w:gridCol w:w="1748"/>
        <w:gridCol w:w="6940"/>
      </w:tblGrid>
      <w:tr w:rsidR="00274733" w:rsidRPr="00745D39">
        <w:trPr>
          <w:tblHeader/>
        </w:trPr>
        <w:tc>
          <w:tcPr>
            <w:tcW w:w="54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74733" w:rsidRPr="00745D39" w:rsidRDefault="00274733" w:rsidP="00274733">
            <w:pPr>
              <w:pStyle w:val="ASFKTableHead"/>
            </w:pPr>
            <w:r w:rsidRPr="00745D39">
              <w:t xml:space="preserve">Кнопка </w:t>
            </w:r>
          </w:p>
        </w:tc>
        <w:tc>
          <w:tcPr>
            <w:tcW w:w="89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74733" w:rsidRPr="00745D39" w:rsidRDefault="00274733" w:rsidP="00274733">
            <w:pPr>
              <w:pStyle w:val="ASFKTableHead"/>
            </w:pPr>
            <w:r w:rsidRPr="00745D39">
              <w:t>Название операции</w:t>
            </w:r>
          </w:p>
        </w:tc>
        <w:tc>
          <w:tcPr>
            <w:tcW w:w="356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74733" w:rsidRPr="00745D39" w:rsidRDefault="00274733" w:rsidP="00274733">
            <w:pPr>
              <w:pStyle w:val="ASFKTableHead"/>
            </w:pPr>
            <w:r w:rsidRPr="00745D39">
              <w:t>Описание операции</w:t>
            </w:r>
          </w:p>
        </w:tc>
      </w:tr>
      <w:tr w:rsidR="00274733" w:rsidRPr="0009406F">
        <w:tc>
          <w:tcPr>
            <w:tcW w:w="548" w:type="pct"/>
          </w:tcPr>
          <w:p w:rsidR="00274733" w:rsidRPr="00745D39" w:rsidRDefault="007E3BD1" w:rsidP="0009406F">
            <w:pPr>
              <w:pStyle w:val="ASFKTablenorm"/>
              <w:ind w:left="57" w:right="57"/>
            </w:pPr>
            <w:r>
              <w:pict>
                <v:shape id="_x0000_i1036" type="#_x0000_t75" style="width:29.25pt;height:29.25pt">
                  <v:imagedata r:id="rId22" o:title="button_import"/>
                </v:shape>
              </w:pict>
            </w:r>
          </w:p>
        </w:tc>
        <w:tc>
          <w:tcPr>
            <w:tcW w:w="891" w:type="pct"/>
          </w:tcPr>
          <w:p w:rsidR="00274733" w:rsidRPr="00745D39" w:rsidRDefault="00274733" w:rsidP="0009406F">
            <w:pPr>
              <w:pStyle w:val="ASFKTablenorm"/>
              <w:ind w:left="57" w:right="57"/>
            </w:pPr>
            <w:r w:rsidRPr="00745D39">
              <w:t>Импо</w:t>
            </w:r>
            <w:r w:rsidRPr="00274733">
              <w:t>р</w:t>
            </w:r>
            <w:r w:rsidRPr="00745D39">
              <w:t>тировать д</w:t>
            </w:r>
            <w:r w:rsidRPr="00274733">
              <w:t>о</w:t>
            </w:r>
            <w:r w:rsidRPr="00745D39">
              <w:t>кументы</w:t>
            </w:r>
          </w:p>
        </w:tc>
        <w:tc>
          <w:tcPr>
            <w:tcW w:w="3562" w:type="pct"/>
          </w:tcPr>
          <w:p w:rsidR="00274733" w:rsidRPr="00745D39" w:rsidRDefault="00274733" w:rsidP="0009406F">
            <w:pPr>
              <w:pStyle w:val="ASFKTablenorm"/>
              <w:ind w:left="57" w:right="57"/>
            </w:pPr>
            <w:r w:rsidRPr="002557FB">
              <w:t>Операция</w:t>
            </w:r>
            <w:r w:rsidRPr="00745D39">
              <w:t xml:space="preserve"> позволяет осуществлять импорт файлов</w:t>
            </w:r>
            <w:r>
              <w:t xml:space="preserve"> </w:t>
            </w:r>
            <w:r w:rsidRPr="00745D39">
              <w:t>в базу данных СУФД в одном из разр</w:t>
            </w:r>
            <w:r w:rsidRPr="00274733">
              <w:t>е</w:t>
            </w:r>
            <w:r w:rsidRPr="00745D39">
              <w:t>шенных форматов.</w:t>
            </w:r>
          </w:p>
        </w:tc>
      </w:tr>
      <w:tr w:rsidR="00274733" w:rsidRPr="0009406F">
        <w:trPr>
          <w:trHeight w:val="986"/>
        </w:trPr>
        <w:tc>
          <w:tcPr>
            <w:tcW w:w="548" w:type="pct"/>
          </w:tcPr>
          <w:p w:rsidR="00274733" w:rsidRPr="00745D39" w:rsidRDefault="007E3BD1" w:rsidP="0009406F">
            <w:pPr>
              <w:pStyle w:val="ASFKTablenorm"/>
              <w:ind w:left="57" w:right="57"/>
            </w:pPr>
            <w:r>
              <w:lastRenderedPageBreak/>
              <w:pict>
                <v:shape id="_x0000_i1037" type="#_x0000_t75" style="width:29.25pt;height:28.5pt">
                  <v:imagedata r:id="rId23" o:title="8"/>
                </v:shape>
              </w:pict>
            </w:r>
          </w:p>
        </w:tc>
        <w:tc>
          <w:tcPr>
            <w:tcW w:w="891" w:type="pct"/>
          </w:tcPr>
          <w:p w:rsidR="00274733" w:rsidRPr="00745D39" w:rsidRDefault="00274733" w:rsidP="0009406F">
            <w:pPr>
              <w:pStyle w:val="ASFKTablenorm"/>
              <w:ind w:left="57" w:right="57"/>
            </w:pPr>
            <w:r w:rsidRPr="00745D39">
              <w:t>Экспортировать выделенные д</w:t>
            </w:r>
            <w:r w:rsidRPr="00274733">
              <w:t>о</w:t>
            </w:r>
            <w:r w:rsidRPr="00745D39">
              <w:t>кументы</w:t>
            </w:r>
          </w:p>
        </w:tc>
        <w:tc>
          <w:tcPr>
            <w:tcW w:w="3562" w:type="pct"/>
          </w:tcPr>
          <w:p w:rsidR="00274733" w:rsidRPr="00745D39" w:rsidRDefault="00274733" w:rsidP="0009406F">
            <w:pPr>
              <w:pStyle w:val="ASFKTablenorm"/>
              <w:ind w:left="57" w:right="57"/>
            </w:pPr>
            <w:r w:rsidRPr="00745D39">
              <w:t>Операция позволяет осуществлять экспорт файлов в одном из разр</w:t>
            </w:r>
            <w:r w:rsidRPr="00274733">
              <w:t>е</w:t>
            </w:r>
            <w:r w:rsidRPr="00745D39">
              <w:t>шенных форматов.</w:t>
            </w:r>
          </w:p>
        </w:tc>
      </w:tr>
      <w:tr w:rsidR="00274733" w:rsidRPr="0009406F">
        <w:tc>
          <w:tcPr>
            <w:tcW w:w="548" w:type="pct"/>
          </w:tcPr>
          <w:p w:rsidR="00274733" w:rsidRPr="00745D39" w:rsidRDefault="007E3BD1" w:rsidP="0009406F">
            <w:pPr>
              <w:pStyle w:val="ASFKTablenorm"/>
              <w:ind w:left="57" w:right="57"/>
            </w:pPr>
            <w:r>
              <w:pict>
                <v:shape id="_x0000_i1038" type="#_x0000_t75" style="width:29.25pt;height:29.25pt">
                  <v:imagedata r:id="rId12" o:title="button_new"/>
                </v:shape>
              </w:pict>
            </w:r>
          </w:p>
        </w:tc>
        <w:tc>
          <w:tcPr>
            <w:tcW w:w="891" w:type="pct"/>
          </w:tcPr>
          <w:p w:rsidR="00274733" w:rsidRPr="00745D39" w:rsidRDefault="00274733" w:rsidP="0009406F">
            <w:pPr>
              <w:pStyle w:val="ASFKTablenorm"/>
              <w:ind w:left="57" w:right="57"/>
            </w:pPr>
            <w:r w:rsidRPr="00745D39">
              <w:t>Создать новый док</w:t>
            </w:r>
            <w:r w:rsidRPr="00274733">
              <w:t>у</w:t>
            </w:r>
            <w:r w:rsidRPr="00745D39">
              <w:t>мент</w:t>
            </w:r>
          </w:p>
        </w:tc>
        <w:tc>
          <w:tcPr>
            <w:tcW w:w="3562" w:type="pct"/>
          </w:tcPr>
          <w:p w:rsidR="00274733" w:rsidRPr="00745D39" w:rsidRDefault="00274733" w:rsidP="0009406F">
            <w:pPr>
              <w:pStyle w:val="ASFKTablenorm"/>
              <w:ind w:left="57" w:right="57"/>
            </w:pPr>
            <w:r w:rsidRPr="00745D39">
              <w:t>Открывается форма ввода нового документа. Следует заполнить п</w:t>
            </w:r>
            <w:r w:rsidRPr="00274733">
              <w:t>о</w:t>
            </w:r>
            <w:r w:rsidRPr="00745D39">
              <w:t>ля нового документа и сохранить введенные данные.</w:t>
            </w:r>
          </w:p>
        </w:tc>
      </w:tr>
      <w:tr w:rsidR="00274733" w:rsidRPr="0009406F">
        <w:tc>
          <w:tcPr>
            <w:tcW w:w="548" w:type="pct"/>
          </w:tcPr>
          <w:p w:rsidR="00274733" w:rsidRPr="00745D39" w:rsidRDefault="007E3BD1" w:rsidP="0009406F">
            <w:pPr>
              <w:pStyle w:val="ASFKTablenorm"/>
              <w:ind w:left="57" w:right="57"/>
            </w:pPr>
            <w:r>
              <w:pict>
                <v:shape id="_x0000_i1039" type="#_x0000_t75" style="width:29.25pt;height:29.25pt">
                  <v:imagedata r:id="rId24" o:title="button_edit"/>
                </v:shape>
              </w:pict>
            </w:r>
          </w:p>
        </w:tc>
        <w:tc>
          <w:tcPr>
            <w:tcW w:w="891" w:type="pct"/>
          </w:tcPr>
          <w:p w:rsidR="00274733" w:rsidRPr="00745D39" w:rsidRDefault="00274733" w:rsidP="0009406F">
            <w:pPr>
              <w:pStyle w:val="ASFKTablenorm"/>
              <w:ind w:left="57" w:right="57"/>
            </w:pPr>
            <w:r w:rsidRPr="00745D39">
              <w:t>Открыть док</w:t>
            </w:r>
            <w:r w:rsidRPr="00274733">
              <w:t>у</w:t>
            </w:r>
            <w:r w:rsidRPr="00745D39">
              <w:t>мент на реда</w:t>
            </w:r>
            <w:r w:rsidRPr="00274733">
              <w:t>к</w:t>
            </w:r>
            <w:r w:rsidRPr="00745D39">
              <w:t>тиров</w:t>
            </w:r>
            <w:r w:rsidRPr="00274733">
              <w:t>а</w:t>
            </w:r>
            <w:r w:rsidRPr="00745D39">
              <w:t>ние</w:t>
            </w:r>
          </w:p>
        </w:tc>
        <w:tc>
          <w:tcPr>
            <w:tcW w:w="3562" w:type="pct"/>
          </w:tcPr>
          <w:p w:rsidR="00274733" w:rsidRPr="00745D39" w:rsidRDefault="00274733" w:rsidP="0009406F">
            <w:pPr>
              <w:pStyle w:val="ASFKTablenorm"/>
              <w:ind w:left="57" w:right="57"/>
            </w:pPr>
            <w:r w:rsidRPr="00745D39">
              <w:t>Открывается форма редактирования документа, выбранного в сп</w:t>
            </w:r>
            <w:r w:rsidRPr="00274733">
              <w:t>и</w:t>
            </w:r>
            <w:r w:rsidRPr="00745D39">
              <w:t>ске документов. Следует внести требующиеся изменения и сохранить вв</w:t>
            </w:r>
            <w:r w:rsidRPr="00274733">
              <w:t>е</w:t>
            </w:r>
            <w:r w:rsidRPr="00745D39">
              <w:t>денные данные. Состав полей формы редактирования аналогичен форме создания д</w:t>
            </w:r>
            <w:r w:rsidRPr="00274733">
              <w:t>о</w:t>
            </w:r>
            <w:r w:rsidRPr="00745D39">
              <w:t>кумента.</w:t>
            </w:r>
          </w:p>
        </w:tc>
      </w:tr>
      <w:tr w:rsidR="00274733" w:rsidRPr="0009406F">
        <w:tc>
          <w:tcPr>
            <w:tcW w:w="548" w:type="pct"/>
          </w:tcPr>
          <w:p w:rsidR="00274733" w:rsidRPr="00745D39" w:rsidRDefault="007E3BD1" w:rsidP="0009406F">
            <w:pPr>
              <w:pStyle w:val="ASFKTablenorm"/>
              <w:ind w:left="57" w:right="57"/>
            </w:pPr>
            <w:r>
              <w:pict>
                <v:shape id="_x0000_i1040" type="#_x0000_t75" style="width:29.25pt;height:29.25pt">
                  <v:imagedata r:id="rId25" o:title="7"/>
                </v:shape>
              </w:pict>
            </w:r>
          </w:p>
        </w:tc>
        <w:tc>
          <w:tcPr>
            <w:tcW w:w="891" w:type="pct"/>
          </w:tcPr>
          <w:p w:rsidR="00274733" w:rsidRPr="00745D39" w:rsidRDefault="00274733" w:rsidP="0009406F">
            <w:pPr>
              <w:pStyle w:val="ASFKTablenorm"/>
              <w:ind w:left="57" w:right="57"/>
            </w:pPr>
            <w:r w:rsidRPr="00745D39">
              <w:t>Редактирование вложений</w:t>
            </w:r>
          </w:p>
        </w:tc>
        <w:tc>
          <w:tcPr>
            <w:tcW w:w="3562" w:type="pct"/>
          </w:tcPr>
          <w:p w:rsidR="00274733" w:rsidRPr="00745D39" w:rsidRDefault="00274733" w:rsidP="0009406F">
            <w:pPr>
              <w:pStyle w:val="ASFKTablenorm"/>
              <w:ind w:left="57" w:right="57"/>
            </w:pPr>
            <w:r w:rsidRPr="00745D39">
              <w:t>Открывается форма, позволяющая выполнить некоторые операции над файлами, приложенными к д</w:t>
            </w:r>
            <w:r w:rsidRPr="00274733">
              <w:t>о</w:t>
            </w:r>
            <w:r w:rsidRPr="00745D39">
              <w:t>кументу.</w:t>
            </w:r>
          </w:p>
        </w:tc>
      </w:tr>
      <w:tr w:rsidR="00274733" w:rsidRPr="0009406F">
        <w:tc>
          <w:tcPr>
            <w:tcW w:w="548" w:type="pct"/>
          </w:tcPr>
          <w:p w:rsidR="00274733" w:rsidRPr="00745D39" w:rsidRDefault="007E3BD1" w:rsidP="0009406F">
            <w:pPr>
              <w:pStyle w:val="ASFKTablenorm"/>
              <w:ind w:left="57" w:right="57"/>
            </w:pPr>
            <w:r>
              <w:pict>
                <v:shape id="_x0000_i1041" type="#_x0000_t75" style="width:29.25pt;height:29.25pt">
                  <v:imagedata r:id="rId26" o:title="8"/>
                </v:shape>
              </w:pict>
            </w:r>
          </w:p>
        </w:tc>
        <w:tc>
          <w:tcPr>
            <w:tcW w:w="891" w:type="pct"/>
          </w:tcPr>
          <w:p w:rsidR="00274733" w:rsidRPr="00745D39" w:rsidRDefault="00274733" w:rsidP="0009406F">
            <w:pPr>
              <w:pStyle w:val="ASFKTablenorm"/>
              <w:ind w:left="57" w:right="57"/>
            </w:pPr>
            <w:r w:rsidRPr="00745D39">
              <w:t>Открыть док</w:t>
            </w:r>
            <w:r w:rsidRPr="00274733">
              <w:t>у</w:t>
            </w:r>
            <w:r w:rsidRPr="00745D39">
              <w:t>мент на пр</w:t>
            </w:r>
            <w:r w:rsidRPr="00274733">
              <w:t>о</w:t>
            </w:r>
            <w:r w:rsidRPr="00745D39">
              <w:t>смотр</w:t>
            </w:r>
          </w:p>
        </w:tc>
        <w:tc>
          <w:tcPr>
            <w:tcW w:w="3562" w:type="pct"/>
          </w:tcPr>
          <w:p w:rsidR="00274733" w:rsidRPr="00745D39" w:rsidRDefault="00274733" w:rsidP="0009406F">
            <w:pPr>
              <w:pStyle w:val="ASFKTablenorm"/>
              <w:ind w:left="57" w:right="57"/>
            </w:pPr>
            <w:r w:rsidRPr="00745D39">
              <w:t>Открывается</w:t>
            </w:r>
            <w:r>
              <w:t xml:space="preserve"> экранная</w:t>
            </w:r>
            <w:r w:rsidRPr="00745D39">
              <w:t xml:space="preserve"> форма </w:t>
            </w:r>
            <w:r>
              <w:t xml:space="preserve">документа, выбранного для </w:t>
            </w:r>
            <w:r w:rsidRPr="00745D39">
              <w:t>просмотра</w:t>
            </w:r>
            <w:r>
              <w:t>.</w:t>
            </w:r>
            <w:r w:rsidRPr="00745D39">
              <w:t xml:space="preserve"> </w:t>
            </w:r>
          </w:p>
        </w:tc>
      </w:tr>
      <w:tr w:rsidR="00274733" w:rsidRPr="0009406F">
        <w:tc>
          <w:tcPr>
            <w:tcW w:w="548" w:type="pct"/>
          </w:tcPr>
          <w:p w:rsidR="00274733" w:rsidRPr="00745D39" w:rsidRDefault="007E3BD1" w:rsidP="0009406F">
            <w:pPr>
              <w:pStyle w:val="ASFKTablenorm"/>
              <w:ind w:left="57" w:right="57"/>
            </w:pPr>
            <w:r>
              <w:pict>
                <v:shape id="_x0000_i1042" type="#_x0000_t75" style="width:29.25pt;height:29.25pt">
                  <v:imagedata r:id="rId27" o:title="button_copy"/>
                </v:shape>
              </w:pict>
            </w:r>
          </w:p>
        </w:tc>
        <w:tc>
          <w:tcPr>
            <w:tcW w:w="891" w:type="pct"/>
          </w:tcPr>
          <w:p w:rsidR="00274733" w:rsidRPr="00745D39" w:rsidRDefault="00274733" w:rsidP="0009406F">
            <w:pPr>
              <w:pStyle w:val="ASFKTablenorm"/>
              <w:ind w:left="57" w:right="57"/>
            </w:pPr>
            <w:r w:rsidRPr="00745D39">
              <w:t>Создать копию док</w:t>
            </w:r>
            <w:r w:rsidRPr="00274733">
              <w:t>у</w:t>
            </w:r>
            <w:r w:rsidRPr="00745D39">
              <w:t>мента</w:t>
            </w:r>
          </w:p>
        </w:tc>
        <w:tc>
          <w:tcPr>
            <w:tcW w:w="3562" w:type="pct"/>
          </w:tcPr>
          <w:p w:rsidR="00274733" w:rsidRPr="00745D39" w:rsidRDefault="00274733" w:rsidP="0009406F">
            <w:pPr>
              <w:pStyle w:val="ASFKTablenorm"/>
              <w:ind w:left="57" w:right="57"/>
            </w:pPr>
            <w:r w:rsidRPr="00745D39">
              <w:t>Открывается форма ввода нового документа, содержание полей кот</w:t>
            </w:r>
            <w:r w:rsidRPr="00274733">
              <w:t>о</w:t>
            </w:r>
            <w:r w:rsidRPr="00745D39">
              <w:t>рого идентично копируемому документу (выбранному в списке док</w:t>
            </w:r>
            <w:r w:rsidRPr="00274733">
              <w:t>у</w:t>
            </w:r>
            <w:r w:rsidRPr="00745D39">
              <w:t>ментов). Следует отредактировать требуемые поля и сохранить вв</w:t>
            </w:r>
            <w:r w:rsidRPr="00274733">
              <w:t>е</w:t>
            </w:r>
            <w:r w:rsidRPr="00745D39">
              <w:t>денные да</w:t>
            </w:r>
            <w:r w:rsidRPr="00274733">
              <w:t>н</w:t>
            </w:r>
            <w:r w:rsidRPr="00745D39">
              <w:t xml:space="preserve">ные. </w:t>
            </w:r>
          </w:p>
        </w:tc>
      </w:tr>
      <w:tr w:rsidR="00274733" w:rsidRPr="0009406F">
        <w:tc>
          <w:tcPr>
            <w:tcW w:w="548" w:type="pct"/>
          </w:tcPr>
          <w:p w:rsidR="00274733" w:rsidRPr="00745D39" w:rsidRDefault="007E3BD1" w:rsidP="0009406F">
            <w:pPr>
              <w:pStyle w:val="ASFKTablenorm"/>
              <w:ind w:left="57" w:right="57"/>
            </w:pPr>
            <w:r>
              <w:pict>
                <v:shape id="_x0000_i1043" type="#_x0000_t75" style="width:29.25pt;height:29.25pt">
                  <v:imagedata r:id="rId28" o:title="button_delete"/>
                </v:shape>
              </w:pict>
            </w:r>
          </w:p>
        </w:tc>
        <w:tc>
          <w:tcPr>
            <w:tcW w:w="891" w:type="pct"/>
          </w:tcPr>
          <w:p w:rsidR="00274733" w:rsidRPr="00745D39" w:rsidRDefault="00274733" w:rsidP="0009406F">
            <w:pPr>
              <w:pStyle w:val="ASFKTablenorm"/>
              <w:ind w:left="57" w:right="57"/>
            </w:pPr>
            <w:r w:rsidRPr="00745D39">
              <w:t>Удалить док</w:t>
            </w:r>
            <w:r w:rsidRPr="00274733">
              <w:t>у</w:t>
            </w:r>
            <w:r w:rsidRPr="00745D39">
              <w:t>мент</w:t>
            </w:r>
          </w:p>
        </w:tc>
        <w:tc>
          <w:tcPr>
            <w:tcW w:w="3562" w:type="pct"/>
          </w:tcPr>
          <w:p w:rsidR="00274733" w:rsidRPr="00745D39" w:rsidRDefault="00274733" w:rsidP="0009406F">
            <w:pPr>
              <w:pStyle w:val="ASFKTablenorm"/>
              <w:ind w:left="57" w:right="57"/>
            </w:pPr>
            <w:r w:rsidRPr="00745D39">
              <w:t>Открывается окно подтверждения операции удаления выбранного д</w:t>
            </w:r>
            <w:r w:rsidRPr="00274733">
              <w:t>о</w:t>
            </w:r>
            <w:r w:rsidRPr="00745D39">
              <w:t>кумента. При подтверждении операции выполняется удаление док</w:t>
            </w:r>
            <w:r w:rsidRPr="00274733">
              <w:t>у</w:t>
            </w:r>
            <w:r w:rsidRPr="00745D39">
              <w:t xml:space="preserve">мента. При этом документ не удаляется физически из базы данных, ему присваивается конечный статус </w:t>
            </w:r>
            <w:r w:rsidR="00B5053C">
              <w:t>«</w:t>
            </w:r>
            <w:r w:rsidRPr="00745D39">
              <w:t>Удален</w:t>
            </w:r>
            <w:r w:rsidR="00B5053C">
              <w:t>»</w:t>
            </w:r>
            <w:r w:rsidRPr="00745D39">
              <w:t>.</w:t>
            </w:r>
          </w:p>
        </w:tc>
      </w:tr>
      <w:tr w:rsidR="00274733" w:rsidRPr="0009406F">
        <w:tc>
          <w:tcPr>
            <w:tcW w:w="548" w:type="pct"/>
          </w:tcPr>
          <w:p w:rsidR="00274733" w:rsidRPr="00745D39" w:rsidRDefault="007E3BD1" w:rsidP="0009406F">
            <w:pPr>
              <w:pStyle w:val="ASFKTablenorm"/>
              <w:ind w:left="57" w:right="57"/>
            </w:pPr>
            <w:r>
              <w:pict>
                <v:shape id="_x0000_i1044" type="#_x0000_t75" style="width:29.25pt;height:29.25pt">
                  <v:imagedata r:id="rId29" o:title="button_sign"/>
                </v:shape>
              </w:pict>
            </w:r>
          </w:p>
        </w:tc>
        <w:tc>
          <w:tcPr>
            <w:tcW w:w="891" w:type="pct"/>
          </w:tcPr>
          <w:p w:rsidR="00274733" w:rsidRPr="00745D39" w:rsidRDefault="00274733" w:rsidP="0009406F">
            <w:pPr>
              <w:pStyle w:val="ASFKTablenorm"/>
              <w:ind w:left="57" w:right="57"/>
            </w:pPr>
            <w:r w:rsidRPr="00745D39">
              <w:t>Подпись</w:t>
            </w:r>
          </w:p>
        </w:tc>
        <w:tc>
          <w:tcPr>
            <w:tcW w:w="3562" w:type="pct"/>
          </w:tcPr>
          <w:p w:rsidR="00274733" w:rsidRPr="00745D39" w:rsidRDefault="00274733" w:rsidP="0009406F">
            <w:pPr>
              <w:pStyle w:val="ASFKTablenorm"/>
              <w:ind w:left="57" w:right="57"/>
            </w:pPr>
            <w:r w:rsidRPr="00745D39">
              <w:t>Выполняется подписание выбранного документа ЭП пользов</w:t>
            </w:r>
            <w:r w:rsidRPr="00274733">
              <w:t>а</w:t>
            </w:r>
            <w:r w:rsidRPr="00745D39">
              <w:t xml:space="preserve">теля. </w:t>
            </w:r>
          </w:p>
        </w:tc>
      </w:tr>
      <w:tr w:rsidR="00274733" w:rsidRPr="0009406F">
        <w:tc>
          <w:tcPr>
            <w:tcW w:w="548" w:type="pct"/>
          </w:tcPr>
          <w:p w:rsidR="00274733" w:rsidRPr="00745D39" w:rsidRDefault="007E3BD1" w:rsidP="0009406F">
            <w:pPr>
              <w:pStyle w:val="ASFKTablenorm"/>
              <w:ind w:left="57" w:right="57"/>
            </w:pPr>
            <w:r>
              <w:pict>
                <v:shape id="_x0000_i1045" type="#_x0000_t75" style="width:29.25pt;height:29.25pt">
                  <v:imagedata r:id="rId30" o:title="button_check_sign"/>
                </v:shape>
              </w:pict>
            </w:r>
          </w:p>
        </w:tc>
        <w:tc>
          <w:tcPr>
            <w:tcW w:w="891" w:type="pct"/>
          </w:tcPr>
          <w:p w:rsidR="00274733" w:rsidRPr="00745D39" w:rsidRDefault="00274733" w:rsidP="0009406F">
            <w:pPr>
              <w:pStyle w:val="ASFKTablenorm"/>
              <w:ind w:left="57" w:right="57"/>
            </w:pPr>
            <w:r w:rsidRPr="00745D39">
              <w:t>Проверка по</w:t>
            </w:r>
            <w:r w:rsidRPr="00274733">
              <w:t>д</w:t>
            </w:r>
            <w:r w:rsidRPr="00745D39">
              <w:t xml:space="preserve">писи </w:t>
            </w:r>
          </w:p>
        </w:tc>
        <w:tc>
          <w:tcPr>
            <w:tcW w:w="3562" w:type="pct"/>
          </w:tcPr>
          <w:p w:rsidR="00274733" w:rsidRPr="00745D39" w:rsidRDefault="00274733" w:rsidP="0009406F">
            <w:pPr>
              <w:pStyle w:val="ASFKTablenorm"/>
              <w:ind w:left="57" w:right="57"/>
            </w:pPr>
            <w:r w:rsidRPr="00745D39">
              <w:t>Выполняется проверка подлинности</w:t>
            </w:r>
            <w:r>
              <w:t xml:space="preserve"> Э</w:t>
            </w:r>
            <w:r w:rsidRPr="00745D39">
              <w:t>П выбранного д</w:t>
            </w:r>
            <w:r w:rsidRPr="00274733">
              <w:t>о</w:t>
            </w:r>
            <w:r w:rsidRPr="00745D39">
              <w:t>кумента.</w:t>
            </w:r>
          </w:p>
        </w:tc>
      </w:tr>
      <w:tr w:rsidR="00274733" w:rsidRPr="0009406F">
        <w:tc>
          <w:tcPr>
            <w:tcW w:w="548" w:type="pct"/>
          </w:tcPr>
          <w:p w:rsidR="00274733" w:rsidRPr="00745D39" w:rsidRDefault="007E3BD1" w:rsidP="0009406F">
            <w:pPr>
              <w:pStyle w:val="ASFKTablenorm"/>
              <w:ind w:left="57" w:right="57"/>
            </w:pPr>
            <w:r>
              <w:pict>
                <v:shape id="_x0000_i1046" type="#_x0000_t75" style="width:29.25pt;height:29.25pt">
                  <v:imagedata r:id="rId31" o:title="button_delete_sign"/>
                </v:shape>
              </w:pict>
            </w:r>
          </w:p>
        </w:tc>
        <w:tc>
          <w:tcPr>
            <w:tcW w:w="891" w:type="pct"/>
          </w:tcPr>
          <w:p w:rsidR="00274733" w:rsidRPr="00745D39" w:rsidRDefault="00274733" w:rsidP="0009406F">
            <w:pPr>
              <w:pStyle w:val="ASFKTablenorm"/>
              <w:ind w:left="57" w:right="57"/>
            </w:pPr>
            <w:r w:rsidRPr="00745D39">
              <w:t>Удаление по</w:t>
            </w:r>
            <w:r w:rsidRPr="00274733">
              <w:t>д</w:t>
            </w:r>
            <w:r w:rsidRPr="00745D39">
              <w:t>писи</w:t>
            </w:r>
          </w:p>
        </w:tc>
        <w:tc>
          <w:tcPr>
            <w:tcW w:w="3562" w:type="pct"/>
          </w:tcPr>
          <w:p w:rsidR="00274733" w:rsidRPr="00745D39" w:rsidRDefault="00274733" w:rsidP="0009406F">
            <w:pPr>
              <w:pStyle w:val="ASFKTablenorm"/>
              <w:ind w:left="57" w:right="57"/>
            </w:pPr>
            <w:r>
              <w:t>Выполняется удаление Э</w:t>
            </w:r>
            <w:r w:rsidRPr="00745D39">
              <w:t>П выбранного документа.</w:t>
            </w:r>
          </w:p>
        </w:tc>
      </w:tr>
      <w:tr w:rsidR="00274733" w:rsidRPr="0009406F">
        <w:tc>
          <w:tcPr>
            <w:tcW w:w="548" w:type="pct"/>
          </w:tcPr>
          <w:p w:rsidR="00274733" w:rsidRPr="00745D39" w:rsidRDefault="007E3BD1" w:rsidP="0009406F">
            <w:pPr>
              <w:pStyle w:val="ASFKTablenorm"/>
              <w:ind w:left="57" w:right="57"/>
            </w:pPr>
            <w:r>
              <w:pict>
                <v:shape id="_x0000_i1047" type="#_x0000_t75" style="width:28.5pt;height:28.5pt">
                  <v:imagedata r:id="rId32" o:title="Snap7"/>
                </v:shape>
              </w:pict>
            </w:r>
          </w:p>
        </w:tc>
        <w:tc>
          <w:tcPr>
            <w:tcW w:w="891" w:type="pct"/>
          </w:tcPr>
          <w:p w:rsidR="00274733" w:rsidRPr="00745D39" w:rsidRDefault="00274733" w:rsidP="0009406F">
            <w:pPr>
              <w:pStyle w:val="ASFKTablenorm"/>
              <w:ind w:left="57" w:right="57"/>
            </w:pPr>
            <w:r w:rsidRPr="00745D39">
              <w:t>Документарный контроль</w:t>
            </w:r>
          </w:p>
        </w:tc>
        <w:tc>
          <w:tcPr>
            <w:tcW w:w="3562" w:type="pct"/>
          </w:tcPr>
          <w:p w:rsidR="00274733" w:rsidRPr="00745D39" w:rsidRDefault="00274733" w:rsidP="0009406F">
            <w:pPr>
              <w:pStyle w:val="ASFKTablenorm"/>
              <w:ind w:left="57" w:right="57"/>
            </w:pPr>
            <w:r w:rsidRPr="00745D39">
              <w:t>Выполняется контроль реквизитов документа на соответствие спр</w:t>
            </w:r>
            <w:r w:rsidRPr="00274733">
              <w:t>а</w:t>
            </w:r>
            <w:r w:rsidRPr="00745D39">
              <w:t>вочникам и другие виды контролей, в зависимости от типа докуме</w:t>
            </w:r>
            <w:r w:rsidRPr="00274733">
              <w:t>н</w:t>
            </w:r>
            <w:r w:rsidRPr="00745D39">
              <w:t>та. При успешном прохождении документарного контроля меняется ст</w:t>
            </w:r>
            <w:r w:rsidRPr="00274733">
              <w:t>а</w:t>
            </w:r>
            <w:r w:rsidRPr="00745D39">
              <w:t>тус д</w:t>
            </w:r>
            <w:r w:rsidRPr="00274733">
              <w:t>о</w:t>
            </w:r>
            <w:r w:rsidRPr="00745D39">
              <w:t xml:space="preserve">кумента. </w:t>
            </w:r>
          </w:p>
        </w:tc>
      </w:tr>
      <w:tr w:rsidR="00274733" w:rsidRPr="0009406F">
        <w:tc>
          <w:tcPr>
            <w:tcW w:w="548" w:type="pct"/>
          </w:tcPr>
          <w:p w:rsidR="00274733" w:rsidRPr="00745D39" w:rsidRDefault="007E3BD1" w:rsidP="0009406F">
            <w:pPr>
              <w:pStyle w:val="ASFKTablenorm"/>
              <w:ind w:left="57" w:right="57"/>
            </w:pPr>
            <w:r>
              <w:pict>
                <v:shape id="_x0000_i1048" type="#_x0000_t75" style="width:28.5pt;height:28.5pt">
                  <v:imagedata r:id="rId33" o:title="Snap8"/>
                </v:shape>
              </w:pict>
            </w:r>
          </w:p>
        </w:tc>
        <w:tc>
          <w:tcPr>
            <w:tcW w:w="891" w:type="pct"/>
          </w:tcPr>
          <w:p w:rsidR="00274733" w:rsidRPr="00745D39" w:rsidRDefault="00274733" w:rsidP="0009406F">
            <w:pPr>
              <w:pStyle w:val="ASFKTablenorm"/>
              <w:ind w:left="57" w:right="57"/>
            </w:pPr>
            <w:r w:rsidRPr="00745D39">
              <w:t>Просмотр и</w:t>
            </w:r>
            <w:r w:rsidRPr="00274733">
              <w:t>з</w:t>
            </w:r>
            <w:r w:rsidRPr="00745D39">
              <w:t>менений стат</w:t>
            </w:r>
            <w:r w:rsidRPr="00274733">
              <w:t>у</w:t>
            </w:r>
            <w:r w:rsidRPr="00745D39">
              <w:t>са документа</w:t>
            </w:r>
          </w:p>
        </w:tc>
        <w:tc>
          <w:tcPr>
            <w:tcW w:w="3562" w:type="pct"/>
          </w:tcPr>
          <w:p w:rsidR="00274733" w:rsidRPr="00745D39" w:rsidRDefault="00274733" w:rsidP="0009406F">
            <w:pPr>
              <w:pStyle w:val="ASFKTablenorm"/>
              <w:ind w:left="57" w:right="57"/>
            </w:pPr>
            <w:r w:rsidRPr="00745D39">
              <w:t>Открывается окно, отображающее историю изменений статуса док</w:t>
            </w:r>
            <w:r w:rsidRPr="00274733">
              <w:t>у</w:t>
            </w:r>
            <w:r w:rsidRPr="00745D39">
              <w:t>мента.</w:t>
            </w:r>
          </w:p>
        </w:tc>
      </w:tr>
      <w:tr w:rsidR="00274733" w:rsidRPr="0009406F">
        <w:tc>
          <w:tcPr>
            <w:tcW w:w="548" w:type="pct"/>
          </w:tcPr>
          <w:p w:rsidR="00274733" w:rsidRPr="00745D39" w:rsidRDefault="007E3BD1" w:rsidP="0009406F">
            <w:pPr>
              <w:pStyle w:val="ASFKTablenorm"/>
              <w:ind w:left="57" w:right="57"/>
            </w:pPr>
            <w:r>
              <w:pict>
                <v:shape id="_x0000_i1049" type="#_x0000_t75" style="width:28.5pt;height:28.5pt">
                  <v:imagedata r:id="rId34" o:title="Snap11"/>
                </v:shape>
              </w:pict>
            </w:r>
          </w:p>
        </w:tc>
        <w:tc>
          <w:tcPr>
            <w:tcW w:w="891" w:type="pct"/>
          </w:tcPr>
          <w:p w:rsidR="00274733" w:rsidRPr="00745D39" w:rsidRDefault="00274733" w:rsidP="0009406F">
            <w:pPr>
              <w:pStyle w:val="ASFKTablenorm"/>
              <w:ind w:left="57" w:right="57"/>
            </w:pPr>
            <w:r w:rsidRPr="00745D39">
              <w:t>Отправить</w:t>
            </w:r>
          </w:p>
        </w:tc>
        <w:tc>
          <w:tcPr>
            <w:tcW w:w="3562" w:type="pct"/>
          </w:tcPr>
          <w:p w:rsidR="00274733" w:rsidRPr="00745D39" w:rsidRDefault="00274733" w:rsidP="0009406F">
            <w:pPr>
              <w:pStyle w:val="ASFKTablenorm"/>
              <w:ind w:left="57" w:right="57"/>
            </w:pPr>
            <w:r w:rsidRPr="00745D39">
              <w:t>Выполняется отправка выбранного документа. Документу присваив</w:t>
            </w:r>
            <w:r w:rsidRPr="00274733">
              <w:t>а</w:t>
            </w:r>
            <w:r w:rsidRPr="00745D39">
              <w:t xml:space="preserve">ется статус </w:t>
            </w:r>
            <w:r w:rsidR="00B5053C">
              <w:t>«</w:t>
            </w:r>
            <w:r w:rsidRPr="00745D39">
              <w:t>Отправляется</w:t>
            </w:r>
            <w:r w:rsidR="00B5053C">
              <w:t>»</w:t>
            </w:r>
            <w:r w:rsidRPr="00745D39">
              <w:t>. С данного статуса уже невозможно отм</w:t>
            </w:r>
            <w:r w:rsidRPr="00274733">
              <w:t>е</w:t>
            </w:r>
            <w:r w:rsidRPr="00745D39">
              <w:t xml:space="preserve">нить отправку. Кнопка активна для документов имеющих статус </w:t>
            </w:r>
            <w:r w:rsidR="00B5053C">
              <w:t>«</w:t>
            </w:r>
            <w:r w:rsidRPr="00745D39">
              <w:t>Вв</w:t>
            </w:r>
            <w:r w:rsidRPr="00274733">
              <w:t>е</w:t>
            </w:r>
            <w:r w:rsidRPr="00745D39">
              <w:t>ден</w:t>
            </w:r>
            <w:r w:rsidR="00B5053C">
              <w:t>»</w:t>
            </w:r>
            <w:r w:rsidRPr="00745D39">
              <w:t xml:space="preserve">. </w:t>
            </w:r>
          </w:p>
        </w:tc>
      </w:tr>
      <w:tr w:rsidR="00274733" w:rsidRPr="0009406F">
        <w:tc>
          <w:tcPr>
            <w:tcW w:w="548" w:type="pct"/>
          </w:tcPr>
          <w:p w:rsidR="00274733" w:rsidRPr="00AF63E5" w:rsidRDefault="007E3BD1" w:rsidP="0009406F">
            <w:pPr>
              <w:pStyle w:val="ASFKTablenorm"/>
              <w:ind w:left="57" w:right="57"/>
            </w:pPr>
            <w:r>
              <w:pict>
                <v:shape id="_x0000_i1050" type="#_x0000_t75" style="width:28.5pt;height:28.5pt">
                  <v:imagedata r:id="rId35" o:title="Snap12"/>
                </v:shape>
              </w:pict>
            </w:r>
          </w:p>
        </w:tc>
        <w:tc>
          <w:tcPr>
            <w:tcW w:w="891" w:type="pct"/>
          </w:tcPr>
          <w:p w:rsidR="00274733" w:rsidRPr="00AF63E5" w:rsidRDefault="00274733" w:rsidP="0009406F">
            <w:pPr>
              <w:pStyle w:val="ASFKTablenorm"/>
              <w:ind w:left="57" w:right="57"/>
            </w:pPr>
            <w:r w:rsidRPr="00AF63E5">
              <w:t>Завершить до</w:t>
            </w:r>
            <w:r w:rsidRPr="00274733">
              <w:t>с</w:t>
            </w:r>
            <w:r w:rsidRPr="00AF63E5">
              <w:t>тавку</w:t>
            </w:r>
          </w:p>
        </w:tc>
        <w:tc>
          <w:tcPr>
            <w:tcW w:w="3562" w:type="pct"/>
          </w:tcPr>
          <w:p w:rsidR="00274733" w:rsidRPr="00745D39" w:rsidRDefault="00274733" w:rsidP="0009406F">
            <w:pPr>
              <w:pStyle w:val="ASFKTablenorm"/>
              <w:ind w:left="57" w:right="57"/>
            </w:pPr>
            <w:r w:rsidRPr="00AF63E5">
              <w:t>Выполняется завершение доставки документа (статус м</w:t>
            </w:r>
            <w:r w:rsidRPr="00274733">
              <w:t>е</w:t>
            </w:r>
            <w:r w:rsidRPr="00AF63E5">
              <w:t xml:space="preserve">няется на </w:t>
            </w:r>
            <w:r w:rsidR="00B5053C">
              <w:t>«</w:t>
            </w:r>
            <w:r w:rsidRPr="00AF63E5">
              <w:t>Доставлен</w:t>
            </w:r>
            <w:r w:rsidR="00B5053C">
              <w:t>»</w:t>
            </w:r>
            <w:r w:rsidRPr="00AF63E5">
              <w:t>). Операция выполняется в том случае, когда документ доставляется не через транспортную сист</w:t>
            </w:r>
            <w:r w:rsidRPr="00274733">
              <w:t>е</w:t>
            </w:r>
            <w:r w:rsidRPr="00AF63E5">
              <w:t>му СУФД.</w:t>
            </w:r>
          </w:p>
        </w:tc>
      </w:tr>
      <w:tr w:rsidR="00274733" w:rsidRPr="0009406F">
        <w:tc>
          <w:tcPr>
            <w:tcW w:w="548" w:type="pct"/>
          </w:tcPr>
          <w:p w:rsidR="00274733" w:rsidRPr="00745D39" w:rsidRDefault="007E3BD1" w:rsidP="0009406F">
            <w:pPr>
              <w:pStyle w:val="ASFKTablenorm"/>
              <w:ind w:left="57" w:right="57"/>
            </w:pPr>
            <w:r>
              <w:pict>
                <v:shape id="_x0000_i1051" type="#_x0000_t75" style="width:28.5pt;height:28.5pt">
                  <v:imagedata r:id="rId36" o:title="Snap13"/>
                </v:shape>
              </w:pict>
            </w:r>
          </w:p>
        </w:tc>
        <w:tc>
          <w:tcPr>
            <w:tcW w:w="891" w:type="pct"/>
          </w:tcPr>
          <w:p w:rsidR="00274733" w:rsidRPr="00745D39" w:rsidRDefault="00274733" w:rsidP="0009406F">
            <w:pPr>
              <w:pStyle w:val="ASFKTablenorm"/>
              <w:ind w:left="57" w:right="57"/>
            </w:pPr>
            <w:r w:rsidRPr="00745D39">
              <w:t>Повторить п</w:t>
            </w:r>
            <w:r w:rsidRPr="00274733">
              <w:t>о</w:t>
            </w:r>
            <w:r w:rsidRPr="00745D39">
              <w:t>иск адресата</w:t>
            </w:r>
          </w:p>
        </w:tc>
        <w:tc>
          <w:tcPr>
            <w:tcW w:w="3562" w:type="pct"/>
          </w:tcPr>
          <w:p w:rsidR="00274733" w:rsidRPr="00745D39" w:rsidRDefault="00274733" w:rsidP="0009406F">
            <w:pPr>
              <w:pStyle w:val="ASFKTablenorm"/>
              <w:ind w:left="57" w:right="57"/>
            </w:pPr>
            <w:r w:rsidRPr="00745D39">
              <w:t>В случае ошибки адресации выполняется повторный поиск адрес</w:t>
            </w:r>
            <w:r w:rsidRPr="00274733">
              <w:t>а</w:t>
            </w:r>
            <w:r w:rsidRPr="00745D39">
              <w:t>та.</w:t>
            </w:r>
          </w:p>
        </w:tc>
      </w:tr>
      <w:tr w:rsidR="00274733" w:rsidRPr="0009406F">
        <w:tc>
          <w:tcPr>
            <w:tcW w:w="548" w:type="pct"/>
          </w:tcPr>
          <w:p w:rsidR="00274733" w:rsidRPr="00AF63E5" w:rsidRDefault="007E3BD1" w:rsidP="0009406F">
            <w:pPr>
              <w:pStyle w:val="ASFKTablenorm"/>
              <w:ind w:left="57" w:right="57"/>
            </w:pPr>
            <w:r>
              <w:lastRenderedPageBreak/>
              <w:pict>
                <v:shape id="_x0000_i1052" type="#_x0000_t75" style="width:28.5pt;height:28.5pt">
                  <v:imagedata r:id="rId37" o:title="Snap14"/>
                </v:shape>
              </w:pict>
            </w:r>
          </w:p>
        </w:tc>
        <w:tc>
          <w:tcPr>
            <w:tcW w:w="891" w:type="pct"/>
          </w:tcPr>
          <w:p w:rsidR="00274733" w:rsidRPr="00AF63E5" w:rsidRDefault="00274733" w:rsidP="0009406F">
            <w:pPr>
              <w:pStyle w:val="ASFKTablenorm"/>
              <w:ind w:left="57" w:right="57"/>
            </w:pPr>
            <w:r>
              <w:t>Повторная в</w:t>
            </w:r>
            <w:r w:rsidRPr="00274733">
              <w:t>ы</w:t>
            </w:r>
            <w:r>
              <w:t>грузка квитка</w:t>
            </w:r>
          </w:p>
        </w:tc>
        <w:tc>
          <w:tcPr>
            <w:tcW w:w="3562" w:type="pct"/>
          </w:tcPr>
          <w:p w:rsidR="00274733" w:rsidRPr="00AF63E5" w:rsidRDefault="00274733" w:rsidP="0009406F">
            <w:pPr>
              <w:pStyle w:val="ASFKTablenorm"/>
              <w:ind w:left="57" w:right="57"/>
            </w:pPr>
            <w:r w:rsidRPr="00AF63E5">
              <w:t xml:space="preserve">Выполняется </w:t>
            </w:r>
            <w:r>
              <w:t>повторная в</w:t>
            </w:r>
            <w:r w:rsidRPr="00274733">
              <w:t>ы</w:t>
            </w:r>
            <w:r>
              <w:t>грузка квитка</w:t>
            </w:r>
            <w:r w:rsidRPr="00AF63E5">
              <w:t>.</w:t>
            </w:r>
          </w:p>
        </w:tc>
      </w:tr>
      <w:tr w:rsidR="00274733" w:rsidRPr="0009406F">
        <w:tc>
          <w:tcPr>
            <w:tcW w:w="548" w:type="pct"/>
          </w:tcPr>
          <w:p w:rsidR="00274733" w:rsidRPr="00745D39" w:rsidRDefault="007E3BD1" w:rsidP="0009406F">
            <w:pPr>
              <w:pStyle w:val="ASFKTablenorm"/>
              <w:ind w:left="57" w:right="57"/>
            </w:pPr>
            <w:r>
              <w:pict>
                <v:shape id="_x0000_i1053" type="#_x0000_t75" style="width:28.5pt;height:28.5pt">
                  <v:imagedata r:id="rId38" o:title="Snap15"/>
                </v:shape>
              </w:pict>
            </w:r>
          </w:p>
        </w:tc>
        <w:tc>
          <w:tcPr>
            <w:tcW w:w="891" w:type="pct"/>
          </w:tcPr>
          <w:p w:rsidR="00274733" w:rsidRPr="00745D39" w:rsidRDefault="00274733" w:rsidP="0009406F">
            <w:pPr>
              <w:pStyle w:val="ASFKTablenorm"/>
              <w:ind w:left="57" w:right="57"/>
            </w:pPr>
            <w:r w:rsidRPr="00745D39">
              <w:t>Отказать</w:t>
            </w:r>
          </w:p>
        </w:tc>
        <w:tc>
          <w:tcPr>
            <w:tcW w:w="3562" w:type="pct"/>
          </w:tcPr>
          <w:p w:rsidR="00274733" w:rsidRPr="00745D39" w:rsidRDefault="00274733" w:rsidP="0009406F">
            <w:pPr>
              <w:pStyle w:val="ASFKTablenorm"/>
              <w:ind w:left="57" w:right="57"/>
            </w:pPr>
            <w:r w:rsidRPr="00745D39">
              <w:t xml:space="preserve">Выполняется отмена документа. Документ переходит на конечный статус </w:t>
            </w:r>
            <w:r w:rsidR="00B5053C">
              <w:t>«</w:t>
            </w:r>
            <w:r w:rsidRPr="00745D39">
              <w:t>Отменен</w:t>
            </w:r>
            <w:r w:rsidR="00B5053C">
              <w:t>»</w:t>
            </w:r>
            <w:r w:rsidRPr="00745D39">
              <w:t>, формируется протокол о</w:t>
            </w:r>
            <w:r w:rsidRPr="00274733">
              <w:t>т</w:t>
            </w:r>
            <w:r w:rsidRPr="00745D39">
              <w:t>мены.</w:t>
            </w:r>
          </w:p>
          <w:p w:rsidR="00274733" w:rsidRPr="00745D39" w:rsidRDefault="00274733" w:rsidP="0009406F">
            <w:pPr>
              <w:pStyle w:val="ASFKTablenorm"/>
              <w:ind w:left="57" w:right="57"/>
            </w:pPr>
            <w:r w:rsidRPr="00745D39">
              <w:t xml:space="preserve">При выполнении операции </w:t>
            </w:r>
            <w:r w:rsidR="00B5053C">
              <w:t>«</w:t>
            </w:r>
            <w:r w:rsidRPr="00745D39">
              <w:t>Отказать документ и сформировать пр</w:t>
            </w:r>
            <w:r w:rsidRPr="00274733">
              <w:t>о</w:t>
            </w:r>
            <w:r w:rsidRPr="00745D39">
              <w:t>токол</w:t>
            </w:r>
            <w:r w:rsidR="00B5053C">
              <w:t>»</w:t>
            </w:r>
            <w:r w:rsidRPr="00745D39">
              <w:t>, у документа сохраняется предыд</w:t>
            </w:r>
            <w:r w:rsidRPr="00274733">
              <w:t>у</w:t>
            </w:r>
            <w:r w:rsidRPr="00745D39">
              <w:t xml:space="preserve">щий бизнес-статус. </w:t>
            </w:r>
          </w:p>
        </w:tc>
      </w:tr>
      <w:tr w:rsidR="00274733" w:rsidRPr="0009406F">
        <w:tc>
          <w:tcPr>
            <w:tcW w:w="548" w:type="pct"/>
          </w:tcPr>
          <w:p w:rsidR="00274733" w:rsidRPr="00745D39" w:rsidRDefault="007E3BD1" w:rsidP="0009406F">
            <w:pPr>
              <w:pStyle w:val="ASFKTablenorm"/>
              <w:ind w:left="57" w:right="57"/>
            </w:pPr>
            <w:r>
              <w:pict>
                <v:shape id="_x0000_i1054" type="#_x0000_t75" style="width:29.25pt;height:29.25pt">
                  <v:imagedata r:id="rId39" o:title="10"/>
                </v:shape>
              </w:pict>
            </w:r>
          </w:p>
        </w:tc>
        <w:tc>
          <w:tcPr>
            <w:tcW w:w="891" w:type="pct"/>
          </w:tcPr>
          <w:p w:rsidR="00274733" w:rsidRPr="00745D39" w:rsidRDefault="00274733" w:rsidP="0009406F">
            <w:pPr>
              <w:pStyle w:val="ASFKTablenorm"/>
              <w:ind w:left="57" w:right="57"/>
            </w:pPr>
            <w:r w:rsidRPr="00745D39">
              <w:t>Печать док</w:t>
            </w:r>
            <w:r w:rsidRPr="00274733">
              <w:t>у</w:t>
            </w:r>
            <w:r w:rsidRPr="00745D39">
              <w:t>мента</w:t>
            </w:r>
          </w:p>
        </w:tc>
        <w:tc>
          <w:tcPr>
            <w:tcW w:w="3562" w:type="pct"/>
          </w:tcPr>
          <w:p w:rsidR="00274733" w:rsidRPr="00745D39" w:rsidRDefault="00274733" w:rsidP="0009406F">
            <w:pPr>
              <w:pStyle w:val="ASFKTablenorm"/>
              <w:ind w:left="57" w:right="57"/>
            </w:pPr>
            <w:r w:rsidRPr="00745D39">
              <w:t xml:space="preserve">Открывается окно выбора шаблона печатной формы. Следует выбрать шаблон из списка и нажать </w:t>
            </w:r>
            <w:r w:rsidR="00B5053C">
              <w:t>«</w:t>
            </w:r>
            <w:r w:rsidRPr="00274733">
              <w:t>OK</w:t>
            </w:r>
            <w:r w:rsidR="00B5053C">
              <w:t>»</w:t>
            </w:r>
            <w:r w:rsidRPr="00745D39">
              <w:t>. Выбранный документ о</w:t>
            </w:r>
            <w:r w:rsidRPr="00274733">
              <w:t>т</w:t>
            </w:r>
            <w:r w:rsidRPr="00745D39">
              <w:t>правляется на печать.</w:t>
            </w:r>
          </w:p>
        </w:tc>
      </w:tr>
      <w:tr w:rsidR="00274733" w:rsidRPr="0009406F">
        <w:tc>
          <w:tcPr>
            <w:tcW w:w="548" w:type="pct"/>
          </w:tcPr>
          <w:p w:rsidR="00274733" w:rsidRPr="00745D39" w:rsidRDefault="007E3BD1" w:rsidP="0009406F">
            <w:pPr>
              <w:pStyle w:val="ASFKTablenorm"/>
              <w:ind w:left="57" w:right="57"/>
            </w:pPr>
            <w:r>
              <w:pict>
                <v:shape id="_x0000_i1055" type="#_x0000_t75" style="width:29.25pt;height:29.25pt">
                  <v:imagedata r:id="rId40" o:title="11"/>
                </v:shape>
              </w:pict>
            </w:r>
          </w:p>
        </w:tc>
        <w:tc>
          <w:tcPr>
            <w:tcW w:w="891" w:type="pct"/>
          </w:tcPr>
          <w:p w:rsidR="00274733" w:rsidRPr="00745D39" w:rsidRDefault="00274733" w:rsidP="0009406F">
            <w:pPr>
              <w:pStyle w:val="ASFKTablenorm"/>
              <w:ind w:left="57" w:right="57"/>
            </w:pPr>
            <w:r w:rsidRPr="00745D39">
              <w:t>Печать скро</w:t>
            </w:r>
            <w:r w:rsidRPr="00274733">
              <w:t>л</w:t>
            </w:r>
            <w:r w:rsidRPr="00745D39">
              <w:t>лера</w:t>
            </w:r>
          </w:p>
        </w:tc>
        <w:tc>
          <w:tcPr>
            <w:tcW w:w="3562" w:type="pct"/>
          </w:tcPr>
          <w:p w:rsidR="00274733" w:rsidRPr="00274733" w:rsidRDefault="00274733" w:rsidP="0009406F">
            <w:pPr>
              <w:pStyle w:val="ASFKTablenorm"/>
              <w:ind w:left="57" w:right="57"/>
            </w:pPr>
            <w:r w:rsidRPr="00F65D06">
              <w:t xml:space="preserve">Позволяет сохранить весь список документов данного типа со всеми реквизитами в файл формата </w:t>
            </w:r>
            <w:r w:rsidRPr="000C0CF7">
              <w:rPr>
                <w:lang w:val="en-US"/>
              </w:rPr>
              <w:t>excel</w:t>
            </w:r>
            <w:r w:rsidRPr="00F65D06">
              <w:t xml:space="preserve"> для последующей печати или обр</w:t>
            </w:r>
            <w:r w:rsidRPr="00274733">
              <w:t>а</w:t>
            </w:r>
            <w:r w:rsidRPr="00F65D06">
              <w:t>ботки. Можно сохранять только выделенные строки.</w:t>
            </w:r>
          </w:p>
        </w:tc>
      </w:tr>
      <w:tr w:rsidR="00274733" w:rsidRPr="0009406F">
        <w:tc>
          <w:tcPr>
            <w:tcW w:w="548" w:type="pct"/>
          </w:tcPr>
          <w:p w:rsidR="00274733" w:rsidRPr="00745D39" w:rsidRDefault="007E3BD1" w:rsidP="0009406F">
            <w:pPr>
              <w:pStyle w:val="ASFKTablenorm"/>
              <w:ind w:left="57" w:right="57"/>
            </w:pPr>
            <w:r>
              <w:pict>
                <v:shape id="_x0000_i1056" type="#_x0000_t75" style="width:29.25pt;height:29.25pt">
                  <v:imagedata r:id="rId41" o:title="button_search"/>
                </v:shape>
              </w:pict>
            </w:r>
          </w:p>
        </w:tc>
        <w:tc>
          <w:tcPr>
            <w:tcW w:w="891" w:type="pct"/>
          </w:tcPr>
          <w:p w:rsidR="00274733" w:rsidRPr="00745D39" w:rsidRDefault="00274733" w:rsidP="0009406F">
            <w:pPr>
              <w:pStyle w:val="ASFKTablenorm"/>
              <w:ind w:left="57" w:right="57"/>
            </w:pPr>
            <w:r w:rsidRPr="00745D39">
              <w:t>Поиск</w:t>
            </w:r>
          </w:p>
        </w:tc>
        <w:tc>
          <w:tcPr>
            <w:tcW w:w="3562" w:type="pct"/>
          </w:tcPr>
          <w:p w:rsidR="00274733" w:rsidRPr="00745D39" w:rsidRDefault="00274733" w:rsidP="0009406F">
            <w:pPr>
              <w:pStyle w:val="ASFKTablenorm"/>
              <w:ind w:left="57" w:right="57"/>
            </w:pPr>
            <w:r w:rsidRPr="00745D39">
              <w:t>Открывается окно ввода параметров поиска, позволяющее быстро на</w:t>
            </w:r>
            <w:r w:rsidRPr="00274733">
              <w:t>й</w:t>
            </w:r>
            <w:r w:rsidRPr="00745D39">
              <w:t>ти нужный документ в списке докуме</w:t>
            </w:r>
            <w:r w:rsidRPr="00274733">
              <w:t>н</w:t>
            </w:r>
            <w:r w:rsidRPr="00745D39">
              <w:t>тов.</w:t>
            </w:r>
          </w:p>
        </w:tc>
      </w:tr>
      <w:tr w:rsidR="00274733" w:rsidRPr="0009406F">
        <w:tc>
          <w:tcPr>
            <w:tcW w:w="548" w:type="pct"/>
          </w:tcPr>
          <w:p w:rsidR="00274733" w:rsidRPr="00745D39" w:rsidRDefault="007E3BD1" w:rsidP="0009406F">
            <w:pPr>
              <w:pStyle w:val="ASFKTablenorm"/>
              <w:ind w:left="57" w:right="57"/>
            </w:pPr>
            <w:r>
              <w:pict>
                <v:shape id="_x0000_i1057" type="#_x0000_t75" style="width:28.5pt;height:28.5pt">
                  <v:imagedata r:id="rId42" o:title="14"/>
                </v:shape>
              </w:pict>
            </w:r>
          </w:p>
        </w:tc>
        <w:tc>
          <w:tcPr>
            <w:tcW w:w="891" w:type="pct"/>
          </w:tcPr>
          <w:p w:rsidR="00274733" w:rsidRPr="00745D39" w:rsidRDefault="00274733" w:rsidP="0009406F">
            <w:pPr>
              <w:pStyle w:val="ASFKTablenorm"/>
              <w:ind w:left="57" w:right="57"/>
            </w:pPr>
            <w:r w:rsidRPr="00745D39">
              <w:t>Откат статуса передачи</w:t>
            </w:r>
          </w:p>
        </w:tc>
        <w:tc>
          <w:tcPr>
            <w:tcW w:w="3562" w:type="pct"/>
          </w:tcPr>
          <w:p w:rsidR="00274733" w:rsidRPr="00745D39" w:rsidRDefault="00274733" w:rsidP="0009406F">
            <w:pPr>
              <w:pStyle w:val="ASFKTablenorm"/>
              <w:ind w:left="57" w:right="57"/>
            </w:pPr>
            <w:r w:rsidRPr="00745D39">
              <w:t>Позволяет откатить статус документа, соответствующий более ранней стадии обработки документа, если документ не был подписан или о</w:t>
            </w:r>
            <w:r w:rsidRPr="00274733">
              <w:t>б</w:t>
            </w:r>
            <w:r w:rsidRPr="00745D39">
              <w:t>работан транспортной по</w:t>
            </w:r>
            <w:r w:rsidRPr="00274733">
              <w:t>д</w:t>
            </w:r>
            <w:r w:rsidRPr="00745D39">
              <w:t>системой СУФД.</w:t>
            </w:r>
          </w:p>
        </w:tc>
      </w:tr>
      <w:tr w:rsidR="00274733" w:rsidRPr="0009406F">
        <w:tc>
          <w:tcPr>
            <w:tcW w:w="548" w:type="pct"/>
          </w:tcPr>
          <w:p w:rsidR="00274733" w:rsidRPr="00745D39" w:rsidRDefault="007E3BD1" w:rsidP="0009406F">
            <w:pPr>
              <w:pStyle w:val="ASFKTablenorm"/>
              <w:ind w:left="57" w:right="57"/>
            </w:pPr>
            <w:r>
              <w:pict>
                <v:shape id="_x0000_i1058" type="#_x0000_t75" style="width:29.25pt;height:29.25pt">
                  <v:imagedata r:id="rId43" o:title="button_refresh"/>
                </v:shape>
              </w:pict>
            </w:r>
          </w:p>
        </w:tc>
        <w:tc>
          <w:tcPr>
            <w:tcW w:w="891" w:type="pct"/>
          </w:tcPr>
          <w:p w:rsidR="00274733" w:rsidRPr="00745D39" w:rsidRDefault="00274733" w:rsidP="0009406F">
            <w:pPr>
              <w:pStyle w:val="ASFKTablenorm"/>
              <w:ind w:left="57" w:right="57"/>
            </w:pPr>
            <w:r w:rsidRPr="00745D39">
              <w:t>Обновить сп</w:t>
            </w:r>
            <w:r w:rsidRPr="00274733">
              <w:t>и</w:t>
            </w:r>
            <w:r w:rsidRPr="00745D39">
              <w:t>сок документов</w:t>
            </w:r>
          </w:p>
        </w:tc>
        <w:tc>
          <w:tcPr>
            <w:tcW w:w="3562" w:type="pct"/>
          </w:tcPr>
          <w:p w:rsidR="00274733" w:rsidRPr="00745D39" w:rsidRDefault="00274733" w:rsidP="0009406F">
            <w:pPr>
              <w:pStyle w:val="ASFKTablenorm"/>
              <w:ind w:left="57" w:right="57"/>
            </w:pPr>
            <w:r w:rsidRPr="00745D39">
              <w:t>Выполняется обновление списка документов, в соответствии с после</w:t>
            </w:r>
            <w:r w:rsidRPr="00274733">
              <w:t>д</w:t>
            </w:r>
            <w:r w:rsidRPr="00745D39">
              <w:t>ними изменениями.</w:t>
            </w:r>
          </w:p>
        </w:tc>
      </w:tr>
      <w:tr w:rsidR="00274733" w:rsidRPr="0009406F">
        <w:tc>
          <w:tcPr>
            <w:tcW w:w="548" w:type="pct"/>
          </w:tcPr>
          <w:p w:rsidR="00274733" w:rsidRPr="00745D39" w:rsidRDefault="007E3BD1" w:rsidP="0009406F">
            <w:pPr>
              <w:pStyle w:val="ASFKTablenorm"/>
              <w:ind w:left="57" w:right="57"/>
            </w:pPr>
            <w:r>
              <w:pict>
                <v:shape id="_x0000_i1059" type="#_x0000_t75" style="width:29.25pt;height:29.25pt">
                  <v:imagedata r:id="rId44" o:title="9"/>
                </v:shape>
              </w:pict>
            </w:r>
          </w:p>
        </w:tc>
        <w:tc>
          <w:tcPr>
            <w:tcW w:w="891" w:type="pct"/>
          </w:tcPr>
          <w:p w:rsidR="00274733" w:rsidRPr="00745D39" w:rsidRDefault="00274733" w:rsidP="0009406F">
            <w:pPr>
              <w:pStyle w:val="ASFKTablenorm"/>
              <w:ind w:left="57" w:right="57"/>
            </w:pPr>
            <w:r w:rsidRPr="00745D39">
              <w:t>Добавить в а</w:t>
            </w:r>
            <w:r w:rsidRPr="00274733">
              <w:t>р</w:t>
            </w:r>
            <w:r w:rsidR="00EB0081">
              <w:t>хив</w:t>
            </w:r>
            <w:r w:rsidRPr="00745D39">
              <w:t>/Извлечь из архива</w:t>
            </w:r>
          </w:p>
        </w:tc>
        <w:tc>
          <w:tcPr>
            <w:tcW w:w="3562" w:type="pct"/>
          </w:tcPr>
          <w:p w:rsidR="00274733" w:rsidRPr="00745D39" w:rsidRDefault="00274733" w:rsidP="0009406F">
            <w:pPr>
              <w:pStyle w:val="ASFKTablenorm"/>
              <w:ind w:left="57" w:right="57"/>
            </w:pPr>
            <w:r w:rsidRPr="00745D39">
              <w:t>Добавление (извлечение) документа в</w:t>
            </w:r>
            <w:r>
              <w:t xml:space="preserve"> </w:t>
            </w:r>
            <w:r w:rsidRPr="00745D39">
              <w:t>(из) архив(а)</w:t>
            </w:r>
            <w:r w:rsidR="00795BD5">
              <w:t>.</w:t>
            </w:r>
          </w:p>
        </w:tc>
      </w:tr>
      <w:tr w:rsidR="00274733" w:rsidRPr="0009406F">
        <w:tc>
          <w:tcPr>
            <w:tcW w:w="548" w:type="pct"/>
          </w:tcPr>
          <w:p w:rsidR="00274733" w:rsidRPr="00745D39" w:rsidRDefault="007E3BD1" w:rsidP="0009406F">
            <w:pPr>
              <w:pStyle w:val="ASFKTablenorm"/>
              <w:ind w:left="57" w:right="57"/>
            </w:pPr>
            <w:r>
              <w:pict>
                <v:shape id="_x0000_i1060" type="#_x0000_t75" style="width:29.25pt;height:29.25pt">
                  <v:imagedata r:id="rId45" o:title="button_exit"/>
                </v:shape>
              </w:pict>
            </w:r>
          </w:p>
        </w:tc>
        <w:tc>
          <w:tcPr>
            <w:tcW w:w="891" w:type="pct"/>
          </w:tcPr>
          <w:p w:rsidR="00274733" w:rsidRPr="00745D39" w:rsidRDefault="00274733" w:rsidP="0009406F">
            <w:pPr>
              <w:pStyle w:val="ASFKTablenorm"/>
              <w:ind w:left="57" w:right="57"/>
            </w:pPr>
            <w:r w:rsidRPr="00745D39">
              <w:t>Закрыть</w:t>
            </w:r>
          </w:p>
        </w:tc>
        <w:tc>
          <w:tcPr>
            <w:tcW w:w="3562" w:type="pct"/>
          </w:tcPr>
          <w:p w:rsidR="00274733" w:rsidRPr="00745D39" w:rsidRDefault="00274733" w:rsidP="0009406F">
            <w:pPr>
              <w:pStyle w:val="ASFKTablenorm"/>
              <w:ind w:left="57" w:right="57"/>
            </w:pPr>
            <w:r w:rsidRPr="00745D39">
              <w:t>Закры</w:t>
            </w:r>
            <w:r>
              <w:t>тие</w:t>
            </w:r>
            <w:r w:rsidRPr="00745D39">
              <w:t xml:space="preserve"> текуще</w:t>
            </w:r>
            <w:r>
              <w:t>го</w:t>
            </w:r>
            <w:r w:rsidRPr="00745D39">
              <w:t xml:space="preserve"> окн</w:t>
            </w:r>
            <w:r>
              <w:t>а и выход из программы.</w:t>
            </w:r>
          </w:p>
        </w:tc>
      </w:tr>
    </w:tbl>
    <w:p w:rsidR="00274733" w:rsidRPr="00745D39" w:rsidRDefault="00274733" w:rsidP="0068069E">
      <w:pPr>
        <w:pStyle w:val="32"/>
      </w:pPr>
      <w:bookmarkStart w:id="198" w:name="_Toc383088843"/>
      <w:bookmarkStart w:id="199" w:name="_Toc406667887"/>
      <w:bookmarkStart w:id="200" w:name="_Toc225934561"/>
      <w:bookmarkStart w:id="201" w:name="_Toc231630528"/>
      <w:bookmarkStart w:id="202" w:name="_Toc231630652"/>
      <w:bookmarkStart w:id="203" w:name="_Toc302380424"/>
      <w:bookmarkStart w:id="204" w:name="_Toc309837808"/>
      <w:bookmarkStart w:id="205" w:name="_Toc71104082"/>
      <w:r w:rsidRPr="00745D39">
        <w:t xml:space="preserve">Использование </w:t>
      </w:r>
      <w:r w:rsidR="00B5053C">
        <w:t>«</w:t>
      </w:r>
      <w:r w:rsidRPr="00745D39">
        <w:t>горячих клавиш</w:t>
      </w:r>
      <w:r w:rsidR="00B5053C">
        <w:t>»</w:t>
      </w:r>
      <w:bookmarkEnd w:id="198"/>
      <w:bookmarkEnd w:id="199"/>
      <w:bookmarkEnd w:id="205"/>
    </w:p>
    <w:p w:rsidR="00274733" w:rsidRPr="00745D39" w:rsidRDefault="00274733" w:rsidP="0068069E">
      <w:pPr>
        <w:pStyle w:val="ASFKNormal"/>
      </w:pPr>
      <w:r w:rsidRPr="00745D39">
        <w:t>При работе со списком документов или вложенными таблицами, можно воспользоват</w:t>
      </w:r>
      <w:r w:rsidRPr="00274733">
        <w:t>ь</w:t>
      </w:r>
      <w:r w:rsidRPr="00745D39">
        <w:t xml:space="preserve">ся </w:t>
      </w:r>
      <w:r w:rsidR="00B5053C">
        <w:t>«</w:t>
      </w:r>
      <w:r w:rsidRPr="00745D39">
        <w:t>горячими клавишами</w:t>
      </w:r>
      <w:r w:rsidR="00B5053C">
        <w:t>»</w:t>
      </w:r>
      <w:r w:rsidRPr="00745D39">
        <w:t>, которые позволяют быстро выполнять некоторые наиболее часто испол</w:t>
      </w:r>
      <w:r w:rsidRPr="00274733">
        <w:t>ь</w:t>
      </w:r>
      <w:r w:rsidRPr="00745D39">
        <w:t>зуемые операции.</w:t>
      </w:r>
    </w:p>
    <w:p w:rsidR="00274733" w:rsidRPr="00745D39" w:rsidRDefault="00274733" w:rsidP="0068069E">
      <w:pPr>
        <w:pStyle w:val="ASFKNormal"/>
      </w:pPr>
      <w:r w:rsidRPr="00745D39">
        <w:t xml:space="preserve">Список </w:t>
      </w:r>
      <w:r w:rsidR="00B5053C">
        <w:t>«</w:t>
      </w:r>
      <w:r w:rsidRPr="00745D39">
        <w:t>горячих клавиш</w:t>
      </w:r>
      <w:r w:rsidR="00B5053C">
        <w:t>»</w:t>
      </w:r>
      <w:r w:rsidRPr="00745D39">
        <w:t xml:space="preserve"> при работе со списком докуме</w:t>
      </w:r>
      <w:r w:rsidRPr="00274733">
        <w:t>н</w:t>
      </w:r>
      <w:r w:rsidRPr="00745D39">
        <w:t>тов:</w:t>
      </w:r>
    </w:p>
    <w:p w:rsidR="00274733" w:rsidRPr="00745D39" w:rsidRDefault="00274733" w:rsidP="0068069E">
      <w:pPr>
        <w:pStyle w:val="ASFKListmark1"/>
      </w:pPr>
      <w:r w:rsidRPr="00274733">
        <w:t>ALT</w:t>
      </w:r>
      <w:r w:rsidRPr="00745D39">
        <w:t>+</w:t>
      </w:r>
      <w:r w:rsidRPr="00274733">
        <w:t>N</w:t>
      </w:r>
      <w:r w:rsidRPr="00A0719E">
        <w:t xml:space="preserve"> </w:t>
      </w:r>
      <w:r w:rsidRPr="00745D39">
        <w:t>– создать новый документ;</w:t>
      </w:r>
    </w:p>
    <w:p w:rsidR="00274733" w:rsidRPr="00745D39" w:rsidRDefault="00274733" w:rsidP="0068069E">
      <w:pPr>
        <w:pStyle w:val="ASFKListmark1"/>
      </w:pPr>
      <w:r w:rsidRPr="00274733">
        <w:t>ALT</w:t>
      </w:r>
      <w:r w:rsidRPr="00745D39">
        <w:t>+</w:t>
      </w:r>
      <w:r w:rsidRPr="00274733">
        <w:t>D</w:t>
      </w:r>
      <w:r w:rsidRPr="00A0719E">
        <w:t xml:space="preserve"> </w:t>
      </w:r>
      <w:r w:rsidRPr="00745D39">
        <w:t>– удалить выделенный документ;</w:t>
      </w:r>
    </w:p>
    <w:p w:rsidR="00274733" w:rsidRPr="00745D39" w:rsidRDefault="00274733" w:rsidP="0068069E">
      <w:pPr>
        <w:pStyle w:val="ASFKListmark1"/>
      </w:pPr>
      <w:r w:rsidRPr="00274733">
        <w:t>ALT</w:t>
      </w:r>
      <w:r w:rsidRPr="00745D39">
        <w:t>+</w:t>
      </w:r>
      <w:r w:rsidRPr="00274733">
        <w:t xml:space="preserve">F </w:t>
      </w:r>
      <w:r w:rsidRPr="00745D39">
        <w:t>– поиск документа;</w:t>
      </w:r>
    </w:p>
    <w:p w:rsidR="00274733" w:rsidRPr="00745D39" w:rsidRDefault="00274733" w:rsidP="0068069E">
      <w:pPr>
        <w:pStyle w:val="ASFKListmark1"/>
      </w:pPr>
      <w:r w:rsidRPr="00274733">
        <w:t>ALT</w:t>
      </w:r>
      <w:r w:rsidRPr="00745D39">
        <w:t>+</w:t>
      </w:r>
      <w:r w:rsidRPr="00274733">
        <w:t xml:space="preserve">P </w:t>
      </w:r>
      <w:r w:rsidRPr="00745D39">
        <w:t>– печать документа;</w:t>
      </w:r>
    </w:p>
    <w:p w:rsidR="00274733" w:rsidRPr="00745D39" w:rsidRDefault="00274733" w:rsidP="0068069E">
      <w:pPr>
        <w:pStyle w:val="ASFKListmark1"/>
      </w:pPr>
      <w:r w:rsidRPr="00274733">
        <w:t>CTRL</w:t>
      </w:r>
      <w:r w:rsidRPr="00745D39">
        <w:t xml:space="preserve">+ </w:t>
      </w:r>
      <w:r w:rsidRPr="00274733">
        <w:t>A</w:t>
      </w:r>
      <w:r w:rsidRPr="00A0719E">
        <w:t xml:space="preserve"> </w:t>
      </w:r>
      <w:r w:rsidRPr="00745D39">
        <w:t>– выделение всех документов на текущей стр</w:t>
      </w:r>
      <w:r w:rsidRPr="00274733">
        <w:t>а</w:t>
      </w:r>
      <w:r w:rsidRPr="00745D39">
        <w:t>нице списка.</w:t>
      </w:r>
    </w:p>
    <w:p w:rsidR="00274733" w:rsidRPr="00745D39" w:rsidRDefault="00274733" w:rsidP="0068069E">
      <w:pPr>
        <w:pStyle w:val="ASFKNormal"/>
      </w:pPr>
      <w:r w:rsidRPr="00745D39">
        <w:t>Список горячих клав</w:t>
      </w:r>
      <w:r w:rsidR="009D38A2">
        <w:t>иш для вложенных таблиц (см.</w:t>
      </w:r>
      <w:r w:rsidR="009D38A2" w:rsidRPr="00120C57">
        <w:t> </w:t>
      </w:r>
      <w:r w:rsidR="009D38A2">
        <w:t>п.</w:t>
      </w:r>
      <w:r w:rsidR="009D38A2" w:rsidRPr="00120C57">
        <w:t> </w:t>
      </w:r>
      <w:r w:rsidRPr="00745D39">
        <w:fldChar w:fldCharType="begin"/>
      </w:r>
      <w:r w:rsidRPr="00745D39">
        <w:instrText xml:space="preserve"> REF _Ref328396131 \r \h </w:instrText>
      </w:r>
      <w:r w:rsidR="00A409B5">
        <w:instrText xml:space="preserve"> \* MERGEFORMAT </w:instrText>
      </w:r>
      <w:r w:rsidRPr="00745D39">
        <w:fldChar w:fldCharType="separate"/>
      </w:r>
      <w:r w:rsidR="007E3BD1">
        <w:t>4.2.4</w:t>
      </w:r>
      <w:r w:rsidRPr="00745D39">
        <w:fldChar w:fldCharType="end"/>
      </w:r>
      <w:r w:rsidRPr="00745D39">
        <w:t>):</w:t>
      </w:r>
    </w:p>
    <w:p w:rsidR="00274733" w:rsidRPr="00745D39" w:rsidRDefault="00274733" w:rsidP="0068069E">
      <w:pPr>
        <w:pStyle w:val="ASFKListmark1"/>
      </w:pPr>
      <w:r w:rsidRPr="00274733">
        <w:t>ALT</w:t>
      </w:r>
      <w:r w:rsidRPr="00745D39">
        <w:t>+</w:t>
      </w:r>
      <w:r w:rsidRPr="00274733">
        <w:t>B</w:t>
      </w:r>
      <w:r w:rsidRPr="00A0719E">
        <w:t xml:space="preserve"> </w:t>
      </w:r>
      <w:r w:rsidRPr="00745D39">
        <w:t>– создать копию строки;</w:t>
      </w:r>
    </w:p>
    <w:p w:rsidR="00274733" w:rsidRPr="00745D39" w:rsidRDefault="00274733" w:rsidP="0068069E">
      <w:pPr>
        <w:pStyle w:val="ASFKListmark1"/>
      </w:pPr>
      <w:r w:rsidRPr="00274733">
        <w:t>ALT</w:t>
      </w:r>
      <w:r w:rsidRPr="00745D39">
        <w:t>+</w:t>
      </w:r>
      <w:r w:rsidRPr="00274733">
        <w:t xml:space="preserve">F </w:t>
      </w:r>
      <w:r w:rsidRPr="00745D39">
        <w:t>– поиск;</w:t>
      </w:r>
    </w:p>
    <w:p w:rsidR="00274733" w:rsidRPr="00745D39" w:rsidRDefault="00274733" w:rsidP="0068069E">
      <w:pPr>
        <w:pStyle w:val="ASFKListmark1"/>
      </w:pPr>
      <w:r w:rsidRPr="000C0CF7">
        <w:rPr>
          <w:lang w:val="en-US"/>
        </w:rPr>
        <w:t>Ins</w:t>
      </w:r>
      <w:r w:rsidRPr="00274733">
        <w:t xml:space="preserve"> </w:t>
      </w:r>
      <w:r w:rsidRPr="00745D39">
        <w:t>– добавить новую строку;</w:t>
      </w:r>
    </w:p>
    <w:p w:rsidR="00274733" w:rsidRPr="00745D39" w:rsidRDefault="00274733" w:rsidP="0068069E">
      <w:pPr>
        <w:pStyle w:val="ASFKListmark1"/>
      </w:pPr>
      <w:smartTag w:uri="urn:schemas-microsoft-com:office:smarttags" w:element="City">
        <w:smartTag w:uri="urn:schemas-microsoft-com:office:smarttags" w:element="State">
          <w:r w:rsidRPr="00274733">
            <w:t>Del</w:t>
          </w:r>
        </w:smartTag>
      </w:smartTag>
      <w:r w:rsidRPr="00274733">
        <w:t xml:space="preserve"> </w:t>
      </w:r>
      <w:r w:rsidRPr="00745D39">
        <w:t>– удалить строку.</w:t>
      </w:r>
    </w:p>
    <w:p w:rsidR="00274733" w:rsidRPr="00BD24FB" w:rsidRDefault="00274733" w:rsidP="00BD24FB">
      <w:pPr>
        <w:pStyle w:val="ASFKNote"/>
      </w:pPr>
      <w:r w:rsidRPr="00BD24FB">
        <w:rPr>
          <w:rStyle w:val="ASFKSymBold"/>
        </w:rPr>
        <w:t>Внимание!</w:t>
      </w:r>
      <w:r w:rsidRPr="00BD24FB">
        <w:rPr>
          <w:rStyle w:val="ASFKSymBold"/>
        </w:rPr>
        <w:tab/>
      </w:r>
      <w:r w:rsidRPr="00BD24FB">
        <w:t xml:space="preserve">Перед использованием </w:t>
      </w:r>
      <w:r w:rsidR="00B5053C">
        <w:t>«</w:t>
      </w:r>
      <w:r w:rsidRPr="00BD24FB">
        <w:t>горячих клавиш</w:t>
      </w:r>
      <w:r w:rsidR="00B5053C">
        <w:t>»</w:t>
      </w:r>
      <w:r w:rsidRPr="00BD24FB">
        <w:t xml:space="preserve"> необходимо сначала выделить произвольную строку списка документов или запись во вложенной таблице.</w:t>
      </w:r>
    </w:p>
    <w:p w:rsidR="00274733" w:rsidRPr="00745D39" w:rsidRDefault="00274733" w:rsidP="0068069E">
      <w:pPr>
        <w:pStyle w:val="32"/>
      </w:pPr>
      <w:bookmarkStart w:id="206" w:name="_Toc383088844"/>
      <w:bookmarkStart w:id="207" w:name="_Toc406667888"/>
      <w:bookmarkStart w:id="208" w:name="_Toc71104083"/>
      <w:r>
        <w:lastRenderedPageBreak/>
        <w:t>Операции доступные на</w:t>
      </w:r>
      <w:r w:rsidRPr="00745D39">
        <w:t xml:space="preserve"> панели инструментов экранной формы документа</w:t>
      </w:r>
      <w:bookmarkEnd w:id="200"/>
      <w:bookmarkEnd w:id="201"/>
      <w:bookmarkEnd w:id="202"/>
      <w:bookmarkEnd w:id="203"/>
      <w:bookmarkEnd w:id="204"/>
      <w:bookmarkEnd w:id="206"/>
      <w:bookmarkEnd w:id="207"/>
      <w:bookmarkEnd w:id="208"/>
    </w:p>
    <w:p w:rsidR="00274733" w:rsidRPr="00745D39" w:rsidRDefault="00274733" w:rsidP="0068069E">
      <w:pPr>
        <w:pStyle w:val="ASFKNormal"/>
      </w:pPr>
      <w:r w:rsidRPr="00745D39">
        <w:t>При вводе/редактировании документа используются кнопки, расположенные на панели инструментов экранной формы док</w:t>
      </w:r>
      <w:r w:rsidRPr="00274733">
        <w:t>у</w:t>
      </w:r>
      <w:r w:rsidRPr="00745D39">
        <w:t>мента (рис. </w:t>
      </w:r>
      <w:r w:rsidRPr="00745D39">
        <w:fldChar w:fldCharType="begin"/>
      </w:r>
      <w:r w:rsidRPr="00745D39">
        <w:instrText xml:space="preserve"> REF _Ref220757333 \h  \* MERGEFORMAT </w:instrText>
      </w:r>
      <w:r w:rsidRPr="00745D39">
        <w:fldChar w:fldCharType="separate"/>
      </w:r>
      <w:r w:rsidR="007E3BD1">
        <w:t>4</w:t>
      </w:r>
      <w:r w:rsidRPr="00745D39">
        <w:fldChar w:fldCharType="end"/>
      </w:r>
      <w:r w:rsidRPr="00745D39">
        <w:t>).</w:t>
      </w:r>
    </w:p>
    <w:p w:rsidR="00274733" w:rsidRPr="00274733" w:rsidRDefault="007E3BD1" w:rsidP="00274733">
      <w:pPr>
        <w:pStyle w:val="ASFKFigure"/>
      </w:pPr>
      <w:r>
        <w:pict>
          <v:shape id="_x0000_i1061" type="#_x0000_t75" style="width:482.25pt;height:324pt">
            <v:imagedata r:id="rId46" o:title="25" gain="1.25" blacklevel="-3277f"/>
          </v:shape>
        </w:pict>
      </w:r>
    </w:p>
    <w:p w:rsidR="00274733" w:rsidRPr="00745D39" w:rsidRDefault="00274733" w:rsidP="00ED65F1">
      <w:pPr>
        <w:pStyle w:val="ASFKFigName"/>
      </w:pPr>
      <w:r w:rsidRPr="00745D39">
        <w:fldChar w:fldCharType="begin"/>
      </w:r>
      <w:r w:rsidRPr="00745D39">
        <w:instrText xml:space="preserve"> SEQ Рисунок \* ARABIC </w:instrText>
      </w:r>
      <w:r w:rsidRPr="00745D39">
        <w:fldChar w:fldCharType="separate"/>
      </w:r>
      <w:bookmarkStart w:id="209" w:name="_Ref220757333"/>
      <w:bookmarkStart w:id="210" w:name="_Toc71104223"/>
      <w:r w:rsidR="007E3BD1">
        <w:rPr>
          <w:noProof/>
        </w:rPr>
        <w:t>4</w:t>
      </w:r>
      <w:bookmarkEnd w:id="209"/>
      <w:r w:rsidRPr="00745D39">
        <w:fldChar w:fldCharType="end"/>
      </w:r>
      <w:r w:rsidRPr="00745D39">
        <w:t>. Пример панели инструментов экранной формы документа</w:t>
      </w:r>
      <w:bookmarkEnd w:id="210"/>
    </w:p>
    <w:p w:rsidR="00274733" w:rsidRPr="00745D39" w:rsidRDefault="00274733" w:rsidP="0068069E">
      <w:pPr>
        <w:pStyle w:val="ASFKNormal"/>
      </w:pPr>
      <w:r w:rsidRPr="00745D39">
        <w:t>Назначение кнопок описано в таблице</w:t>
      </w:r>
      <w:r w:rsidR="009D38A2" w:rsidRPr="00120C57">
        <w:t> </w:t>
      </w:r>
      <w:r w:rsidRPr="00745D39">
        <w:fldChar w:fldCharType="begin"/>
      </w:r>
      <w:r w:rsidRPr="00745D39">
        <w:instrText xml:space="preserve"> REF _Ref205891258 \h  \* MERGEFORMAT </w:instrText>
      </w:r>
      <w:r w:rsidRPr="00745D39">
        <w:fldChar w:fldCharType="separate"/>
      </w:r>
      <w:r w:rsidR="007E3BD1">
        <w:t>3</w:t>
      </w:r>
      <w:r w:rsidRPr="00745D39">
        <w:fldChar w:fldCharType="end"/>
      </w:r>
      <w:r w:rsidRPr="00274733">
        <w:t>.</w:t>
      </w:r>
    </w:p>
    <w:p w:rsidR="00274733" w:rsidRPr="00745D39"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211" w:name="_Ref205891258"/>
      <w:bookmarkStart w:id="212" w:name="_Toc71104144"/>
      <w:r w:rsidR="007E3BD1">
        <w:rPr>
          <w:noProof/>
        </w:rPr>
        <w:t>3</w:t>
      </w:r>
      <w:bookmarkEnd w:id="211"/>
      <w:r>
        <w:rPr>
          <w:noProof/>
        </w:rPr>
        <w:fldChar w:fldCharType="end"/>
      </w:r>
      <w:r w:rsidR="00274733" w:rsidRPr="00745D39">
        <w:t>. Описание кнопок панели инструментов э</w:t>
      </w:r>
      <w:r w:rsidR="00274733" w:rsidRPr="00274733">
        <w:t>к</w:t>
      </w:r>
      <w:r w:rsidR="00274733" w:rsidRPr="00745D39">
        <w:t>ранной формы документа</w:t>
      </w:r>
      <w:bookmarkEnd w:id="2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18"/>
        <w:gridCol w:w="2426"/>
        <w:gridCol w:w="6308"/>
      </w:tblGrid>
      <w:tr w:rsidR="00274733" w:rsidRPr="0009406F">
        <w:trPr>
          <w:tblHeader/>
        </w:trPr>
        <w:tc>
          <w:tcPr>
            <w:tcW w:w="52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74733" w:rsidRPr="00745D39" w:rsidRDefault="00274733" w:rsidP="00274733">
            <w:pPr>
              <w:pStyle w:val="ASFKTableHead"/>
            </w:pPr>
            <w:r w:rsidRPr="00745D39">
              <w:t xml:space="preserve">Кнопка </w:t>
            </w:r>
          </w:p>
        </w:tc>
        <w:tc>
          <w:tcPr>
            <w:tcW w:w="12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74733" w:rsidRPr="00745D39" w:rsidRDefault="00274733" w:rsidP="00274733">
            <w:pPr>
              <w:pStyle w:val="ASFKTableHead"/>
            </w:pPr>
            <w:r w:rsidRPr="00745D39">
              <w:t>Название операции</w:t>
            </w:r>
          </w:p>
        </w:tc>
        <w:tc>
          <w:tcPr>
            <w:tcW w:w="323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74733" w:rsidRPr="00745D39" w:rsidRDefault="00274733" w:rsidP="00274733">
            <w:pPr>
              <w:pStyle w:val="ASFKTableHead"/>
            </w:pPr>
            <w:r w:rsidRPr="00745D39">
              <w:t>Описание операции</w:t>
            </w:r>
          </w:p>
        </w:tc>
      </w:tr>
      <w:tr w:rsidR="00274733" w:rsidRPr="0009406F">
        <w:tc>
          <w:tcPr>
            <w:tcW w:w="522" w:type="pct"/>
          </w:tcPr>
          <w:p w:rsidR="00274733" w:rsidRPr="00745D39" w:rsidRDefault="007E3BD1" w:rsidP="0009406F">
            <w:pPr>
              <w:pStyle w:val="ASFKTablenorm"/>
              <w:ind w:left="57" w:right="57"/>
            </w:pPr>
            <w:r>
              <w:pict>
                <v:shape id="_x0000_i1062" type="#_x0000_t75" style="width:29.25pt;height:29.25pt">
                  <v:imagedata r:id="rId12" o:title="button_new"/>
                </v:shape>
              </w:pict>
            </w:r>
          </w:p>
        </w:tc>
        <w:tc>
          <w:tcPr>
            <w:tcW w:w="1244" w:type="pct"/>
          </w:tcPr>
          <w:p w:rsidR="00274733" w:rsidRPr="00745D39" w:rsidRDefault="00274733" w:rsidP="0009406F">
            <w:pPr>
              <w:pStyle w:val="ASFKTablenorm"/>
              <w:ind w:left="57" w:right="57"/>
            </w:pPr>
            <w:r w:rsidRPr="00745D39">
              <w:t>Создать новый док</w:t>
            </w:r>
            <w:r w:rsidRPr="00274733">
              <w:t>у</w:t>
            </w:r>
            <w:r w:rsidRPr="00745D39">
              <w:t>мент</w:t>
            </w:r>
          </w:p>
        </w:tc>
        <w:tc>
          <w:tcPr>
            <w:tcW w:w="3234" w:type="pct"/>
          </w:tcPr>
          <w:p w:rsidR="00274733" w:rsidRPr="00745D39" w:rsidRDefault="00274733" w:rsidP="0009406F">
            <w:pPr>
              <w:pStyle w:val="ASFKTablenorm"/>
              <w:ind w:left="57" w:right="57"/>
            </w:pPr>
            <w:r w:rsidRPr="00745D39">
              <w:t>Открывается форма для создания нового док</w:t>
            </w:r>
            <w:r w:rsidRPr="00274733">
              <w:t>у</w:t>
            </w:r>
            <w:r w:rsidRPr="00745D39">
              <w:t xml:space="preserve">мента. </w:t>
            </w:r>
          </w:p>
        </w:tc>
      </w:tr>
      <w:tr w:rsidR="00274733" w:rsidRPr="0009406F">
        <w:tc>
          <w:tcPr>
            <w:tcW w:w="522" w:type="pct"/>
          </w:tcPr>
          <w:p w:rsidR="00274733" w:rsidRPr="00745D39" w:rsidRDefault="007E3BD1" w:rsidP="0009406F">
            <w:pPr>
              <w:pStyle w:val="ASFKTablenorm"/>
              <w:ind w:left="57" w:right="57"/>
            </w:pPr>
            <w:r>
              <w:pict>
                <v:shape id="_x0000_i1063" type="#_x0000_t75" style="width:29.25pt;height:29.25pt">
                  <v:imagedata r:id="rId27" o:title="button_copy"/>
                </v:shape>
              </w:pict>
            </w:r>
          </w:p>
        </w:tc>
        <w:tc>
          <w:tcPr>
            <w:tcW w:w="1244" w:type="pct"/>
          </w:tcPr>
          <w:p w:rsidR="00274733" w:rsidRPr="00745D39" w:rsidRDefault="00274733" w:rsidP="0009406F">
            <w:pPr>
              <w:pStyle w:val="ASFKTablenorm"/>
              <w:ind w:left="57" w:right="57"/>
            </w:pPr>
            <w:r w:rsidRPr="00745D39">
              <w:t>Создать копию док</w:t>
            </w:r>
            <w:r w:rsidRPr="00274733">
              <w:t>у</w:t>
            </w:r>
            <w:r w:rsidRPr="00745D39">
              <w:t>мента</w:t>
            </w:r>
          </w:p>
        </w:tc>
        <w:tc>
          <w:tcPr>
            <w:tcW w:w="3234" w:type="pct"/>
          </w:tcPr>
          <w:p w:rsidR="00274733" w:rsidRPr="00745D39" w:rsidRDefault="00274733" w:rsidP="0009406F">
            <w:pPr>
              <w:pStyle w:val="ASFKTablenorm"/>
              <w:ind w:left="57" w:right="57"/>
            </w:pPr>
            <w:r w:rsidRPr="00745D39">
              <w:t>Создается к</w:t>
            </w:r>
            <w:r w:rsidRPr="00274733">
              <w:t>о</w:t>
            </w:r>
            <w:r w:rsidRPr="00745D39">
              <w:t>пия открытого документа.</w:t>
            </w:r>
          </w:p>
        </w:tc>
      </w:tr>
      <w:tr w:rsidR="00274733" w:rsidRPr="0009406F">
        <w:tc>
          <w:tcPr>
            <w:tcW w:w="522" w:type="pct"/>
          </w:tcPr>
          <w:p w:rsidR="00274733" w:rsidRPr="00745D39" w:rsidRDefault="007E3BD1" w:rsidP="0009406F">
            <w:pPr>
              <w:pStyle w:val="ASFKTablenorm"/>
              <w:ind w:left="57" w:right="57"/>
            </w:pPr>
            <w:r>
              <w:pict>
                <v:shape id="_x0000_i1064" type="#_x0000_t75" style="width:28.5pt;height:28.5pt">
                  <v:imagedata r:id="rId47" o:title="Snap1"/>
                </v:shape>
              </w:pict>
            </w:r>
          </w:p>
        </w:tc>
        <w:tc>
          <w:tcPr>
            <w:tcW w:w="1244" w:type="pct"/>
          </w:tcPr>
          <w:p w:rsidR="00274733" w:rsidRPr="00745D39" w:rsidRDefault="00274733" w:rsidP="0009406F">
            <w:pPr>
              <w:pStyle w:val="ASFKTablenorm"/>
              <w:ind w:left="57" w:right="57"/>
            </w:pPr>
            <w:r w:rsidRPr="00745D39">
              <w:t>Выбрать родител</w:t>
            </w:r>
            <w:r w:rsidRPr="00274733">
              <w:t>ь</w:t>
            </w:r>
            <w:r w:rsidRPr="00745D39">
              <w:t>ский документ</w:t>
            </w:r>
          </w:p>
        </w:tc>
        <w:tc>
          <w:tcPr>
            <w:tcW w:w="3234" w:type="pct"/>
          </w:tcPr>
          <w:p w:rsidR="00274733" w:rsidRPr="00745D39" w:rsidRDefault="00274733" w:rsidP="0009406F">
            <w:pPr>
              <w:pStyle w:val="ASFKTablenorm"/>
              <w:ind w:left="57" w:right="57"/>
            </w:pPr>
            <w:r w:rsidRPr="00745D39">
              <w:t xml:space="preserve">Открывается окно поиска родительского документа. </w:t>
            </w:r>
          </w:p>
        </w:tc>
      </w:tr>
      <w:tr w:rsidR="00274733" w:rsidRPr="0009406F">
        <w:tc>
          <w:tcPr>
            <w:tcW w:w="522" w:type="pct"/>
          </w:tcPr>
          <w:p w:rsidR="00274733" w:rsidRPr="00745D39" w:rsidRDefault="007E3BD1" w:rsidP="0009406F">
            <w:pPr>
              <w:pStyle w:val="ASFKTablenorm"/>
              <w:ind w:left="57" w:right="57"/>
            </w:pPr>
            <w:r>
              <w:pict>
                <v:shape id="_x0000_i1065" type="#_x0000_t75" style="width:28.5pt;height:28.5pt">
                  <v:imagedata r:id="rId48" o:title="сохранить изменения"/>
                </v:shape>
              </w:pict>
            </w:r>
          </w:p>
        </w:tc>
        <w:tc>
          <w:tcPr>
            <w:tcW w:w="1244" w:type="pct"/>
          </w:tcPr>
          <w:p w:rsidR="00274733" w:rsidRPr="00745D39" w:rsidRDefault="00274733" w:rsidP="0009406F">
            <w:pPr>
              <w:pStyle w:val="ASFKTablenorm"/>
              <w:ind w:left="57" w:right="57"/>
            </w:pPr>
            <w:r w:rsidRPr="00745D39">
              <w:t>Сохранить измен</w:t>
            </w:r>
            <w:r w:rsidRPr="00274733">
              <w:t>е</w:t>
            </w:r>
            <w:r w:rsidRPr="00745D39">
              <w:t>ния</w:t>
            </w:r>
          </w:p>
        </w:tc>
        <w:tc>
          <w:tcPr>
            <w:tcW w:w="3234" w:type="pct"/>
          </w:tcPr>
          <w:p w:rsidR="00274733" w:rsidRPr="00745D39" w:rsidRDefault="00274733" w:rsidP="0009406F">
            <w:pPr>
              <w:pStyle w:val="ASFKTablenorm"/>
              <w:ind w:left="57" w:right="57"/>
            </w:pPr>
            <w:r w:rsidRPr="00745D39">
              <w:t>Выполняется контроль заполнения полей документа и сохран</w:t>
            </w:r>
            <w:r w:rsidRPr="00274733">
              <w:t>е</w:t>
            </w:r>
            <w:r w:rsidRPr="00745D39">
              <w:t>ние произведенных изменений.</w:t>
            </w:r>
          </w:p>
        </w:tc>
      </w:tr>
      <w:tr w:rsidR="00274733" w:rsidRPr="0009406F">
        <w:tc>
          <w:tcPr>
            <w:tcW w:w="522" w:type="pct"/>
          </w:tcPr>
          <w:p w:rsidR="00274733" w:rsidRPr="00745D39" w:rsidRDefault="007E3BD1" w:rsidP="0009406F">
            <w:pPr>
              <w:pStyle w:val="ASFKTablenorm"/>
              <w:ind w:left="57" w:right="57"/>
            </w:pPr>
            <w:r>
              <w:pict>
                <v:shape id="_x0000_i1066" type="#_x0000_t75" style="width:29.25pt;height:29.25pt">
                  <v:imagedata r:id="rId11" o:title="button_save"/>
                </v:shape>
              </w:pict>
            </w:r>
          </w:p>
        </w:tc>
        <w:tc>
          <w:tcPr>
            <w:tcW w:w="1244" w:type="pct"/>
          </w:tcPr>
          <w:p w:rsidR="00274733" w:rsidRPr="00745D39" w:rsidRDefault="00274733" w:rsidP="0009406F">
            <w:pPr>
              <w:pStyle w:val="ASFKTablenorm"/>
              <w:ind w:left="57" w:right="57"/>
            </w:pPr>
            <w:r w:rsidRPr="00745D39">
              <w:t>Сохранить измен</w:t>
            </w:r>
            <w:r w:rsidRPr="00274733">
              <w:t>е</w:t>
            </w:r>
            <w:r w:rsidRPr="00745D39">
              <w:t>ния и закрыть окно</w:t>
            </w:r>
          </w:p>
        </w:tc>
        <w:tc>
          <w:tcPr>
            <w:tcW w:w="3234" w:type="pct"/>
          </w:tcPr>
          <w:p w:rsidR="00274733" w:rsidRPr="00745D39" w:rsidRDefault="00274733" w:rsidP="0009406F">
            <w:pPr>
              <w:pStyle w:val="ASFKTablenorm"/>
              <w:ind w:left="57" w:right="57"/>
            </w:pPr>
            <w:r w:rsidRPr="00745D39">
              <w:t>Выполняется контроль заполнения полей документа, сохран</w:t>
            </w:r>
            <w:r w:rsidRPr="00274733">
              <w:t>е</w:t>
            </w:r>
            <w:r w:rsidRPr="00745D39">
              <w:t>ние произведенных изменений и выход из формы.</w:t>
            </w:r>
          </w:p>
        </w:tc>
      </w:tr>
      <w:tr w:rsidR="00274733" w:rsidRPr="0009406F">
        <w:tc>
          <w:tcPr>
            <w:tcW w:w="522" w:type="pct"/>
          </w:tcPr>
          <w:p w:rsidR="00274733" w:rsidRPr="00745D39" w:rsidRDefault="007E3BD1" w:rsidP="0009406F">
            <w:pPr>
              <w:pStyle w:val="ASFKTablenorm"/>
              <w:ind w:left="57" w:right="57"/>
            </w:pPr>
            <w:r>
              <w:pict>
                <v:shape id="_x0000_i1067" type="#_x0000_t75" style="width:29.25pt;height:29.25pt">
                  <v:imagedata r:id="rId49" o:title="button_check"/>
                </v:shape>
              </w:pict>
            </w:r>
          </w:p>
        </w:tc>
        <w:tc>
          <w:tcPr>
            <w:tcW w:w="1244" w:type="pct"/>
          </w:tcPr>
          <w:p w:rsidR="00274733" w:rsidRPr="00745D39" w:rsidRDefault="00274733" w:rsidP="0009406F">
            <w:pPr>
              <w:pStyle w:val="ASFKTablenorm"/>
              <w:ind w:left="57" w:right="57"/>
            </w:pPr>
            <w:r w:rsidRPr="00745D39">
              <w:t>Проверить док</w:t>
            </w:r>
            <w:r w:rsidRPr="00274733">
              <w:t>у</w:t>
            </w:r>
            <w:r w:rsidRPr="00745D39">
              <w:t>мент</w:t>
            </w:r>
          </w:p>
        </w:tc>
        <w:tc>
          <w:tcPr>
            <w:tcW w:w="3234" w:type="pct"/>
          </w:tcPr>
          <w:p w:rsidR="00274733" w:rsidRPr="00745D39" w:rsidRDefault="00274733" w:rsidP="0009406F">
            <w:pPr>
              <w:pStyle w:val="ASFKTablenorm"/>
              <w:ind w:left="57" w:right="57"/>
            </w:pPr>
            <w:r w:rsidRPr="00745D39">
              <w:t>Выполняется проверка документа.</w:t>
            </w:r>
          </w:p>
        </w:tc>
      </w:tr>
      <w:tr w:rsidR="00274733" w:rsidRPr="0009406F">
        <w:tc>
          <w:tcPr>
            <w:tcW w:w="522" w:type="pct"/>
          </w:tcPr>
          <w:p w:rsidR="00274733" w:rsidRPr="00745D39" w:rsidRDefault="007E3BD1" w:rsidP="0009406F">
            <w:pPr>
              <w:pStyle w:val="ASFKTablenorm"/>
              <w:ind w:left="57" w:right="57"/>
            </w:pPr>
            <w:r>
              <w:lastRenderedPageBreak/>
              <w:pict>
                <v:shape id="_x0000_i1068" type="#_x0000_t75" style="width:29.25pt;height:29.25pt">
                  <v:imagedata r:id="rId39" o:title="10"/>
                </v:shape>
              </w:pict>
            </w:r>
          </w:p>
        </w:tc>
        <w:tc>
          <w:tcPr>
            <w:tcW w:w="1244" w:type="pct"/>
          </w:tcPr>
          <w:p w:rsidR="00274733" w:rsidRPr="00745D39" w:rsidRDefault="00274733" w:rsidP="0009406F">
            <w:pPr>
              <w:pStyle w:val="ASFKTablenorm"/>
              <w:ind w:left="57" w:right="57"/>
            </w:pPr>
            <w:r w:rsidRPr="00745D39">
              <w:t>Печать</w:t>
            </w:r>
          </w:p>
        </w:tc>
        <w:tc>
          <w:tcPr>
            <w:tcW w:w="3234" w:type="pct"/>
          </w:tcPr>
          <w:p w:rsidR="00274733" w:rsidRPr="00745D39" w:rsidRDefault="00274733" w:rsidP="0009406F">
            <w:pPr>
              <w:pStyle w:val="ASFKTablenorm"/>
              <w:ind w:left="57" w:right="57"/>
            </w:pPr>
            <w:r w:rsidRPr="00745D39">
              <w:t>Выполняется отправка документа на печать.</w:t>
            </w:r>
          </w:p>
        </w:tc>
      </w:tr>
      <w:tr w:rsidR="00274733" w:rsidRPr="0009406F">
        <w:tc>
          <w:tcPr>
            <w:tcW w:w="522" w:type="pct"/>
          </w:tcPr>
          <w:p w:rsidR="00274733" w:rsidRPr="00745D39" w:rsidRDefault="007E3BD1" w:rsidP="0009406F">
            <w:pPr>
              <w:pStyle w:val="ASFKTablenorm"/>
              <w:ind w:left="57" w:right="57"/>
            </w:pPr>
            <w:r>
              <w:pict>
                <v:shape id="_x0000_i1069" type="#_x0000_t75" style="width:29.25pt;height:29.25pt">
                  <v:imagedata r:id="rId45" o:title="button_exit"/>
                </v:shape>
              </w:pict>
            </w:r>
          </w:p>
        </w:tc>
        <w:tc>
          <w:tcPr>
            <w:tcW w:w="1244" w:type="pct"/>
          </w:tcPr>
          <w:p w:rsidR="00274733" w:rsidRPr="00745D39" w:rsidRDefault="00274733" w:rsidP="0009406F">
            <w:pPr>
              <w:pStyle w:val="ASFKTablenorm"/>
              <w:ind w:left="57" w:right="57"/>
            </w:pPr>
            <w:r w:rsidRPr="00745D39">
              <w:t xml:space="preserve">Закрыть форму </w:t>
            </w:r>
          </w:p>
        </w:tc>
        <w:tc>
          <w:tcPr>
            <w:tcW w:w="3234" w:type="pct"/>
          </w:tcPr>
          <w:p w:rsidR="00274733" w:rsidRPr="00745D39" w:rsidRDefault="00274733" w:rsidP="0009406F">
            <w:pPr>
              <w:pStyle w:val="ASFKTablenorm"/>
              <w:ind w:left="57" w:right="57"/>
            </w:pPr>
            <w:r w:rsidRPr="00745D39">
              <w:t>Закрывается форма документа.</w:t>
            </w:r>
          </w:p>
        </w:tc>
      </w:tr>
    </w:tbl>
    <w:p w:rsidR="00274733" w:rsidRPr="00745D39" w:rsidRDefault="00274733" w:rsidP="0068069E">
      <w:pPr>
        <w:pStyle w:val="32"/>
      </w:pPr>
      <w:bookmarkStart w:id="213" w:name="_Toc225934563"/>
      <w:bookmarkStart w:id="214" w:name="_Ref227065730"/>
      <w:bookmarkStart w:id="215" w:name="_Toc231630529"/>
      <w:bookmarkStart w:id="216" w:name="_Toc231630653"/>
      <w:bookmarkStart w:id="217" w:name="_Toc302380425"/>
      <w:bookmarkStart w:id="218" w:name="_Toc309837809"/>
      <w:bookmarkStart w:id="219" w:name="_Ref328396131"/>
      <w:bookmarkStart w:id="220" w:name="_Toc383088845"/>
      <w:bookmarkStart w:id="221" w:name="_Toc406667889"/>
      <w:bookmarkStart w:id="222" w:name="_Toc71104084"/>
      <w:r w:rsidRPr="00745D39">
        <w:t>Работа с табличными записями.</w:t>
      </w:r>
      <w:bookmarkEnd w:id="213"/>
      <w:bookmarkEnd w:id="214"/>
      <w:bookmarkEnd w:id="215"/>
      <w:bookmarkEnd w:id="216"/>
      <w:bookmarkEnd w:id="217"/>
      <w:bookmarkEnd w:id="218"/>
      <w:bookmarkEnd w:id="219"/>
      <w:bookmarkEnd w:id="220"/>
      <w:bookmarkEnd w:id="221"/>
      <w:bookmarkEnd w:id="222"/>
    </w:p>
    <w:p w:rsidR="00274733" w:rsidRPr="00745D39" w:rsidRDefault="00274733" w:rsidP="0068069E">
      <w:pPr>
        <w:pStyle w:val="ASFKNormal"/>
      </w:pPr>
      <w:r w:rsidRPr="00745D39">
        <w:t>Экранные формы документов могут содержать встроенные таблицы (табличные блоки). Пример экранной формы, содерж</w:t>
      </w:r>
      <w:r w:rsidRPr="00274733">
        <w:t>а</w:t>
      </w:r>
      <w:r w:rsidRPr="00745D39">
        <w:t>щей встроенную таблицу, показан на рисунке</w:t>
      </w:r>
      <w:r w:rsidR="009D38A2" w:rsidRPr="00120C57">
        <w:t> </w:t>
      </w:r>
      <w:r w:rsidRPr="00745D39">
        <w:fldChar w:fldCharType="begin"/>
      </w:r>
      <w:r w:rsidRPr="00745D39">
        <w:instrText xml:space="preserve"> REF _Ref328404363 \h </w:instrText>
      </w:r>
      <w:r w:rsidR="00A409B5">
        <w:instrText xml:space="preserve"> \* MERGEFORMAT </w:instrText>
      </w:r>
      <w:r w:rsidRPr="00745D39">
        <w:fldChar w:fldCharType="separate"/>
      </w:r>
      <w:r w:rsidR="007E3BD1">
        <w:rPr>
          <w:noProof/>
        </w:rPr>
        <w:t>5</w:t>
      </w:r>
      <w:r w:rsidRPr="00745D39">
        <w:fldChar w:fldCharType="end"/>
      </w:r>
      <w:r w:rsidRPr="00745D39">
        <w:t>.</w:t>
      </w:r>
    </w:p>
    <w:p w:rsidR="00274733" w:rsidRPr="00745D39" w:rsidRDefault="007E3BD1" w:rsidP="00274733">
      <w:pPr>
        <w:pStyle w:val="ASFKFigure"/>
      </w:pPr>
      <w:r>
        <w:pict>
          <v:shape id="_x0000_i1070" type="#_x0000_t75" style="width:482.25pt;height:324pt">
            <v:imagedata r:id="rId50" o:title="26" gain="1.25" blacklevel="-3277f"/>
          </v:shape>
        </w:pict>
      </w:r>
    </w:p>
    <w:p w:rsidR="00274733" w:rsidRPr="00745D39" w:rsidRDefault="00274733" w:rsidP="00ED65F1">
      <w:pPr>
        <w:pStyle w:val="ASFKFigName"/>
      </w:pPr>
      <w:r w:rsidRPr="00745D39">
        <w:fldChar w:fldCharType="begin"/>
      </w:r>
      <w:r w:rsidRPr="00745D39">
        <w:instrText xml:space="preserve"> SEQ Рисунок \* ARABIC </w:instrText>
      </w:r>
      <w:r w:rsidRPr="00745D39">
        <w:fldChar w:fldCharType="separate"/>
      </w:r>
      <w:bookmarkStart w:id="223" w:name="_Ref328404363"/>
      <w:bookmarkStart w:id="224" w:name="_Toc71104224"/>
      <w:r w:rsidR="007E3BD1">
        <w:rPr>
          <w:noProof/>
        </w:rPr>
        <w:t>5</w:t>
      </w:r>
      <w:bookmarkEnd w:id="223"/>
      <w:r w:rsidRPr="00745D39">
        <w:fldChar w:fldCharType="end"/>
      </w:r>
      <w:r w:rsidRPr="00745D39">
        <w:t>. Пример экранной формы, содержащей встроенную таблицу</w:t>
      </w:r>
      <w:bookmarkEnd w:id="224"/>
    </w:p>
    <w:p w:rsidR="00274733" w:rsidRPr="00745D39" w:rsidRDefault="00274733" w:rsidP="0068069E">
      <w:pPr>
        <w:pStyle w:val="ASFKNormal"/>
      </w:pPr>
      <w:r w:rsidRPr="00745D39">
        <w:t>При работе со встроенными таблицами используются кнопки, расположенные на пан</w:t>
      </w:r>
      <w:r w:rsidRPr="00274733">
        <w:t>е</w:t>
      </w:r>
      <w:r w:rsidRPr="00745D39">
        <w:t>ли инструментов табличного блока.</w:t>
      </w:r>
    </w:p>
    <w:p w:rsidR="00274733" w:rsidRPr="00745D39" w:rsidRDefault="00274733" w:rsidP="0068069E">
      <w:pPr>
        <w:pStyle w:val="ASFKNormal"/>
      </w:pPr>
      <w:r w:rsidRPr="00745D39">
        <w:t>Для выполнения операции следует выделить во вложенной таблице нужную запись и нажать соответствующую кнопку на табличной панели инструментов</w:t>
      </w:r>
      <w:r>
        <w:t xml:space="preserve"> </w:t>
      </w:r>
      <w:r w:rsidRPr="00745D39">
        <w:t>(таб</w:t>
      </w:r>
      <w:r w:rsidR="009D38A2">
        <w:t>л</w:t>
      </w:r>
      <w:r w:rsidRPr="00745D39">
        <w:t>. </w:t>
      </w:r>
      <w:r w:rsidRPr="00745D39">
        <w:fldChar w:fldCharType="begin"/>
      </w:r>
      <w:r w:rsidRPr="00745D39">
        <w:instrText xml:space="preserve"> REF _Ref227420372 \h  \* MERGEFORMAT </w:instrText>
      </w:r>
      <w:r w:rsidRPr="00745D39">
        <w:fldChar w:fldCharType="separate"/>
      </w:r>
      <w:r w:rsidR="007E3BD1">
        <w:t>4</w:t>
      </w:r>
      <w:r w:rsidRPr="00745D39">
        <w:fldChar w:fldCharType="end"/>
      </w:r>
      <w:r w:rsidRPr="00745D39">
        <w:t>).</w:t>
      </w:r>
    </w:p>
    <w:bookmarkStart w:id="225" w:name="_Toc225934564"/>
    <w:p w:rsidR="00274733" w:rsidRPr="00745D39" w:rsidRDefault="00274733" w:rsidP="0068069E">
      <w:pPr>
        <w:pStyle w:val="ASFKNameTable"/>
      </w:pPr>
      <w:r w:rsidRPr="00745D39">
        <w:fldChar w:fldCharType="begin"/>
      </w:r>
      <w:r w:rsidRPr="00745D39">
        <w:instrText xml:space="preserve"> SEQ Таблица \* ARABIC </w:instrText>
      </w:r>
      <w:r w:rsidRPr="00745D39">
        <w:fldChar w:fldCharType="separate"/>
      </w:r>
      <w:bookmarkStart w:id="226" w:name="_Ref227420372"/>
      <w:bookmarkStart w:id="227" w:name="_Toc71104145"/>
      <w:r w:rsidR="007E3BD1">
        <w:rPr>
          <w:noProof/>
        </w:rPr>
        <w:t>4</w:t>
      </w:r>
      <w:bookmarkEnd w:id="226"/>
      <w:r w:rsidRPr="00745D39">
        <w:fldChar w:fldCharType="end"/>
      </w:r>
      <w:r w:rsidRPr="00745D39">
        <w:t>. Описание кнопок панели инструментов табличного бл</w:t>
      </w:r>
      <w:r w:rsidRPr="00274733">
        <w:t>о</w:t>
      </w:r>
      <w:r w:rsidRPr="00745D39">
        <w:t>ка</w:t>
      </w:r>
      <w:bookmarkEnd w:id="2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997"/>
        <w:gridCol w:w="2315"/>
        <w:gridCol w:w="6440"/>
      </w:tblGrid>
      <w:tr w:rsidR="00274733" w:rsidRPr="0009406F">
        <w:trPr>
          <w:tblHeader/>
        </w:trPr>
        <w:tc>
          <w:tcPr>
            <w:tcW w:w="51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74733" w:rsidRPr="00745D39" w:rsidRDefault="00274733" w:rsidP="00274733">
            <w:pPr>
              <w:pStyle w:val="ASFKTableHead"/>
            </w:pPr>
            <w:r w:rsidRPr="00745D39">
              <w:t xml:space="preserve">Кнопка </w:t>
            </w:r>
          </w:p>
        </w:tc>
        <w:tc>
          <w:tcPr>
            <w:tcW w:w="118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74733" w:rsidRPr="00745D39" w:rsidRDefault="00274733" w:rsidP="00274733">
            <w:pPr>
              <w:pStyle w:val="ASFKTableHead"/>
            </w:pPr>
            <w:r w:rsidRPr="00745D39">
              <w:t>Название операции</w:t>
            </w:r>
          </w:p>
        </w:tc>
        <w:tc>
          <w:tcPr>
            <w:tcW w:w="33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74733" w:rsidRPr="00745D39" w:rsidRDefault="00274733" w:rsidP="00274733">
            <w:pPr>
              <w:pStyle w:val="ASFKTableHead"/>
            </w:pPr>
            <w:r w:rsidRPr="00745D39">
              <w:t>Описание операции</w:t>
            </w:r>
          </w:p>
        </w:tc>
      </w:tr>
      <w:tr w:rsidR="00274733" w:rsidRPr="0009406F">
        <w:tc>
          <w:tcPr>
            <w:tcW w:w="511" w:type="pct"/>
          </w:tcPr>
          <w:p w:rsidR="00274733" w:rsidRPr="00745D39" w:rsidRDefault="007E3BD1" w:rsidP="0009406F">
            <w:pPr>
              <w:pStyle w:val="ASFKTablenorm"/>
              <w:ind w:left="57" w:right="57"/>
            </w:pPr>
            <w:r>
              <w:pict>
                <v:shape id="_x0000_i1071" type="#_x0000_t75" style="width:29.25pt;height:29.25pt">
                  <v:imagedata r:id="rId51" o:title="12"/>
                </v:shape>
              </w:pict>
            </w:r>
          </w:p>
        </w:tc>
        <w:tc>
          <w:tcPr>
            <w:tcW w:w="1187" w:type="pct"/>
          </w:tcPr>
          <w:p w:rsidR="00274733" w:rsidRPr="00745D39" w:rsidRDefault="00274733" w:rsidP="0009406F">
            <w:pPr>
              <w:pStyle w:val="ASFKTablenorm"/>
              <w:ind w:left="57" w:right="57"/>
            </w:pPr>
            <w:r w:rsidRPr="00745D39">
              <w:t>Добавить новую строку</w:t>
            </w:r>
          </w:p>
        </w:tc>
        <w:tc>
          <w:tcPr>
            <w:tcW w:w="3302" w:type="pct"/>
          </w:tcPr>
          <w:p w:rsidR="00274733" w:rsidRPr="00745D39" w:rsidRDefault="00274733" w:rsidP="0009406F">
            <w:pPr>
              <w:pStyle w:val="ASFKTablenorm"/>
              <w:ind w:left="57" w:right="57"/>
            </w:pPr>
            <w:r w:rsidRPr="00745D39">
              <w:t>Открывается форма для создания новой записи. После заполнения полей формы и сохранения в список добавляется новая стр</w:t>
            </w:r>
            <w:r w:rsidRPr="00274733">
              <w:t>о</w:t>
            </w:r>
            <w:r w:rsidRPr="00745D39">
              <w:t>ка.</w:t>
            </w:r>
          </w:p>
        </w:tc>
      </w:tr>
      <w:tr w:rsidR="00274733" w:rsidRPr="0009406F">
        <w:tc>
          <w:tcPr>
            <w:tcW w:w="511" w:type="pct"/>
          </w:tcPr>
          <w:p w:rsidR="00274733" w:rsidRPr="00745D39" w:rsidRDefault="007E3BD1" w:rsidP="0009406F">
            <w:pPr>
              <w:pStyle w:val="ASFKTablenorm"/>
              <w:ind w:left="57" w:right="57"/>
            </w:pPr>
            <w:r>
              <w:pict>
                <v:shape id="_x0000_i1072" type="#_x0000_t75" style="width:28.5pt;height:28.5pt">
                  <v:imagedata r:id="rId52" o:title="Snap11"/>
                </v:shape>
              </w:pict>
            </w:r>
          </w:p>
        </w:tc>
        <w:tc>
          <w:tcPr>
            <w:tcW w:w="1187" w:type="pct"/>
          </w:tcPr>
          <w:p w:rsidR="00274733" w:rsidRPr="00745D39" w:rsidRDefault="00274733" w:rsidP="0009406F">
            <w:pPr>
              <w:pStyle w:val="ASFKTablenorm"/>
              <w:ind w:left="57" w:right="57"/>
            </w:pPr>
            <w:r w:rsidRPr="00745D39">
              <w:t>Копирование з</w:t>
            </w:r>
            <w:r w:rsidRPr="00274733">
              <w:t>а</w:t>
            </w:r>
            <w:r w:rsidRPr="00745D39">
              <w:t>писи</w:t>
            </w:r>
          </w:p>
        </w:tc>
        <w:tc>
          <w:tcPr>
            <w:tcW w:w="3302" w:type="pct"/>
          </w:tcPr>
          <w:p w:rsidR="00274733" w:rsidRPr="00745D39" w:rsidRDefault="00274733" w:rsidP="0009406F">
            <w:pPr>
              <w:pStyle w:val="ASFKTablenorm"/>
              <w:ind w:left="57" w:right="57"/>
            </w:pPr>
            <w:r w:rsidRPr="00745D39">
              <w:t>В списке отобразится новая запись с атрибутами скопирова</w:t>
            </w:r>
            <w:r w:rsidRPr="00274733">
              <w:t>н</w:t>
            </w:r>
            <w:r w:rsidRPr="00745D39">
              <w:t>ной записи.</w:t>
            </w:r>
          </w:p>
        </w:tc>
      </w:tr>
      <w:tr w:rsidR="00274733" w:rsidRPr="0009406F">
        <w:tc>
          <w:tcPr>
            <w:tcW w:w="511" w:type="pct"/>
          </w:tcPr>
          <w:p w:rsidR="00274733" w:rsidRPr="00745D39" w:rsidRDefault="007E3BD1" w:rsidP="0009406F">
            <w:pPr>
              <w:pStyle w:val="ASFKTablenorm"/>
              <w:ind w:left="57" w:right="57"/>
            </w:pPr>
            <w:r>
              <w:lastRenderedPageBreak/>
              <w:pict>
                <v:shape id="_x0000_i1073" type="#_x0000_t75" style="width:28.5pt;height:28.5pt">
                  <v:imagedata r:id="rId53" o:title="Snap6"/>
                </v:shape>
              </w:pict>
            </w:r>
          </w:p>
        </w:tc>
        <w:tc>
          <w:tcPr>
            <w:tcW w:w="1187" w:type="pct"/>
          </w:tcPr>
          <w:p w:rsidR="00274733" w:rsidRPr="00745D39" w:rsidRDefault="00274733" w:rsidP="0009406F">
            <w:pPr>
              <w:pStyle w:val="ASFKTablenorm"/>
              <w:ind w:left="57" w:right="57"/>
            </w:pPr>
            <w:bookmarkStart w:id="228" w:name="_Toc225934565"/>
            <w:r w:rsidRPr="00745D39">
              <w:t>Просмотр / Редакт</w:t>
            </w:r>
            <w:r w:rsidRPr="00274733">
              <w:t>и</w:t>
            </w:r>
            <w:r w:rsidRPr="00745D39">
              <w:t>рование</w:t>
            </w:r>
            <w:bookmarkEnd w:id="228"/>
          </w:p>
        </w:tc>
        <w:tc>
          <w:tcPr>
            <w:tcW w:w="3302" w:type="pct"/>
          </w:tcPr>
          <w:p w:rsidR="00274733" w:rsidRPr="00745D39" w:rsidRDefault="00274733" w:rsidP="0009406F">
            <w:pPr>
              <w:pStyle w:val="ASFKTablenorm"/>
              <w:ind w:left="57" w:right="57"/>
            </w:pPr>
            <w:r w:rsidRPr="00745D39">
              <w:t xml:space="preserve">Открывается форма </w:t>
            </w:r>
            <w:r w:rsidR="00B5053C">
              <w:t>«</w:t>
            </w:r>
            <w:r w:rsidRPr="00745D39">
              <w:t>Редактирование записи</w:t>
            </w:r>
            <w:r w:rsidR="00B5053C">
              <w:t>»</w:t>
            </w:r>
            <w:r w:rsidRPr="00745D39">
              <w:t>, состав полей кот</w:t>
            </w:r>
            <w:r w:rsidRPr="00274733">
              <w:t>о</w:t>
            </w:r>
            <w:r w:rsidRPr="00745D39">
              <w:t xml:space="preserve">рой аналогичен форме </w:t>
            </w:r>
            <w:r w:rsidR="00B5053C">
              <w:t>«</w:t>
            </w:r>
            <w:r w:rsidRPr="00745D39">
              <w:t>Добавление записи</w:t>
            </w:r>
            <w:r w:rsidR="00B5053C">
              <w:t>»</w:t>
            </w:r>
            <w:r w:rsidRPr="00745D39">
              <w:t>. В форме следует о</w:t>
            </w:r>
            <w:r w:rsidRPr="00274733">
              <w:t>т</w:t>
            </w:r>
            <w:r w:rsidRPr="00745D39">
              <w:t xml:space="preserve">редактировать требуемые поля и нажать на </w:t>
            </w:r>
            <w:r w:rsidR="00721363">
              <w:t>кнопку «Ok»</w:t>
            </w:r>
            <w:r w:rsidRPr="00745D39">
              <w:t>. Если запись недоступна для редактирования, то она открывается только на пр</w:t>
            </w:r>
            <w:r w:rsidRPr="00274733">
              <w:t>о</w:t>
            </w:r>
            <w:r w:rsidRPr="00745D39">
              <w:t>смотр.</w:t>
            </w:r>
          </w:p>
        </w:tc>
      </w:tr>
      <w:tr w:rsidR="00274733" w:rsidRPr="0009406F">
        <w:tc>
          <w:tcPr>
            <w:tcW w:w="511" w:type="pct"/>
          </w:tcPr>
          <w:p w:rsidR="00274733" w:rsidRPr="00745D39" w:rsidRDefault="007E3BD1" w:rsidP="0009406F">
            <w:pPr>
              <w:pStyle w:val="ASFKTablenorm"/>
              <w:ind w:left="57" w:right="57"/>
            </w:pPr>
            <w:r>
              <w:pict>
                <v:shape id="_x0000_i1074" type="#_x0000_t75" style="width:28.5pt;height:28.5pt">
                  <v:imagedata r:id="rId54" o:title="Snap9"/>
                </v:shape>
              </w:pict>
            </w:r>
          </w:p>
        </w:tc>
        <w:tc>
          <w:tcPr>
            <w:tcW w:w="1187" w:type="pct"/>
          </w:tcPr>
          <w:p w:rsidR="00274733" w:rsidRPr="00745D39" w:rsidRDefault="00274733" w:rsidP="0009406F">
            <w:pPr>
              <w:pStyle w:val="ASFKTablenorm"/>
              <w:ind w:left="57" w:right="57"/>
            </w:pPr>
            <w:bookmarkStart w:id="229" w:name="_Toc225934566"/>
            <w:r w:rsidRPr="00745D39">
              <w:t>Удаление записи</w:t>
            </w:r>
            <w:bookmarkEnd w:id="229"/>
          </w:p>
        </w:tc>
        <w:tc>
          <w:tcPr>
            <w:tcW w:w="3302" w:type="pct"/>
          </w:tcPr>
          <w:p w:rsidR="00274733" w:rsidRPr="00745D39" w:rsidRDefault="00274733" w:rsidP="0009406F">
            <w:pPr>
              <w:pStyle w:val="ASFKTablenorm"/>
              <w:ind w:left="57" w:right="57"/>
            </w:pPr>
            <w:r w:rsidRPr="00745D39">
              <w:t>Открывается окно запроса на подтверждение операции удал</w:t>
            </w:r>
            <w:r w:rsidRPr="00274733">
              <w:t>е</w:t>
            </w:r>
            <w:r w:rsidRPr="00745D39">
              <w:t xml:space="preserve">ния, в котором следует нажать на кнопку </w:t>
            </w:r>
            <w:r w:rsidR="00B5053C">
              <w:t>«</w:t>
            </w:r>
            <w:r w:rsidRPr="00745D39">
              <w:t>Да</w:t>
            </w:r>
            <w:r w:rsidR="00B5053C">
              <w:t>»</w:t>
            </w:r>
            <w:r w:rsidRPr="00745D39">
              <w:t>.</w:t>
            </w:r>
          </w:p>
        </w:tc>
      </w:tr>
      <w:tr w:rsidR="00274733" w:rsidRPr="0009406F">
        <w:tc>
          <w:tcPr>
            <w:tcW w:w="511" w:type="pct"/>
          </w:tcPr>
          <w:p w:rsidR="00274733" w:rsidRPr="00745D39" w:rsidRDefault="007E3BD1" w:rsidP="0009406F">
            <w:pPr>
              <w:pStyle w:val="ASFKTablenorm"/>
              <w:ind w:left="57" w:right="57"/>
            </w:pPr>
            <w:r>
              <w:pict>
                <v:shape id="_x0000_i1075" type="#_x0000_t75" style="width:28.5pt;height:28.5pt">
                  <v:imagedata r:id="rId55" o:title="Snap10"/>
                </v:shape>
              </w:pict>
            </w:r>
          </w:p>
        </w:tc>
        <w:tc>
          <w:tcPr>
            <w:tcW w:w="1187" w:type="pct"/>
          </w:tcPr>
          <w:p w:rsidR="00274733" w:rsidRPr="00745D39" w:rsidRDefault="00274733" w:rsidP="0009406F">
            <w:pPr>
              <w:pStyle w:val="ASFKTablenorm"/>
              <w:ind w:left="57" w:right="57"/>
            </w:pPr>
            <w:bookmarkStart w:id="230" w:name="_Toc225934567"/>
            <w:r w:rsidRPr="00745D39">
              <w:t>Настройка</w:t>
            </w:r>
            <w:bookmarkEnd w:id="230"/>
          </w:p>
        </w:tc>
        <w:tc>
          <w:tcPr>
            <w:tcW w:w="3302" w:type="pct"/>
          </w:tcPr>
          <w:p w:rsidR="00274733" w:rsidRPr="00745D39" w:rsidRDefault="00274733" w:rsidP="0009406F">
            <w:pPr>
              <w:pStyle w:val="ASFKTablenorm"/>
              <w:ind w:left="57" w:right="57"/>
            </w:pPr>
            <w:r w:rsidRPr="00745D39">
              <w:t xml:space="preserve">Открывается окно </w:t>
            </w:r>
            <w:r w:rsidR="00B5053C">
              <w:t>«</w:t>
            </w:r>
            <w:r w:rsidRPr="00745D39">
              <w:t>Настройка колонок</w:t>
            </w:r>
            <w:r w:rsidR="00B5053C">
              <w:t>»</w:t>
            </w:r>
            <w:r w:rsidRPr="00745D39">
              <w:t xml:space="preserve"> следует установить фл</w:t>
            </w:r>
            <w:r w:rsidRPr="00274733">
              <w:t>а</w:t>
            </w:r>
            <w:r w:rsidRPr="00745D39">
              <w:t xml:space="preserve">ги в полях </w:t>
            </w:r>
            <w:r w:rsidR="00B5053C">
              <w:t>«</w:t>
            </w:r>
            <w:r w:rsidRPr="00745D39">
              <w:t>Включить</w:t>
            </w:r>
            <w:r w:rsidR="00B5053C">
              <w:t>»</w:t>
            </w:r>
            <w:r w:rsidRPr="00745D39">
              <w:t xml:space="preserve"> напротив названий колонок для просмо</w:t>
            </w:r>
            <w:r w:rsidRPr="00274733">
              <w:t>т</w:t>
            </w:r>
            <w:r w:rsidRPr="00745D39">
              <w:t>ра.</w:t>
            </w:r>
          </w:p>
        </w:tc>
      </w:tr>
      <w:tr w:rsidR="00274733" w:rsidRPr="0009406F">
        <w:tc>
          <w:tcPr>
            <w:tcW w:w="511" w:type="pct"/>
          </w:tcPr>
          <w:p w:rsidR="00274733" w:rsidRPr="00745D39" w:rsidRDefault="007E3BD1" w:rsidP="0009406F">
            <w:pPr>
              <w:pStyle w:val="ASFKTablenorm"/>
              <w:ind w:left="57" w:right="57"/>
            </w:pPr>
            <w:r>
              <w:pict>
                <v:shape id="_x0000_i1076" type="#_x0000_t75" style="width:28.5pt;height:28.5pt">
                  <v:imagedata r:id="rId56" o:title="Snap8"/>
                </v:shape>
              </w:pict>
            </w:r>
          </w:p>
        </w:tc>
        <w:tc>
          <w:tcPr>
            <w:tcW w:w="1187" w:type="pct"/>
          </w:tcPr>
          <w:p w:rsidR="00274733" w:rsidRPr="00745D39" w:rsidRDefault="00274733" w:rsidP="0009406F">
            <w:pPr>
              <w:pStyle w:val="ASFKTablenorm"/>
              <w:ind w:left="57" w:right="57"/>
            </w:pPr>
            <w:bookmarkStart w:id="231" w:name="_Toc225934568"/>
            <w:r w:rsidRPr="00745D39">
              <w:t>Поиск записей</w:t>
            </w:r>
            <w:bookmarkEnd w:id="231"/>
          </w:p>
        </w:tc>
        <w:tc>
          <w:tcPr>
            <w:tcW w:w="3302" w:type="pct"/>
          </w:tcPr>
          <w:p w:rsidR="00274733" w:rsidRPr="00745D39" w:rsidRDefault="00274733" w:rsidP="0009406F">
            <w:pPr>
              <w:pStyle w:val="ASFKTablenorm"/>
              <w:ind w:left="57" w:right="57"/>
            </w:pPr>
            <w:r w:rsidRPr="00745D39">
              <w:t xml:space="preserve">Открывается окно </w:t>
            </w:r>
            <w:r w:rsidR="00B5053C">
              <w:t>«</w:t>
            </w:r>
            <w:r w:rsidRPr="00745D39">
              <w:t>Поиск</w:t>
            </w:r>
            <w:r w:rsidR="00B5053C">
              <w:t>»</w:t>
            </w:r>
            <w:r w:rsidRPr="00745D39">
              <w:t>, в котором следует:</w:t>
            </w:r>
          </w:p>
          <w:p w:rsidR="00274733" w:rsidRPr="00745D39" w:rsidRDefault="00274733" w:rsidP="00274733">
            <w:pPr>
              <w:pStyle w:val="ASFKTableListMark"/>
            </w:pPr>
            <w:r w:rsidRPr="00745D39">
              <w:t xml:space="preserve">ввести в поле </w:t>
            </w:r>
            <w:r w:rsidR="00B5053C">
              <w:t>«</w:t>
            </w:r>
            <w:r w:rsidRPr="00745D39">
              <w:t>Найти</w:t>
            </w:r>
            <w:r w:rsidR="00B5053C">
              <w:t>»</w:t>
            </w:r>
            <w:r w:rsidRPr="00745D39">
              <w:t xml:space="preserve"> строку символов;</w:t>
            </w:r>
          </w:p>
          <w:p w:rsidR="00274733" w:rsidRPr="00745D39" w:rsidRDefault="00274733" w:rsidP="00274733">
            <w:pPr>
              <w:pStyle w:val="ASFKTableListMark"/>
            </w:pPr>
            <w:r w:rsidRPr="00745D39">
              <w:t xml:space="preserve">в поле </w:t>
            </w:r>
            <w:r w:rsidR="00B5053C">
              <w:t>«</w:t>
            </w:r>
            <w:r w:rsidRPr="00745D39">
              <w:t>Колонка</w:t>
            </w:r>
            <w:r w:rsidR="00B5053C">
              <w:t>»</w:t>
            </w:r>
            <w:r w:rsidRPr="00745D39">
              <w:t xml:space="preserve"> выбрать из раскрывающегося списка н</w:t>
            </w:r>
            <w:r w:rsidRPr="00274733">
              <w:t>а</w:t>
            </w:r>
            <w:r w:rsidRPr="00745D39">
              <w:t>именование поля, по которому будет пр</w:t>
            </w:r>
            <w:r w:rsidRPr="00274733">
              <w:t>о</w:t>
            </w:r>
            <w:r w:rsidRPr="00745D39">
              <w:t>изводиться поиск;</w:t>
            </w:r>
          </w:p>
          <w:p w:rsidR="00274733" w:rsidRPr="00745D39" w:rsidRDefault="00274733" w:rsidP="00274733">
            <w:pPr>
              <w:pStyle w:val="ASFKTableListMark"/>
            </w:pPr>
            <w:r w:rsidRPr="00745D39">
              <w:t xml:space="preserve">установить флаг переключателя </w:t>
            </w:r>
            <w:r w:rsidR="00B5053C">
              <w:t>«</w:t>
            </w:r>
            <w:r w:rsidRPr="00745D39">
              <w:t>Совпадение с л</w:t>
            </w:r>
            <w:r w:rsidRPr="00274733">
              <w:t>ю</w:t>
            </w:r>
            <w:r w:rsidRPr="00745D39">
              <w:t>бой частью поля</w:t>
            </w:r>
            <w:r w:rsidR="00B5053C">
              <w:t>»</w:t>
            </w:r>
            <w:r w:rsidRPr="00745D39">
              <w:t xml:space="preserve"> и/или </w:t>
            </w:r>
            <w:r w:rsidR="00B5053C">
              <w:t>«</w:t>
            </w:r>
            <w:r w:rsidRPr="00745D39">
              <w:t>С начала</w:t>
            </w:r>
            <w:r w:rsidR="00B5053C">
              <w:t>»</w:t>
            </w:r>
            <w:r w:rsidRPr="00745D39">
              <w:t xml:space="preserve"> для определения способа поиска з</w:t>
            </w:r>
            <w:r w:rsidRPr="00274733">
              <w:t>а</w:t>
            </w:r>
            <w:r w:rsidRPr="00745D39">
              <w:t>данной строки символов в п</w:t>
            </w:r>
            <w:r w:rsidRPr="00274733">
              <w:t>о</w:t>
            </w:r>
            <w:r w:rsidRPr="00745D39">
              <w:t>ле;</w:t>
            </w:r>
          </w:p>
          <w:p w:rsidR="00274733" w:rsidRPr="00745D39" w:rsidRDefault="00274733" w:rsidP="00274733">
            <w:pPr>
              <w:pStyle w:val="ASFKTableListMark"/>
            </w:pPr>
            <w:r w:rsidRPr="00745D39">
              <w:t xml:space="preserve">нажать на кнопку </w:t>
            </w:r>
            <w:r w:rsidR="00B5053C">
              <w:t>«</w:t>
            </w:r>
            <w:r w:rsidRPr="00745D39">
              <w:t>Найти</w:t>
            </w:r>
            <w:r w:rsidR="00B5053C">
              <w:t>»</w:t>
            </w:r>
            <w:r w:rsidRPr="00745D39">
              <w:t>.</w:t>
            </w:r>
          </w:p>
          <w:p w:rsidR="00274733" w:rsidRPr="00745D39" w:rsidRDefault="00274733" w:rsidP="0009406F">
            <w:pPr>
              <w:pStyle w:val="ASFKTablenorm"/>
              <w:ind w:left="57" w:right="57"/>
            </w:pPr>
            <w:r w:rsidRPr="00745D39">
              <w:t>Если запись с заданными параметрами будет найдена, то она б</w:t>
            </w:r>
            <w:r w:rsidRPr="00274733">
              <w:t>у</w:t>
            </w:r>
            <w:r w:rsidRPr="00745D39">
              <w:t>дет выделена цветом. Для поиска следующей записи с заданн</w:t>
            </w:r>
            <w:r w:rsidRPr="00274733">
              <w:t>ы</w:t>
            </w:r>
            <w:r w:rsidRPr="00745D39">
              <w:t xml:space="preserve">ми параметрами следует нажать на кнопку </w:t>
            </w:r>
            <w:r w:rsidR="00B5053C">
              <w:t>«</w:t>
            </w:r>
            <w:r w:rsidRPr="00745D39">
              <w:t>Найти далее</w:t>
            </w:r>
            <w:r w:rsidR="00B5053C">
              <w:t>»</w:t>
            </w:r>
            <w:r w:rsidRPr="00745D39">
              <w:t>. Для з</w:t>
            </w:r>
            <w:r w:rsidRPr="00274733">
              <w:t>а</w:t>
            </w:r>
            <w:r w:rsidRPr="00745D39">
              <w:t xml:space="preserve">крытия формы </w:t>
            </w:r>
            <w:r w:rsidR="00B5053C">
              <w:t>«</w:t>
            </w:r>
            <w:r w:rsidRPr="00745D39">
              <w:t>Поиск</w:t>
            </w:r>
            <w:r w:rsidR="00B5053C">
              <w:t>»</w:t>
            </w:r>
            <w:r w:rsidRPr="00745D39">
              <w:t xml:space="preserve"> следует нажать на кнопку </w:t>
            </w:r>
            <w:r w:rsidR="00B5053C">
              <w:t>«</w:t>
            </w:r>
            <w:r w:rsidRPr="00745D39">
              <w:t>О</w:t>
            </w:r>
            <w:r w:rsidRPr="00274733">
              <w:t>т</w:t>
            </w:r>
            <w:r w:rsidRPr="00745D39">
              <w:t>мена</w:t>
            </w:r>
            <w:r w:rsidR="00B5053C">
              <w:t>»</w:t>
            </w:r>
            <w:r w:rsidRPr="00745D39">
              <w:t>.</w:t>
            </w:r>
          </w:p>
        </w:tc>
      </w:tr>
      <w:tr w:rsidR="00274733" w:rsidRPr="0009406F">
        <w:tc>
          <w:tcPr>
            <w:tcW w:w="511" w:type="pct"/>
          </w:tcPr>
          <w:p w:rsidR="00274733" w:rsidRPr="00745D39" w:rsidRDefault="007E3BD1" w:rsidP="0009406F">
            <w:pPr>
              <w:pStyle w:val="ASFKTablenorm"/>
              <w:ind w:left="57" w:right="57"/>
            </w:pPr>
            <w:r>
              <w:pict>
                <v:shape id="_x0000_i1077" type="#_x0000_t75" style="width:29.25pt;height:29.25pt">
                  <v:imagedata r:id="rId57" o:title="14"/>
                </v:shape>
              </w:pict>
            </w:r>
          </w:p>
        </w:tc>
        <w:tc>
          <w:tcPr>
            <w:tcW w:w="1187" w:type="pct"/>
          </w:tcPr>
          <w:p w:rsidR="00274733" w:rsidRPr="00745D39" w:rsidRDefault="00274733" w:rsidP="0009406F">
            <w:pPr>
              <w:pStyle w:val="ASFKTablenorm"/>
              <w:ind w:left="57" w:right="57"/>
            </w:pPr>
            <w:r w:rsidRPr="00745D39">
              <w:t>Применить фильтр</w:t>
            </w:r>
          </w:p>
        </w:tc>
        <w:tc>
          <w:tcPr>
            <w:tcW w:w="3302" w:type="pct"/>
          </w:tcPr>
          <w:p w:rsidR="00274733" w:rsidRPr="00745D39" w:rsidRDefault="00274733" w:rsidP="0009406F">
            <w:pPr>
              <w:pStyle w:val="ASFKTablenorm"/>
              <w:ind w:left="57" w:right="57"/>
            </w:pPr>
            <w:r w:rsidRPr="00745D39">
              <w:t>Включается фильтр по значениям, указанным в пустых полях, расположенных над названиями столбцов списка.</w:t>
            </w:r>
          </w:p>
        </w:tc>
      </w:tr>
      <w:tr w:rsidR="00274733" w:rsidRPr="0009406F">
        <w:tc>
          <w:tcPr>
            <w:tcW w:w="511" w:type="pct"/>
          </w:tcPr>
          <w:p w:rsidR="00274733" w:rsidRPr="00745D39" w:rsidRDefault="007E3BD1" w:rsidP="0009406F">
            <w:pPr>
              <w:pStyle w:val="ASFKTablenorm"/>
              <w:ind w:left="57" w:right="57"/>
            </w:pPr>
            <w:r>
              <w:pict>
                <v:shape id="_x0000_i1078" type="#_x0000_t75" style="width:29.25pt;height:29.25pt">
                  <v:imagedata r:id="rId58" o:title="15"/>
                </v:shape>
              </w:pict>
            </w:r>
          </w:p>
        </w:tc>
        <w:tc>
          <w:tcPr>
            <w:tcW w:w="1187" w:type="pct"/>
          </w:tcPr>
          <w:p w:rsidR="00274733" w:rsidRPr="00745D39" w:rsidRDefault="00274733" w:rsidP="0009406F">
            <w:pPr>
              <w:pStyle w:val="ASFKTablenorm"/>
              <w:ind w:left="57" w:right="57"/>
            </w:pPr>
            <w:r w:rsidRPr="00745D39">
              <w:t>Сбросить фильтр</w:t>
            </w:r>
          </w:p>
        </w:tc>
        <w:tc>
          <w:tcPr>
            <w:tcW w:w="3302" w:type="pct"/>
          </w:tcPr>
          <w:p w:rsidR="00274733" w:rsidRPr="00745D39" w:rsidRDefault="00274733" w:rsidP="0009406F">
            <w:pPr>
              <w:pStyle w:val="ASFKTablenorm"/>
              <w:ind w:left="57" w:right="57"/>
            </w:pPr>
            <w:r w:rsidRPr="00745D39">
              <w:t>Сброс фильтра.</w:t>
            </w:r>
          </w:p>
        </w:tc>
      </w:tr>
    </w:tbl>
    <w:p w:rsidR="00274733" w:rsidRPr="00745D39" w:rsidRDefault="00274733" w:rsidP="0068069E">
      <w:pPr>
        <w:pStyle w:val="32"/>
      </w:pPr>
      <w:bookmarkStart w:id="232" w:name="_Toc383088846"/>
      <w:bookmarkStart w:id="233" w:name="_Toc406667890"/>
      <w:bookmarkStart w:id="234" w:name="_Toc71104085"/>
      <w:bookmarkEnd w:id="225"/>
      <w:r w:rsidRPr="00745D39">
        <w:t>Контекстное меню</w:t>
      </w:r>
      <w:bookmarkEnd w:id="232"/>
      <w:bookmarkEnd w:id="233"/>
      <w:bookmarkEnd w:id="234"/>
    </w:p>
    <w:p w:rsidR="00274733" w:rsidRPr="00745D39" w:rsidRDefault="00274733" w:rsidP="0068069E">
      <w:pPr>
        <w:pStyle w:val="ASFKNormal"/>
      </w:pPr>
      <w:r w:rsidRPr="00745D39">
        <w:t xml:space="preserve">Помимо перечисленных выше </w:t>
      </w:r>
      <w:r>
        <w:t>описанных</w:t>
      </w:r>
      <w:r w:rsidRPr="00745D39">
        <w:t xml:space="preserve"> </w:t>
      </w:r>
      <w:r>
        <w:t>инструментальных панелей</w:t>
      </w:r>
      <w:r w:rsidRPr="00745D39">
        <w:t>, при работе с программой, для выполнения типовых операций над документами и справочниками, также использ</w:t>
      </w:r>
      <w:r w:rsidRPr="00274733">
        <w:t>у</w:t>
      </w:r>
      <w:r w:rsidRPr="00745D39">
        <w:t>ется контекстное меню. Контекстным, меню называется потому, что набор команд, вход</w:t>
      </w:r>
      <w:r w:rsidRPr="00274733">
        <w:t>я</w:t>
      </w:r>
      <w:r w:rsidRPr="00745D39">
        <w:t>щих в его состав может меняться, в зависимости от того, где это меню вызывается, т.е. зависит от конте</w:t>
      </w:r>
      <w:r w:rsidRPr="00274733">
        <w:t>к</w:t>
      </w:r>
      <w:r w:rsidRPr="00745D39">
        <w:t xml:space="preserve">ста. </w:t>
      </w:r>
    </w:p>
    <w:p w:rsidR="00274733" w:rsidRDefault="00274733" w:rsidP="0068069E">
      <w:pPr>
        <w:pStyle w:val="ASFKNormal"/>
      </w:pPr>
      <w:r w:rsidRPr="00745D39">
        <w:t>Для вызова контекстного меню необходимо выполнить следующие действия: поме</w:t>
      </w:r>
      <w:r w:rsidRPr="00274733">
        <w:t>с</w:t>
      </w:r>
      <w:r w:rsidRPr="00745D39">
        <w:t>тить указатель мыши на объект (например, на документ в списке документов) и сделать ще</w:t>
      </w:r>
      <w:r w:rsidRPr="00274733">
        <w:t>л</w:t>
      </w:r>
      <w:r w:rsidRPr="00745D39">
        <w:t xml:space="preserve">чок правой клавишей мыши. </w:t>
      </w:r>
      <w:r>
        <w:t>В результате н</w:t>
      </w:r>
      <w:r w:rsidRPr="00745D39">
        <w:t xml:space="preserve">а экране откроется </w:t>
      </w:r>
      <w:r>
        <w:t xml:space="preserve">контекстное </w:t>
      </w:r>
      <w:r w:rsidRPr="00745D39">
        <w:t>меню.</w:t>
      </w:r>
    </w:p>
    <w:p w:rsidR="00274733" w:rsidRPr="00745D39" w:rsidRDefault="00274733" w:rsidP="0068069E">
      <w:pPr>
        <w:pStyle w:val="32"/>
      </w:pPr>
      <w:bookmarkStart w:id="235" w:name="_Toc383088847"/>
      <w:bookmarkStart w:id="236" w:name="_Toc406667891"/>
      <w:bookmarkStart w:id="237" w:name="_Toc71104086"/>
      <w:r w:rsidRPr="00745D39">
        <w:t>Панели сортировки и фильтров</w:t>
      </w:r>
      <w:bookmarkEnd w:id="235"/>
      <w:bookmarkEnd w:id="236"/>
      <w:bookmarkEnd w:id="237"/>
    </w:p>
    <w:p w:rsidR="00274733" w:rsidRDefault="00274733" w:rsidP="00BD24FB">
      <w:pPr>
        <w:pStyle w:val="ASFKNormal"/>
      </w:pPr>
      <w:r w:rsidRPr="00745D39">
        <w:t>П</w:t>
      </w:r>
      <w:r>
        <w:t>анели сортировки и фильтров (</w:t>
      </w:r>
      <w:r w:rsidRPr="00745D39">
        <w:t>рис. </w:t>
      </w:r>
      <w:r>
        <w:fldChar w:fldCharType="begin"/>
      </w:r>
      <w:r>
        <w:instrText xml:space="preserve"> REF _Ref381285131 \h </w:instrText>
      </w:r>
      <w:r w:rsidR="00A409B5">
        <w:instrText xml:space="preserve"> \* MERGEFORMAT </w:instrText>
      </w:r>
      <w:r>
        <w:fldChar w:fldCharType="separate"/>
      </w:r>
      <w:r w:rsidR="007E3BD1">
        <w:rPr>
          <w:noProof/>
        </w:rPr>
        <w:t>6</w:t>
      </w:r>
      <w:r>
        <w:fldChar w:fldCharType="end"/>
      </w:r>
      <w:r>
        <w:t>)</w:t>
      </w:r>
      <w:r w:rsidRPr="00745D39">
        <w:t xml:space="preserve"> предназначены для быстрого поиска нужных документов </w:t>
      </w:r>
      <w:r>
        <w:t xml:space="preserve">в списке </w:t>
      </w:r>
      <w:r w:rsidRPr="00745D39">
        <w:t>и их сортировки.</w:t>
      </w:r>
    </w:p>
    <w:p w:rsidR="00274733" w:rsidRDefault="007E3BD1" w:rsidP="00274733">
      <w:pPr>
        <w:pStyle w:val="ASFKFigure"/>
      </w:pPr>
      <w:r>
        <w:lastRenderedPageBreak/>
        <w:pict>
          <v:shape id="_x0000_i1079" type="#_x0000_t75" style="width:483pt;height:324pt">
            <v:imagedata r:id="rId59" o:title="19" gain="1.25" blacklevel="-3277f"/>
          </v:shape>
        </w:pict>
      </w:r>
    </w:p>
    <w:p w:rsidR="00274733" w:rsidRPr="005D1995" w:rsidRDefault="00274733" w:rsidP="00ED65F1">
      <w:pPr>
        <w:pStyle w:val="ASFKFigName"/>
      </w:pPr>
      <w:r>
        <w:fldChar w:fldCharType="begin"/>
      </w:r>
      <w:r>
        <w:instrText xml:space="preserve"> SEQ Рисунок \* ARABIC </w:instrText>
      </w:r>
      <w:r>
        <w:fldChar w:fldCharType="separate"/>
      </w:r>
      <w:bookmarkStart w:id="238" w:name="_Ref381285131"/>
      <w:bookmarkStart w:id="239" w:name="_Toc71104225"/>
      <w:r w:rsidR="007E3BD1">
        <w:rPr>
          <w:noProof/>
        </w:rPr>
        <w:t>6</w:t>
      </w:r>
      <w:bookmarkEnd w:id="238"/>
      <w:r>
        <w:fldChar w:fldCharType="end"/>
      </w:r>
      <w:r>
        <w:t>. Панели сортировки и фильтров</w:t>
      </w:r>
      <w:bookmarkEnd w:id="239"/>
    </w:p>
    <w:p w:rsidR="00274733" w:rsidRPr="00745D39" w:rsidRDefault="00274733" w:rsidP="0068069E">
      <w:pPr>
        <w:pStyle w:val="41"/>
      </w:pPr>
      <w:bookmarkStart w:id="240" w:name="_Toc383088848"/>
      <w:r w:rsidRPr="00745D39">
        <w:t>Сортировка документов</w:t>
      </w:r>
      <w:bookmarkEnd w:id="240"/>
    </w:p>
    <w:p w:rsidR="00274733" w:rsidRPr="00745D39" w:rsidRDefault="00274733" w:rsidP="0068069E">
      <w:pPr>
        <w:pStyle w:val="ASFKNormal"/>
      </w:pPr>
      <w:r w:rsidRPr="00745D39">
        <w:t>Панель сортировки (рис.</w:t>
      </w:r>
      <w:r w:rsidR="00BD24FB">
        <w:t> </w:t>
      </w:r>
      <w:r w:rsidRPr="00745D39">
        <w:fldChar w:fldCharType="begin"/>
      </w:r>
      <w:r w:rsidRPr="00745D39">
        <w:instrText xml:space="preserve"> REF _Ref325535177 \h </w:instrText>
      </w:r>
      <w:r w:rsidR="00A409B5">
        <w:instrText xml:space="preserve"> \* MERGEFORMAT </w:instrText>
      </w:r>
      <w:r w:rsidRPr="00745D39">
        <w:fldChar w:fldCharType="separate"/>
      </w:r>
      <w:r w:rsidR="007E3BD1">
        <w:rPr>
          <w:noProof/>
        </w:rPr>
        <w:t>7</w:t>
      </w:r>
      <w:r w:rsidRPr="00745D39">
        <w:fldChar w:fldCharType="end"/>
      </w:r>
      <w:r w:rsidRPr="00745D39">
        <w:t>) предназначена для сортировки записей списка докуме</w:t>
      </w:r>
      <w:r w:rsidRPr="00274733">
        <w:t>н</w:t>
      </w:r>
      <w:r w:rsidRPr="00745D39">
        <w:t>тов (записей справочников) по выбранному признаку.</w:t>
      </w:r>
    </w:p>
    <w:p w:rsidR="00274733" w:rsidRPr="003B5649" w:rsidRDefault="007E3BD1" w:rsidP="00274733">
      <w:pPr>
        <w:pStyle w:val="ASFKFigure"/>
      </w:pPr>
      <w:r>
        <w:pict>
          <v:shape id="_x0000_i1080" type="#_x0000_t75" style="width:318pt;height:28.5pt">
            <v:imagedata r:id="rId60" o:title="20" gain="1.25" blacklevel="-3277f"/>
          </v:shape>
        </w:pict>
      </w:r>
    </w:p>
    <w:p w:rsidR="00274733" w:rsidRPr="00745D39" w:rsidRDefault="00274733" w:rsidP="00ED65F1">
      <w:pPr>
        <w:pStyle w:val="ASFKFigName"/>
      </w:pPr>
      <w:r w:rsidRPr="00745D39">
        <w:fldChar w:fldCharType="begin"/>
      </w:r>
      <w:r w:rsidRPr="00745D39">
        <w:instrText xml:space="preserve"> SEQ Рисунок \* ARABIC </w:instrText>
      </w:r>
      <w:r w:rsidRPr="00745D39">
        <w:fldChar w:fldCharType="separate"/>
      </w:r>
      <w:bookmarkStart w:id="241" w:name="_Ref325535177"/>
      <w:bookmarkStart w:id="242" w:name="_Toc71104226"/>
      <w:r w:rsidR="007E3BD1">
        <w:rPr>
          <w:noProof/>
        </w:rPr>
        <w:t>7</w:t>
      </w:r>
      <w:bookmarkEnd w:id="241"/>
      <w:r w:rsidRPr="00745D39">
        <w:fldChar w:fldCharType="end"/>
      </w:r>
      <w:r w:rsidRPr="00745D39">
        <w:t>. Панель сортировки</w:t>
      </w:r>
      <w:bookmarkEnd w:id="242"/>
    </w:p>
    <w:p w:rsidR="00274733" w:rsidRPr="00745D39" w:rsidRDefault="00274733" w:rsidP="0068069E">
      <w:pPr>
        <w:pStyle w:val="41"/>
      </w:pPr>
      <w:bookmarkStart w:id="243" w:name="_Toc383088849"/>
      <w:r w:rsidRPr="00745D39">
        <w:t>Использование фильтров</w:t>
      </w:r>
      <w:bookmarkEnd w:id="243"/>
    </w:p>
    <w:p w:rsidR="00274733" w:rsidRPr="00745D39" w:rsidRDefault="00274733" w:rsidP="0068069E">
      <w:pPr>
        <w:pStyle w:val="ASFKNormal"/>
      </w:pPr>
      <w:r w:rsidRPr="00745D39">
        <w:t>Панель фильтров (рис. </w:t>
      </w:r>
      <w:r w:rsidRPr="00745D39">
        <w:fldChar w:fldCharType="begin"/>
      </w:r>
      <w:r w:rsidRPr="00745D39">
        <w:instrText xml:space="preserve"> REF _Ref204398205 \h  \* MERGEFORMAT </w:instrText>
      </w:r>
      <w:r w:rsidRPr="00745D39">
        <w:fldChar w:fldCharType="separate"/>
      </w:r>
      <w:r w:rsidR="007E3BD1">
        <w:t>8</w:t>
      </w:r>
      <w:r w:rsidRPr="00745D39">
        <w:fldChar w:fldCharType="end"/>
      </w:r>
      <w:r w:rsidRPr="00745D39">
        <w:t>) предназначена для отбора записей в списке документов (справочника) по заданным параметрам.</w:t>
      </w:r>
    </w:p>
    <w:p w:rsidR="00274733" w:rsidRDefault="007E3BD1" w:rsidP="00274733">
      <w:pPr>
        <w:pStyle w:val="ASFKFigure"/>
      </w:pPr>
      <w:r>
        <w:pict>
          <v:shape id="_x0000_i1081" type="#_x0000_t75" style="width:237pt;height:29.25pt">
            <v:imagedata r:id="rId61" o:title="22" gain="1.25" blacklevel="-3277f"/>
          </v:shape>
        </w:pict>
      </w:r>
    </w:p>
    <w:p w:rsidR="00274733" w:rsidRPr="00745D39" w:rsidRDefault="00274733" w:rsidP="00ED65F1">
      <w:pPr>
        <w:pStyle w:val="ASFKFigName"/>
      </w:pPr>
      <w:r w:rsidRPr="00745D39">
        <w:fldChar w:fldCharType="begin"/>
      </w:r>
      <w:r w:rsidRPr="00745D39">
        <w:instrText xml:space="preserve"> SEQ Рисунок \* ARABIC </w:instrText>
      </w:r>
      <w:r w:rsidRPr="00745D39">
        <w:fldChar w:fldCharType="separate"/>
      </w:r>
      <w:bookmarkStart w:id="244" w:name="_Ref204398205"/>
      <w:bookmarkStart w:id="245" w:name="_Toc71104227"/>
      <w:r w:rsidR="007E3BD1">
        <w:rPr>
          <w:noProof/>
        </w:rPr>
        <w:t>8</w:t>
      </w:r>
      <w:bookmarkEnd w:id="244"/>
      <w:r w:rsidRPr="00745D39">
        <w:fldChar w:fldCharType="end"/>
      </w:r>
      <w:r w:rsidRPr="00745D39">
        <w:t>. Панель фильтров</w:t>
      </w:r>
      <w:bookmarkEnd w:id="245"/>
    </w:p>
    <w:p w:rsidR="00274733" w:rsidRPr="00745D39" w:rsidRDefault="00274733" w:rsidP="0068069E">
      <w:pPr>
        <w:pStyle w:val="32"/>
      </w:pPr>
      <w:bookmarkStart w:id="246" w:name="_Ref357012118"/>
      <w:bookmarkStart w:id="247" w:name="_Toc383088851"/>
      <w:bookmarkStart w:id="248" w:name="_Toc406667892"/>
      <w:bookmarkStart w:id="249" w:name="_Toc71104087"/>
      <w:r>
        <w:t>П</w:t>
      </w:r>
      <w:r w:rsidRPr="00745D39">
        <w:t>еремещени</w:t>
      </w:r>
      <w:r>
        <w:t>е</w:t>
      </w:r>
      <w:r w:rsidRPr="00745D39">
        <w:t xml:space="preserve"> по списку документов</w:t>
      </w:r>
      <w:bookmarkEnd w:id="246"/>
      <w:bookmarkEnd w:id="247"/>
      <w:bookmarkEnd w:id="248"/>
      <w:bookmarkEnd w:id="249"/>
    </w:p>
    <w:p w:rsidR="00274733" w:rsidRPr="001938FB" w:rsidRDefault="00274733" w:rsidP="00BD24FB">
      <w:pPr>
        <w:pStyle w:val="ASFKNormal"/>
      </w:pPr>
      <w:r w:rsidRPr="00745D39">
        <w:t>Список документов, отображаемый в окне программы, организован в виде журнала, с</w:t>
      </w:r>
      <w:r w:rsidRPr="00274733">
        <w:t>о</w:t>
      </w:r>
      <w:r w:rsidRPr="00745D39">
        <w:t>стоящего из некоторого количества страниц. Количество записей на одной странице зависит от настроек программы. На панели перемещения по списку документов располагаются кно</w:t>
      </w:r>
      <w:r w:rsidRPr="00274733">
        <w:t>п</w:t>
      </w:r>
      <w:r w:rsidRPr="00745D39">
        <w:t>ки, позволяющие перелистывать список документов, а также отображается общее</w:t>
      </w:r>
      <w:r>
        <w:t xml:space="preserve"> </w:t>
      </w:r>
      <w:r w:rsidRPr="00745D39">
        <w:t>кол</w:t>
      </w:r>
      <w:r w:rsidRPr="00274733">
        <w:t>и</w:t>
      </w:r>
      <w:r w:rsidRPr="00745D39">
        <w:t>чество ли</w:t>
      </w:r>
      <w:r w:rsidRPr="00274733">
        <w:t>с</w:t>
      </w:r>
      <w:r w:rsidRPr="00745D39">
        <w:t>тов в списке (рис. </w:t>
      </w:r>
      <w:r w:rsidRPr="00745D39">
        <w:fldChar w:fldCharType="begin"/>
      </w:r>
      <w:r w:rsidRPr="00745D39">
        <w:instrText xml:space="preserve"> REF _Ref325550209 \h </w:instrText>
      </w:r>
      <w:r w:rsidR="00A409B5">
        <w:instrText xml:space="preserve"> \* MERGEFORMAT </w:instrText>
      </w:r>
      <w:r w:rsidRPr="00745D39">
        <w:fldChar w:fldCharType="separate"/>
      </w:r>
      <w:r w:rsidR="007E3BD1">
        <w:rPr>
          <w:noProof/>
        </w:rPr>
        <w:t>9</w:t>
      </w:r>
      <w:r w:rsidRPr="00745D39">
        <w:fldChar w:fldCharType="end"/>
      </w:r>
      <w:r w:rsidR="00BD24FB">
        <w:t>) .</w:t>
      </w:r>
    </w:p>
    <w:p w:rsidR="00274733" w:rsidRPr="00274733" w:rsidRDefault="007E3BD1" w:rsidP="00274733">
      <w:pPr>
        <w:pStyle w:val="ASFKFigure"/>
      </w:pPr>
      <w:r>
        <w:lastRenderedPageBreak/>
        <w:pict>
          <v:shape id="_x0000_i1082" type="#_x0000_t75" style="width:482.25pt;height:180pt">
            <v:imagedata r:id="rId62" o:title="30"/>
          </v:shape>
        </w:pict>
      </w:r>
    </w:p>
    <w:p w:rsidR="00274733" w:rsidRPr="00745D39" w:rsidRDefault="00274733" w:rsidP="00ED65F1">
      <w:pPr>
        <w:pStyle w:val="ASFKFigName"/>
      </w:pPr>
      <w:r w:rsidRPr="00745D39">
        <w:fldChar w:fldCharType="begin"/>
      </w:r>
      <w:r w:rsidRPr="00745D39">
        <w:instrText xml:space="preserve"> SEQ Рисунок \* ARABIC </w:instrText>
      </w:r>
      <w:r w:rsidRPr="00745D39">
        <w:fldChar w:fldCharType="separate"/>
      </w:r>
      <w:bookmarkStart w:id="250" w:name="_Ref325550209"/>
      <w:bookmarkStart w:id="251" w:name="_Toc71104228"/>
      <w:r w:rsidR="007E3BD1">
        <w:rPr>
          <w:noProof/>
        </w:rPr>
        <w:t>9</w:t>
      </w:r>
      <w:bookmarkEnd w:id="250"/>
      <w:r w:rsidRPr="00745D39">
        <w:fldChar w:fldCharType="end"/>
      </w:r>
      <w:r w:rsidRPr="00745D39">
        <w:t>. Панель перемещения по списку документов</w:t>
      </w:r>
      <w:r w:rsidRPr="006F29F3">
        <w:t xml:space="preserve">. </w:t>
      </w:r>
      <w:r>
        <w:t>Отображается первая из пяти страниц журнала документов</w:t>
      </w:r>
      <w:bookmarkEnd w:id="251"/>
    </w:p>
    <w:p w:rsidR="00274733" w:rsidRPr="00745D39" w:rsidRDefault="00274733" w:rsidP="00056B0E">
      <w:pPr>
        <w:pStyle w:val="ASFKNormal"/>
      </w:pPr>
      <w:r w:rsidRPr="00745D39">
        <w:t>Назначение кнопок:</w:t>
      </w:r>
    </w:p>
    <w:p w:rsidR="00274733" w:rsidRDefault="007E3BD1" w:rsidP="0068069E">
      <w:pPr>
        <w:pStyle w:val="ASFKListmark1"/>
      </w:pPr>
      <w:r>
        <w:pict>
          <v:shape id="_x0000_i1083" type="#_x0000_t75" style="width:14.25pt;height:21.75pt" o:bullet="t">
            <v:imagedata r:id="rId63" o:title="k_3" croptop="-12386f" gain="1.25" blacklevel="-3277f"/>
          </v:shape>
        </w:pict>
      </w:r>
      <w:r w:rsidR="00274733">
        <w:t xml:space="preserve"> – кнопка перехода на одну страницу вперед</w:t>
      </w:r>
      <w:r w:rsidR="00274733" w:rsidRPr="00C5658D">
        <w:t>;</w:t>
      </w:r>
    </w:p>
    <w:p w:rsidR="00274733" w:rsidRDefault="007E3BD1" w:rsidP="0068069E">
      <w:pPr>
        <w:pStyle w:val="ASFKListmark1"/>
      </w:pPr>
      <w:r>
        <w:pict>
          <v:shape id="_x0000_i1084" type="#_x0000_t75" style="width:14.25pt;height:21.75pt" o:bullet="t">
            <v:imagedata r:id="rId64" o:title="k_1" croptop="-12386f" gain="1.25" blacklevel="-3277f"/>
          </v:shape>
        </w:pict>
      </w:r>
      <w:r w:rsidR="00274733">
        <w:t xml:space="preserve"> – кнопка перехода на одну страницу назад</w:t>
      </w:r>
      <w:r w:rsidR="00274733" w:rsidRPr="00C5658D">
        <w:t>;</w:t>
      </w:r>
    </w:p>
    <w:p w:rsidR="00274733" w:rsidRDefault="007E3BD1" w:rsidP="0068069E">
      <w:pPr>
        <w:pStyle w:val="ASFKListmark1"/>
      </w:pPr>
      <w:r>
        <w:pict>
          <v:shape id="_x0000_i1085" type="#_x0000_t75" style="width:14.25pt;height:21.75pt">
            <v:imagedata r:id="rId65" o:title="k_2" croptop="-12386f" gain="1.25" blacklevel="-3277f"/>
          </v:shape>
        </w:pict>
      </w:r>
      <w:r w:rsidR="00274733">
        <w:t xml:space="preserve"> – кнопка перехода на первую страницу списка</w:t>
      </w:r>
      <w:r w:rsidR="00274733" w:rsidRPr="00C5658D">
        <w:t>;</w:t>
      </w:r>
    </w:p>
    <w:p w:rsidR="00274733" w:rsidRDefault="007E3BD1" w:rsidP="0068069E">
      <w:pPr>
        <w:pStyle w:val="ASFKListmark1"/>
      </w:pPr>
      <w:r>
        <w:pict>
          <v:shape id="_x0000_i1086" type="#_x0000_t75" style="width:14.25pt;height:21.75pt">
            <v:imagedata r:id="rId66" o:title="k_4" croptop="-12386f" gain="1.25" blacklevel="-3277f"/>
          </v:shape>
        </w:pict>
      </w:r>
      <w:r w:rsidR="00274733">
        <w:t xml:space="preserve"> – кнопка перехода на последнюю страницу списка</w:t>
      </w:r>
      <w:r w:rsidR="00274733" w:rsidRPr="00C5658D">
        <w:t>.</w:t>
      </w:r>
    </w:p>
    <w:p w:rsidR="00274733" w:rsidRDefault="00274733" w:rsidP="0068069E">
      <w:pPr>
        <w:pStyle w:val="ASFKNormal"/>
      </w:pPr>
      <w:r>
        <w:t>При нажатии кнопки</w:t>
      </w:r>
      <w:r w:rsidR="009D38A2" w:rsidRPr="00120C57">
        <w:t> </w:t>
      </w:r>
      <w:r w:rsidR="007E3BD1">
        <w:pict>
          <v:shape id="_x0000_i1087" type="#_x0000_t75" style="width:14.25pt;height:21.75pt">
            <v:imagedata r:id="rId67" o:title="k_5" croptop="-11260f"/>
          </v:shape>
        </w:pict>
      </w:r>
      <w:r w:rsidRPr="005D6B50">
        <w:t xml:space="preserve">, </w:t>
      </w:r>
      <w:r>
        <w:t>на экран будут выводиться только выделенные ранее док</w:t>
      </w:r>
      <w:r w:rsidRPr="00274733">
        <w:t>у</w:t>
      </w:r>
      <w:r>
        <w:t>менты. Повторное нажатие кнопки вернет сп</w:t>
      </w:r>
      <w:r w:rsidRPr="00274733">
        <w:t>и</w:t>
      </w:r>
      <w:r>
        <w:t>сок всех документов на экран.</w:t>
      </w:r>
    </w:p>
    <w:p w:rsidR="00274733" w:rsidRPr="00AF63E5" w:rsidRDefault="00274733" w:rsidP="0068069E">
      <w:pPr>
        <w:pStyle w:val="32"/>
      </w:pPr>
      <w:bookmarkStart w:id="252" w:name="_Toc383088852"/>
      <w:bookmarkStart w:id="253" w:name="_Toc406667893"/>
      <w:bookmarkStart w:id="254" w:name="_Toc71104088"/>
      <w:r w:rsidRPr="00AF63E5">
        <w:t>Выделение документов в списке</w:t>
      </w:r>
      <w:bookmarkEnd w:id="252"/>
      <w:bookmarkEnd w:id="253"/>
      <w:bookmarkEnd w:id="254"/>
    </w:p>
    <w:p w:rsidR="00274733" w:rsidRDefault="00274733" w:rsidP="0068069E">
      <w:pPr>
        <w:pStyle w:val="ASFKNormal"/>
      </w:pPr>
      <w:r>
        <w:t xml:space="preserve">Для выделения документов в списке документов используют стандартные для ОС </w:t>
      </w:r>
      <w:r w:rsidRPr="00274733">
        <w:t>Windows</w:t>
      </w:r>
      <w:r w:rsidR="00A630B1">
        <w:t xml:space="preserve"> </w:t>
      </w:r>
      <w:r>
        <w:t>действия.</w:t>
      </w:r>
    </w:p>
    <w:p w:rsidR="00274733" w:rsidRDefault="00274733" w:rsidP="0068069E">
      <w:pPr>
        <w:pStyle w:val="ASFKNormal"/>
      </w:pPr>
      <w:r>
        <w:t>Чтобы выделить несколько подряд идущих в списке документов, необходимо выпо</w:t>
      </w:r>
      <w:r w:rsidRPr="00274733">
        <w:t>л</w:t>
      </w:r>
      <w:r>
        <w:t>нить один щелчок левой клавишей мышки по первому выделяемому документу. Затем, н</w:t>
      </w:r>
      <w:r w:rsidRPr="00274733">
        <w:t>а</w:t>
      </w:r>
      <w:r>
        <w:t xml:space="preserve">жав клавишу </w:t>
      </w:r>
      <w:r w:rsidR="00B5053C">
        <w:t>«</w:t>
      </w:r>
      <w:r w:rsidRPr="00274733">
        <w:t>Shift</w:t>
      </w:r>
      <w:r w:rsidR="00B5053C">
        <w:t>»</w:t>
      </w:r>
      <w:r>
        <w:t>, выполнить один щелчок левой клавишей мышки по последнему выд</w:t>
      </w:r>
      <w:r w:rsidRPr="00274733">
        <w:t>е</w:t>
      </w:r>
      <w:r>
        <w:t>ляемому док</w:t>
      </w:r>
      <w:r w:rsidRPr="00274733">
        <w:t>у</w:t>
      </w:r>
      <w:r>
        <w:t>менту. В результате выделятся все документы, с первого по последний.</w:t>
      </w:r>
    </w:p>
    <w:p w:rsidR="00274733" w:rsidRDefault="00274733" w:rsidP="0068069E">
      <w:pPr>
        <w:pStyle w:val="ASFKNormal"/>
      </w:pPr>
      <w:r>
        <w:t>Для того чтобы выделить документы</w:t>
      </w:r>
      <w:r w:rsidR="00A44FFB">
        <w:t>,</w:t>
      </w:r>
      <w:r>
        <w:t xml:space="preserve"> расположенные в списке не подряд, необходимо нажать левую клавишу </w:t>
      </w:r>
      <w:r w:rsidR="00B5053C">
        <w:t>«</w:t>
      </w:r>
      <w:r w:rsidRPr="00274733">
        <w:t>Ctrl</w:t>
      </w:r>
      <w:r w:rsidR="00B5053C">
        <w:t>»</w:t>
      </w:r>
      <w:r>
        <w:t xml:space="preserve"> и удерживая ее, выполнить щелчок левой клавишей мышки по каждому из выделяемых документов.</w:t>
      </w:r>
    </w:p>
    <w:p w:rsidR="00274733" w:rsidRDefault="00274733" w:rsidP="0068069E">
      <w:pPr>
        <w:pStyle w:val="32"/>
      </w:pPr>
      <w:bookmarkStart w:id="255" w:name="_Toc383088853"/>
      <w:bookmarkStart w:id="256" w:name="_Toc406667894"/>
      <w:bookmarkStart w:id="257" w:name="_Toc71104089"/>
      <w:r>
        <w:t>Отображение статистических данных</w:t>
      </w:r>
      <w:bookmarkEnd w:id="255"/>
      <w:bookmarkEnd w:id="256"/>
      <w:bookmarkEnd w:id="257"/>
    </w:p>
    <w:p w:rsidR="00274733" w:rsidRDefault="00274733" w:rsidP="0068069E">
      <w:pPr>
        <w:pStyle w:val="ASFKNormal"/>
      </w:pPr>
      <w:r>
        <w:t>Для некоторых типов документов предусмотрен вывод статистических данных. Стат</w:t>
      </w:r>
      <w:r w:rsidRPr="00274733">
        <w:t>и</w:t>
      </w:r>
      <w:r>
        <w:t>стические данные можно посмотреть для всех документов в списке или только для выделе</w:t>
      </w:r>
      <w:r w:rsidRPr="00274733">
        <w:t>н</w:t>
      </w:r>
      <w:r>
        <w:t>ных документов.</w:t>
      </w:r>
    </w:p>
    <w:p w:rsidR="00274733" w:rsidRPr="00257DEE" w:rsidRDefault="00274733" w:rsidP="00334E51">
      <w:pPr>
        <w:pStyle w:val="ASFKListnum"/>
        <w:numPr>
          <w:ilvl w:val="0"/>
          <w:numId w:val="18"/>
        </w:numPr>
      </w:pPr>
      <w:r w:rsidRPr="00257DEE">
        <w:t>Отображение данных во всплывающем окне.</w:t>
      </w:r>
    </w:p>
    <w:p w:rsidR="00274733" w:rsidRDefault="00274733" w:rsidP="0068069E">
      <w:pPr>
        <w:pStyle w:val="ASFKListnum"/>
      </w:pPr>
      <w:r w:rsidRPr="0020718A">
        <w:t xml:space="preserve">Отображение </w:t>
      </w:r>
      <w:r>
        <w:t>агрегированных показателей</w:t>
      </w:r>
      <w:r w:rsidRPr="0020718A">
        <w:t xml:space="preserve"> </w:t>
      </w:r>
      <w:r>
        <w:t xml:space="preserve">по всем документам </w:t>
      </w:r>
      <w:r w:rsidRPr="0020718A">
        <w:t>в строке состояния списка документов.</w:t>
      </w:r>
    </w:p>
    <w:p w:rsidR="00274733" w:rsidRPr="00257DEE" w:rsidRDefault="00274733" w:rsidP="0068069E">
      <w:pPr>
        <w:pStyle w:val="ASFKListnum"/>
      </w:pPr>
      <w:r w:rsidRPr="00257DEE">
        <w:t>Отображение обобщенных агрегированных показателей по документам.</w:t>
      </w:r>
    </w:p>
    <w:p w:rsidR="00274733" w:rsidRPr="00745D39" w:rsidRDefault="00274733" w:rsidP="0068069E">
      <w:pPr>
        <w:pStyle w:val="32"/>
      </w:pPr>
      <w:bookmarkStart w:id="258" w:name="_Toc383088854"/>
      <w:bookmarkStart w:id="259" w:name="_Toc406667895"/>
      <w:bookmarkStart w:id="260" w:name="_Toc71104090"/>
      <w:r w:rsidRPr="00745D39">
        <w:lastRenderedPageBreak/>
        <w:t>Информационная панель</w:t>
      </w:r>
      <w:bookmarkEnd w:id="258"/>
      <w:bookmarkEnd w:id="259"/>
      <w:bookmarkEnd w:id="260"/>
    </w:p>
    <w:p w:rsidR="00274733" w:rsidRPr="00745D39" w:rsidRDefault="00274733" w:rsidP="0068069E">
      <w:pPr>
        <w:pStyle w:val="ASFKNormal"/>
      </w:pPr>
      <w:r w:rsidRPr="00745D39">
        <w:t>Информационная панель служит для вывода на экран информации о выделенном в</w:t>
      </w:r>
      <w:r w:rsidR="00A630B1">
        <w:t xml:space="preserve"> </w:t>
      </w:r>
      <w:r>
        <w:t>списке</w:t>
      </w:r>
      <w:r w:rsidRPr="00745D39">
        <w:t xml:space="preserve"> документе </w:t>
      </w:r>
      <w:r>
        <w:t xml:space="preserve">или </w:t>
      </w:r>
      <w:r w:rsidRPr="00745D39">
        <w:t>записи справочника. Информационная панель может содержать н</w:t>
      </w:r>
      <w:r w:rsidRPr="00274733">
        <w:t>е</w:t>
      </w:r>
      <w:r w:rsidRPr="00745D39">
        <w:t>сколько закладок, на которых отображаются некоторые характеристики выделенного объекта и дополнительная информация о нем. На рисунке</w:t>
      </w:r>
      <w:r w:rsidR="009D38A2" w:rsidRPr="00120C57">
        <w:t> </w:t>
      </w:r>
      <w:r w:rsidRPr="00745D39">
        <w:fldChar w:fldCharType="begin"/>
      </w:r>
      <w:r w:rsidRPr="00745D39">
        <w:instrText xml:space="preserve"> REF _Ref220740048 \h  \* MERGEFORMAT </w:instrText>
      </w:r>
      <w:r w:rsidRPr="00745D39">
        <w:fldChar w:fldCharType="separate"/>
      </w:r>
      <w:r w:rsidR="007E3BD1">
        <w:t>10</w:t>
      </w:r>
      <w:r w:rsidRPr="00745D39">
        <w:fldChar w:fldCharType="end"/>
      </w:r>
      <w:r w:rsidRPr="00745D39">
        <w:t xml:space="preserve"> показан пример содержания информ</w:t>
      </w:r>
      <w:r w:rsidRPr="00274733">
        <w:t>а</w:t>
      </w:r>
      <w:r w:rsidRPr="00745D39">
        <w:t>ционной панели</w:t>
      </w:r>
      <w:r>
        <w:t xml:space="preserve"> для выделенного документа</w:t>
      </w:r>
      <w:r w:rsidRPr="00745D39">
        <w:t>.</w:t>
      </w:r>
    </w:p>
    <w:p w:rsidR="00274733" w:rsidRPr="00745D39" w:rsidRDefault="007E3BD1" w:rsidP="00274733">
      <w:pPr>
        <w:pStyle w:val="ASFKFigure"/>
      </w:pPr>
      <w:r>
        <w:pict>
          <v:shape id="_x0000_i1088" type="#_x0000_t75" style="width:482.25pt;height:309.75pt">
            <v:imagedata r:id="rId68" o:title="34" gain="1.25" blacklevel="-3277f"/>
          </v:shape>
        </w:pict>
      </w:r>
    </w:p>
    <w:p w:rsidR="00274733" w:rsidRPr="00745D39" w:rsidRDefault="00274733" w:rsidP="00ED65F1">
      <w:pPr>
        <w:pStyle w:val="ASFKFigName"/>
      </w:pPr>
      <w:r w:rsidRPr="00745D39">
        <w:fldChar w:fldCharType="begin"/>
      </w:r>
      <w:r w:rsidRPr="00745D39">
        <w:instrText xml:space="preserve"> SEQ Рисунок \* ARABIC </w:instrText>
      </w:r>
      <w:r w:rsidRPr="00745D39">
        <w:fldChar w:fldCharType="separate"/>
      </w:r>
      <w:bookmarkStart w:id="261" w:name="_Ref220740048"/>
      <w:bookmarkStart w:id="262" w:name="_Toc71104229"/>
      <w:r w:rsidR="007E3BD1">
        <w:rPr>
          <w:noProof/>
        </w:rPr>
        <w:t>10</w:t>
      </w:r>
      <w:bookmarkEnd w:id="261"/>
      <w:r w:rsidRPr="00745D39">
        <w:fldChar w:fldCharType="end"/>
      </w:r>
      <w:r w:rsidRPr="00745D39">
        <w:t>. Информационная панель</w:t>
      </w:r>
      <w:bookmarkEnd w:id="262"/>
    </w:p>
    <w:p w:rsidR="00274733" w:rsidRPr="00745D39" w:rsidRDefault="00274733" w:rsidP="0068069E">
      <w:pPr>
        <w:pStyle w:val="ASFKNormal"/>
      </w:pPr>
      <w:r w:rsidRPr="00745D39">
        <w:t>Типичный список закладок</w:t>
      </w:r>
      <w:r>
        <w:t xml:space="preserve"> информационной панели</w:t>
      </w:r>
      <w:r w:rsidRPr="00745D39">
        <w:t>:</w:t>
      </w:r>
    </w:p>
    <w:p w:rsidR="00274733" w:rsidRPr="00745D39" w:rsidRDefault="00B5053C" w:rsidP="0068069E">
      <w:pPr>
        <w:pStyle w:val="ASFKListmark2"/>
      </w:pPr>
      <w:r>
        <w:t>«</w:t>
      </w:r>
      <w:r w:rsidR="00274733" w:rsidRPr="00745D39">
        <w:t>Содержание</w:t>
      </w:r>
      <w:r>
        <w:t>»</w:t>
      </w:r>
      <w:r w:rsidR="00274733">
        <w:t xml:space="preserve"> (</w:t>
      </w:r>
      <w:r w:rsidR="00274733" w:rsidRPr="00745D39">
        <w:t>отобража</w:t>
      </w:r>
      <w:r w:rsidR="00274733">
        <w:t>е</w:t>
      </w:r>
      <w:r w:rsidR="00274733" w:rsidRPr="00745D39">
        <w:t xml:space="preserve">тся </w:t>
      </w:r>
      <w:r w:rsidR="00274733">
        <w:t>основное</w:t>
      </w:r>
      <w:r w:rsidR="00274733" w:rsidRPr="00745D39">
        <w:t xml:space="preserve"> </w:t>
      </w:r>
      <w:r w:rsidR="00274733">
        <w:t xml:space="preserve">содержание </w:t>
      </w:r>
      <w:r w:rsidR="00274733" w:rsidRPr="00745D39">
        <w:t>выделенно</w:t>
      </w:r>
      <w:r w:rsidR="00274733">
        <w:t>го</w:t>
      </w:r>
      <w:r w:rsidR="00A630B1">
        <w:t xml:space="preserve"> </w:t>
      </w:r>
      <w:r w:rsidR="00274733" w:rsidRPr="00745D39">
        <w:t>до</w:t>
      </w:r>
      <w:r w:rsidR="00274733">
        <w:t>кумента)</w:t>
      </w:r>
      <w:r w:rsidR="00274733" w:rsidRPr="00745D39">
        <w:t>;</w:t>
      </w:r>
    </w:p>
    <w:p w:rsidR="00274733" w:rsidRPr="00745D39" w:rsidRDefault="00B5053C" w:rsidP="0068069E">
      <w:pPr>
        <w:pStyle w:val="ASFKListmark2"/>
      </w:pPr>
      <w:r>
        <w:t>«</w:t>
      </w:r>
      <w:r w:rsidR="00274733" w:rsidRPr="00745D39">
        <w:t>Подписи</w:t>
      </w:r>
      <w:r>
        <w:t>»</w:t>
      </w:r>
      <w:r w:rsidR="00274733">
        <w:t xml:space="preserve"> (</w:t>
      </w:r>
      <w:r w:rsidR="00274733" w:rsidRPr="00745D39">
        <w:t>отображается информация о</w:t>
      </w:r>
      <w:r w:rsidR="00274733">
        <w:t>б</w:t>
      </w:r>
      <w:r w:rsidR="00274733" w:rsidRPr="00745D39">
        <w:t xml:space="preserve"> </w:t>
      </w:r>
      <w:r w:rsidR="007B5530">
        <w:t>ЭП</w:t>
      </w:r>
      <w:r w:rsidR="00274733" w:rsidRPr="00745D39">
        <w:t>, есл</w:t>
      </w:r>
      <w:r w:rsidR="00274733">
        <w:t>и текущий документ был по</w:t>
      </w:r>
      <w:r w:rsidR="00274733" w:rsidRPr="00274733">
        <w:t>д</w:t>
      </w:r>
      <w:r w:rsidR="00274733">
        <w:t>писан)</w:t>
      </w:r>
      <w:r w:rsidR="00274733" w:rsidRPr="00745D39">
        <w:t>;</w:t>
      </w:r>
    </w:p>
    <w:p w:rsidR="00274733" w:rsidRPr="00745D39" w:rsidRDefault="00B5053C" w:rsidP="0068069E">
      <w:pPr>
        <w:pStyle w:val="ASFKListmark2"/>
      </w:pPr>
      <w:r>
        <w:t>«</w:t>
      </w:r>
      <w:r w:rsidR="00274733" w:rsidRPr="00745D39">
        <w:t>Атрибуты</w:t>
      </w:r>
      <w:r>
        <w:t>»</w:t>
      </w:r>
      <w:r w:rsidR="00274733">
        <w:t xml:space="preserve"> (</w:t>
      </w:r>
      <w:r w:rsidR="00274733" w:rsidRPr="00745D39">
        <w:t>отображается текущ</w:t>
      </w:r>
      <w:r w:rsidR="00274733">
        <w:t>ий</w:t>
      </w:r>
      <w:r w:rsidR="00274733" w:rsidRPr="00745D39">
        <w:t xml:space="preserve"> статус документа, а также дополнительная информация</w:t>
      </w:r>
      <w:r w:rsidR="00274733">
        <w:t>)</w:t>
      </w:r>
      <w:r w:rsidR="00274733" w:rsidRPr="00745D39">
        <w:t>;</w:t>
      </w:r>
    </w:p>
    <w:p w:rsidR="00274733" w:rsidRPr="00745D39" w:rsidRDefault="00B5053C" w:rsidP="0068069E">
      <w:pPr>
        <w:pStyle w:val="ASFKListmark2"/>
      </w:pPr>
      <w:r>
        <w:t>«</w:t>
      </w:r>
      <w:r w:rsidR="00274733" w:rsidRPr="00745D39">
        <w:t>Транспортная история</w:t>
      </w:r>
      <w:r>
        <w:t>»</w:t>
      </w:r>
      <w:r w:rsidR="00274733">
        <w:t xml:space="preserve"> (</w:t>
      </w:r>
      <w:r w:rsidR="00274733" w:rsidRPr="00745D39">
        <w:t>отображается информация об отправке и/или получении документа на узлах приема/передачи, которые были зафиксированы транспор</w:t>
      </w:r>
      <w:r w:rsidR="00274733" w:rsidRPr="00274733">
        <w:t>т</w:t>
      </w:r>
      <w:r w:rsidR="00274733" w:rsidRPr="00745D39">
        <w:t>ным модулем СУФД</w:t>
      </w:r>
      <w:r w:rsidR="00274733">
        <w:t>)</w:t>
      </w:r>
      <w:r w:rsidR="00274733" w:rsidRPr="00745D39">
        <w:t>.</w:t>
      </w:r>
    </w:p>
    <w:p w:rsidR="008368A2" w:rsidRPr="00120C57" w:rsidRDefault="008368A2">
      <w:pPr>
        <w:pStyle w:val="10"/>
      </w:pPr>
      <w:bookmarkStart w:id="263" w:name="_Toc406667896"/>
      <w:bookmarkStart w:id="264" w:name="_Ref422834929"/>
      <w:bookmarkStart w:id="265" w:name="_Toc71104091"/>
      <w:bookmarkEnd w:id="178"/>
      <w:bookmarkEnd w:id="179"/>
      <w:bookmarkEnd w:id="180"/>
      <w:bookmarkEnd w:id="181"/>
      <w:r w:rsidRPr="00120C57">
        <w:lastRenderedPageBreak/>
        <w:t>Описание операций и экранных форм</w:t>
      </w:r>
      <w:bookmarkEnd w:id="102"/>
      <w:bookmarkEnd w:id="263"/>
      <w:bookmarkEnd w:id="264"/>
      <w:bookmarkEnd w:id="265"/>
    </w:p>
    <w:p w:rsidR="008368A2" w:rsidRPr="00120C57" w:rsidRDefault="008368A2" w:rsidP="0068069E">
      <w:pPr>
        <w:pStyle w:val="ASFKNormal"/>
      </w:pPr>
      <w:bookmarkStart w:id="266" w:name="_Toc132630622"/>
      <w:bookmarkStart w:id="267" w:name="_Toc132630657"/>
      <w:bookmarkStart w:id="268" w:name="_Toc132630627"/>
      <w:bookmarkStart w:id="269" w:name="_Toc132630662"/>
      <w:bookmarkStart w:id="270" w:name="_Toc221011479"/>
      <w:bookmarkStart w:id="271" w:name="_Toc221012180"/>
      <w:bookmarkStart w:id="272" w:name="_Toc225934571"/>
      <w:bookmarkEnd w:id="65"/>
      <w:bookmarkEnd w:id="66"/>
      <w:bookmarkEnd w:id="67"/>
      <w:bookmarkEnd w:id="68"/>
      <w:bookmarkEnd w:id="266"/>
      <w:bookmarkEnd w:id="267"/>
      <w:bookmarkEnd w:id="268"/>
      <w:bookmarkEnd w:id="269"/>
      <w:r w:rsidRPr="00120C57">
        <w:t xml:space="preserve">Описание стандартных операций над документами (создание, импорт, редактирование, просмотр, документарный контроль, подписание, отправка) и порядка работы с исходящими и входящими документами приведено в </w:t>
      </w:r>
      <w:r w:rsidR="00965F90" w:rsidRPr="00BA3307">
        <w:t>обучающих материалах</w:t>
      </w:r>
      <w:r w:rsidR="00965F90" w:rsidRPr="006A5C9F">
        <w:t xml:space="preserve"> </w:t>
      </w:r>
      <w:r w:rsidR="00965F90" w:rsidRPr="00A6009B">
        <w:t>«Основные принципы работы с ППО СУФД»</w:t>
      </w:r>
      <w:r w:rsidRPr="00120C57">
        <w:t>. В зависимости от типа документа набор доступных стандартных операций и порядок его обработки могут различаться.</w:t>
      </w:r>
    </w:p>
    <w:p w:rsidR="0061500E" w:rsidRDefault="0061500E" w:rsidP="0068069E">
      <w:pPr>
        <w:pStyle w:val="ASFKNormal"/>
      </w:pPr>
      <w:r w:rsidRPr="00AB7803">
        <w:t xml:space="preserve">Ниже представлены описания экранных форм </w:t>
      </w:r>
      <w:r>
        <w:t xml:space="preserve">электронных </w:t>
      </w:r>
      <w:r w:rsidRPr="00AB7803">
        <w:t xml:space="preserve">документов, используемых в АРМ </w:t>
      </w:r>
      <w:r>
        <w:t>Р</w:t>
      </w:r>
      <w:r w:rsidRPr="00AB7803">
        <w:t>БС, и доступны</w:t>
      </w:r>
      <w:r>
        <w:t>е</w:t>
      </w:r>
      <w:r w:rsidRPr="00AB7803">
        <w:t xml:space="preserve"> операци</w:t>
      </w:r>
      <w:r>
        <w:t>и</w:t>
      </w:r>
      <w:r w:rsidRPr="00AB7803">
        <w:t xml:space="preserve"> над ними. Все экранные формы документов содержат</w:t>
      </w:r>
      <w:r>
        <w:t xml:space="preserve"> стандартные</w:t>
      </w:r>
      <w:r w:rsidRPr="00AB7803">
        <w:t xml:space="preserve"> закладки </w:t>
      </w:r>
      <w:r>
        <w:t>«</w:t>
      </w:r>
      <w:r w:rsidRPr="00AB7803">
        <w:t>Системные атрибуты</w:t>
      </w:r>
      <w:r>
        <w:t>» и</w:t>
      </w:r>
      <w:r w:rsidRPr="00AB7803">
        <w:t xml:space="preserve"> </w:t>
      </w:r>
      <w:r>
        <w:t>«</w:t>
      </w:r>
      <w:r w:rsidRPr="00AB7803">
        <w:t>Протоколы</w:t>
      </w:r>
      <w:r>
        <w:t>»</w:t>
      </w:r>
      <w:r w:rsidRPr="00AB7803">
        <w:t>, о</w:t>
      </w:r>
      <w:r>
        <w:t xml:space="preserve">писания которых приведены в </w:t>
      </w:r>
      <w:r w:rsidRPr="00BA3307">
        <w:t>обучающих материалах</w:t>
      </w:r>
      <w:r w:rsidRPr="00AB7803">
        <w:t xml:space="preserve"> </w:t>
      </w:r>
      <w:r>
        <w:t>«</w:t>
      </w:r>
      <w:r w:rsidRPr="00813A21">
        <w:t>Основные принципы работы с ППО СУФД</w:t>
      </w:r>
      <w:r>
        <w:t>»</w:t>
      </w:r>
      <w:r w:rsidRPr="00AB7803">
        <w:t xml:space="preserve">, поэтому в данном </w:t>
      </w:r>
      <w:r>
        <w:t>документе</w:t>
      </w:r>
      <w:r w:rsidRPr="008A53DE">
        <w:t xml:space="preserve"> </w:t>
      </w:r>
      <w:r>
        <w:t>рассматриваются</w:t>
      </w:r>
      <w:r w:rsidRPr="008A53DE">
        <w:t xml:space="preserve"> только </w:t>
      </w:r>
      <w:r>
        <w:t>оригинальные</w:t>
      </w:r>
      <w:r w:rsidRPr="008A53DE">
        <w:t xml:space="preserve"> закладки, которые содержат</w:t>
      </w:r>
      <w:r>
        <w:t>ся</w:t>
      </w:r>
      <w:r w:rsidRPr="008A53DE">
        <w:t xml:space="preserve"> </w:t>
      </w:r>
      <w:r>
        <w:t>в описываемых экранных формах</w:t>
      </w:r>
      <w:r w:rsidRPr="00AB7803">
        <w:t>.</w:t>
      </w:r>
    </w:p>
    <w:p w:rsidR="00F51CB7" w:rsidRDefault="00F51CB7" w:rsidP="00F51CB7">
      <w:pPr>
        <w:pStyle w:val="21"/>
      </w:pPr>
      <w:bookmarkStart w:id="273" w:name="_Toc232827283"/>
      <w:bookmarkStart w:id="274" w:name="_Toc248062293"/>
      <w:bookmarkStart w:id="275" w:name="_Toc406667897"/>
      <w:bookmarkStart w:id="276" w:name="_Toc71104092"/>
      <w:bookmarkEnd w:id="270"/>
      <w:bookmarkEnd w:id="271"/>
      <w:bookmarkEnd w:id="272"/>
      <w:r w:rsidRPr="00120C57">
        <w:t xml:space="preserve">Группа документов </w:t>
      </w:r>
      <w:r>
        <w:t>«</w:t>
      </w:r>
      <w:r w:rsidRPr="00120C57">
        <w:t>Регистрация и учет обязательств</w:t>
      </w:r>
      <w:bookmarkEnd w:id="276"/>
    </w:p>
    <w:p w:rsidR="00F51CB7" w:rsidRPr="00B11F4A" w:rsidRDefault="00F51CB7" w:rsidP="00F51CB7">
      <w:pPr>
        <w:pStyle w:val="32"/>
      </w:pPr>
      <w:bookmarkStart w:id="277" w:name="_Ref359516234"/>
      <w:bookmarkStart w:id="278" w:name="_Toc377751334"/>
      <w:bookmarkStart w:id="279" w:name="_Toc406667908"/>
      <w:bookmarkStart w:id="280" w:name="_Toc71104093"/>
      <w:r w:rsidRPr="00B11F4A">
        <w:t>Заявка на кассовый расход</w:t>
      </w:r>
      <w:bookmarkEnd w:id="277"/>
      <w:bookmarkEnd w:id="278"/>
      <w:bookmarkEnd w:id="279"/>
      <w:bookmarkEnd w:id="280"/>
    </w:p>
    <w:p w:rsidR="00F51CB7" w:rsidRPr="00B11F4A" w:rsidRDefault="00F51CB7" w:rsidP="00F51CB7">
      <w:pPr>
        <w:pStyle w:val="ASFKNormal"/>
      </w:pPr>
      <w:r w:rsidRPr="00B11F4A">
        <w:t>При необходимости осуществления кассового расхода (оплате товаров, работ, услуг и исполнении обязательств по исполнительному листу) бюджетополучатель формирует док</w:t>
      </w:r>
      <w:r w:rsidRPr="00F51CB7">
        <w:t>у</w:t>
      </w:r>
      <w:r w:rsidRPr="00B11F4A">
        <w:t xml:space="preserve">мент </w:t>
      </w:r>
      <w:r>
        <w:t>«</w:t>
      </w:r>
      <w:r w:rsidRPr="00B11F4A">
        <w:t>Заявка на кассовый расход</w:t>
      </w:r>
      <w:r>
        <w:t>»</w:t>
      </w:r>
      <w:r w:rsidRPr="00B11F4A">
        <w:t>, которая содержит данные, необходимые для выполнения контроля и формирования платежного поручения. Информацией для ввода новых заявок служат договора с поставщиками (госконтракты), и бюджетные обязательства, исполнител</w:t>
      </w:r>
      <w:r w:rsidRPr="00F51CB7">
        <w:t>ь</w:t>
      </w:r>
      <w:r w:rsidRPr="00B11F4A">
        <w:t>ные листы.</w:t>
      </w:r>
    </w:p>
    <w:p w:rsidR="00F51CB7" w:rsidRPr="00B11F4A" w:rsidRDefault="00F51CB7" w:rsidP="00F51CB7">
      <w:pPr>
        <w:pStyle w:val="ASFKNormal"/>
      </w:pPr>
      <w:r>
        <w:t xml:space="preserve">Для </w:t>
      </w:r>
      <w:r w:rsidRPr="00030942">
        <w:t xml:space="preserve">АРМ </w:t>
      </w:r>
      <w:r w:rsidRPr="00646566">
        <w:t>ГРБС/РБС</w:t>
      </w:r>
      <w:r>
        <w:t xml:space="preserve"> </w:t>
      </w:r>
      <w:r w:rsidRPr="00B11F4A">
        <w:t>порядок обр</w:t>
      </w:r>
      <w:r w:rsidRPr="00F51CB7">
        <w:t>а</w:t>
      </w:r>
      <w:r w:rsidRPr="00B11F4A">
        <w:t xml:space="preserve">ботки документа в СУФД </w:t>
      </w:r>
      <w:r>
        <w:t>следующий</w:t>
      </w:r>
      <w:r w:rsidRPr="00B11F4A">
        <w:t>:</w:t>
      </w:r>
    </w:p>
    <w:p w:rsidR="00F51CB7" w:rsidRPr="00B11F4A" w:rsidRDefault="00F51CB7" w:rsidP="00F51CB7">
      <w:pPr>
        <w:pStyle w:val="ASFKListmark1"/>
      </w:pPr>
      <w:r>
        <w:t>д</w:t>
      </w:r>
      <w:r w:rsidRPr="00030942">
        <w:t xml:space="preserve">анные </w:t>
      </w:r>
      <w:r>
        <w:t>«</w:t>
      </w:r>
      <w:r w:rsidRPr="00926908">
        <w:t>Заявк</w:t>
      </w:r>
      <w:r>
        <w:t>и</w:t>
      </w:r>
      <w:r w:rsidRPr="00926908">
        <w:t xml:space="preserve"> на кассовый расход</w:t>
      </w:r>
      <w:r>
        <w:t>» вводятся в СУФД</w:t>
      </w:r>
      <w:r w:rsidRPr="00030942">
        <w:t xml:space="preserve"> на АРМ </w:t>
      </w:r>
      <w:r w:rsidRPr="00646566">
        <w:t>ГРБС/РБС</w:t>
      </w:r>
      <w:r>
        <w:t>;</w:t>
      </w:r>
    </w:p>
    <w:p w:rsidR="00F51CB7" w:rsidRDefault="00F51CB7" w:rsidP="00F51CB7">
      <w:pPr>
        <w:pStyle w:val="ASFKListmark1"/>
      </w:pPr>
      <w:r>
        <w:t>затем, в зависимости от выбранного сценария, введённые д</w:t>
      </w:r>
      <w:r w:rsidRPr="00030942">
        <w:t xml:space="preserve">анные </w:t>
      </w:r>
      <w:r>
        <w:t>«</w:t>
      </w:r>
      <w:r w:rsidRPr="00926908">
        <w:t>Заявк</w:t>
      </w:r>
      <w:r>
        <w:t>и</w:t>
      </w:r>
      <w:r w:rsidRPr="00926908">
        <w:t xml:space="preserve"> на касс</w:t>
      </w:r>
      <w:r w:rsidRPr="00F51CB7">
        <w:t>о</w:t>
      </w:r>
      <w:r w:rsidRPr="00926908">
        <w:t>вый расход</w:t>
      </w:r>
      <w:r>
        <w:t>»</w:t>
      </w:r>
      <w:r w:rsidRPr="0010022B">
        <w:t xml:space="preserve"> </w:t>
      </w:r>
      <w:r w:rsidRPr="00030942">
        <w:t>передаются</w:t>
      </w:r>
      <w:r>
        <w:t>:</w:t>
      </w:r>
    </w:p>
    <w:p w:rsidR="00F51CB7" w:rsidRPr="00B11F4A" w:rsidRDefault="00F51CB7" w:rsidP="00F51CB7">
      <w:pPr>
        <w:pStyle w:val="ASFKListmark2"/>
      </w:pPr>
      <w:r>
        <w:t xml:space="preserve">либо </w:t>
      </w:r>
      <w:r w:rsidRPr="00030942">
        <w:t xml:space="preserve">от клиента </w:t>
      </w:r>
      <w:r w:rsidRPr="00926908">
        <w:t>ГРБС/РБС</w:t>
      </w:r>
      <w:r w:rsidRPr="00030942">
        <w:t xml:space="preserve"> на сервер УФК, где автоматически (в соответствии с настроенным расписанием) или по тр</w:t>
      </w:r>
      <w:r w:rsidRPr="00926908">
        <w:t>е</w:t>
      </w:r>
      <w:r w:rsidRPr="00030942">
        <w:t>бованию пользователя выгружается в си</w:t>
      </w:r>
      <w:r w:rsidRPr="00F51CB7">
        <w:t>с</w:t>
      </w:r>
      <w:r w:rsidRPr="00030942">
        <w:t xml:space="preserve">тему OEBS уровня УФК в виде </w:t>
      </w:r>
      <w:r w:rsidRPr="00926908">
        <w:t>XML</w:t>
      </w:r>
      <w:r>
        <w:t>;</w:t>
      </w:r>
    </w:p>
    <w:p w:rsidR="00F51CB7" w:rsidRDefault="00F51CB7" w:rsidP="00F51CB7">
      <w:pPr>
        <w:pStyle w:val="ASFKListmark2"/>
      </w:pPr>
      <w:r>
        <w:t xml:space="preserve">либо </w:t>
      </w:r>
      <w:r w:rsidRPr="00030942">
        <w:t xml:space="preserve">от клиента </w:t>
      </w:r>
      <w:r w:rsidRPr="00926908">
        <w:t>ГРБС/РБС</w:t>
      </w:r>
      <w:r w:rsidRPr="00030942">
        <w:t xml:space="preserve"> на сервер ЦАФК в формате XML, где автоматически (в соответствии с н</w:t>
      </w:r>
      <w:r w:rsidRPr="00926908">
        <w:t>а</w:t>
      </w:r>
      <w:r w:rsidRPr="00030942">
        <w:t>строенным расписанием) или по тр</w:t>
      </w:r>
      <w:r w:rsidRPr="00926908">
        <w:t>е</w:t>
      </w:r>
      <w:r w:rsidRPr="00030942">
        <w:t>бованию пользователя выгружа</w:t>
      </w:r>
      <w:r>
        <w:t>ется в систему OEBS уровня ЦАФК</w:t>
      </w:r>
      <w:r w:rsidRPr="00B11F4A">
        <w:t>.</w:t>
      </w:r>
    </w:p>
    <w:p w:rsidR="00F51CB7" w:rsidRDefault="00F51CB7" w:rsidP="00F51CB7">
      <w:pPr>
        <w:pStyle w:val="ASFKNormal"/>
      </w:pPr>
      <w:r>
        <w:t>Д</w:t>
      </w:r>
      <w:r w:rsidRPr="00433E56">
        <w:t>ля визуализации связи между</w:t>
      </w:r>
      <w:r>
        <w:t xml:space="preserve"> </w:t>
      </w:r>
      <w:r w:rsidRPr="00433E56">
        <w:t>документо</w:t>
      </w:r>
      <w:r>
        <w:t>м</w:t>
      </w:r>
      <w:r w:rsidRPr="00433E56">
        <w:t xml:space="preserve"> </w:t>
      </w:r>
      <w:r>
        <w:t>«</w:t>
      </w:r>
      <w:r w:rsidRPr="00433E56">
        <w:t>Заявка на кассовый расход</w:t>
      </w:r>
      <w:r>
        <w:t>» и</w:t>
      </w:r>
      <w:r w:rsidRPr="00433E56">
        <w:t xml:space="preserve"> документ</w:t>
      </w:r>
      <w:r w:rsidRPr="00F51CB7">
        <w:t>а</w:t>
      </w:r>
      <w:r w:rsidRPr="00433E56">
        <w:t xml:space="preserve">ми </w:t>
      </w:r>
      <w:r>
        <w:t>«</w:t>
      </w:r>
      <w:r w:rsidRPr="00433E56">
        <w:t>Заявка на кассовый расход (сокращенная)</w:t>
      </w:r>
      <w:r>
        <w:t>»</w:t>
      </w:r>
      <w:r w:rsidRPr="00433E56">
        <w:t xml:space="preserve">, </w:t>
      </w:r>
      <w:r>
        <w:t>«</w:t>
      </w:r>
      <w:r w:rsidRPr="00433E56">
        <w:t>Заявка на получение наличных денег</w:t>
      </w:r>
      <w:r>
        <w:t>»</w:t>
      </w:r>
      <w:r w:rsidRPr="00433E56">
        <w:t xml:space="preserve">, </w:t>
      </w:r>
      <w:r>
        <w:t>«</w:t>
      </w:r>
      <w:r w:rsidRPr="00433E56">
        <w:t>З</w:t>
      </w:r>
      <w:r w:rsidRPr="00F51CB7">
        <w:t>а</w:t>
      </w:r>
      <w:r w:rsidRPr="00433E56">
        <w:t>явка на получение наличных денежных средств, перечисляемых на карту</w:t>
      </w:r>
      <w:r>
        <w:t>»</w:t>
      </w:r>
      <w:r w:rsidRPr="00433E56">
        <w:t xml:space="preserve">, </w:t>
      </w:r>
      <w:r>
        <w:t>«</w:t>
      </w:r>
      <w:r w:rsidRPr="00433E56">
        <w:t>Сведения о пр</w:t>
      </w:r>
      <w:r w:rsidRPr="00F51CB7">
        <w:t>и</w:t>
      </w:r>
      <w:r w:rsidRPr="00433E56">
        <w:t>нятом бюджетном обязательстве</w:t>
      </w:r>
      <w:r>
        <w:t>», «Зая</w:t>
      </w:r>
      <w:r w:rsidRPr="00161477">
        <w:t>в</w:t>
      </w:r>
      <w:r>
        <w:t>ка на внесение изменений в обяз</w:t>
      </w:r>
      <w:r w:rsidRPr="00A76E5C">
        <w:t>а</w:t>
      </w:r>
      <w:r>
        <w:t>тельство»</w:t>
      </w:r>
      <w:r w:rsidRPr="00433E56">
        <w:t xml:space="preserve"> и </w:t>
      </w:r>
      <w:r>
        <w:t>«</w:t>
      </w:r>
      <w:r w:rsidRPr="00433E56">
        <w:t>Зая</w:t>
      </w:r>
      <w:r w:rsidRPr="00F51CB7">
        <w:t>в</w:t>
      </w:r>
      <w:r w:rsidRPr="00433E56">
        <w:t>ка на перерегистрацию бюджетного об</w:t>
      </w:r>
      <w:r>
        <w:t>язательс</w:t>
      </w:r>
      <w:r w:rsidRPr="00941AD3">
        <w:t>т</w:t>
      </w:r>
      <w:r>
        <w:t xml:space="preserve">ва» в </w:t>
      </w:r>
      <w:r w:rsidR="00C80619">
        <w:t>ППО СУФД АСФК</w:t>
      </w:r>
      <w:r>
        <w:t xml:space="preserve"> </w:t>
      </w:r>
      <w:r w:rsidRPr="001C05A0">
        <w:t xml:space="preserve">на ЭФ </w:t>
      </w:r>
      <w:r>
        <w:t xml:space="preserve">списка </w:t>
      </w:r>
      <w:r w:rsidRPr="001C05A0">
        <w:t>документов</w:t>
      </w:r>
      <w:r>
        <w:t xml:space="preserve"> «</w:t>
      </w:r>
      <w:r w:rsidRPr="00F21222">
        <w:t>Заявка на кассовый расход</w:t>
      </w:r>
      <w:r>
        <w:t xml:space="preserve">» (рис. </w:t>
      </w:r>
      <w:r>
        <w:fldChar w:fldCharType="begin"/>
      </w:r>
      <w:r>
        <w:instrText xml:space="preserve"> REF _Ref225230353 \h  \* MERGEFORMAT </w:instrText>
      </w:r>
      <w:r>
        <w:fldChar w:fldCharType="separate"/>
      </w:r>
      <w:r w:rsidR="007E3BD1">
        <w:t>11</w:t>
      </w:r>
      <w:r>
        <w:fldChar w:fldCharType="end"/>
      </w:r>
      <w:r>
        <w:t>)</w:t>
      </w:r>
      <w:r w:rsidRPr="001C05A0">
        <w:t xml:space="preserve"> ра</w:t>
      </w:r>
      <w:r>
        <w:t>сположена отдельная вкладка</w:t>
      </w:r>
      <w:r w:rsidRPr="001C05A0">
        <w:t xml:space="preserve"> </w:t>
      </w:r>
      <w:r>
        <w:t>«</w:t>
      </w:r>
      <w:r w:rsidRPr="001C05A0">
        <w:t>Св</w:t>
      </w:r>
      <w:r w:rsidRPr="00941AD3">
        <w:t>я</w:t>
      </w:r>
      <w:r w:rsidRPr="001C05A0">
        <w:t>з</w:t>
      </w:r>
      <w:r>
        <w:t>а</w:t>
      </w:r>
      <w:r w:rsidRPr="00F51CB7">
        <w:t>н</w:t>
      </w:r>
      <w:r>
        <w:t>ные документы», в которой отражен</w:t>
      </w:r>
      <w:r w:rsidRPr="001C05A0">
        <w:t xml:space="preserve"> спис</w:t>
      </w:r>
      <w:r>
        <w:t>ок</w:t>
      </w:r>
      <w:r w:rsidRPr="001C05A0">
        <w:t xml:space="preserve"> связанных докумен</w:t>
      </w:r>
      <w:r>
        <w:t>тов. Табличное поле, от</w:t>
      </w:r>
      <w:r w:rsidRPr="00941AD3">
        <w:t>о</w:t>
      </w:r>
      <w:r>
        <w:t>бр</w:t>
      </w:r>
      <w:r w:rsidRPr="00F51CB7">
        <w:t>а</w:t>
      </w:r>
      <w:r>
        <w:t>жающее</w:t>
      </w:r>
      <w:r w:rsidRPr="001C05A0">
        <w:t xml:space="preserve"> </w:t>
      </w:r>
      <w:r>
        <w:t>этот список, содержит следующие рекв</w:t>
      </w:r>
      <w:r w:rsidRPr="00941AD3">
        <w:t>и</w:t>
      </w:r>
      <w:r>
        <w:t>зиты связанных документов:</w:t>
      </w:r>
    </w:p>
    <w:p w:rsidR="00F51CB7" w:rsidRDefault="00F51CB7" w:rsidP="00F51CB7">
      <w:pPr>
        <w:pStyle w:val="ASFKListmark1"/>
      </w:pPr>
      <w:r>
        <w:t>Тип документа;</w:t>
      </w:r>
    </w:p>
    <w:p w:rsidR="00F51CB7" w:rsidRDefault="00F51CB7" w:rsidP="00F51CB7">
      <w:pPr>
        <w:pStyle w:val="ASFKListmark1"/>
      </w:pPr>
      <w:r>
        <w:t>Номер;</w:t>
      </w:r>
    </w:p>
    <w:p w:rsidR="00F51CB7" w:rsidRDefault="00F51CB7" w:rsidP="00F51CB7">
      <w:pPr>
        <w:pStyle w:val="ASFKListmark1"/>
      </w:pPr>
      <w:r>
        <w:t>От (дата);</w:t>
      </w:r>
    </w:p>
    <w:p w:rsidR="00F51CB7" w:rsidRDefault="00F51CB7" w:rsidP="00F51CB7">
      <w:pPr>
        <w:pStyle w:val="ASFKListmark1"/>
      </w:pPr>
      <w:r>
        <w:t>Глава по БК;</w:t>
      </w:r>
    </w:p>
    <w:p w:rsidR="00F51CB7" w:rsidRDefault="00F51CB7" w:rsidP="00F51CB7">
      <w:pPr>
        <w:pStyle w:val="ASFKListmark1"/>
      </w:pPr>
      <w:r>
        <w:t>Сумма в валюте БО;</w:t>
      </w:r>
    </w:p>
    <w:p w:rsidR="00F51CB7" w:rsidRDefault="00F51CB7" w:rsidP="00F51CB7">
      <w:pPr>
        <w:pStyle w:val="ASFKListmark1"/>
      </w:pPr>
      <w:r>
        <w:t>Наименование контрагента;</w:t>
      </w:r>
    </w:p>
    <w:p w:rsidR="00F51CB7" w:rsidRDefault="00F51CB7" w:rsidP="00F51CB7">
      <w:pPr>
        <w:pStyle w:val="ASFKListmark1"/>
      </w:pPr>
      <w:r>
        <w:t>Статус.</w:t>
      </w:r>
    </w:p>
    <w:p w:rsidR="00F51CB7" w:rsidRPr="00D649E3" w:rsidRDefault="00F51CB7" w:rsidP="00F51CB7">
      <w:pPr>
        <w:pStyle w:val="ASFKNormal"/>
      </w:pPr>
      <w:r w:rsidRPr="001C05A0">
        <w:lastRenderedPageBreak/>
        <w:t> </w:t>
      </w:r>
      <w:r w:rsidRPr="00D649E3">
        <w:t>Пользователь может самостоятельно настраивать состав реквизитов связанн</w:t>
      </w:r>
      <w:r>
        <w:t>ых</w:t>
      </w:r>
      <w:r w:rsidRPr="00D649E3">
        <w:t xml:space="preserve"> док</w:t>
      </w:r>
      <w:r w:rsidRPr="00F51CB7">
        <w:t>у</w:t>
      </w:r>
      <w:r w:rsidRPr="00D649E3">
        <w:t>мент</w:t>
      </w:r>
      <w:r>
        <w:t>ов</w:t>
      </w:r>
      <w:r w:rsidRPr="00D649E3">
        <w:t>, от</w:t>
      </w:r>
      <w:r>
        <w:t>об</w:t>
      </w:r>
      <w:r w:rsidRPr="00D649E3">
        <w:t>ражаемых в списке.</w:t>
      </w:r>
      <w:r>
        <w:t xml:space="preserve"> Так</w:t>
      </w:r>
      <w:r w:rsidRPr="00D649E3">
        <w:t>же возможно выполнение операции перехода из ЭФ д</w:t>
      </w:r>
      <w:r w:rsidRPr="00F51CB7">
        <w:t>о</w:t>
      </w:r>
      <w:r w:rsidRPr="00D649E3">
        <w:t xml:space="preserve">кумента </w:t>
      </w:r>
      <w:r>
        <w:t>«</w:t>
      </w:r>
      <w:r w:rsidRPr="00D649E3">
        <w:t>Заявка на кассовый расход</w:t>
      </w:r>
      <w:r>
        <w:t>»</w:t>
      </w:r>
      <w:r w:rsidRPr="00D649E3">
        <w:t xml:space="preserve"> к ЭФ связанного документа.</w:t>
      </w:r>
    </w:p>
    <w:p w:rsidR="00F51CB7" w:rsidRPr="00B11F4A" w:rsidRDefault="00F51CB7" w:rsidP="00F51CB7">
      <w:pPr>
        <w:pStyle w:val="ASFKNormal"/>
      </w:pPr>
      <w:r w:rsidRPr="00B11F4A">
        <w:t xml:space="preserve">Для </w:t>
      </w:r>
      <w:r w:rsidRPr="00D649E3">
        <w:t xml:space="preserve">работы с документами </w:t>
      </w:r>
      <w:r>
        <w:t>«</w:t>
      </w:r>
      <w:r w:rsidRPr="00D649E3">
        <w:t>Заявка на кассовый расход</w:t>
      </w:r>
      <w:r>
        <w:t>»</w:t>
      </w:r>
      <w:r w:rsidRPr="00D649E3">
        <w:t xml:space="preserve"> следует перейти в пункт меню </w:t>
      </w:r>
      <w:r>
        <w:t>«</w:t>
      </w:r>
      <w:r w:rsidRPr="00D649E3">
        <w:t>Документы</w:t>
      </w:r>
      <w:r>
        <w:t xml:space="preserve"> – </w:t>
      </w:r>
      <w:r w:rsidRPr="00D649E3">
        <w:t>Регистрация и учет обязательств</w:t>
      </w:r>
      <w:r>
        <w:t xml:space="preserve"> – </w:t>
      </w:r>
      <w:r w:rsidRPr="00D649E3">
        <w:t>Заявки на платеж</w:t>
      </w:r>
      <w:r>
        <w:t xml:space="preserve"> – </w:t>
      </w:r>
      <w:r w:rsidRPr="00D649E3">
        <w:t>Заявка на кассовый расход</w:t>
      </w:r>
      <w:r>
        <w:t>»</w:t>
      </w:r>
      <w:r w:rsidRPr="00B11F4A">
        <w:t>. Откроется ЭФ списка документов, представленная на рисунке </w:t>
      </w:r>
      <w:r w:rsidRPr="00B11F4A">
        <w:fldChar w:fldCharType="begin"/>
      </w:r>
      <w:r w:rsidRPr="00B11F4A">
        <w:instrText xml:space="preserve"> REF _Ref225230353 \h  \* MERGEFORMAT </w:instrText>
      </w:r>
      <w:r w:rsidRPr="00B11F4A">
        <w:fldChar w:fldCharType="separate"/>
      </w:r>
      <w:r w:rsidR="007E3BD1">
        <w:t>11</w:t>
      </w:r>
      <w:r w:rsidRPr="00B11F4A">
        <w:fldChar w:fldCharType="end"/>
      </w:r>
      <w:r w:rsidRPr="00B11F4A">
        <w:t>.</w:t>
      </w:r>
    </w:p>
    <w:p w:rsidR="00F51CB7" w:rsidRPr="00860FC0" w:rsidRDefault="007E3BD1" w:rsidP="00F51CB7">
      <w:pPr>
        <w:pStyle w:val="ASFKFigure"/>
      </w:pPr>
      <w:r>
        <w:pict>
          <v:shape id="_x0000_i1089" type="#_x0000_t75" style="width:468pt;height:129pt">
            <v:imagedata r:id="rId69" o:title="РБС"/>
          </v:shape>
        </w:pict>
      </w:r>
    </w:p>
    <w:p w:rsidR="00F51CB7" w:rsidRDefault="00F51CB7" w:rsidP="00F51CB7">
      <w:pPr>
        <w:pStyle w:val="ASFKFigName"/>
      </w:pPr>
      <w:r w:rsidRPr="00B11F4A">
        <w:fldChar w:fldCharType="begin"/>
      </w:r>
      <w:r w:rsidRPr="00B11F4A">
        <w:instrText xml:space="preserve"> SEQ Рисунок \* ARABIC </w:instrText>
      </w:r>
      <w:r w:rsidRPr="00B11F4A">
        <w:fldChar w:fldCharType="separate"/>
      </w:r>
      <w:bookmarkStart w:id="281" w:name="_Ref225230353"/>
      <w:bookmarkStart w:id="282" w:name="_Toc71104230"/>
      <w:r w:rsidR="007E3BD1">
        <w:rPr>
          <w:noProof/>
        </w:rPr>
        <w:t>11</w:t>
      </w:r>
      <w:bookmarkEnd w:id="281"/>
      <w:r w:rsidRPr="00B11F4A">
        <w:fldChar w:fldCharType="end"/>
      </w:r>
      <w:r w:rsidRPr="00B11F4A">
        <w:t xml:space="preserve">. ЭФ списка документов </w:t>
      </w:r>
      <w:r>
        <w:t>«</w:t>
      </w:r>
      <w:r w:rsidRPr="00B11F4A">
        <w:t>Заявка на кассовый расход</w:t>
      </w:r>
      <w:r>
        <w:t>»</w:t>
      </w:r>
      <w:bookmarkEnd w:id="282"/>
    </w:p>
    <w:p w:rsidR="00F51CB7" w:rsidRPr="00B11F4A" w:rsidRDefault="00F51CB7" w:rsidP="00F51CB7">
      <w:pPr>
        <w:pStyle w:val="41"/>
      </w:pPr>
      <w:bookmarkStart w:id="283" w:name="_Toc232827355"/>
      <w:r w:rsidRPr="00B11F4A">
        <w:t>Доступные операции</w:t>
      </w:r>
      <w:bookmarkEnd w:id="283"/>
    </w:p>
    <w:p w:rsidR="00F51CB7" w:rsidRPr="00B11F4A" w:rsidRDefault="00F51CB7" w:rsidP="00F51CB7">
      <w:pPr>
        <w:pStyle w:val="ASFKNormal"/>
      </w:pPr>
      <w:r w:rsidRPr="00B11F4A">
        <w:t xml:space="preserve">На АРМ </w:t>
      </w:r>
      <w:r>
        <w:t>РБС</w:t>
      </w:r>
      <w:r w:rsidRPr="00B11F4A">
        <w:t xml:space="preserve"> доступны следующие операции над документом:</w:t>
      </w:r>
    </w:p>
    <w:p w:rsidR="00F51CB7" w:rsidRPr="00B11F4A" w:rsidRDefault="00F51CB7" w:rsidP="00F51CB7">
      <w:pPr>
        <w:pStyle w:val="ASFKListmark1"/>
      </w:pPr>
      <w:r w:rsidRPr="00B11F4A">
        <w:t>ввод вручную;</w:t>
      </w:r>
    </w:p>
    <w:p w:rsidR="00F51CB7" w:rsidRPr="00B11F4A" w:rsidRDefault="00F51CB7" w:rsidP="00F51CB7">
      <w:pPr>
        <w:pStyle w:val="ASFKListmark1"/>
      </w:pPr>
      <w:r w:rsidRPr="00B11F4A">
        <w:t>импорт из внешней системы;</w:t>
      </w:r>
    </w:p>
    <w:p w:rsidR="00F51CB7" w:rsidRPr="00B11F4A" w:rsidRDefault="00F51CB7" w:rsidP="00F51CB7">
      <w:pPr>
        <w:pStyle w:val="ASFKListmark1"/>
      </w:pPr>
      <w:r w:rsidRPr="00B11F4A">
        <w:t>документарный контроль;</w:t>
      </w:r>
    </w:p>
    <w:p w:rsidR="00F51CB7" w:rsidRPr="00B11F4A" w:rsidRDefault="00F51CB7" w:rsidP="00F51CB7">
      <w:pPr>
        <w:pStyle w:val="ASFKListmark1"/>
      </w:pPr>
      <w:r w:rsidRPr="00B11F4A">
        <w:t>просмотр и редактирование;</w:t>
      </w:r>
    </w:p>
    <w:p w:rsidR="00F51CB7" w:rsidRPr="00B11F4A" w:rsidRDefault="00F51CB7" w:rsidP="00F51CB7">
      <w:pPr>
        <w:pStyle w:val="ASFKListmark1"/>
      </w:pPr>
      <w:r w:rsidRPr="00B11F4A">
        <w:t>редактирование вложений;</w:t>
      </w:r>
    </w:p>
    <w:p w:rsidR="00F51CB7" w:rsidRPr="00B11F4A" w:rsidRDefault="00F51CB7" w:rsidP="00F51CB7">
      <w:pPr>
        <w:pStyle w:val="ASFKListmark1"/>
      </w:pPr>
      <w:r w:rsidRPr="00B11F4A">
        <w:t>удаление;</w:t>
      </w:r>
    </w:p>
    <w:p w:rsidR="00F51CB7" w:rsidRPr="00B11F4A" w:rsidRDefault="00F51CB7" w:rsidP="00F51CB7">
      <w:pPr>
        <w:pStyle w:val="ASFKListmark1"/>
      </w:pPr>
      <w:r w:rsidRPr="00B11F4A">
        <w:t>подписание</w:t>
      </w:r>
      <w:r>
        <w:t>, просмотр и снятие</w:t>
      </w:r>
      <w:r w:rsidRPr="00B11F4A">
        <w:t xml:space="preserve"> </w:t>
      </w:r>
      <w:r>
        <w:t>ЭП</w:t>
      </w:r>
      <w:r w:rsidRPr="00B11F4A">
        <w:t>;</w:t>
      </w:r>
    </w:p>
    <w:p w:rsidR="00F51CB7" w:rsidRDefault="00F51CB7" w:rsidP="00F51CB7">
      <w:pPr>
        <w:pStyle w:val="ASFKListmark1"/>
      </w:pPr>
      <w:r w:rsidRPr="00B11F4A">
        <w:t>печать;</w:t>
      </w:r>
    </w:p>
    <w:p w:rsidR="00F51CB7" w:rsidRPr="002105B4" w:rsidRDefault="00F51CB7" w:rsidP="00F51CB7">
      <w:pPr>
        <w:pStyle w:val="ASFKListmark1"/>
      </w:pPr>
      <w:r w:rsidRPr="002105B4">
        <w:t>экспорт во внешнюю систему;</w:t>
      </w:r>
    </w:p>
    <w:p w:rsidR="00F51CB7" w:rsidRPr="00B11F4A" w:rsidRDefault="00F51CB7" w:rsidP="00F51CB7">
      <w:pPr>
        <w:pStyle w:val="ASFKListmark1"/>
      </w:pPr>
      <w:r w:rsidRPr="00B11F4A">
        <w:t>отправка в УФК.</w:t>
      </w:r>
    </w:p>
    <w:p w:rsidR="00F51CB7" w:rsidRPr="00B11F4A" w:rsidRDefault="00F51CB7" w:rsidP="00F51CB7">
      <w:pPr>
        <w:pStyle w:val="41"/>
      </w:pPr>
      <w:bookmarkStart w:id="284" w:name="_Toc232827356"/>
      <w:bookmarkStart w:id="285" w:name="_Ref318727622"/>
      <w:bookmarkStart w:id="286" w:name="_Ref394330563"/>
      <w:r w:rsidRPr="00B11F4A">
        <w:t>Экранная форма документа</w:t>
      </w:r>
      <w:bookmarkEnd w:id="284"/>
      <w:bookmarkEnd w:id="285"/>
      <w:bookmarkEnd w:id="286"/>
    </w:p>
    <w:p w:rsidR="00F51CB7" w:rsidRPr="00B11F4A" w:rsidRDefault="00AA01B5" w:rsidP="00F51CB7">
      <w:pPr>
        <w:pStyle w:val="ASFKNormal"/>
      </w:pPr>
      <w:r w:rsidRPr="00B11F4A">
        <w:t xml:space="preserve">ЭФ </w:t>
      </w:r>
      <w:r>
        <w:t>документа «</w:t>
      </w:r>
      <w:r w:rsidRPr="00B11F4A">
        <w:t>Заявка на кассовый расход</w:t>
      </w:r>
      <w:r>
        <w:t>» представлена на рисунках</w:t>
      </w:r>
      <w:r w:rsidRPr="00B11F4A">
        <w:t> </w:t>
      </w:r>
      <w:r w:rsidRPr="00B11F4A">
        <w:fldChar w:fldCharType="begin"/>
      </w:r>
      <w:r w:rsidRPr="00B11F4A">
        <w:instrText xml:space="preserve"> REF _Ref230769977 \h  \* MERGEFORMAT </w:instrText>
      </w:r>
      <w:r w:rsidRPr="00B11F4A">
        <w:fldChar w:fldCharType="separate"/>
      </w:r>
      <w:r w:rsidR="007E3BD1">
        <w:t>12</w:t>
      </w:r>
      <w:r w:rsidRPr="00B11F4A">
        <w:fldChar w:fldCharType="end"/>
      </w:r>
      <w:r>
        <w:t xml:space="preserve">, </w:t>
      </w:r>
      <w:r w:rsidRPr="00B11F4A">
        <w:fldChar w:fldCharType="begin"/>
      </w:r>
      <w:r w:rsidRPr="00B11F4A">
        <w:instrText xml:space="preserve"> REF _Ref230777838 \h  \* MERGEFORMAT </w:instrText>
      </w:r>
      <w:r w:rsidRPr="00B11F4A">
        <w:fldChar w:fldCharType="separate"/>
      </w:r>
      <w:r w:rsidR="007E3BD1">
        <w:t>14</w:t>
      </w:r>
      <w:r w:rsidRPr="00B11F4A">
        <w:fldChar w:fldCharType="end"/>
      </w:r>
      <w:r>
        <w:t xml:space="preserve">, </w:t>
      </w:r>
      <w:r w:rsidRPr="00B11F4A">
        <w:fldChar w:fldCharType="begin"/>
      </w:r>
      <w:r w:rsidRPr="00B11F4A">
        <w:instrText xml:space="preserve"> REF _Ref230781595 \h  \* MERGEFORMAT </w:instrText>
      </w:r>
      <w:r w:rsidRPr="00B11F4A">
        <w:fldChar w:fldCharType="separate"/>
      </w:r>
      <w:r w:rsidR="007E3BD1">
        <w:t>16</w:t>
      </w:r>
      <w:r w:rsidRPr="00B11F4A">
        <w:fldChar w:fldCharType="end"/>
      </w:r>
      <w:r>
        <w:t xml:space="preserve">. </w:t>
      </w:r>
      <w:r w:rsidR="00F51CB7" w:rsidRPr="00B11F4A">
        <w:t>Форма с</w:t>
      </w:r>
      <w:r w:rsidR="00F51CB7" w:rsidRPr="00941AD3">
        <w:t>о</w:t>
      </w:r>
      <w:r w:rsidR="00F51CB7" w:rsidRPr="00B11F4A">
        <w:t>держит следующие закладки:</w:t>
      </w:r>
    </w:p>
    <w:p w:rsidR="00F51CB7" w:rsidRPr="00B11F4A" w:rsidRDefault="00F51CB7" w:rsidP="00F51CB7">
      <w:pPr>
        <w:pStyle w:val="ASFKListmark1"/>
      </w:pPr>
      <w:r>
        <w:t>«</w:t>
      </w:r>
      <w:r w:rsidRPr="00B11F4A">
        <w:t>Заголовок, Раздел 1, 2</w:t>
      </w:r>
      <w:r>
        <w:t xml:space="preserve"> (1)»</w:t>
      </w:r>
      <w:r w:rsidRPr="00B11F4A">
        <w:t xml:space="preserve">; </w:t>
      </w:r>
    </w:p>
    <w:p w:rsidR="00F51CB7" w:rsidRPr="00B11F4A" w:rsidRDefault="00F51CB7" w:rsidP="00F51CB7">
      <w:pPr>
        <w:pStyle w:val="ASFKListmark1"/>
      </w:pPr>
      <w:r>
        <w:t>«</w:t>
      </w:r>
      <w:r w:rsidRPr="00B11F4A">
        <w:t>Раздел 3, 4, 5</w:t>
      </w:r>
      <w:r>
        <w:t xml:space="preserve"> (2)»</w:t>
      </w:r>
      <w:r w:rsidRPr="00B11F4A">
        <w:t>;</w:t>
      </w:r>
    </w:p>
    <w:p w:rsidR="006E33E6" w:rsidRDefault="00F51CB7" w:rsidP="00F51CB7">
      <w:pPr>
        <w:pStyle w:val="ASFKListmark1"/>
      </w:pPr>
      <w:r>
        <w:t>«</w:t>
      </w:r>
      <w:r w:rsidRPr="00B11F4A">
        <w:t>Подписи</w:t>
      </w:r>
      <w:r>
        <w:t xml:space="preserve"> (3)»</w:t>
      </w:r>
      <w:r w:rsidR="006E33E6">
        <w:t>;</w:t>
      </w:r>
    </w:p>
    <w:p w:rsidR="006E33E6" w:rsidRPr="00B11F4A" w:rsidRDefault="006E33E6" w:rsidP="006E33E6">
      <w:pPr>
        <w:pStyle w:val="ASFKListmark1"/>
      </w:pPr>
      <w:r>
        <w:t>«</w:t>
      </w:r>
      <w:r w:rsidRPr="00B11F4A">
        <w:t>Системные атрибуты</w:t>
      </w:r>
      <w:r>
        <w:t>»</w:t>
      </w:r>
      <w:r w:rsidRPr="00B11F4A">
        <w:t>;</w:t>
      </w:r>
    </w:p>
    <w:p w:rsidR="006E33E6" w:rsidRPr="00B11F4A" w:rsidRDefault="006E33E6" w:rsidP="006E33E6">
      <w:pPr>
        <w:pStyle w:val="ASFKListmark1"/>
      </w:pPr>
      <w:r>
        <w:t>«</w:t>
      </w:r>
      <w:r w:rsidRPr="00B11F4A">
        <w:t>Протоколы</w:t>
      </w:r>
      <w:r>
        <w:t>»</w:t>
      </w:r>
      <w:r w:rsidRPr="00B11F4A">
        <w:t>.</w:t>
      </w:r>
    </w:p>
    <w:p w:rsidR="00F51CB7" w:rsidRPr="00F51CB7" w:rsidRDefault="007E3BD1" w:rsidP="00F51CB7">
      <w:pPr>
        <w:pStyle w:val="ASFKFigure"/>
      </w:pPr>
      <w:r>
        <w:lastRenderedPageBreak/>
        <w:pict>
          <v:shape id="_x0000_i1090" type="#_x0000_t75" style="width:482.25pt;height:374.25pt">
            <v:imagedata r:id="rId70" o:title="Заявка на кассовый расход"/>
          </v:shape>
        </w:pict>
      </w:r>
    </w:p>
    <w:bookmarkStart w:id="287" w:name="_Ref225232847"/>
    <w:p w:rsidR="00F51CB7" w:rsidRPr="00B11F4A" w:rsidRDefault="00F51CB7" w:rsidP="00F51CB7">
      <w:pPr>
        <w:pStyle w:val="ASFKFigName"/>
      </w:pPr>
      <w:r w:rsidRPr="00B11F4A">
        <w:fldChar w:fldCharType="begin"/>
      </w:r>
      <w:r w:rsidRPr="00B11F4A">
        <w:instrText xml:space="preserve"> SEQ Рисунок \* ARABIC </w:instrText>
      </w:r>
      <w:r w:rsidRPr="00B11F4A">
        <w:fldChar w:fldCharType="separate"/>
      </w:r>
      <w:bookmarkStart w:id="288" w:name="_Ref230769977"/>
      <w:bookmarkStart w:id="289" w:name="_Toc71104231"/>
      <w:r w:rsidR="007E3BD1">
        <w:rPr>
          <w:noProof/>
        </w:rPr>
        <w:t>12</w:t>
      </w:r>
      <w:bookmarkEnd w:id="288"/>
      <w:r w:rsidRPr="00B11F4A">
        <w:fldChar w:fldCharType="end"/>
      </w:r>
      <w:r w:rsidRPr="00B11F4A">
        <w:t xml:space="preserve">. ЭФ </w:t>
      </w:r>
      <w:r>
        <w:t>документа «</w:t>
      </w:r>
      <w:r w:rsidRPr="00B11F4A">
        <w:t>Заявка на кассовый расход</w:t>
      </w:r>
      <w:r w:rsidR="002F634A">
        <w:t xml:space="preserve">», закладки </w:t>
      </w:r>
      <w:r>
        <w:t>«</w:t>
      </w:r>
      <w:r w:rsidRPr="00B11F4A">
        <w:t>Заголовок, Раздел 1,</w:t>
      </w:r>
      <w:r>
        <w:t xml:space="preserve"> </w:t>
      </w:r>
      <w:r w:rsidRPr="00B11F4A">
        <w:t>2</w:t>
      </w:r>
      <w:r>
        <w:t xml:space="preserve"> (1)»</w:t>
      </w:r>
      <w:bookmarkEnd w:id="287"/>
      <w:bookmarkEnd w:id="289"/>
    </w:p>
    <w:p w:rsidR="002F634A" w:rsidRDefault="00F51CB7" w:rsidP="00F51CB7">
      <w:pPr>
        <w:pStyle w:val="ASFKNormal"/>
      </w:pPr>
      <w:r w:rsidRPr="00B11F4A">
        <w:t xml:space="preserve">Для ручного ввода документа следует на ЭФ </w:t>
      </w:r>
      <w:r>
        <w:t xml:space="preserve">документа </w:t>
      </w:r>
      <w:r w:rsidRPr="00B11F4A">
        <w:t>заполнить поля, досту</w:t>
      </w:r>
      <w:r w:rsidRPr="00F51CB7">
        <w:t>п</w:t>
      </w:r>
      <w:r w:rsidRPr="00B11F4A">
        <w:t xml:space="preserve">ные для редактирования. </w:t>
      </w:r>
    </w:p>
    <w:p w:rsidR="00F51CB7" w:rsidRPr="00B11F4A" w:rsidRDefault="006D3629" w:rsidP="00F51CB7">
      <w:pPr>
        <w:pStyle w:val="ASFKNormal"/>
      </w:pPr>
      <w:r>
        <w:t>Перечень</w:t>
      </w:r>
      <w:r w:rsidR="002F634A" w:rsidRPr="00B11F4A">
        <w:t xml:space="preserve"> полей докумен</w:t>
      </w:r>
      <w:r w:rsidR="002F634A">
        <w:t>та «</w:t>
      </w:r>
      <w:r w:rsidR="002F634A" w:rsidRPr="00B11F4A">
        <w:t>Заявка на кассовый расход</w:t>
      </w:r>
      <w:r w:rsidR="002F634A">
        <w:t>», закладки «</w:t>
      </w:r>
      <w:r w:rsidR="002F634A" w:rsidRPr="00B11F4A">
        <w:t>Заголовок, Раздел 1,</w:t>
      </w:r>
      <w:r w:rsidR="002F634A">
        <w:t xml:space="preserve"> </w:t>
      </w:r>
      <w:r w:rsidR="002F634A" w:rsidRPr="00B11F4A">
        <w:t>2</w:t>
      </w:r>
      <w:r w:rsidR="002F634A">
        <w:t xml:space="preserve"> (1)» </w:t>
      </w:r>
      <w:r w:rsidR="00F51CB7" w:rsidRPr="00B11F4A">
        <w:t>прив</w:t>
      </w:r>
      <w:r w:rsidR="00F51CB7" w:rsidRPr="00941AD3">
        <w:t>е</w:t>
      </w:r>
      <w:r w:rsidR="00F51CB7" w:rsidRPr="00B11F4A">
        <w:t>ден в таблице</w:t>
      </w:r>
      <w:r w:rsidR="009D38A2" w:rsidRPr="00120C57">
        <w:t> </w:t>
      </w:r>
      <w:r w:rsidR="00F51CB7" w:rsidRPr="00B11F4A">
        <w:fldChar w:fldCharType="begin"/>
      </w:r>
      <w:r w:rsidR="00F51CB7" w:rsidRPr="00B11F4A">
        <w:instrText xml:space="preserve"> REF _Ref317611901 \h  \* MERGEFORMAT </w:instrText>
      </w:r>
      <w:r w:rsidR="00F51CB7" w:rsidRPr="00B11F4A">
        <w:fldChar w:fldCharType="separate"/>
      </w:r>
      <w:r w:rsidR="007E3BD1">
        <w:t>5</w:t>
      </w:r>
      <w:r w:rsidR="00F51CB7" w:rsidRPr="00B11F4A">
        <w:fldChar w:fldCharType="end"/>
      </w:r>
      <w:r w:rsidR="00F51CB7" w:rsidRPr="00B11F4A">
        <w:t>.</w:t>
      </w:r>
    </w:p>
    <w:p w:rsidR="00F51CB7" w:rsidRDefault="00501046" w:rsidP="00F51CB7">
      <w:pPr>
        <w:pStyle w:val="ASFKNameTable"/>
      </w:pPr>
      <w:r>
        <w:rPr>
          <w:noProof/>
        </w:rPr>
        <w:fldChar w:fldCharType="begin"/>
      </w:r>
      <w:r>
        <w:rPr>
          <w:noProof/>
        </w:rPr>
        <w:instrText xml:space="preserve"> SEQ Таблица \* ARABIC </w:instrText>
      </w:r>
      <w:r>
        <w:rPr>
          <w:noProof/>
        </w:rPr>
        <w:fldChar w:fldCharType="separate"/>
      </w:r>
      <w:bookmarkStart w:id="290" w:name="_Ref317611901"/>
      <w:bookmarkStart w:id="291" w:name="_Toc71104146"/>
      <w:r w:rsidR="007E3BD1">
        <w:rPr>
          <w:noProof/>
        </w:rPr>
        <w:t>5</w:t>
      </w:r>
      <w:bookmarkEnd w:id="290"/>
      <w:r>
        <w:rPr>
          <w:noProof/>
        </w:rPr>
        <w:fldChar w:fldCharType="end"/>
      </w:r>
      <w:r w:rsidR="00F51CB7" w:rsidRPr="00B11F4A">
        <w:t xml:space="preserve">. </w:t>
      </w:r>
      <w:r w:rsidR="002F634A">
        <w:t>Описани</w:t>
      </w:r>
      <w:r w:rsidR="00F51CB7" w:rsidRPr="00B11F4A">
        <w:t>е полей докумен</w:t>
      </w:r>
      <w:r w:rsidR="00F51CB7">
        <w:t xml:space="preserve">та </w:t>
      </w:r>
      <w:r w:rsidR="002F634A">
        <w:t>«</w:t>
      </w:r>
      <w:r w:rsidR="002F634A" w:rsidRPr="00B11F4A">
        <w:t>Заявка на кассовый расход</w:t>
      </w:r>
      <w:r w:rsidR="002F634A">
        <w:t>», закладки «</w:t>
      </w:r>
      <w:r w:rsidR="002F634A" w:rsidRPr="00B11F4A">
        <w:t>Заголовок, Раздел 1,</w:t>
      </w:r>
      <w:r w:rsidR="002F634A">
        <w:t xml:space="preserve"> </w:t>
      </w:r>
      <w:r w:rsidR="002F634A" w:rsidRPr="00B11F4A">
        <w:t>2</w:t>
      </w:r>
      <w:r w:rsidR="002F634A">
        <w:t xml:space="preserve"> (1)»</w:t>
      </w:r>
      <w:bookmarkEnd w:id="2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F51CB7" w:rsidRPr="00671F55">
        <w:trPr>
          <w:trHeight w:val="313"/>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51CB7" w:rsidRPr="00BC1232" w:rsidRDefault="00F51CB7" w:rsidP="00F51CB7">
            <w:pPr>
              <w:pStyle w:val="ASFKTableHead"/>
            </w:pPr>
            <w:r w:rsidRPr="00BC1232">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51CB7" w:rsidRPr="00BC1232" w:rsidRDefault="00F51CB7" w:rsidP="00F51CB7">
            <w:pPr>
              <w:pStyle w:val="ASFKTableHead"/>
            </w:pPr>
            <w:r w:rsidRPr="00BC1232">
              <w:t>Описание</w:t>
            </w:r>
            <w:r>
              <w:t xml:space="preserve"> поля</w:t>
            </w:r>
          </w:p>
        </w:tc>
      </w:tr>
      <w:tr w:rsidR="00F51CB7" w:rsidRPr="00B11F4A">
        <w:tc>
          <w:tcPr>
            <w:tcW w:w="1137" w:type="pct"/>
          </w:tcPr>
          <w:p w:rsidR="00F51CB7" w:rsidRPr="00B11F4A" w:rsidRDefault="00F51CB7" w:rsidP="00F51CB7">
            <w:pPr>
              <w:pStyle w:val="ASFKTablenorm"/>
            </w:pPr>
            <w:r w:rsidRPr="00B11F4A">
              <w:t>Номер заявки</w:t>
            </w:r>
          </w:p>
        </w:tc>
        <w:tc>
          <w:tcPr>
            <w:tcW w:w="3863" w:type="pct"/>
          </w:tcPr>
          <w:p w:rsidR="00F51CB7" w:rsidRPr="00F51CB7" w:rsidRDefault="00F51CB7" w:rsidP="00F51CB7">
            <w:pPr>
              <w:pStyle w:val="ASFKTablenorm"/>
            </w:pPr>
            <w:r>
              <w:t>Значение вводится вручную.</w:t>
            </w:r>
          </w:p>
        </w:tc>
      </w:tr>
      <w:tr w:rsidR="00F51CB7" w:rsidRPr="00B11F4A">
        <w:tc>
          <w:tcPr>
            <w:tcW w:w="1137" w:type="pct"/>
          </w:tcPr>
          <w:p w:rsidR="00F51CB7" w:rsidRPr="00B11F4A" w:rsidRDefault="00F51CB7" w:rsidP="00F51CB7">
            <w:pPr>
              <w:pStyle w:val="ASFKTablenorm"/>
            </w:pPr>
            <w:r w:rsidRPr="00B11F4A">
              <w:t>Дата заявки</w:t>
            </w:r>
          </w:p>
        </w:tc>
        <w:tc>
          <w:tcPr>
            <w:tcW w:w="3863" w:type="pct"/>
          </w:tcPr>
          <w:p w:rsidR="00F51CB7" w:rsidRPr="00F51CB7" w:rsidRDefault="00F51CB7" w:rsidP="00F51CB7">
            <w:pPr>
              <w:pStyle w:val="ASFKTablenorm"/>
            </w:pPr>
            <w:r w:rsidRPr="00B11F4A">
              <w:t>Значение по умолчанию текущая дата.</w:t>
            </w:r>
          </w:p>
          <w:p w:rsidR="00F51CB7" w:rsidRPr="00F51CB7" w:rsidRDefault="00F51CB7" w:rsidP="00F51CB7">
            <w:pPr>
              <w:pStyle w:val="ASFKTablenorm"/>
            </w:pPr>
            <w:r w:rsidRPr="00B11F4A">
              <w:t>Может быть изменено пользов</w:t>
            </w:r>
            <w:r w:rsidRPr="00F51CB7">
              <w:t>ателем вручную или выбором из системного календаря.</w:t>
            </w:r>
          </w:p>
        </w:tc>
      </w:tr>
      <w:tr w:rsidR="00F51CB7" w:rsidRPr="00B11F4A">
        <w:tc>
          <w:tcPr>
            <w:tcW w:w="1137" w:type="pct"/>
          </w:tcPr>
          <w:p w:rsidR="00F51CB7" w:rsidRPr="00B11F4A" w:rsidRDefault="00F51CB7" w:rsidP="00F51CB7">
            <w:pPr>
              <w:pStyle w:val="ASFKTablenorm"/>
            </w:pPr>
            <w:r w:rsidRPr="00B11F4A">
              <w:t>Статус</w:t>
            </w:r>
          </w:p>
        </w:tc>
        <w:tc>
          <w:tcPr>
            <w:tcW w:w="3863" w:type="pct"/>
          </w:tcPr>
          <w:p w:rsidR="00F51CB7" w:rsidRPr="00B11F4A" w:rsidRDefault="00F51CB7" w:rsidP="00F51CB7">
            <w:pPr>
              <w:pStyle w:val="ASFKTablenorm"/>
            </w:pPr>
            <w:r w:rsidRPr="00B11F4A">
              <w:t>Код Бизнес статуса документа.</w:t>
            </w:r>
          </w:p>
          <w:p w:rsidR="00F51CB7" w:rsidRPr="00F51CB7" w:rsidRDefault="00F51CB7" w:rsidP="00F51CB7">
            <w:pPr>
              <w:pStyle w:val="ASFKTablenorm"/>
            </w:pPr>
            <w:r w:rsidRPr="00B11F4A">
              <w:t>Значение заполняется автоматически или передается из OEBS</w:t>
            </w:r>
            <w:r w:rsidRPr="00F51CB7">
              <w:t>.</w:t>
            </w:r>
          </w:p>
        </w:tc>
      </w:tr>
      <w:tr w:rsidR="00F51CB7" w:rsidRPr="00B11F4A">
        <w:tc>
          <w:tcPr>
            <w:tcW w:w="1137" w:type="pct"/>
          </w:tcPr>
          <w:p w:rsidR="00F51CB7" w:rsidRPr="00B11F4A" w:rsidRDefault="00F51CB7" w:rsidP="00F51CB7">
            <w:pPr>
              <w:pStyle w:val="ASFKTablenorm"/>
            </w:pPr>
            <w:r w:rsidRPr="00B11F4A">
              <w:t>Отклонение: в вал.</w:t>
            </w:r>
          </w:p>
        </w:tc>
        <w:tc>
          <w:tcPr>
            <w:tcW w:w="3863" w:type="pct"/>
          </w:tcPr>
          <w:p w:rsidR="00F51CB7" w:rsidRPr="00B11F4A" w:rsidRDefault="00F51CB7" w:rsidP="00F51CB7">
            <w:pPr>
              <w:pStyle w:val="ASFKTablenorm"/>
            </w:pPr>
            <w:r w:rsidRPr="00B11F4A">
              <w:t>Значение рассчитывается автоматически.</w:t>
            </w:r>
          </w:p>
          <w:p w:rsidR="00F51CB7" w:rsidRPr="00F51CB7" w:rsidRDefault="00F51CB7" w:rsidP="00F51CB7">
            <w:pPr>
              <w:pStyle w:val="ASFKTablenorm"/>
            </w:pPr>
            <w:r>
              <w:t>Значение выводится по модулю</w:t>
            </w:r>
            <w:r w:rsidRPr="00F51CB7">
              <w:t>.</w:t>
            </w:r>
          </w:p>
        </w:tc>
      </w:tr>
      <w:tr w:rsidR="00F51CB7" w:rsidRPr="00B11F4A">
        <w:tc>
          <w:tcPr>
            <w:tcW w:w="1137" w:type="pct"/>
          </w:tcPr>
          <w:p w:rsidR="00F51CB7" w:rsidRPr="00F51CB7" w:rsidRDefault="00F51CB7" w:rsidP="00F51CB7">
            <w:pPr>
              <w:pStyle w:val="ASFKTablenorm"/>
            </w:pPr>
            <w:r w:rsidRPr="00EE278B">
              <w:t xml:space="preserve">Отклонение: </w:t>
            </w:r>
            <w:r w:rsidRPr="00F51CB7">
              <w:t>в руб.</w:t>
            </w:r>
          </w:p>
        </w:tc>
        <w:tc>
          <w:tcPr>
            <w:tcW w:w="3863" w:type="pct"/>
          </w:tcPr>
          <w:p w:rsidR="00F51CB7" w:rsidRPr="00B11F4A" w:rsidRDefault="00F51CB7" w:rsidP="00F51CB7">
            <w:pPr>
              <w:pStyle w:val="ASFKTablenorm"/>
            </w:pPr>
            <w:r w:rsidRPr="00B11F4A">
              <w:t>Значение рассчитывается автоматически.</w:t>
            </w:r>
          </w:p>
          <w:p w:rsidR="00F51CB7" w:rsidRPr="00F51CB7" w:rsidRDefault="00F51CB7" w:rsidP="00F51CB7">
            <w:pPr>
              <w:pStyle w:val="ASFKTablenorm"/>
            </w:pPr>
            <w:r w:rsidRPr="00B11F4A">
              <w:t>Значение выводитс</w:t>
            </w:r>
            <w:r w:rsidRPr="00F51CB7">
              <w:t>я по модулю.</w:t>
            </w:r>
          </w:p>
        </w:tc>
      </w:tr>
      <w:tr w:rsidR="00776014" w:rsidRPr="00B11F4A">
        <w:tc>
          <w:tcPr>
            <w:tcW w:w="1137" w:type="pct"/>
          </w:tcPr>
          <w:p w:rsidR="00776014" w:rsidRDefault="00776014">
            <w:pPr>
              <w:pStyle w:val="ASFKTablenorm"/>
            </w:pPr>
            <w:r>
              <w:lastRenderedPageBreak/>
              <w:t>Уровень конфиденциальности</w:t>
            </w:r>
          </w:p>
        </w:tc>
        <w:tc>
          <w:tcPr>
            <w:tcW w:w="3863" w:type="pct"/>
          </w:tcPr>
          <w:p w:rsidR="00093F84" w:rsidRDefault="00093F84" w:rsidP="00093F84">
            <w:pPr>
              <w:pStyle w:val="ASFKTablenorm"/>
            </w:pPr>
            <w:r>
              <w:t>Заполняется вручную. По умолчанию не заполнено.</w:t>
            </w:r>
          </w:p>
          <w:p w:rsidR="00776014" w:rsidRDefault="00093F84" w:rsidP="00093F84">
            <w:pPr>
              <w:pStyle w:val="ASFKTablenorm"/>
            </w:pPr>
            <w:r>
              <w:t>Заполняется клиентом значением «1» (для служебного пользования) или «0» (не секретно)</w:t>
            </w:r>
            <w:r w:rsidR="00776014">
              <w:t>.</w:t>
            </w:r>
          </w:p>
        </w:tc>
      </w:tr>
      <w:tr w:rsidR="006A5FE6" w:rsidRPr="00B11F4A">
        <w:tc>
          <w:tcPr>
            <w:tcW w:w="1137" w:type="pct"/>
          </w:tcPr>
          <w:p w:rsidR="006A5FE6" w:rsidRPr="00AA1D48" w:rsidRDefault="006A5FE6" w:rsidP="00D94F25">
            <w:pPr>
              <w:pStyle w:val="ASFKTablenorm"/>
            </w:pPr>
            <w:r>
              <w:t>Формировать уведомление</w:t>
            </w:r>
          </w:p>
        </w:tc>
        <w:tc>
          <w:tcPr>
            <w:tcW w:w="3863" w:type="pct"/>
          </w:tcPr>
          <w:p w:rsidR="006A5FE6" w:rsidRPr="00AA1D48" w:rsidRDefault="006A5FE6" w:rsidP="00D94F25">
            <w:pPr>
              <w:pStyle w:val="ASFKTablenorm"/>
            </w:pPr>
            <w:r w:rsidRPr="00CE6774">
              <w:t>Предназначено для формирования уведомлений в мобильном приложении ФК о результатах обработки документа.</w:t>
            </w:r>
          </w:p>
        </w:tc>
      </w:tr>
      <w:tr w:rsidR="00F51CB7" w:rsidRPr="00B11F4A">
        <w:tc>
          <w:tcPr>
            <w:tcW w:w="5000" w:type="pct"/>
            <w:gridSpan w:val="2"/>
          </w:tcPr>
          <w:p w:rsidR="00F51CB7" w:rsidRPr="00F51CB7" w:rsidRDefault="00F51CB7" w:rsidP="002F634A">
            <w:pPr>
              <w:pStyle w:val="ASFKTablenorm"/>
            </w:pPr>
            <w:r>
              <w:t xml:space="preserve">Закладка </w:t>
            </w:r>
            <w:r w:rsidRPr="00F51CB7">
              <w:t xml:space="preserve">«Заголовок, Раздел 1, 2 (1)» </w:t>
            </w:r>
          </w:p>
        </w:tc>
      </w:tr>
      <w:tr w:rsidR="00F51CB7" w:rsidRPr="00B11F4A">
        <w:tc>
          <w:tcPr>
            <w:tcW w:w="1137" w:type="pct"/>
          </w:tcPr>
          <w:p w:rsidR="00F51CB7" w:rsidRPr="00BC1232" w:rsidRDefault="00F51CB7" w:rsidP="00F51CB7">
            <w:pPr>
              <w:pStyle w:val="ASFKTablenorm"/>
            </w:pPr>
            <w:r w:rsidRPr="00BC1232">
              <w:t>Бюджет</w:t>
            </w:r>
          </w:p>
        </w:tc>
        <w:tc>
          <w:tcPr>
            <w:tcW w:w="3863" w:type="pct"/>
          </w:tcPr>
          <w:p w:rsidR="00DD1A24" w:rsidRPr="00DD1A24" w:rsidRDefault="00DD1A24" w:rsidP="00DD1A24">
            <w:pPr>
              <w:pStyle w:val="ASFKTablenorm"/>
            </w:pPr>
            <w:r w:rsidRPr="00DD1A24">
              <w:t>Наименование бюджета.</w:t>
            </w:r>
          </w:p>
          <w:p w:rsidR="00DD1A24" w:rsidRPr="00DD1A24" w:rsidRDefault="00DD1A24" w:rsidP="00DD1A24">
            <w:pPr>
              <w:pStyle w:val="ASFKTablenorm"/>
            </w:pPr>
            <w:r w:rsidRPr="00DD1A24">
              <w:t xml:space="preserve">Заполняется автоматически полным наименованием актуальной записи спр. «Бюджеты», найденной по коду бюджета = </w:t>
            </w:r>
            <w:r w:rsidR="009A53E6">
              <w:t>«</w:t>
            </w:r>
            <w:r w:rsidRPr="00DD1A24">
              <w:t>Собственный код бюджета</w:t>
            </w:r>
            <w:r w:rsidR="009A53E6">
              <w:t>»</w:t>
            </w:r>
            <w:r w:rsidRPr="00DD1A24">
              <w:t>.</w:t>
            </w:r>
          </w:p>
          <w:p w:rsidR="00F51CB7" w:rsidRPr="00BC1232" w:rsidRDefault="00DD1A24" w:rsidP="00DD1A24">
            <w:pPr>
              <w:pStyle w:val="ASFKTablenorm"/>
            </w:pPr>
            <w:r w:rsidRPr="00DD1A24">
              <w:t xml:space="preserve">Может быть отредактировано вручную/из справочника бюджетов или подтягивается автоматически при выборе родительского документа. </w:t>
            </w:r>
          </w:p>
        </w:tc>
      </w:tr>
      <w:tr w:rsidR="00F51CB7" w:rsidRPr="00B11F4A">
        <w:tc>
          <w:tcPr>
            <w:tcW w:w="1137" w:type="pct"/>
          </w:tcPr>
          <w:p w:rsidR="00F51CB7" w:rsidRPr="00BC1232" w:rsidRDefault="00F51CB7" w:rsidP="00F51CB7">
            <w:pPr>
              <w:pStyle w:val="ASFKTablenorm"/>
            </w:pPr>
            <w:r w:rsidRPr="00BC1232">
              <w:t>Финансовый орган</w:t>
            </w:r>
          </w:p>
        </w:tc>
        <w:tc>
          <w:tcPr>
            <w:tcW w:w="3863" w:type="pct"/>
          </w:tcPr>
          <w:p w:rsidR="00F51CB7" w:rsidRPr="00BC1232" w:rsidRDefault="00F51CB7" w:rsidP="00F51CB7">
            <w:pPr>
              <w:pStyle w:val="ASFKTablenorm"/>
            </w:pPr>
            <w:r w:rsidRPr="00BC1232">
              <w:t>Наименование финансового органа.</w:t>
            </w:r>
          </w:p>
          <w:p w:rsidR="00F51CB7" w:rsidRPr="00BC1232" w:rsidRDefault="00F51CB7" w:rsidP="00F51CB7">
            <w:pPr>
              <w:pStyle w:val="ASFKTablenorm"/>
            </w:pPr>
            <w:r w:rsidRPr="00BC1232">
              <w:t>Заполняется автоматически полным наименованием по коду финоргана. М</w:t>
            </w:r>
            <w:r w:rsidRPr="00F51CB7">
              <w:t>о</w:t>
            </w:r>
            <w:r w:rsidRPr="00BC1232">
              <w:t>жет быть отредактировано вручную/из справочника финорганов или подтяг</w:t>
            </w:r>
            <w:r w:rsidRPr="00F51CB7">
              <w:t>и</w:t>
            </w:r>
            <w:r w:rsidRPr="00BC1232">
              <w:t xml:space="preserve">вается автоматически при выборе родительского документа. </w:t>
            </w:r>
          </w:p>
        </w:tc>
      </w:tr>
      <w:tr w:rsidR="00F51CB7" w:rsidRPr="00B11F4A">
        <w:tc>
          <w:tcPr>
            <w:tcW w:w="1137" w:type="pct"/>
          </w:tcPr>
          <w:p w:rsidR="00F51CB7" w:rsidRPr="00BC1232" w:rsidRDefault="005E348A" w:rsidP="00F51CB7">
            <w:pPr>
              <w:pStyle w:val="ASFKTablenorm"/>
            </w:pPr>
            <w:r w:rsidRPr="00BC1232">
              <w:t>П</w:t>
            </w:r>
            <w:r w:rsidR="00F51CB7" w:rsidRPr="00BC1232">
              <w:t>о ОКПО</w:t>
            </w:r>
          </w:p>
        </w:tc>
        <w:tc>
          <w:tcPr>
            <w:tcW w:w="3863" w:type="pct"/>
          </w:tcPr>
          <w:p w:rsidR="00F51CB7" w:rsidRPr="00BC1232" w:rsidRDefault="00F51CB7" w:rsidP="00F51CB7">
            <w:pPr>
              <w:pStyle w:val="ASFKTablenorm"/>
            </w:pPr>
            <w:r w:rsidRPr="00BC1232">
              <w:t xml:space="preserve">Заполняется автоматически ОКПО соответствующего актуального ФО (поиск по коду ФО) из справочника </w:t>
            </w:r>
            <w:r>
              <w:t>«</w:t>
            </w:r>
            <w:r w:rsidRPr="00BC1232">
              <w:t>Финансовые органы</w:t>
            </w:r>
            <w:r>
              <w:t>»</w:t>
            </w:r>
            <w:r w:rsidRPr="00BC1232">
              <w:t>. Может быть отредакт</w:t>
            </w:r>
            <w:r w:rsidRPr="00F51CB7">
              <w:t>и</w:t>
            </w:r>
            <w:r w:rsidRPr="00BC1232">
              <w:t xml:space="preserve">ровано вручную/из справочника финорганов. </w:t>
            </w:r>
          </w:p>
          <w:p w:rsidR="00F51CB7" w:rsidRPr="00BC1232" w:rsidRDefault="00F51CB7" w:rsidP="00F51CB7">
            <w:pPr>
              <w:pStyle w:val="ASFKTablenorm"/>
            </w:pPr>
            <w:r w:rsidRPr="00BC1232">
              <w:t xml:space="preserve">Не заполняется, если не заполнено поле </w:t>
            </w:r>
            <w:r>
              <w:t>«</w:t>
            </w:r>
            <w:r w:rsidRPr="00BC1232">
              <w:t>Наименование финансового орг</w:t>
            </w:r>
            <w:r w:rsidRPr="00F51CB7">
              <w:t>а</w:t>
            </w:r>
            <w:r w:rsidRPr="00BC1232">
              <w:t>на</w:t>
            </w:r>
            <w:r>
              <w:t>»</w:t>
            </w:r>
            <w:r w:rsidRPr="00BC1232">
              <w:t>. Не заполняется для 41 типа ЛС.</w:t>
            </w:r>
          </w:p>
        </w:tc>
      </w:tr>
      <w:tr w:rsidR="00F51CB7" w:rsidRPr="00B11F4A">
        <w:tc>
          <w:tcPr>
            <w:tcW w:w="1137" w:type="pct"/>
          </w:tcPr>
          <w:p w:rsidR="00F51CB7" w:rsidRPr="00B11F4A" w:rsidRDefault="00F51CB7" w:rsidP="00F51CB7">
            <w:pPr>
              <w:pStyle w:val="ASFKTablenorm"/>
            </w:pPr>
            <w:r w:rsidRPr="00B11F4A">
              <w:t>ГРБС/ГАИФ</w:t>
            </w:r>
          </w:p>
        </w:tc>
        <w:tc>
          <w:tcPr>
            <w:tcW w:w="3863" w:type="pct"/>
          </w:tcPr>
          <w:p w:rsidR="00F51CB7" w:rsidRPr="00F51CB7" w:rsidRDefault="00F51CB7" w:rsidP="00F51CB7">
            <w:pPr>
              <w:pStyle w:val="ASFKTablenorm"/>
            </w:pPr>
            <w:r w:rsidRPr="00B11F4A">
              <w:t>При выборе пользователем родительского документа значение запо</w:t>
            </w:r>
            <w:r w:rsidRPr="00F51CB7">
              <w:t xml:space="preserve">лняется автоматически из указанного бюджетного обязательства. </w:t>
            </w:r>
          </w:p>
          <w:p w:rsidR="00F51CB7" w:rsidRPr="00B11F4A" w:rsidRDefault="00F51CB7" w:rsidP="00F51CB7">
            <w:pPr>
              <w:pStyle w:val="ASFKTablenorm"/>
            </w:pPr>
            <w:r w:rsidRPr="00B11F4A">
              <w:t>Может быть отредактировано вручную.</w:t>
            </w:r>
          </w:p>
        </w:tc>
      </w:tr>
      <w:tr w:rsidR="0071445C" w:rsidRPr="00B11F4A">
        <w:tc>
          <w:tcPr>
            <w:tcW w:w="1137" w:type="pct"/>
          </w:tcPr>
          <w:p w:rsidR="0071445C" w:rsidRPr="0071445C" w:rsidRDefault="0071445C" w:rsidP="003C1EEE">
            <w:pPr>
              <w:pStyle w:val="ASFKTablenorm"/>
            </w:pPr>
            <w:r w:rsidRPr="0071445C">
              <w:t>Глава по БК</w:t>
            </w:r>
          </w:p>
        </w:tc>
        <w:tc>
          <w:tcPr>
            <w:tcW w:w="3863" w:type="pct"/>
          </w:tcPr>
          <w:p w:rsidR="0071445C" w:rsidRPr="0071445C" w:rsidRDefault="0071445C" w:rsidP="003C1EEE">
            <w:pPr>
              <w:pStyle w:val="ASFKTablenorm"/>
            </w:pPr>
            <w:r w:rsidRPr="0071445C">
              <w:t xml:space="preserve">Значение заполняется автоматически из системной константы </w:t>
            </w:r>
            <w:r w:rsidR="009A53E6">
              <w:t>«</w:t>
            </w:r>
            <w:r w:rsidRPr="0071445C">
              <w:t>Собственный код ведомства</w:t>
            </w:r>
            <w:r w:rsidR="009A53E6">
              <w:t>»</w:t>
            </w:r>
            <w:r w:rsidRPr="0071445C">
              <w:t>.</w:t>
            </w:r>
          </w:p>
          <w:p w:rsidR="0071445C" w:rsidRPr="0071445C" w:rsidRDefault="0071445C" w:rsidP="003C1EEE">
            <w:pPr>
              <w:pStyle w:val="ASFKTablenorm"/>
            </w:pPr>
            <w:r w:rsidRPr="0071445C">
              <w:t>При выборе пользователем родительского документа значение заполняется автоматически из указанного бюджетного обязательства.</w:t>
            </w:r>
          </w:p>
          <w:p w:rsidR="0071445C" w:rsidRPr="0071445C" w:rsidRDefault="0071445C" w:rsidP="003C1EEE">
            <w:pPr>
              <w:pStyle w:val="ASFKTablenorm"/>
            </w:pPr>
            <w:r w:rsidRPr="0071445C">
              <w:t>Может быть отредактировано вручную, либо выбором из справочника «Ведомства» (с учетом бюджета).</w:t>
            </w:r>
          </w:p>
          <w:p w:rsidR="0071445C" w:rsidRPr="0071445C" w:rsidRDefault="0071445C" w:rsidP="003C1EEE">
            <w:pPr>
              <w:pStyle w:val="ASFKTablenorm"/>
            </w:pPr>
            <w:r w:rsidRPr="0071445C">
              <w:t>Поле может не заполняться в соответствии с отдельными указаниями ФК в целях обеспечения режима секретности.</w:t>
            </w:r>
          </w:p>
        </w:tc>
      </w:tr>
      <w:tr w:rsidR="0071445C" w:rsidRPr="00B11F4A">
        <w:tc>
          <w:tcPr>
            <w:tcW w:w="1137" w:type="pct"/>
          </w:tcPr>
          <w:p w:rsidR="0071445C" w:rsidRPr="0071445C" w:rsidRDefault="005E348A" w:rsidP="003C1EEE">
            <w:pPr>
              <w:pStyle w:val="ASFKTablenorm"/>
            </w:pPr>
            <w:r w:rsidRPr="0071445C">
              <w:t>П</w:t>
            </w:r>
            <w:r w:rsidR="0071445C" w:rsidRPr="0071445C">
              <w:t>о Сводному реестру</w:t>
            </w:r>
          </w:p>
        </w:tc>
        <w:tc>
          <w:tcPr>
            <w:tcW w:w="3863" w:type="pct"/>
          </w:tcPr>
          <w:p w:rsidR="0071445C" w:rsidRPr="0071445C" w:rsidRDefault="0071445C" w:rsidP="003C1EEE">
            <w:pPr>
              <w:pStyle w:val="ASFKTablenorm"/>
            </w:pPr>
            <w:r w:rsidRPr="0071445C">
              <w:t>Может быть изменено пользователем вручную или выбором из справочника СРРПБС:</w:t>
            </w:r>
          </w:p>
          <w:p w:rsidR="0071445C" w:rsidRPr="0071445C" w:rsidRDefault="0071445C" w:rsidP="003C1EEE">
            <w:pPr>
              <w:pStyle w:val="ASFKTableListMark"/>
            </w:pPr>
            <w:r w:rsidRPr="0071445C">
              <w:t xml:space="preserve">кнопка доступна, если значение поля «Признак перехода на СР» </w:t>
            </w:r>
            <w:r w:rsidR="00BC5935">
              <w:t>равно</w:t>
            </w:r>
            <w:r w:rsidRPr="0071445C">
              <w:t xml:space="preserve"> 0;</w:t>
            </w:r>
          </w:p>
          <w:p w:rsidR="00BC5935" w:rsidRDefault="0071445C" w:rsidP="003C1EEE">
            <w:pPr>
              <w:pStyle w:val="ASFKTableListMark"/>
            </w:pPr>
            <w:r w:rsidRPr="0071445C">
              <w:t xml:space="preserve">кнопка доступна, если значение поля «Признак перехода на СР» </w:t>
            </w:r>
            <w:r w:rsidR="00BC5935">
              <w:t>равно 1;</w:t>
            </w:r>
          </w:p>
          <w:p w:rsidR="0071445C" w:rsidRPr="0071445C" w:rsidRDefault="0071445C" w:rsidP="003C1EEE">
            <w:pPr>
              <w:pStyle w:val="ASFKTableListMark"/>
            </w:pPr>
            <w:r w:rsidRPr="0071445C">
              <w:t xml:space="preserve">значение поля «по Сводному реестру» в документе заполняется из поля справочника </w:t>
            </w:r>
            <w:r w:rsidR="00BC5935">
              <w:t>равный «Код организации по СР»</w:t>
            </w:r>
            <w:r w:rsidRPr="0071445C">
              <w:t>.</w:t>
            </w:r>
          </w:p>
          <w:p w:rsidR="0071445C" w:rsidRPr="0071445C" w:rsidRDefault="0071445C" w:rsidP="003C1EEE">
            <w:pPr>
              <w:pStyle w:val="ASFKTablenorm"/>
            </w:pPr>
            <w:r w:rsidRPr="0071445C">
              <w:t>При выборе пользователем родительского документа значение заполняется автоматически из указанного бюджетного обязательства.</w:t>
            </w:r>
          </w:p>
          <w:p w:rsidR="0071445C" w:rsidRPr="0071445C" w:rsidRDefault="0071445C" w:rsidP="003C1EEE">
            <w:pPr>
              <w:pStyle w:val="ASFKTablenorm"/>
            </w:pPr>
            <w:r w:rsidRPr="0071445C">
              <w:t>Может быть изменено вручную.</w:t>
            </w:r>
          </w:p>
        </w:tc>
      </w:tr>
      <w:tr w:rsidR="0071445C" w:rsidRPr="00B11F4A">
        <w:tc>
          <w:tcPr>
            <w:tcW w:w="1137" w:type="pct"/>
          </w:tcPr>
          <w:p w:rsidR="0071445C" w:rsidRPr="0071445C" w:rsidRDefault="0071445C" w:rsidP="003C1EEE">
            <w:pPr>
              <w:pStyle w:val="ASFKTablenorm"/>
            </w:pPr>
            <w:r w:rsidRPr="0071445C">
              <w:t>Наименование клиента</w:t>
            </w:r>
          </w:p>
        </w:tc>
        <w:tc>
          <w:tcPr>
            <w:tcW w:w="3863" w:type="pct"/>
          </w:tcPr>
          <w:p w:rsidR="0071445C" w:rsidRPr="0071445C" w:rsidRDefault="0071445C" w:rsidP="003C1EEE">
            <w:pPr>
              <w:pStyle w:val="ASFKTablenorm"/>
            </w:pPr>
            <w:r w:rsidRPr="0071445C">
              <w:t>При выборе пользователем родительского документа значение заполняется автоматически из указанного бюджетного обязательства.</w:t>
            </w:r>
          </w:p>
          <w:p w:rsidR="0071445C" w:rsidRPr="0071445C" w:rsidRDefault="0071445C" w:rsidP="003C1EEE">
            <w:pPr>
              <w:pStyle w:val="ASFKTablenorm"/>
            </w:pPr>
            <w:r w:rsidRPr="0071445C">
              <w:t>Может быть изменено пользователем вручную.</w:t>
            </w:r>
          </w:p>
        </w:tc>
      </w:tr>
      <w:tr w:rsidR="00F51CB7" w:rsidRPr="00B11F4A">
        <w:tc>
          <w:tcPr>
            <w:tcW w:w="1137" w:type="pct"/>
          </w:tcPr>
          <w:p w:rsidR="00F51CB7" w:rsidRPr="00F51CB7" w:rsidRDefault="00F51CB7" w:rsidP="00F51CB7">
            <w:pPr>
              <w:pStyle w:val="ASFKTablenorm"/>
            </w:pPr>
            <w:r w:rsidRPr="00B11F4A">
              <w:t>Номер лицевого сч</w:t>
            </w:r>
            <w:r w:rsidRPr="00F51CB7">
              <w:t>ёта</w:t>
            </w:r>
          </w:p>
        </w:tc>
        <w:tc>
          <w:tcPr>
            <w:tcW w:w="3863" w:type="pct"/>
          </w:tcPr>
          <w:p w:rsidR="00F51CB7" w:rsidRPr="00B11F4A" w:rsidRDefault="00F51CB7" w:rsidP="00F51CB7">
            <w:pPr>
              <w:pStyle w:val="ASFKTablenorm"/>
            </w:pPr>
            <w:r w:rsidRPr="00B11F4A">
              <w:t>Значение может быть изменено пользователем вручную или выбором из справочника лицевых счетов.</w:t>
            </w:r>
          </w:p>
          <w:p w:rsidR="00F51CB7" w:rsidRDefault="00F51CB7" w:rsidP="00F51CB7">
            <w:pPr>
              <w:pStyle w:val="ASFKTablenorm"/>
            </w:pPr>
            <w:r w:rsidRPr="00B11F4A">
              <w:lastRenderedPageBreak/>
              <w:t>При указании пользователем ссылки на регистрационный номер и дату рег</w:t>
            </w:r>
            <w:r w:rsidRPr="00F51CB7">
              <w:t>истрации значение заполняется автоматически из указанного бюджетного обязательства.</w:t>
            </w:r>
          </w:p>
          <w:p w:rsidR="00704867" w:rsidRPr="00704867" w:rsidRDefault="00704867" w:rsidP="00704867">
            <w:pPr>
              <w:pStyle w:val="ASFKTablenorm"/>
            </w:pPr>
            <w:r w:rsidRPr="00704867">
              <w:t>При указании в поле «Лицевой счет» 14 и 05 типов ЛС (для 05 ЛС в записи справочника ЛС должны быть в заполнены поля раздела «Дополнительные реквизиты ЛС по переданным полномочиям» и отмечен чекбокс НУБП на вкладке «Дополнительные реквизиты (5)») перезаполняются следующие поля документа:</w:t>
            </w:r>
          </w:p>
          <w:p w:rsidR="00704867" w:rsidRPr="00704867" w:rsidRDefault="00704867" w:rsidP="00704867">
            <w:pPr>
              <w:pStyle w:val="ASFKTableListMark"/>
            </w:pPr>
            <w:r w:rsidRPr="00704867">
              <w:t>код бюджета (код бюджета из справочника «Информация о ЛС»);</w:t>
            </w:r>
          </w:p>
          <w:p w:rsidR="00704867" w:rsidRPr="00704867" w:rsidRDefault="00704867" w:rsidP="00704867">
            <w:pPr>
              <w:pStyle w:val="ASFKTableListMark"/>
            </w:pPr>
            <w:r w:rsidRPr="00704867">
              <w:t>бюджет (наименование по коду из справочника «Бюджеты»);</w:t>
            </w:r>
          </w:p>
          <w:p w:rsidR="00704867" w:rsidRPr="00704867" w:rsidRDefault="00704867" w:rsidP="00704867">
            <w:pPr>
              <w:pStyle w:val="ASFKTableListMark"/>
            </w:pPr>
            <w:r w:rsidRPr="00704867">
              <w:t>финорган (код) (по коду бюджета из справочника финорганов);</w:t>
            </w:r>
          </w:p>
          <w:p w:rsidR="00704867" w:rsidRPr="00704867" w:rsidRDefault="00704867" w:rsidP="00704867">
            <w:pPr>
              <w:pStyle w:val="ASFKTableListMark"/>
            </w:pPr>
            <w:r w:rsidRPr="00704867">
              <w:t>финорган (наименование) (из справочника финорганов);</w:t>
            </w:r>
          </w:p>
          <w:p w:rsidR="00704867" w:rsidRPr="00704867" w:rsidRDefault="00704867" w:rsidP="00704867">
            <w:pPr>
              <w:pStyle w:val="ASFKTableListMark"/>
            </w:pPr>
            <w:r w:rsidRPr="00704867">
              <w:t>наименование клиента (полное наименование владельца ЛС из справочника «Информация о ЛС»);</w:t>
            </w:r>
          </w:p>
          <w:p w:rsidR="00704867" w:rsidRPr="00704867" w:rsidRDefault="00704867" w:rsidP="00704867">
            <w:pPr>
              <w:pStyle w:val="ASFKTableListMark"/>
            </w:pPr>
            <w:r w:rsidRPr="00704867">
              <w:t>код по сводному реестру (заполняется только в случае указания федерального бюджета – из справочника «Информация о ЛС»);</w:t>
            </w:r>
          </w:p>
          <w:p w:rsidR="00704867" w:rsidRPr="00704867" w:rsidRDefault="00704867" w:rsidP="00704867">
            <w:pPr>
              <w:pStyle w:val="ASFKTableListMark"/>
            </w:pPr>
            <w:r w:rsidRPr="00704867">
              <w:t>глава по БК (ведомство из справочника «Информация о ЛС»);</w:t>
            </w:r>
          </w:p>
          <w:p w:rsidR="00704867" w:rsidRPr="00F51CB7" w:rsidRDefault="00704867" w:rsidP="00704867">
            <w:pPr>
              <w:pStyle w:val="ASFKTableListMark"/>
            </w:pPr>
            <w:r w:rsidRPr="00704867">
              <w:t>ГРБС/ГАИФ (наименование из справочника «Ведомства»)</w:t>
            </w:r>
            <w:r>
              <w:t>.</w:t>
            </w:r>
          </w:p>
          <w:p w:rsidR="00F51CB7" w:rsidRPr="00F51CB7" w:rsidRDefault="00F51CB7" w:rsidP="00F51CB7">
            <w:pPr>
              <w:pStyle w:val="ASFKTablenorm"/>
            </w:pPr>
            <w:r w:rsidRPr="00CB3966">
              <w:t xml:space="preserve">На АРМ РБС </w:t>
            </w:r>
            <w:r w:rsidR="00704867" w:rsidRPr="00704867">
              <w:t>заполняется вручную, либо выбором значения из справочника «Информация о ЛС» (список значений ограничен типом лицевого счета: «10», «03», «14»).</w:t>
            </w:r>
          </w:p>
        </w:tc>
      </w:tr>
      <w:tr w:rsidR="00F51CB7" w:rsidRPr="00B11F4A">
        <w:tc>
          <w:tcPr>
            <w:tcW w:w="1137" w:type="pct"/>
          </w:tcPr>
          <w:p w:rsidR="00F51CB7" w:rsidRPr="00B11F4A" w:rsidRDefault="00F51CB7" w:rsidP="00F51CB7">
            <w:pPr>
              <w:pStyle w:val="ASFKTablenorm"/>
            </w:pPr>
            <w:r w:rsidRPr="00B11F4A">
              <w:lastRenderedPageBreak/>
              <w:t>По КОФК</w:t>
            </w:r>
          </w:p>
        </w:tc>
        <w:tc>
          <w:tcPr>
            <w:tcW w:w="3863" w:type="pct"/>
          </w:tcPr>
          <w:p w:rsidR="00F51CB7" w:rsidRPr="00F51CB7" w:rsidRDefault="00F51CB7" w:rsidP="00F51CB7">
            <w:pPr>
              <w:pStyle w:val="ASFKTablenorm"/>
            </w:pPr>
            <w:r w:rsidRPr="00B11F4A">
              <w:t>Может быть изменено пользователем вручную или выбором из справо</w:t>
            </w:r>
            <w:r w:rsidRPr="00F51CB7">
              <w:t>чника КОФК (Органы ФК).</w:t>
            </w:r>
          </w:p>
          <w:p w:rsidR="00F51CB7" w:rsidRPr="00F51CB7" w:rsidRDefault="00F51CB7" w:rsidP="00F51CB7">
            <w:pPr>
              <w:pStyle w:val="ASFKTablenorm"/>
            </w:pPr>
            <w:r w:rsidRPr="00B11F4A">
              <w:t>Значение подтягивается автоматически при выборе родительского док</w:t>
            </w:r>
            <w:r w:rsidRPr="00F51CB7">
              <w:t xml:space="preserve">умента. </w:t>
            </w:r>
          </w:p>
        </w:tc>
      </w:tr>
      <w:tr w:rsidR="00F51CB7" w:rsidRPr="00B11F4A">
        <w:tc>
          <w:tcPr>
            <w:tcW w:w="1137" w:type="pct"/>
          </w:tcPr>
          <w:p w:rsidR="00F51CB7" w:rsidRPr="00B11F4A" w:rsidRDefault="00F51CB7" w:rsidP="00F51CB7">
            <w:pPr>
              <w:pStyle w:val="ASFKTablenorm"/>
            </w:pPr>
            <w:r w:rsidRPr="00B11F4A">
              <w:t>ФК, орган ФК</w:t>
            </w:r>
          </w:p>
        </w:tc>
        <w:tc>
          <w:tcPr>
            <w:tcW w:w="3863" w:type="pct"/>
          </w:tcPr>
          <w:p w:rsidR="00F51CB7" w:rsidRPr="00F51CB7" w:rsidRDefault="00F51CB7" w:rsidP="00F51CB7">
            <w:pPr>
              <w:pStyle w:val="ASFKTablenorm"/>
            </w:pPr>
            <w:r w:rsidRPr="00B11F4A">
              <w:t xml:space="preserve">Значение поля подтягивается по полю </w:t>
            </w:r>
            <w:r w:rsidRPr="00F51CB7">
              <w:t>«по КОФК» из справочника органов ФК из поля «Полное наименование».</w:t>
            </w:r>
          </w:p>
          <w:p w:rsidR="00F51CB7" w:rsidRPr="00B11F4A" w:rsidRDefault="00F51CB7" w:rsidP="00F51CB7">
            <w:pPr>
              <w:pStyle w:val="ASFKTablenorm"/>
            </w:pPr>
            <w:r w:rsidRPr="00B11F4A">
              <w:t>Может быть изменено пользователем вручную.</w:t>
            </w:r>
          </w:p>
          <w:p w:rsidR="00F51CB7" w:rsidRPr="00F51CB7" w:rsidRDefault="00F51CB7" w:rsidP="00F51CB7">
            <w:pPr>
              <w:pStyle w:val="ASFKTablenorm"/>
            </w:pPr>
            <w:r w:rsidRPr="00B11F4A">
              <w:t>Значение подтягивается автоматически при выборе родительского док</w:t>
            </w:r>
            <w:r w:rsidRPr="00F51CB7">
              <w:t xml:space="preserve">умента. </w:t>
            </w:r>
          </w:p>
        </w:tc>
      </w:tr>
      <w:tr w:rsidR="00F51CB7" w:rsidRPr="00B11F4A">
        <w:tc>
          <w:tcPr>
            <w:tcW w:w="1137" w:type="pct"/>
          </w:tcPr>
          <w:p w:rsidR="00F51CB7" w:rsidRPr="00F51CB7" w:rsidRDefault="00F51CB7" w:rsidP="00F51CB7">
            <w:pPr>
              <w:pStyle w:val="ASFKTablenorm"/>
            </w:pPr>
            <w:r>
              <w:t xml:space="preserve">Пред. </w:t>
            </w:r>
            <w:r w:rsidR="005E348A">
              <w:t>Д</w:t>
            </w:r>
            <w:r w:rsidRPr="00F51CB7">
              <w:t>ата</w:t>
            </w:r>
          </w:p>
        </w:tc>
        <w:tc>
          <w:tcPr>
            <w:tcW w:w="3863" w:type="pct"/>
          </w:tcPr>
          <w:p w:rsidR="00F51CB7" w:rsidRPr="00F51CB7" w:rsidRDefault="00F51CB7" w:rsidP="00F51CB7">
            <w:pPr>
              <w:pStyle w:val="ASFKTablenorm"/>
            </w:pPr>
            <w:r w:rsidRPr="00B11F4A">
              <w:t>Может быть изменено пользователем вручную или выбором из систе</w:t>
            </w:r>
            <w:r w:rsidRPr="00F51CB7">
              <w:t>много календаря.</w:t>
            </w:r>
          </w:p>
        </w:tc>
      </w:tr>
      <w:tr w:rsidR="00F51CB7" w:rsidRPr="00B11F4A">
        <w:tc>
          <w:tcPr>
            <w:tcW w:w="1137" w:type="pct"/>
          </w:tcPr>
          <w:p w:rsidR="00F51CB7" w:rsidRPr="00F51CB7" w:rsidRDefault="00F51CB7" w:rsidP="00F51CB7">
            <w:pPr>
              <w:pStyle w:val="ASFKTablenorm"/>
            </w:pPr>
            <w:r w:rsidRPr="00812EAF">
              <w:t>Код объекта по ФАИП</w:t>
            </w:r>
          </w:p>
        </w:tc>
        <w:tc>
          <w:tcPr>
            <w:tcW w:w="3863" w:type="pct"/>
          </w:tcPr>
          <w:p w:rsidR="00841D99" w:rsidRDefault="00F51CB7" w:rsidP="00841D99">
            <w:pPr>
              <w:pStyle w:val="ASFKTablenorm"/>
            </w:pPr>
            <w:r w:rsidRPr="00812EAF">
              <w:t>Заполняется вручную/из справочника ФАИП</w:t>
            </w:r>
            <w:r w:rsidRPr="00F51CB7">
              <w:t xml:space="preserve">. </w:t>
            </w:r>
          </w:p>
          <w:p w:rsidR="003F45DF" w:rsidRDefault="003F45DF" w:rsidP="003F45DF">
            <w:pPr>
              <w:pStyle w:val="ASFKTablenorm"/>
            </w:pPr>
            <w:r>
              <w:t>Для выбора из справочника доступны все записи, у которых: признак актуальности указан «Да» и значение поля «Дата с» &lt;= дате документа (т.е. значение поля «Дата по» не учитывается – выводятся все записи прошлых лет).</w:t>
            </w:r>
          </w:p>
          <w:p w:rsidR="003F45DF" w:rsidRPr="00F51CB7" w:rsidRDefault="003F45DF" w:rsidP="003F45DF">
            <w:pPr>
              <w:pStyle w:val="ASFKTablenorm"/>
            </w:pPr>
            <w:r>
              <w:t>Для всех документов, за исключением документов по л/с с кодом 20, 21, 22, 30, 31, 32, 41, возможен</w:t>
            </w:r>
            <w:r w:rsidR="00E21684">
              <w:t xml:space="preserve"> </w:t>
            </w:r>
            <w:r>
              <w:t>выбор значений из справочника «Перечень кодов мероприятий по информатизации».</w:t>
            </w:r>
          </w:p>
        </w:tc>
      </w:tr>
      <w:tr w:rsidR="00F51CB7" w:rsidRPr="00B11F4A">
        <w:tc>
          <w:tcPr>
            <w:tcW w:w="1137" w:type="pct"/>
          </w:tcPr>
          <w:p w:rsidR="00F51CB7" w:rsidRPr="00F51CB7" w:rsidRDefault="00F51CB7" w:rsidP="00F51CB7">
            <w:pPr>
              <w:pStyle w:val="ASFKTablenorm"/>
            </w:pPr>
            <w:r w:rsidRPr="00B11F4A">
              <w:t>Учетный номер об</w:t>
            </w:r>
            <w:r w:rsidRPr="00F51CB7">
              <w:t>язательства</w:t>
            </w:r>
          </w:p>
        </w:tc>
        <w:tc>
          <w:tcPr>
            <w:tcW w:w="3863" w:type="pct"/>
          </w:tcPr>
          <w:p w:rsidR="00F51CB7" w:rsidRPr="00F51CB7" w:rsidRDefault="00F51CB7" w:rsidP="00F51CB7">
            <w:pPr>
              <w:pStyle w:val="ASFKTablenorm"/>
            </w:pPr>
            <w:r w:rsidRPr="00B11F4A">
              <w:t>Значение может вводит</w:t>
            </w:r>
            <w:r w:rsidR="00CD0757">
              <w:t>ь</w:t>
            </w:r>
            <w:r w:rsidRPr="00B11F4A">
              <w:t>ся вручную или заполнятся автоматически при выб</w:t>
            </w:r>
            <w:r w:rsidRPr="00F51CB7">
              <w:t>оре родительского документа из поля «Учетный номер БО» из списка документов «Бюджетное обязательство», если расход осуществляется по бюджетному обязательству.</w:t>
            </w:r>
          </w:p>
          <w:p w:rsidR="00F51CB7" w:rsidRPr="00B11F4A" w:rsidRDefault="00F51CB7" w:rsidP="00F51CB7">
            <w:pPr>
              <w:pStyle w:val="ASFKTablenorm"/>
            </w:pPr>
            <w:r w:rsidRPr="00B11F4A">
              <w:t>В список входят документы следующих типов:</w:t>
            </w:r>
          </w:p>
          <w:p w:rsidR="00F51CB7" w:rsidRPr="00B11F4A" w:rsidRDefault="00F51CB7" w:rsidP="00F51CB7">
            <w:pPr>
              <w:pStyle w:val="ASFKTableListMark"/>
            </w:pPr>
            <w:r>
              <w:t>«</w:t>
            </w:r>
            <w:r w:rsidRPr="00B11F4A">
              <w:t>Сведения об обязательстве</w:t>
            </w:r>
            <w:r>
              <w:t>»;</w:t>
            </w:r>
          </w:p>
          <w:p w:rsidR="00F51CB7" w:rsidRPr="00B11F4A" w:rsidRDefault="00F51CB7" w:rsidP="00F51CB7">
            <w:pPr>
              <w:pStyle w:val="ASFKTableListMark"/>
            </w:pPr>
            <w:r>
              <w:t>«</w:t>
            </w:r>
            <w:r w:rsidRPr="00B11F4A">
              <w:t>Заявка на внесение изменений в обязательство</w:t>
            </w:r>
            <w:r>
              <w:t>»;</w:t>
            </w:r>
          </w:p>
          <w:p w:rsidR="00F51CB7" w:rsidRPr="00B11F4A" w:rsidRDefault="00F51CB7" w:rsidP="00F51CB7">
            <w:pPr>
              <w:pStyle w:val="ASFKTableListMark"/>
            </w:pPr>
            <w:r>
              <w:t>«</w:t>
            </w:r>
            <w:r w:rsidRPr="00B11F4A">
              <w:t>Заявка на перерегистрацию БО в очередном финансовом году</w:t>
            </w:r>
            <w:r>
              <w:t>»</w:t>
            </w:r>
            <w:r w:rsidRPr="00B11F4A">
              <w:t>.</w:t>
            </w:r>
          </w:p>
          <w:p w:rsidR="00F51CB7" w:rsidRPr="00F51CB7" w:rsidRDefault="00F51CB7" w:rsidP="00F51CB7">
            <w:pPr>
              <w:pStyle w:val="ASFKTablenorm"/>
            </w:pPr>
            <w:r>
              <w:t>Значение передается из ОЕБС.</w:t>
            </w:r>
          </w:p>
        </w:tc>
      </w:tr>
      <w:tr w:rsidR="00F51CB7" w:rsidRPr="00B11F4A">
        <w:tc>
          <w:tcPr>
            <w:tcW w:w="1137" w:type="pct"/>
          </w:tcPr>
          <w:p w:rsidR="00F51CB7" w:rsidRPr="00BC1232" w:rsidRDefault="00F51CB7" w:rsidP="00F51CB7">
            <w:pPr>
              <w:pStyle w:val="ASFKTablenorm"/>
            </w:pPr>
            <w:r w:rsidRPr="00BC1232">
              <w:lastRenderedPageBreak/>
              <w:t>Приоритет исполн</w:t>
            </w:r>
            <w:r w:rsidRPr="00F51CB7">
              <w:t>е</w:t>
            </w:r>
            <w:r w:rsidRPr="00BC1232">
              <w:t>ния (наименование)</w:t>
            </w:r>
          </w:p>
        </w:tc>
        <w:tc>
          <w:tcPr>
            <w:tcW w:w="3863" w:type="pct"/>
          </w:tcPr>
          <w:p w:rsidR="00F51CB7" w:rsidRPr="00BC1232" w:rsidRDefault="00F51CB7" w:rsidP="00F51CB7">
            <w:pPr>
              <w:pStyle w:val="ASFKTablenorm"/>
            </w:pPr>
            <w:r w:rsidRPr="00BC1232">
              <w:t>Значение вводится вручную.</w:t>
            </w:r>
          </w:p>
        </w:tc>
      </w:tr>
      <w:tr w:rsidR="00F51CB7" w:rsidRPr="00B11F4A">
        <w:tc>
          <w:tcPr>
            <w:tcW w:w="1137" w:type="pct"/>
          </w:tcPr>
          <w:p w:rsidR="00F51CB7" w:rsidRPr="00BC1232" w:rsidRDefault="00F51CB7" w:rsidP="00F51CB7">
            <w:pPr>
              <w:pStyle w:val="ASFKTablenorm"/>
            </w:pPr>
            <w:r w:rsidRPr="00BC1232">
              <w:t>Приоритет заявки</w:t>
            </w:r>
          </w:p>
        </w:tc>
        <w:tc>
          <w:tcPr>
            <w:tcW w:w="3863" w:type="pct"/>
          </w:tcPr>
          <w:p w:rsidR="00F51CB7" w:rsidRPr="00BC1232" w:rsidRDefault="00F51CB7" w:rsidP="00F51CB7">
            <w:pPr>
              <w:pStyle w:val="ASFKTablenorm"/>
            </w:pPr>
            <w:r w:rsidRPr="00BC1232">
              <w:t>Значение вводится вручную.</w:t>
            </w:r>
          </w:p>
        </w:tc>
      </w:tr>
      <w:tr w:rsidR="00F51CB7" w:rsidRPr="00B11F4A">
        <w:tc>
          <w:tcPr>
            <w:tcW w:w="1137" w:type="pct"/>
          </w:tcPr>
          <w:p w:rsidR="00F51CB7" w:rsidRPr="00F51CB7" w:rsidRDefault="00F51CB7" w:rsidP="00F51CB7">
            <w:pPr>
              <w:pStyle w:val="ASFKTablenorm"/>
            </w:pPr>
            <w:r w:rsidRPr="00CE76A7">
              <w:t>GUID документа БО</w:t>
            </w:r>
          </w:p>
        </w:tc>
        <w:tc>
          <w:tcPr>
            <w:tcW w:w="3863" w:type="pct"/>
          </w:tcPr>
          <w:p w:rsidR="00F51CB7" w:rsidRPr="00F51CB7" w:rsidRDefault="00F51CB7" w:rsidP="00F51CB7">
            <w:pPr>
              <w:pStyle w:val="ASFKTablenorm"/>
            </w:pPr>
            <w:r w:rsidRPr="001C05A0">
              <w:t xml:space="preserve">Заполняется при выборе родительского документа </w:t>
            </w:r>
            <w:r w:rsidRPr="00F51CB7">
              <w:t>«Сведения о БО» гуидом родительского документа, при условии, что в родительском документе не заполнено поле «Учетный номер БО».</w:t>
            </w:r>
          </w:p>
        </w:tc>
      </w:tr>
      <w:tr w:rsidR="00F51CB7" w:rsidRPr="00B11F4A">
        <w:tc>
          <w:tcPr>
            <w:tcW w:w="5000" w:type="pct"/>
            <w:gridSpan w:val="2"/>
          </w:tcPr>
          <w:p w:rsidR="00F51CB7" w:rsidRPr="00F51CB7" w:rsidRDefault="002F634A" w:rsidP="002F634A">
            <w:pPr>
              <w:pStyle w:val="ASFKTablenorm"/>
            </w:pPr>
            <w:r>
              <w:t xml:space="preserve">Закладка </w:t>
            </w:r>
            <w:r w:rsidRPr="00F51CB7">
              <w:t>«Заголовок, Раздел 1, 2 (1)»</w:t>
            </w:r>
            <w:r>
              <w:t>, г</w:t>
            </w:r>
            <w:r w:rsidR="00F51CB7">
              <w:t xml:space="preserve">руппа полей </w:t>
            </w:r>
            <w:r w:rsidR="00F51CB7" w:rsidRPr="00F51CB7">
              <w:t>«Раздел 1. Реквизиты документа»</w:t>
            </w:r>
          </w:p>
        </w:tc>
      </w:tr>
      <w:tr w:rsidR="00F51CB7" w:rsidRPr="00B11F4A">
        <w:tc>
          <w:tcPr>
            <w:tcW w:w="1137" w:type="pct"/>
          </w:tcPr>
          <w:p w:rsidR="00F51CB7" w:rsidRPr="00F51CB7" w:rsidRDefault="00F51CB7" w:rsidP="00F51CB7">
            <w:pPr>
              <w:pStyle w:val="ASFKTablenorm"/>
            </w:pPr>
            <w:r w:rsidRPr="00B11F4A">
              <w:t>Сумма в валюте в</w:t>
            </w:r>
            <w:r w:rsidRPr="00F51CB7">
              <w:t>ыплаты</w:t>
            </w:r>
          </w:p>
        </w:tc>
        <w:tc>
          <w:tcPr>
            <w:tcW w:w="3863" w:type="pct"/>
          </w:tcPr>
          <w:p w:rsidR="00F51CB7" w:rsidRPr="00F51CB7" w:rsidRDefault="00F51CB7" w:rsidP="00F51CB7">
            <w:pPr>
              <w:pStyle w:val="ASFKTablenorm"/>
            </w:pPr>
            <w:r>
              <w:t>Значение вводится вручную.</w:t>
            </w:r>
          </w:p>
        </w:tc>
      </w:tr>
      <w:tr w:rsidR="00F51CB7" w:rsidRPr="00B11F4A">
        <w:tc>
          <w:tcPr>
            <w:tcW w:w="1137" w:type="pct"/>
          </w:tcPr>
          <w:p w:rsidR="00F51CB7" w:rsidRPr="00B11F4A" w:rsidRDefault="00F51CB7" w:rsidP="00F51CB7">
            <w:pPr>
              <w:pStyle w:val="ASFKTablenorm"/>
            </w:pPr>
            <w:r w:rsidRPr="00B11F4A">
              <w:t xml:space="preserve">Код вал. </w:t>
            </w:r>
            <w:r w:rsidR="005E348A" w:rsidRPr="00B11F4A">
              <w:t>П</w:t>
            </w:r>
            <w:r w:rsidRPr="00B11F4A">
              <w:t>о ОКВ</w:t>
            </w:r>
          </w:p>
        </w:tc>
        <w:tc>
          <w:tcPr>
            <w:tcW w:w="3863" w:type="pct"/>
          </w:tcPr>
          <w:p w:rsidR="00F51CB7" w:rsidRPr="00B11F4A" w:rsidRDefault="00F51CB7" w:rsidP="00F51CB7">
            <w:pPr>
              <w:pStyle w:val="ASFKTablenorm"/>
            </w:pPr>
            <w:r w:rsidRPr="00B11F4A">
              <w:t>Код валюты.</w:t>
            </w:r>
          </w:p>
          <w:p w:rsidR="00F51CB7" w:rsidRPr="00F51CB7" w:rsidRDefault="00F51CB7" w:rsidP="00F51CB7">
            <w:pPr>
              <w:pStyle w:val="ASFKTablenorm"/>
            </w:pPr>
            <w:r w:rsidRPr="00B11F4A">
              <w:t>Автоматически подставляется код валюты, определенной для системы как валюта по умолчанию (RUB). Может быть изменена пользователем выб</w:t>
            </w:r>
            <w:r w:rsidRPr="00F51CB7">
              <w:t>ором значения из справочника валют.</w:t>
            </w:r>
          </w:p>
        </w:tc>
      </w:tr>
      <w:tr w:rsidR="00AA0E6C" w:rsidRPr="00B11F4A" w:rsidTr="00B25BF8">
        <w:tc>
          <w:tcPr>
            <w:tcW w:w="1137" w:type="pct"/>
          </w:tcPr>
          <w:p w:rsidR="00AA0E6C" w:rsidRPr="00B11F4A" w:rsidRDefault="00AA0E6C" w:rsidP="00B25BF8">
            <w:pPr>
              <w:pStyle w:val="ASFKTablenorm"/>
            </w:pPr>
            <w:r>
              <w:t>НДС</w:t>
            </w:r>
          </w:p>
        </w:tc>
        <w:tc>
          <w:tcPr>
            <w:tcW w:w="3863" w:type="pct"/>
          </w:tcPr>
          <w:p w:rsidR="00AA0E6C" w:rsidRDefault="00AA0E6C" w:rsidP="00B25BF8">
            <w:pPr>
              <w:pStyle w:val="ASFKTablenorm"/>
            </w:pPr>
            <w:r>
              <w:t>Значение вводится вручную.</w:t>
            </w:r>
          </w:p>
          <w:p w:rsidR="00AA0E6C" w:rsidRPr="00B11F4A" w:rsidRDefault="00AA0E6C" w:rsidP="00B25BF8">
            <w:pPr>
              <w:pStyle w:val="ASFKTablenorm"/>
            </w:pPr>
            <w:r>
              <w:t>По умолчанию должно проставляться значение 0.00.</w:t>
            </w:r>
          </w:p>
        </w:tc>
      </w:tr>
      <w:tr w:rsidR="00F51CB7" w:rsidRPr="00B11F4A">
        <w:tc>
          <w:tcPr>
            <w:tcW w:w="1137" w:type="pct"/>
          </w:tcPr>
          <w:p w:rsidR="00F51CB7" w:rsidRPr="00B11F4A" w:rsidRDefault="00F51CB7" w:rsidP="00F51CB7">
            <w:pPr>
              <w:pStyle w:val="ASFKTablenorm"/>
            </w:pPr>
            <w:r w:rsidRPr="00B11F4A">
              <w:t>Аванс</w:t>
            </w:r>
          </w:p>
        </w:tc>
        <w:tc>
          <w:tcPr>
            <w:tcW w:w="3863" w:type="pct"/>
          </w:tcPr>
          <w:p w:rsidR="00F51CB7" w:rsidRPr="00F51CB7" w:rsidRDefault="00F51CB7" w:rsidP="00F51CB7">
            <w:pPr>
              <w:pStyle w:val="ASFKTablenorm"/>
            </w:pPr>
            <w:r>
              <w:t>Чекбокс.</w:t>
            </w:r>
          </w:p>
        </w:tc>
      </w:tr>
      <w:tr w:rsidR="00F51CB7" w:rsidRPr="00B11F4A">
        <w:tc>
          <w:tcPr>
            <w:tcW w:w="1137" w:type="pct"/>
          </w:tcPr>
          <w:p w:rsidR="00F51CB7" w:rsidRPr="00F51CB7" w:rsidRDefault="00F51CB7" w:rsidP="00F51CB7">
            <w:pPr>
              <w:pStyle w:val="ASFKTablenorm"/>
            </w:pPr>
            <w:r w:rsidRPr="00B11F4A">
              <w:t>Сумма</w:t>
            </w:r>
            <w:r w:rsidRPr="00F51CB7">
              <w:t xml:space="preserve"> в рублевом эквиваленте</w:t>
            </w:r>
          </w:p>
        </w:tc>
        <w:tc>
          <w:tcPr>
            <w:tcW w:w="3863" w:type="pct"/>
          </w:tcPr>
          <w:p w:rsidR="00F51CB7" w:rsidRPr="00B11F4A" w:rsidRDefault="00F51CB7" w:rsidP="00F51CB7">
            <w:pPr>
              <w:pStyle w:val="ASFKTablenorm"/>
            </w:pPr>
            <w:r w:rsidRPr="00B11F4A">
              <w:t>Значение вводится вручную.</w:t>
            </w:r>
          </w:p>
          <w:p w:rsidR="00F51CB7" w:rsidRPr="00F51CB7" w:rsidRDefault="00F51CB7" w:rsidP="00F51CB7">
            <w:pPr>
              <w:pStyle w:val="ASFKTablenorm"/>
            </w:pPr>
            <w:r w:rsidRPr="00BC1232">
              <w:t>По умолчанию проставляется 0.00.</w:t>
            </w:r>
          </w:p>
        </w:tc>
      </w:tr>
      <w:tr w:rsidR="005E348A" w:rsidRPr="00B11F4A">
        <w:tc>
          <w:tcPr>
            <w:tcW w:w="1137" w:type="pct"/>
          </w:tcPr>
          <w:p w:rsidR="005E348A" w:rsidRPr="00B11F4A" w:rsidRDefault="005E348A" w:rsidP="00F51CB7">
            <w:pPr>
              <w:pStyle w:val="ASFKTablenorm"/>
            </w:pPr>
            <w:r>
              <w:t>Сумма НДС</w:t>
            </w:r>
          </w:p>
        </w:tc>
        <w:tc>
          <w:tcPr>
            <w:tcW w:w="3863" w:type="pct"/>
          </w:tcPr>
          <w:p w:rsidR="005E348A" w:rsidRDefault="005E348A" w:rsidP="005E348A">
            <w:pPr>
              <w:pStyle w:val="ASFKTablenorm"/>
            </w:pPr>
            <w:r>
              <w:t>Значение вводится вручную.</w:t>
            </w:r>
          </w:p>
          <w:p w:rsidR="005E348A" w:rsidRPr="00B11F4A" w:rsidRDefault="005E348A" w:rsidP="005E348A">
            <w:pPr>
              <w:pStyle w:val="ASFKTablenorm"/>
            </w:pPr>
            <w:r>
              <w:t>По умолчанию должно проставляться значение 0.00.</w:t>
            </w:r>
          </w:p>
        </w:tc>
      </w:tr>
      <w:tr w:rsidR="00F51CB7" w:rsidRPr="00B11F4A">
        <w:tc>
          <w:tcPr>
            <w:tcW w:w="1137" w:type="pct"/>
          </w:tcPr>
          <w:p w:rsidR="00F51CB7" w:rsidRPr="00F51CB7" w:rsidRDefault="00F51CB7" w:rsidP="00F51CB7">
            <w:pPr>
              <w:pStyle w:val="ASFKTablenorm"/>
            </w:pPr>
            <w:r w:rsidRPr="00B11F4A">
              <w:t>Очередность плат</w:t>
            </w:r>
            <w:r w:rsidRPr="00F51CB7">
              <w:t>ежа</w:t>
            </w:r>
          </w:p>
        </w:tc>
        <w:tc>
          <w:tcPr>
            <w:tcW w:w="3863" w:type="pct"/>
          </w:tcPr>
          <w:p w:rsidR="00F51CB7" w:rsidRPr="00F51CB7" w:rsidRDefault="00F51CB7" w:rsidP="00F51CB7">
            <w:pPr>
              <w:pStyle w:val="ASFKTablenorm"/>
            </w:pPr>
            <w:r w:rsidRPr="00B11F4A">
              <w:t>Очередность платежа</w:t>
            </w:r>
            <w:r w:rsidRPr="00F51CB7">
              <w:t>.</w:t>
            </w:r>
          </w:p>
          <w:p w:rsidR="00F51CB7" w:rsidRPr="00F51CB7" w:rsidRDefault="00F51CB7" w:rsidP="00F51CB7">
            <w:pPr>
              <w:pStyle w:val="ASFKTablenorm"/>
            </w:pPr>
            <w:r>
              <w:t>З</w:t>
            </w:r>
            <w:r w:rsidRPr="00F51CB7">
              <w:t xml:space="preserve">начение по умолчанию «5». </w:t>
            </w:r>
          </w:p>
          <w:p w:rsidR="00F51CB7" w:rsidRPr="00F51CB7" w:rsidRDefault="00F51CB7" w:rsidP="00F51CB7">
            <w:pPr>
              <w:pStyle w:val="ASFKTablenorm"/>
            </w:pPr>
            <w:r w:rsidRPr="00B11F4A">
              <w:t>Может быть изменено пользователем в</w:t>
            </w:r>
            <w:r w:rsidRPr="00F51CB7">
              <w:t>ыбором из выпадающего списка: 1, 2, 3, 4, 5.</w:t>
            </w:r>
          </w:p>
        </w:tc>
      </w:tr>
      <w:tr w:rsidR="00F51CB7" w:rsidRPr="00B11F4A">
        <w:tc>
          <w:tcPr>
            <w:tcW w:w="1137" w:type="pct"/>
          </w:tcPr>
          <w:p w:rsidR="00F51CB7" w:rsidRPr="00B11F4A" w:rsidRDefault="00F51CB7" w:rsidP="00F51CB7">
            <w:pPr>
              <w:pStyle w:val="ASFKTablenorm"/>
            </w:pPr>
            <w:r w:rsidRPr="00B11F4A">
              <w:t>Вид платежа</w:t>
            </w:r>
          </w:p>
        </w:tc>
        <w:tc>
          <w:tcPr>
            <w:tcW w:w="3863" w:type="pct"/>
          </w:tcPr>
          <w:p w:rsidR="00F51CB7" w:rsidRPr="00F51CB7" w:rsidRDefault="00F51CB7" w:rsidP="00F51CB7">
            <w:pPr>
              <w:pStyle w:val="ASFKTablenorm"/>
            </w:pPr>
            <w:r>
              <w:t>Вид платежа.</w:t>
            </w:r>
          </w:p>
          <w:p w:rsidR="00F51CB7" w:rsidRPr="00F51CB7" w:rsidRDefault="00F51CB7" w:rsidP="00F51CB7">
            <w:pPr>
              <w:pStyle w:val="ASFKTablenorm"/>
            </w:pPr>
            <w:r w:rsidRPr="00A02305">
              <w:t xml:space="preserve">Для пользователя на статусе </w:t>
            </w:r>
            <w:r w:rsidRPr="00F51CB7">
              <w:t>«Черновик» доступны значения «»,</w:t>
            </w:r>
          </w:p>
          <w:p w:rsidR="00F51CB7" w:rsidRPr="00F51CB7" w:rsidRDefault="00F51CB7" w:rsidP="00F51CB7">
            <w:pPr>
              <w:pStyle w:val="ASFKTablenorm"/>
            </w:pPr>
            <w:r>
              <w:t>«</w:t>
            </w:r>
            <w:r w:rsidRPr="00F51CB7">
              <w:t>срочно».</w:t>
            </w:r>
          </w:p>
          <w:p w:rsidR="00F51CB7" w:rsidRPr="00F51CB7" w:rsidRDefault="00F51CB7" w:rsidP="00F51CB7">
            <w:pPr>
              <w:pStyle w:val="ASFKTablenorm"/>
            </w:pPr>
            <w:r w:rsidRPr="00A02305">
              <w:t xml:space="preserve">По умолчанию проставляется пустое значение </w:t>
            </w:r>
            <w:r w:rsidRPr="00F51CB7">
              <w:t>«».</w:t>
            </w:r>
          </w:p>
        </w:tc>
      </w:tr>
      <w:tr w:rsidR="0029640D" w:rsidRPr="00671F55" w:rsidTr="00F11A31">
        <w:tc>
          <w:tcPr>
            <w:tcW w:w="1137" w:type="pct"/>
          </w:tcPr>
          <w:p w:rsidR="0029640D" w:rsidRPr="00F63ED1" w:rsidRDefault="0029640D" w:rsidP="00F11A31">
            <w:pPr>
              <w:pStyle w:val="ASFKTablenorm"/>
            </w:pPr>
            <w:r>
              <w:t>ИПД</w:t>
            </w:r>
          </w:p>
        </w:tc>
        <w:tc>
          <w:tcPr>
            <w:tcW w:w="3863" w:type="pct"/>
          </w:tcPr>
          <w:p w:rsidR="0029640D" w:rsidRPr="00F63ED1" w:rsidRDefault="0029640D" w:rsidP="00F11A31">
            <w:pPr>
              <w:pStyle w:val="ASFKTablenorm"/>
            </w:pPr>
            <w:r>
              <w:t>Значение вводится вручную.</w:t>
            </w:r>
          </w:p>
        </w:tc>
      </w:tr>
      <w:tr w:rsidR="0029640D" w:rsidRPr="00671F55" w:rsidTr="00F11A31">
        <w:tc>
          <w:tcPr>
            <w:tcW w:w="1137" w:type="pct"/>
          </w:tcPr>
          <w:p w:rsidR="0029640D" w:rsidRPr="00F63ED1" w:rsidRDefault="0029640D" w:rsidP="00F11A31">
            <w:pPr>
              <w:pStyle w:val="ASFKTablenorm"/>
            </w:pPr>
            <w:r>
              <w:t>ПРД</w:t>
            </w:r>
          </w:p>
        </w:tc>
        <w:tc>
          <w:tcPr>
            <w:tcW w:w="3863" w:type="pct"/>
          </w:tcPr>
          <w:p w:rsidR="0029640D" w:rsidRDefault="0029640D" w:rsidP="00F11A31">
            <w:pPr>
              <w:pStyle w:val="ASFKTablenorm"/>
            </w:pPr>
            <w:r>
              <w:t>Значение вводится вручную.</w:t>
            </w:r>
          </w:p>
          <w:p w:rsidR="0029640D" w:rsidRPr="00F63ED1" w:rsidRDefault="0029640D" w:rsidP="00F11A31">
            <w:pPr>
              <w:pStyle w:val="ASFKTablenorm"/>
            </w:pPr>
            <w:r>
              <w:t>Поле обязательно к заполнению, если заполнены поля «ЕЛС» или «ЖКУ».</w:t>
            </w:r>
          </w:p>
        </w:tc>
      </w:tr>
      <w:tr w:rsidR="0029640D" w:rsidRPr="00671F55" w:rsidTr="00F11A31">
        <w:tc>
          <w:tcPr>
            <w:tcW w:w="1137" w:type="pct"/>
          </w:tcPr>
          <w:p w:rsidR="0029640D" w:rsidRPr="00F63ED1" w:rsidRDefault="0029640D" w:rsidP="00F11A31">
            <w:pPr>
              <w:pStyle w:val="ASFKTablenorm"/>
            </w:pPr>
            <w:r>
              <w:t>ЕЛС</w:t>
            </w:r>
          </w:p>
        </w:tc>
        <w:tc>
          <w:tcPr>
            <w:tcW w:w="3863" w:type="pct"/>
          </w:tcPr>
          <w:p w:rsidR="0029640D" w:rsidRDefault="0029640D" w:rsidP="00F11A31">
            <w:pPr>
              <w:pStyle w:val="ASFKTablenorm"/>
            </w:pPr>
            <w:r>
              <w:t>Значение вводится вручную.</w:t>
            </w:r>
          </w:p>
          <w:p w:rsidR="0029640D" w:rsidRPr="00F63ED1" w:rsidRDefault="0029640D" w:rsidP="00F11A31">
            <w:pPr>
              <w:pStyle w:val="ASFKTablenorm"/>
            </w:pPr>
            <w:r>
              <w:t>Поле обязательно для заполнения, если заполнено поле «ПРД» и не заполнено поле «ЖКУ».</w:t>
            </w:r>
          </w:p>
        </w:tc>
      </w:tr>
      <w:tr w:rsidR="0029640D" w:rsidRPr="00671F55" w:rsidTr="00F11A31">
        <w:tc>
          <w:tcPr>
            <w:tcW w:w="1137" w:type="pct"/>
          </w:tcPr>
          <w:p w:rsidR="0029640D" w:rsidRPr="00F63ED1" w:rsidRDefault="0029640D" w:rsidP="00F11A31">
            <w:pPr>
              <w:pStyle w:val="ASFKTablenorm"/>
            </w:pPr>
            <w:r>
              <w:t>ЖКУ</w:t>
            </w:r>
          </w:p>
        </w:tc>
        <w:tc>
          <w:tcPr>
            <w:tcW w:w="3863" w:type="pct"/>
          </w:tcPr>
          <w:p w:rsidR="0029640D" w:rsidRDefault="0029640D" w:rsidP="00F11A31">
            <w:pPr>
              <w:pStyle w:val="ASFKTablenorm"/>
            </w:pPr>
            <w:r>
              <w:t>Значение вводится вручную.</w:t>
            </w:r>
          </w:p>
          <w:p w:rsidR="0029640D" w:rsidRPr="00F63ED1" w:rsidRDefault="0029640D" w:rsidP="00F11A31">
            <w:pPr>
              <w:pStyle w:val="ASFKTablenorm"/>
            </w:pPr>
            <w:r>
              <w:t>Поле обязательно для заполнения, если заполнено поле «ПРД» и не заполнено поле «ЕЛС».</w:t>
            </w:r>
          </w:p>
        </w:tc>
      </w:tr>
      <w:tr w:rsidR="008B19F9" w:rsidRPr="00671F55" w:rsidTr="00F11A31">
        <w:tc>
          <w:tcPr>
            <w:tcW w:w="1137" w:type="pct"/>
          </w:tcPr>
          <w:p w:rsidR="008B19F9" w:rsidRDefault="008B19F9" w:rsidP="008B19F9">
            <w:pPr>
              <w:pStyle w:val="ASFKTablenorm"/>
            </w:pPr>
            <w:r>
              <w:t xml:space="preserve">Вид дохода </w:t>
            </w:r>
          </w:p>
        </w:tc>
        <w:tc>
          <w:tcPr>
            <w:tcW w:w="3863" w:type="pct"/>
          </w:tcPr>
          <w:p w:rsidR="008B19F9" w:rsidRDefault="008B19F9" w:rsidP="008B19F9">
            <w:pPr>
              <w:pStyle w:val="ASFKTablenorm"/>
            </w:pPr>
            <w:r>
              <w:t>Заполняется автоматически при импорте документа.</w:t>
            </w:r>
          </w:p>
          <w:p w:rsidR="008B19F9" w:rsidRDefault="008B19F9" w:rsidP="008B19F9">
            <w:pPr>
              <w:pStyle w:val="ASFKTablenorm"/>
            </w:pPr>
            <w:r>
              <w:t>При ручном вводе документа заполняется пользователем путем выбора из списка значений: 1, 2, 3.</w:t>
            </w:r>
          </w:p>
        </w:tc>
      </w:tr>
      <w:tr w:rsidR="00F51CB7" w:rsidRPr="00B11F4A">
        <w:tc>
          <w:tcPr>
            <w:tcW w:w="1137" w:type="pct"/>
          </w:tcPr>
          <w:p w:rsidR="00F51CB7" w:rsidRPr="00792167" w:rsidRDefault="00F51CB7" w:rsidP="00F51CB7">
            <w:pPr>
              <w:pStyle w:val="ASFKTablenorm"/>
            </w:pPr>
            <w:r w:rsidRPr="00792167">
              <w:t>Назначение платежа</w:t>
            </w:r>
          </w:p>
          <w:p w:rsidR="00F51CB7" w:rsidRPr="00792167" w:rsidRDefault="00F51CB7" w:rsidP="00F51CB7">
            <w:pPr>
              <w:pStyle w:val="ASFKTablenorm"/>
            </w:pPr>
            <w:r w:rsidRPr="00792167">
              <w:t>(Примечание)</w:t>
            </w:r>
          </w:p>
        </w:tc>
        <w:tc>
          <w:tcPr>
            <w:tcW w:w="3863" w:type="pct"/>
          </w:tcPr>
          <w:p w:rsidR="00F51CB7" w:rsidRPr="00792167" w:rsidRDefault="00F51CB7" w:rsidP="00F51CB7">
            <w:pPr>
              <w:pStyle w:val="ASFKTablenorm"/>
            </w:pPr>
            <w:r w:rsidRPr="00792167">
              <w:t>Значение вводится вручную или заполняется по шаблону назначений плат</w:t>
            </w:r>
            <w:r w:rsidRPr="00F51CB7">
              <w:t>е</w:t>
            </w:r>
            <w:r w:rsidRPr="00792167">
              <w:t>жа.</w:t>
            </w:r>
          </w:p>
          <w:p w:rsidR="00F51CB7" w:rsidRPr="00792167" w:rsidRDefault="00F51CB7" w:rsidP="00F51CB7">
            <w:pPr>
              <w:pStyle w:val="ASFKTablenorm"/>
            </w:pPr>
            <w:r w:rsidRPr="00792167">
              <w:t xml:space="preserve">Также возможен выбор назначения платежа из справочника </w:t>
            </w:r>
            <w:r>
              <w:t>«</w:t>
            </w:r>
            <w:r w:rsidRPr="00792167">
              <w:t>Справочник с</w:t>
            </w:r>
            <w:r w:rsidRPr="00F51CB7">
              <w:t>о</w:t>
            </w:r>
            <w:r w:rsidRPr="00792167">
              <w:lastRenderedPageBreak/>
              <w:t>ответствия кодов видов расходов основным типовым направлениям выплат</w:t>
            </w:r>
            <w:r>
              <w:t>»</w:t>
            </w:r>
            <w:r w:rsidRPr="00792167">
              <w:t>. Выбранное значение из справочника добавляется к введенному значению п</w:t>
            </w:r>
            <w:r w:rsidRPr="00F51CB7">
              <w:t>о</w:t>
            </w:r>
            <w:r w:rsidRPr="00792167">
              <w:t xml:space="preserve">ля </w:t>
            </w:r>
            <w:r>
              <w:t>«</w:t>
            </w:r>
            <w:r w:rsidRPr="00792167">
              <w:t>Назначение платежа</w:t>
            </w:r>
            <w:r>
              <w:t>»</w:t>
            </w:r>
            <w:r w:rsidRPr="00792167">
              <w:t xml:space="preserve">. </w:t>
            </w:r>
          </w:p>
          <w:p w:rsidR="00F51CB7" w:rsidRPr="00792167" w:rsidRDefault="00F51CB7" w:rsidP="00F51CB7">
            <w:pPr>
              <w:pStyle w:val="ASFKTablenorm"/>
            </w:pPr>
            <w:r w:rsidRPr="00792167">
              <w:t>При этом если заполнено поле КВР (17-20 символы Кода по БК плательщика первой строки), то требуется в открываемой форме справочника фильтровать записи по указанному значению КВР.</w:t>
            </w:r>
          </w:p>
        </w:tc>
      </w:tr>
      <w:tr w:rsidR="00F51CB7" w:rsidRPr="00B11F4A">
        <w:tc>
          <w:tcPr>
            <w:tcW w:w="5000" w:type="pct"/>
            <w:gridSpan w:val="2"/>
          </w:tcPr>
          <w:p w:rsidR="00F51CB7" w:rsidRPr="00F51CB7" w:rsidRDefault="002F634A" w:rsidP="002F634A">
            <w:pPr>
              <w:pStyle w:val="ASFKTablenorm"/>
            </w:pPr>
            <w:r>
              <w:lastRenderedPageBreak/>
              <w:t xml:space="preserve">Закладка </w:t>
            </w:r>
            <w:r w:rsidRPr="00F51CB7">
              <w:t>«Заголовок, Раздел 1, 2 (1)»</w:t>
            </w:r>
            <w:r>
              <w:t xml:space="preserve">, группа </w:t>
            </w:r>
            <w:r w:rsidR="00F51CB7">
              <w:t xml:space="preserve">полей </w:t>
            </w:r>
            <w:r w:rsidR="00F51CB7" w:rsidRPr="00F51CB7">
              <w:t>«Раздел 2. Р</w:t>
            </w:r>
            <w:r>
              <w:t>еквизиты документа-основания</w:t>
            </w:r>
            <w:r w:rsidR="00F51CB7" w:rsidRPr="00F51CB7">
              <w:t>»</w:t>
            </w:r>
          </w:p>
        </w:tc>
      </w:tr>
      <w:tr w:rsidR="00F51CB7" w:rsidRPr="00B11F4A">
        <w:tc>
          <w:tcPr>
            <w:tcW w:w="1137" w:type="pct"/>
          </w:tcPr>
          <w:p w:rsidR="00F51CB7" w:rsidRPr="00B11F4A" w:rsidRDefault="00F51CB7" w:rsidP="00F51CB7">
            <w:pPr>
              <w:pStyle w:val="ASFKTablenorm"/>
            </w:pPr>
            <w:r w:rsidRPr="00B11F4A">
              <w:t>Вид</w:t>
            </w:r>
          </w:p>
        </w:tc>
        <w:tc>
          <w:tcPr>
            <w:tcW w:w="3863" w:type="pct"/>
          </w:tcPr>
          <w:p w:rsidR="00F51CB7" w:rsidRPr="00F51CB7" w:rsidRDefault="00F51CB7" w:rsidP="00F51CB7">
            <w:pPr>
              <w:pStyle w:val="ASFKTablenorm"/>
            </w:pPr>
            <w:r>
              <w:t>Значение вводится вручную.</w:t>
            </w:r>
          </w:p>
        </w:tc>
      </w:tr>
      <w:tr w:rsidR="00F51CB7" w:rsidRPr="00B11F4A">
        <w:tc>
          <w:tcPr>
            <w:tcW w:w="1137" w:type="pct"/>
          </w:tcPr>
          <w:p w:rsidR="00F51CB7" w:rsidRPr="00B11F4A" w:rsidRDefault="00F51CB7" w:rsidP="00F51CB7">
            <w:pPr>
              <w:pStyle w:val="ASFKTablenorm"/>
            </w:pPr>
            <w:r w:rsidRPr="00B11F4A">
              <w:t>Номер</w:t>
            </w:r>
          </w:p>
        </w:tc>
        <w:tc>
          <w:tcPr>
            <w:tcW w:w="3863" w:type="pct"/>
          </w:tcPr>
          <w:p w:rsidR="00F51CB7" w:rsidRPr="00F51CB7" w:rsidRDefault="00F51CB7" w:rsidP="00F51CB7">
            <w:pPr>
              <w:pStyle w:val="ASFKTablenorm"/>
            </w:pPr>
            <w:r>
              <w:t>Значение вводится вручную.</w:t>
            </w:r>
          </w:p>
        </w:tc>
      </w:tr>
      <w:tr w:rsidR="00F51CB7" w:rsidRPr="00B11F4A">
        <w:tc>
          <w:tcPr>
            <w:tcW w:w="1137" w:type="pct"/>
          </w:tcPr>
          <w:p w:rsidR="00F51CB7" w:rsidRPr="00B11F4A" w:rsidRDefault="00F51CB7" w:rsidP="00F51CB7">
            <w:pPr>
              <w:pStyle w:val="ASFKTablenorm"/>
            </w:pPr>
            <w:r w:rsidRPr="00B11F4A">
              <w:t>Дата</w:t>
            </w:r>
          </w:p>
        </w:tc>
        <w:tc>
          <w:tcPr>
            <w:tcW w:w="3863" w:type="pct"/>
          </w:tcPr>
          <w:p w:rsidR="00F51CB7" w:rsidRPr="00F51CB7" w:rsidRDefault="00F51CB7" w:rsidP="00F51CB7">
            <w:pPr>
              <w:pStyle w:val="ASFKTablenorm"/>
            </w:pPr>
            <w:r w:rsidRPr="00B11F4A">
              <w:t>Значение вводится вручную или выб</w:t>
            </w:r>
            <w:r w:rsidRPr="00F51CB7">
              <w:t>ирается из системного календаря.</w:t>
            </w:r>
          </w:p>
        </w:tc>
      </w:tr>
      <w:tr w:rsidR="00F51CB7" w:rsidRPr="00B11F4A">
        <w:tc>
          <w:tcPr>
            <w:tcW w:w="1137" w:type="pct"/>
          </w:tcPr>
          <w:p w:rsidR="00F51CB7" w:rsidRPr="00B11F4A" w:rsidRDefault="00F51CB7" w:rsidP="00F51CB7">
            <w:pPr>
              <w:pStyle w:val="ASFKTablenorm"/>
            </w:pPr>
            <w:r w:rsidRPr="00B11F4A">
              <w:t>Предмет</w:t>
            </w:r>
          </w:p>
        </w:tc>
        <w:tc>
          <w:tcPr>
            <w:tcW w:w="3863" w:type="pct"/>
          </w:tcPr>
          <w:p w:rsidR="00F51CB7" w:rsidRPr="00F51CB7" w:rsidRDefault="00F51CB7" w:rsidP="00F51CB7">
            <w:pPr>
              <w:pStyle w:val="ASFKTablenorm"/>
            </w:pPr>
            <w:r>
              <w:t>Значение вводится вручную.</w:t>
            </w:r>
          </w:p>
        </w:tc>
      </w:tr>
    </w:tbl>
    <w:p w:rsidR="00F51CB7" w:rsidRPr="00B11F4A" w:rsidRDefault="00F51CB7" w:rsidP="00F51CB7">
      <w:pPr>
        <w:pStyle w:val="ASFKNormal"/>
      </w:pPr>
      <w:r w:rsidRPr="00B11F4A">
        <w:t xml:space="preserve">Табличный блок </w:t>
      </w:r>
      <w:r>
        <w:t>«</w:t>
      </w:r>
      <w:r w:rsidRPr="00B11F4A">
        <w:t>Раздел 2. Реквизиты документа основания</w:t>
      </w:r>
      <w:r>
        <w:t>»</w:t>
      </w:r>
      <w:r w:rsidRPr="00B11F4A">
        <w:t xml:space="preserve"> закладки </w:t>
      </w:r>
      <w:r>
        <w:t>«</w:t>
      </w:r>
      <w:r w:rsidRPr="00B11F4A">
        <w:t>Заголовок, Раздел 1, 2</w:t>
      </w:r>
      <w:r>
        <w:t>»</w:t>
      </w:r>
      <w:r w:rsidRPr="00B11F4A">
        <w:t xml:space="preserve"> (</w:t>
      </w:r>
      <w:r w:rsidR="009D38A2">
        <w:t>см.</w:t>
      </w:r>
      <w:r w:rsidR="009D38A2" w:rsidRPr="00120C57">
        <w:t> </w:t>
      </w:r>
      <w:r w:rsidRPr="00B11F4A">
        <w:t>рис. </w:t>
      </w:r>
      <w:r w:rsidRPr="00B11F4A">
        <w:fldChar w:fldCharType="begin"/>
      </w:r>
      <w:r w:rsidRPr="00B11F4A">
        <w:instrText xml:space="preserve"> REF _Ref230769977 \h  \* MERGEFORMAT </w:instrText>
      </w:r>
      <w:r w:rsidRPr="00B11F4A">
        <w:fldChar w:fldCharType="separate"/>
      </w:r>
      <w:r w:rsidR="007E3BD1">
        <w:t>12</w:t>
      </w:r>
      <w:r w:rsidRPr="00B11F4A">
        <w:fldChar w:fldCharType="end"/>
      </w:r>
      <w:r w:rsidRPr="00B11F4A">
        <w:t>) содержит строки реквизитов документа-основания, приведенные в таблице</w:t>
      </w:r>
      <w:r w:rsidR="009D38A2" w:rsidRPr="00120C57">
        <w:t> </w:t>
      </w:r>
      <w:r w:rsidRPr="00B11F4A">
        <w:fldChar w:fldCharType="begin"/>
      </w:r>
      <w:r w:rsidRPr="00B11F4A">
        <w:instrText xml:space="preserve"> REF _Ref317611901 \h  \* MERGEFORMAT </w:instrText>
      </w:r>
      <w:r w:rsidRPr="00B11F4A">
        <w:fldChar w:fldCharType="separate"/>
      </w:r>
      <w:r w:rsidR="007E3BD1">
        <w:t>5</w:t>
      </w:r>
      <w:r w:rsidRPr="00B11F4A">
        <w:fldChar w:fldCharType="end"/>
      </w:r>
      <w:r w:rsidRPr="00B11F4A">
        <w:t xml:space="preserve">. Для заполнения полей и добавления записи в таблицу Раздела 2 следует нажать на кнопку </w:t>
      </w:r>
      <w:r w:rsidR="007E3BD1">
        <w:pict>
          <v:shape id="_x0000_i1091" type="#_x0000_t75" style="width:14.25pt;height:14.25pt">
            <v:imagedata r:id="rId71" o:title="Snap7"/>
          </v:shape>
        </w:pict>
      </w:r>
      <w:r w:rsidRPr="00B11F4A">
        <w:t> </w:t>
      </w:r>
      <w:r>
        <w:t>(Добавить новую строку)</w:t>
      </w:r>
      <w:r w:rsidRPr="00B11F4A">
        <w:t xml:space="preserve">. Откроется форма </w:t>
      </w:r>
      <w:r>
        <w:t>«</w:t>
      </w:r>
      <w:r w:rsidRPr="00B11F4A">
        <w:t>Добавление записи</w:t>
      </w:r>
      <w:r>
        <w:t>»</w:t>
      </w:r>
      <w:r w:rsidRPr="00B11F4A">
        <w:t xml:space="preserve"> (рис. </w:t>
      </w:r>
      <w:r w:rsidRPr="00B11F4A">
        <w:fldChar w:fldCharType="begin"/>
      </w:r>
      <w:r w:rsidRPr="00B11F4A">
        <w:instrText xml:space="preserve"> REF _Ref249173566 \h  \* MERGEFORMAT </w:instrText>
      </w:r>
      <w:r w:rsidRPr="00B11F4A">
        <w:fldChar w:fldCharType="separate"/>
      </w:r>
      <w:r w:rsidR="007E3BD1">
        <w:t>13</w:t>
      </w:r>
      <w:r w:rsidRPr="00B11F4A">
        <w:fldChar w:fldCharType="end"/>
      </w:r>
      <w:r w:rsidRPr="00B11F4A">
        <w:t>).</w:t>
      </w:r>
    </w:p>
    <w:p w:rsidR="00F51CB7" w:rsidRPr="00F51CB7" w:rsidRDefault="007E3BD1" w:rsidP="00F51CB7">
      <w:pPr>
        <w:pStyle w:val="ASFKFigure"/>
      </w:pPr>
      <w:r>
        <w:pict>
          <v:shape id="_x0000_i1092" type="#_x0000_t75" style="width:483pt;height:114.75pt">
            <v:imagedata r:id="rId72" o:title="доб"/>
          </v:shape>
        </w:pict>
      </w:r>
    </w:p>
    <w:p w:rsidR="00F51CB7" w:rsidRPr="00F51CB7" w:rsidRDefault="00F51CB7" w:rsidP="00F51CB7">
      <w:pPr>
        <w:pStyle w:val="ASFKFigName"/>
      </w:pPr>
      <w:r w:rsidRPr="00F51CB7">
        <w:fldChar w:fldCharType="begin"/>
      </w:r>
      <w:r w:rsidRPr="00F51CB7">
        <w:instrText xml:space="preserve"> SEQ Рисунок \* ARABIC </w:instrText>
      </w:r>
      <w:r w:rsidRPr="00F51CB7">
        <w:fldChar w:fldCharType="separate"/>
      </w:r>
      <w:bookmarkStart w:id="292" w:name="_Ref249173566"/>
      <w:bookmarkStart w:id="293" w:name="_Toc71104232"/>
      <w:r w:rsidR="007E3BD1">
        <w:rPr>
          <w:noProof/>
        </w:rPr>
        <w:t>13</w:t>
      </w:r>
      <w:bookmarkEnd w:id="292"/>
      <w:r w:rsidRPr="00F51CB7">
        <w:fldChar w:fldCharType="end"/>
      </w:r>
      <w:r w:rsidRPr="00F51CB7">
        <w:t xml:space="preserve">. </w:t>
      </w:r>
      <w:r w:rsidR="00A528BC">
        <w:t>Форма «Добавление записи»</w:t>
      </w:r>
      <w:bookmarkEnd w:id="293"/>
    </w:p>
    <w:p w:rsidR="00F51CB7" w:rsidRPr="00F51CB7" w:rsidRDefault="00F51CB7" w:rsidP="00F51CB7">
      <w:pPr>
        <w:pStyle w:val="ASFKNormal"/>
      </w:pPr>
      <w:r w:rsidRPr="00B11F4A">
        <w:t xml:space="preserve">На форме </w:t>
      </w:r>
      <w:r w:rsidRPr="00F51CB7">
        <w:t>«Добавление записи» вручную заполняются следующие поля:</w:t>
      </w:r>
    </w:p>
    <w:p w:rsidR="00F51CB7" w:rsidRPr="00B11F4A" w:rsidRDefault="00F51CB7" w:rsidP="00F51CB7">
      <w:pPr>
        <w:pStyle w:val="ASFKListmark1"/>
      </w:pPr>
      <w:r>
        <w:t>«</w:t>
      </w:r>
      <w:r w:rsidRPr="00B11F4A">
        <w:t>Вид</w:t>
      </w:r>
      <w:r>
        <w:t>»</w:t>
      </w:r>
      <w:r w:rsidRPr="00B11F4A">
        <w:t xml:space="preserve"> – вид документа-основания (договора</w:t>
      </w:r>
      <w:r w:rsidR="002F634A">
        <w:t>);</w:t>
      </w:r>
    </w:p>
    <w:p w:rsidR="00F51CB7" w:rsidRPr="00B11F4A" w:rsidRDefault="00F51CB7" w:rsidP="00F51CB7">
      <w:pPr>
        <w:pStyle w:val="ASFKListmark1"/>
      </w:pPr>
      <w:r>
        <w:t>«</w:t>
      </w:r>
      <w:r w:rsidRPr="00B11F4A">
        <w:t>Номер</w:t>
      </w:r>
      <w:r>
        <w:t>»</w:t>
      </w:r>
      <w:r w:rsidR="002F634A">
        <w:t xml:space="preserve"> – номер документа-основания;</w:t>
      </w:r>
    </w:p>
    <w:p w:rsidR="00F51CB7" w:rsidRPr="00B11F4A" w:rsidRDefault="00F51CB7" w:rsidP="00F51CB7">
      <w:pPr>
        <w:pStyle w:val="ASFKListmark1"/>
      </w:pPr>
      <w:r>
        <w:t>«</w:t>
      </w:r>
      <w:r w:rsidRPr="00B11F4A">
        <w:t>Дата</w:t>
      </w:r>
      <w:r>
        <w:t>»</w:t>
      </w:r>
      <w:r w:rsidRPr="00B11F4A">
        <w:t xml:space="preserve"> – дата документа-основания</w:t>
      </w:r>
      <w:r w:rsidR="002F634A">
        <w:t>; в</w:t>
      </w:r>
      <w:r w:rsidRPr="00B11F4A">
        <w:t>озможе</w:t>
      </w:r>
      <w:r>
        <w:t xml:space="preserve">н выбор значения из системного </w:t>
      </w:r>
      <w:r w:rsidR="002F634A">
        <w:t>к</w:t>
      </w:r>
      <w:r w:rsidRPr="00F51CB7">
        <w:t>а</w:t>
      </w:r>
      <w:r w:rsidRPr="00B11F4A">
        <w:t>лен</w:t>
      </w:r>
      <w:r w:rsidR="002F634A">
        <w:t>даря;</w:t>
      </w:r>
    </w:p>
    <w:p w:rsidR="00F51CB7" w:rsidRPr="00B11F4A" w:rsidRDefault="00F51CB7" w:rsidP="00F51CB7">
      <w:pPr>
        <w:pStyle w:val="ASFKListmark1"/>
      </w:pPr>
      <w:r>
        <w:t>«</w:t>
      </w:r>
      <w:r w:rsidRPr="00B11F4A">
        <w:t>Предмет</w:t>
      </w:r>
      <w:r>
        <w:t>»</w:t>
      </w:r>
      <w:r w:rsidRPr="00B11F4A">
        <w:t xml:space="preserve"> – предмет договора.</w:t>
      </w:r>
    </w:p>
    <w:p w:rsidR="00F51CB7" w:rsidRPr="00B11F4A" w:rsidRDefault="002F634A" w:rsidP="00F51CB7">
      <w:pPr>
        <w:pStyle w:val="ASFKNormal"/>
      </w:pPr>
      <w:r w:rsidRPr="00B11F4A">
        <w:t xml:space="preserve">ЭФ </w:t>
      </w:r>
      <w:r>
        <w:t>документа «</w:t>
      </w:r>
      <w:r w:rsidRPr="00B11F4A">
        <w:t>Заявка на кассовый расход</w:t>
      </w:r>
      <w:r>
        <w:t>», закладки «</w:t>
      </w:r>
      <w:r w:rsidRPr="00B11F4A">
        <w:t>Раздел 3,</w:t>
      </w:r>
      <w:r>
        <w:t xml:space="preserve"> </w:t>
      </w:r>
      <w:r w:rsidRPr="00B11F4A">
        <w:t>4,</w:t>
      </w:r>
      <w:r>
        <w:t xml:space="preserve"> </w:t>
      </w:r>
      <w:r w:rsidRPr="00B11F4A">
        <w:t>5</w:t>
      </w:r>
      <w:r>
        <w:t xml:space="preserve"> (2)» представлена н</w:t>
      </w:r>
      <w:r w:rsidR="00F51CB7" w:rsidRPr="00B11F4A">
        <w:t>а рисунке</w:t>
      </w:r>
      <w:r w:rsidR="009D38A2" w:rsidRPr="00120C57">
        <w:t> </w:t>
      </w:r>
      <w:r w:rsidR="00F51CB7" w:rsidRPr="00B11F4A">
        <w:fldChar w:fldCharType="begin"/>
      </w:r>
      <w:r w:rsidR="00F51CB7" w:rsidRPr="00B11F4A">
        <w:instrText xml:space="preserve"> REF _Ref230777838 \h  \* MERGEFORMAT </w:instrText>
      </w:r>
      <w:r w:rsidR="00F51CB7" w:rsidRPr="00B11F4A">
        <w:fldChar w:fldCharType="separate"/>
      </w:r>
      <w:r w:rsidR="007E3BD1">
        <w:t>14</w:t>
      </w:r>
      <w:r w:rsidR="00F51CB7" w:rsidRPr="00B11F4A">
        <w:fldChar w:fldCharType="end"/>
      </w:r>
      <w:r w:rsidR="00F51CB7" w:rsidRPr="00B11F4A">
        <w:t>.</w:t>
      </w:r>
    </w:p>
    <w:p w:rsidR="00F51CB7" w:rsidRPr="00F51CB7" w:rsidRDefault="007E3BD1" w:rsidP="00F51CB7">
      <w:pPr>
        <w:pStyle w:val="ASFKFigure"/>
      </w:pPr>
      <w:r>
        <w:lastRenderedPageBreak/>
        <w:pict>
          <v:shape id="_x0000_i1093" type="#_x0000_t75" style="width:483pt;height:266.25pt">
            <v:imagedata r:id="rId73" o:title="раз"/>
          </v:shape>
        </w:pict>
      </w:r>
    </w:p>
    <w:p w:rsidR="00F51CB7" w:rsidRPr="00B11F4A" w:rsidRDefault="00F51CB7" w:rsidP="00F51CB7">
      <w:pPr>
        <w:pStyle w:val="ASFKFigName"/>
      </w:pPr>
      <w:r w:rsidRPr="00B11F4A">
        <w:fldChar w:fldCharType="begin"/>
      </w:r>
      <w:r w:rsidRPr="00B11F4A">
        <w:instrText xml:space="preserve"> SEQ Рисунок \* ARABIC </w:instrText>
      </w:r>
      <w:r w:rsidRPr="00B11F4A">
        <w:fldChar w:fldCharType="separate"/>
      </w:r>
      <w:bookmarkStart w:id="294" w:name="_Ref230777838"/>
      <w:bookmarkStart w:id="295" w:name="_Toc71104233"/>
      <w:r w:rsidR="007E3BD1">
        <w:rPr>
          <w:noProof/>
        </w:rPr>
        <w:t>14</w:t>
      </w:r>
      <w:bookmarkEnd w:id="294"/>
      <w:r w:rsidRPr="00B11F4A">
        <w:fldChar w:fldCharType="end"/>
      </w:r>
      <w:r w:rsidRPr="00B11F4A">
        <w:t xml:space="preserve">. ЭФ </w:t>
      </w:r>
      <w:r>
        <w:t>документа «</w:t>
      </w:r>
      <w:r w:rsidRPr="00B11F4A">
        <w:t>Заявка на кассовый расход</w:t>
      </w:r>
      <w:r w:rsidR="002F634A">
        <w:t xml:space="preserve">», закладки </w:t>
      </w:r>
      <w:r>
        <w:t>«</w:t>
      </w:r>
      <w:r w:rsidRPr="00B11F4A">
        <w:t>Раздел 3,</w:t>
      </w:r>
      <w:r>
        <w:t xml:space="preserve"> </w:t>
      </w:r>
      <w:r w:rsidRPr="00B11F4A">
        <w:t>4,</w:t>
      </w:r>
      <w:r>
        <w:t xml:space="preserve"> </w:t>
      </w:r>
      <w:r w:rsidRPr="00B11F4A">
        <w:t>5</w:t>
      </w:r>
      <w:r>
        <w:t xml:space="preserve"> (2)»</w:t>
      </w:r>
      <w:bookmarkEnd w:id="295"/>
    </w:p>
    <w:p w:rsidR="00F51CB7" w:rsidRPr="00B11F4A" w:rsidRDefault="006D3629" w:rsidP="00F51CB7">
      <w:pPr>
        <w:pStyle w:val="ASFKNormal"/>
      </w:pPr>
      <w:r>
        <w:t>Перечень</w:t>
      </w:r>
      <w:r w:rsidRPr="00B11F4A">
        <w:t xml:space="preserve"> </w:t>
      </w:r>
      <w:r w:rsidR="00F51CB7" w:rsidRPr="00B11F4A">
        <w:t xml:space="preserve">полей </w:t>
      </w:r>
      <w:r w:rsidR="002F634A">
        <w:t>документа «</w:t>
      </w:r>
      <w:r w:rsidR="002F634A" w:rsidRPr="00B11F4A">
        <w:t>Заявка на кассовый расход</w:t>
      </w:r>
      <w:r w:rsidR="002F634A">
        <w:t>», закладки «</w:t>
      </w:r>
      <w:r w:rsidR="002F634A" w:rsidRPr="00B11F4A">
        <w:t>Раздел 3,</w:t>
      </w:r>
      <w:r w:rsidR="002F634A">
        <w:t xml:space="preserve"> </w:t>
      </w:r>
      <w:r w:rsidR="002F634A" w:rsidRPr="00B11F4A">
        <w:t>4,</w:t>
      </w:r>
      <w:r w:rsidR="002F634A">
        <w:t xml:space="preserve"> </w:t>
      </w:r>
      <w:r w:rsidR="002F634A" w:rsidRPr="00B11F4A">
        <w:t>5</w:t>
      </w:r>
      <w:r w:rsidR="002F634A">
        <w:t xml:space="preserve"> (2)» приведен</w:t>
      </w:r>
      <w:r w:rsidR="00F51CB7" w:rsidRPr="00B11F4A">
        <w:t xml:space="preserve"> в таблице</w:t>
      </w:r>
      <w:r w:rsidR="009D38A2" w:rsidRPr="00120C57">
        <w:t> </w:t>
      </w:r>
      <w:r w:rsidR="00F51CB7" w:rsidRPr="00B11F4A">
        <w:fldChar w:fldCharType="begin"/>
      </w:r>
      <w:r w:rsidR="00F51CB7" w:rsidRPr="00B11F4A">
        <w:instrText xml:space="preserve"> REF _Ref319496057 \h  \* MERGEFORMAT </w:instrText>
      </w:r>
      <w:r w:rsidR="00F51CB7" w:rsidRPr="00B11F4A">
        <w:fldChar w:fldCharType="separate"/>
      </w:r>
      <w:r w:rsidR="007E3BD1">
        <w:t>6</w:t>
      </w:r>
      <w:r w:rsidR="00F51CB7" w:rsidRPr="00B11F4A">
        <w:fldChar w:fldCharType="end"/>
      </w:r>
      <w:r w:rsidR="00F51CB7" w:rsidRPr="00B11F4A">
        <w:t>.</w:t>
      </w:r>
    </w:p>
    <w:p w:rsidR="00F51CB7" w:rsidRDefault="00501046" w:rsidP="00F51CB7">
      <w:pPr>
        <w:pStyle w:val="ASFKNameTable"/>
      </w:pPr>
      <w:r>
        <w:rPr>
          <w:noProof/>
        </w:rPr>
        <w:fldChar w:fldCharType="begin"/>
      </w:r>
      <w:r>
        <w:rPr>
          <w:noProof/>
        </w:rPr>
        <w:instrText xml:space="preserve"> SEQ Таблица \* ARABIC </w:instrText>
      </w:r>
      <w:r>
        <w:rPr>
          <w:noProof/>
        </w:rPr>
        <w:fldChar w:fldCharType="separate"/>
      </w:r>
      <w:bookmarkStart w:id="296" w:name="_Ref319496057"/>
      <w:bookmarkStart w:id="297" w:name="_Toc71104147"/>
      <w:r w:rsidR="007E3BD1">
        <w:rPr>
          <w:noProof/>
        </w:rPr>
        <w:t>6</w:t>
      </w:r>
      <w:bookmarkEnd w:id="296"/>
      <w:r>
        <w:rPr>
          <w:noProof/>
        </w:rPr>
        <w:fldChar w:fldCharType="end"/>
      </w:r>
      <w:r w:rsidR="00F51CB7" w:rsidRPr="00B11F4A">
        <w:t xml:space="preserve">. </w:t>
      </w:r>
      <w:r w:rsidR="002F634A">
        <w:t>О</w:t>
      </w:r>
      <w:r w:rsidR="002F634A" w:rsidRPr="00B11F4A">
        <w:t xml:space="preserve">писание полей </w:t>
      </w:r>
      <w:r w:rsidR="002F634A">
        <w:t>документа «</w:t>
      </w:r>
      <w:r w:rsidR="002F634A" w:rsidRPr="00B11F4A">
        <w:t>Заявка на кассовый расход</w:t>
      </w:r>
      <w:r w:rsidR="002F634A">
        <w:t>», закладки «</w:t>
      </w:r>
      <w:r w:rsidR="002F634A" w:rsidRPr="00B11F4A">
        <w:t>Раздел 3,</w:t>
      </w:r>
      <w:r w:rsidR="002F634A">
        <w:t xml:space="preserve"> </w:t>
      </w:r>
      <w:r w:rsidR="002F634A" w:rsidRPr="00B11F4A">
        <w:t>4,</w:t>
      </w:r>
      <w:r w:rsidR="002F634A">
        <w:t xml:space="preserve"> </w:t>
      </w:r>
      <w:r w:rsidR="002F634A" w:rsidRPr="00B11F4A">
        <w:t>5</w:t>
      </w:r>
      <w:r w:rsidR="002F634A">
        <w:t xml:space="preserve"> (2)»</w:t>
      </w:r>
      <w:bookmarkEnd w:id="2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74"/>
        <w:gridCol w:w="7278"/>
      </w:tblGrid>
      <w:tr w:rsidR="001E109E" w:rsidRPr="00424CF0" w:rsidTr="00FA3581">
        <w:trPr>
          <w:trHeight w:val="313"/>
          <w:tblHeader/>
        </w:trPr>
        <w:tc>
          <w:tcPr>
            <w:tcW w:w="126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E109E" w:rsidRPr="00424CF0" w:rsidRDefault="001E109E" w:rsidP="00FA3581">
            <w:pPr>
              <w:pStyle w:val="ASFKTableHead"/>
            </w:pPr>
            <w:r w:rsidRPr="00424CF0">
              <w:t>Наименование поля</w:t>
            </w:r>
          </w:p>
        </w:tc>
        <w:tc>
          <w:tcPr>
            <w:tcW w:w="373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E109E" w:rsidRPr="00424CF0" w:rsidRDefault="001E109E" w:rsidP="00FA3581">
            <w:pPr>
              <w:pStyle w:val="ASFKTableHead"/>
            </w:pPr>
            <w:r w:rsidRPr="00424CF0">
              <w:t>Описание</w:t>
            </w:r>
            <w:r>
              <w:t xml:space="preserve"> поля</w:t>
            </w:r>
          </w:p>
        </w:tc>
      </w:tr>
      <w:tr w:rsidR="001E109E" w:rsidRPr="00424CF0" w:rsidTr="00FA3581">
        <w:tc>
          <w:tcPr>
            <w:tcW w:w="5000" w:type="pct"/>
            <w:gridSpan w:val="2"/>
          </w:tcPr>
          <w:p w:rsidR="001E109E" w:rsidRPr="00D0193D" w:rsidRDefault="001E109E" w:rsidP="00FA3581">
            <w:pPr>
              <w:pStyle w:val="ASFKTablenorm"/>
              <w:rPr>
                <w:rStyle w:val="ASFKSymBold"/>
              </w:rPr>
            </w:pPr>
            <w:r w:rsidRPr="00424CF0">
              <w:t xml:space="preserve">Группа полей </w:t>
            </w:r>
            <w:r>
              <w:t>«</w:t>
            </w:r>
            <w:r w:rsidRPr="00D0193D">
              <w:t>Раздел 3. Реквизиты контрагента</w:t>
            </w:r>
            <w:r>
              <w:t>»</w:t>
            </w:r>
          </w:p>
        </w:tc>
      </w:tr>
      <w:tr w:rsidR="001E109E" w:rsidRPr="00424CF0" w:rsidTr="00FA3581">
        <w:tc>
          <w:tcPr>
            <w:tcW w:w="1268" w:type="pct"/>
          </w:tcPr>
          <w:p w:rsidR="001E109E" w:rsidRPr="00424CF0" w:rsidRDefault="001E109E" w:rsidP="00FA3581">
            <w:pPr>
              <w:pStyle w:val="ASFKTablenorm"/>
            </w:pPr>
            <w:r w:rsidRPr="00424CF0">
              <w:t>Наименование</w:t>
            </w:r>
          </w:p>
        </w:tc>
        <w:tc>
          <w:tcPr>
            <w:tcW w:w="3732" w:type="pct"/>
          </w:tcPr>
          <w:p w:rsidR="001E109E" w:rsidRPr="00D0193D" w:rsidRDefault="001E109E" w:rsidP="00FA3581">
            <w:pPr>
              <w:pStyle w:val="ASFKTablenorm"/>
            </w:pPr>
            <w:r w:rsidRPr="00424CF0">
              <w:t>Значение вводится вручную или выбирается из справочника поставщ</w:t>
            </w:r>
            <w:r w:rsidRPr="00D0193D">
              <w:t>иков.</w:t>
            </w:r>
          </w:p>
          <w:p w:rsidR="001E109E" w:rsidRPr="00D0193D" w:rsidRDefault="001E109E" w:rsidP="00FA3581">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1E109E" w:rsidRPr="00424CF0" w:rsidTr="00FA3581">
        <w:tc>
          <w:tcPr>
            <w:tcW w:w="1268" w:type="pct"/>
          </w:tcPr>
          <w:p w:rsidR="001E109E" w:rsidRPr="00424CF0" w:rsidRDefault="001E109E" w:rsidP="00FA3581">
            <w:pPr>
              <w:pStyle w:val="ASFKTablenorm"/>
            </w:pPr>
            <w:r w:rsidRPr="00424CF0">
              <w:t>ИНН</w:t>
            </w:r>
          </w:p>
        </w:tc>
        <w:tc>
          <w:tcPr>
            <w:tcW w:w="3732" w:type="pct"/>
          </w:tcPr>
          <w:p w:rsidR="001E109E" w:rsidRPr="00D0193D" w:rsidRDefault="001E109E" w:rsidP="00FA3581">
            <w:pPr>
              <w:pStyle w:val="ASFKTablenorm"/>
            </w:pPr>
            <w:r w:rsidRPr="00424CF0">
              <w:t xml:space="preserve">Значение заполняется автоматически после заполнения поля </w:t>
            </w:r>
            <w:r>
              <w:t>«</w:t>
            </w:r>
            <w:r w:rsidRPr="00424CF0">
              <w:t>Наименов</w:t>
            </w:r>
            <w:r w:rsidRPr="00B75E39">
              <w:t>а</w:t>
            </w:r>
            <w:r w:rsidRPr="00D0193D">
              <w:t>ние контрагента</w:t>
            </w:r>
            <w:r>
              <w:t>»</w:t>
            </w:r>
            <w:r w:rsidRPr="00D0193D">
              <w:t>.</w:t>
            </w:r>
          </w:p>
          <w:p w:rsidR="001E109E" w:rsidRPr="00424CF0" w:rsidRDefault="001E109E" w:rsidP="00FA3581">
            <w:pPr>
              <w:pStyle w:val="ASFKTablenorm"/>
            </w:pPr>
            <w:r w:rsidRPr="00424CF0">
              <w:t>После автозаполнения поле доступно для редактирования.</w:t>
            </w:r>
          </w:p>
          <w:p w:rsidR="001E109E" w:rsidRPr="00D0193D" w:rsidRDefault="001E109E" w:rsidP="00FA3581">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1E109E" w:rsidRPr="00424CF0" w:rsidTr="00FA3581">
        <w:tc>
          <w:tcPr>
            <w:tcW w:w="1268" w:type="pct"/>
          </w:tcPr>
          <w:p w:rsidR="001E109E" w:rsidRPr="00424CF0" w:rsidRDefault="001E109E" w:rsidP="00FA3581">
            <w:pPr>
              <w:pStyle w:val="ASFKTablenorm"/>
            </w:pPr>
            <w:r w:rsidRPr="00424CF0">
              <w:t>КПП</w:t>
            </w:r>
          </w:p>
        </w:tc>
        <w:tc>
          <w:tcPr>
            <w:tcW w:w="3732" w:type="pct"/>
          </w:tcPr>
          <w:p w:rsidR="001E109E" w:rsidRPr="00D0193D" w:rsidRDefault="001E109E" w:rsidP="00FA3581">
            <w:pPr>
              <w:pStyle w:val="ASFKTablenorm"/>
            </w:pPr>
            <w:r w:rsidRPr="00424CF0">
              <w:t xml:space="preserve">Значение заполняется автоматически после заполнения поля </w:t>
            </w:r>
            <w:r>
              <w:t>«</w:t>
            </w:r>
            <w:r w:rsidRPr="00424CF0">
              <w:t>Наименов</w:t>
            </w:r>
            <w:r w:rsidRPr="00B75E39">
              <w:t>а</w:t>
            </w:r>
            <w:r w:rsidRPr="00D0193D">
              <w:t>ние контрагента</w:t>
            </w:r>
            <w:r>
              <w:t>»</w:t>
            </w:r>
            <w:r w:rsidRPr="00D0193D">
              <w:t>.</w:t>
            </w:r>
          </w:p>
          <w:p w:rsidR="001E109E" w:rsidRPr="00424CF0" w:rsidRDefault="001E109E" w:rsidP="00FA3581">
            <w:pPr>
              <w:pStyle w:val="ASFKTablenorm"/>
            </w:pPr>
            <w:r w:rsidRPr="00424CF0">
              <w:t>После автозаполнения поле доступно для редактирования.</w:t>
            </w:r>
          </w:p>
          <w:p w:rsidR="001E109E" w:rsidRPr="00D0193D" w:rsidRDefault="001E109E" w:rsidP="00FA3581">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1E109E" w:rsidRPr="00424CF0" w:rsidTr="00FA3581">
        <w:tc>
          <w:tcPr>
            <w:tcW w:w="1268" w:type="pct"/>
          </w:tcPr>
          <w:p w:rsidR="001E109E" w:rsidRPr="00424CF0" w:rsidRDefault="001E109E" w:rsidP="00FA3581">
            <w:pPr>
              <w:pStyle w:val="ASFKTablenorm"/>
            </w:pPr>
            <w:r w:rsidRPr="00424CF0">
              <w:t>Код поставщика</w:t>
            </w:r>
          </w:p>
        </w:tc>
        <w:tc>
          <w:tcPr>
            <w:tcW w:w="3732" w:type="pct"/>
          </w:tcPr>
          <w:p w:rsidR="001E109E" w:rsidRPr="00D0193D" w:rsidRDefault="001E109E" w:rsidP="00FA3581">
            <w:pPr>
              <w:pStyle w:val="ASFKTablenorm"/>
            </w:pPr>
            <w:r w:rsidRPr="00424CF0">
              <w:t xml:space="preserve">Значение заполняется автоматически после заполнения поля </w:t>
            </w:r>
            <w:r>
              <w:t>«</w:t>
            </w:r>
            <w:r w:rsidRPr="00424CF0">
              <w:t>Наименов</w:t>
            </w:r>
            <w:r w:rsidRPr="00B75E39">
              <w:t>а</w:t>
            </w:r>
            <w:r w:rsidRPr="00D0193D">
              <w:t>ние (получателя платежа)</w:t>
            </w:r>
            <w:r>
              <w:t>»</w:t>
            </w:r>
            <w:r w:rsidRPr="00D0193D">
              <w:t xml:space="preserve">. </w:t>
            </w:r>
          </w:p>
          <w:p w:rsidR="001E109E" w:rsidRPr="00424CF0" w:rsidRDefault="001E109E" w:rsidP="00FA3581">
            <w:pPr>
              <w:pStyle w:val="ASFKTablenorm"/>
            </w:pPr>
            <w:r w:rsidRPr="00424CF0">
              <w:t>Поле не обязательно для заполнения.</w:t>
            </w:r>
          </w:p>
          <w:p w:rsidR="001E109E" w:rsidRPr="00424CF0" w:rsidRDefault="001E109E" w:rsidP="00FA3581">
            <w:pPr>
              <w:pStyle w:val="ASFKTablenorm"/>
            </w:pPr>
            <w:r w:rsidRPr="00424CF0">
              <w:t>Поле скрыто для просмотра пользователям.</w:t>
            </w:r>
          </w:p>
        </w:tc>
      </w:tr>
      <w:tr w:rsidR="001E109E" w:rsidRPr="00424CF0" w:rsidTr="00FA3581">
        <w:tc>
          <w:tcPr>
            <w:tcW w:w="1268" w:type="pct"/>
          </w:tcPr>
          <w:p w:rsidR="001E109E" w:rsidRPr="00D0193D" w:rsidRDefault="001E109E" w:rsidP="00FA3581">
            <w:pPr>
              <w:pStyle w:val="ASFKTablenorm"/>
            </w:pPr>
            <w:r>
              <w:t>Лиц. С</w:t>
            </w:r>
            <w:r w:rsidRPr="00D0193D">
              <w:t>чёт</w:t>
            </w:r>
          </w:p>
        </w:tc>
        <w:tc>
          <w:tcPr>
            <w:tcW w:w="3732" w:type="pct"/>
          </w:tcPr>
          <w:p w:rsidR="001E109E" w:rsidRPr="00D0193D" w:rsidRDefault="001E109E" w:rsidP="00FA3581">
            <w:pPr>
              <w:pStyle w:val="ASFKTablenorm"/>
            </w:pPr>
            <w:r w:rsidRPr="00424CF0">
              <w:t xml:space="preserve">Значение заполняется автоматически после заполнения поля </w:t>
            </w:r>
            <w:r>
              <w:t>«</w:t>
            </w:r>
            <w:r w:rsidRPr="00424CF0">
              <w:t>Наименов</w:t>
            </w:r>
            <w:r w:rsidRPr="00B75E39">
              <w:t>а</w:t>
            </w:r>
            <w:r w:rsidRPr="00D0193D">
              <w:t>ние</w:t>
            </w:r>
            <w:r>
              <w:t>»</w:t>
            </w:r>
            <w:r w:rsidRPr="00D0193D">
              <w:t>.</w:t>
            </w:r>
          </w:p>
          <w:p w:rsidR="001E109E" w:rsidRPr="00D0193D" w:rsidRDefault="001E109E" w:rsidP="00FA3581">
            <w:pPr>
              <w:pStyle w:val="ASFKTablenorm"/>
            </w:pPr>
            <w:r w:rsidRPr="00424CF0">
              <w:t xml:space="preserve">Может быть отредактировано вручную, либо выбором из </w:t>
            </w:r>
            <w:r>
              <w:t xml:space="preserve">справочника </w:t>
            </w:r>
            <w:r>
              <w:lastRenderedPageBreak/>
              <w:t>«Информация о ЛС»</w:t>
            </w:r>
            <w:r w:rsidRPr="00D0193D">
              <w:t>.</w:t>
            </w:r>
          </w:p>
        </w:tc>
      </w:tr>
      <w:tr w:rsidR="001E109E" w:rsidRPr="00424CF0" w:rsidTr="00FA3581">
        <w:tc>
          <w:tcPr>
            <w:tcW w:w="1268" w:type="pct"/>
          </w:tcPr>
          <w:p w:rsidR="001E109E" w:rsidRPr="00D0193D" w:rsidRDefault="001E109E" w:rsidP="00FA3581">
            <w:pPr>
              <w:pStyle w:val="ASFKTablenorm"/>
            </w:pPr>
            <w:r w:rsidRPr="00424CF0">
              <w:lastRenderedPageBreak/>
              <w:t xml:space="preserve">Банк. </w:t>
            </w:r>
            <w:r w:rsidRPr="00D0193D">
              <w:t>Счет</w:t>
            </w:r>
          </w:p>
        </w:tc>
        <w:tc>
          <w:tcPr>
            <w:tcW w:w="3732" w:type="pct"/>
          </w:tcPr>
          <w:p w:rsidR="001E109E" w:rsidRPr="00424CF0" w:rsidRDefault="001E109E" w:rsidP="00FA3581">
            <w:pPr>
              <w:pStyle w:val="ASFKTablenorm"/>
            </w:pPr>
            <w:r w:rsidRPr="00424CF0">
              <w:t>Номер банковского счета получателя платежа.</w:t>
            </w:r>
          </w:p>
          <w:p w:rsidR="001E109E" w:rsidRPr="00D0193D" w:rsidRDefault="001E109E" w:rsidP="00FA3581">
            <w:pPr>
              <w:pStyle w:val="ASFKTablenorm"/>
            </w:pPr>
            <w:r w:rsidRPr="00424CF0">
              <w:t>Значение подставляется автоматически, в случае если для указанного пол</w:t>
            </w:r>
            <w:r w:rsidRPr="00B75E39">
              <w:t>ь</w:t>
            </w:r>
            <w:r w:rsidRPr="00424CF0">
              <w:t>з</w:t>
            </w:r>
            <w:r w:rsidRPr="00CA3543">
              <w:t>о</w:t>
            </w:r>
            <w:r w:rsidRPr="00424CF0">
              <w:t xml:space="preserve">вателем получателя платежа в справочнике </w:t>
            </w:r>
            <w:r>
              <w:t>«</w:t>
            </w:r>
            <w:r w:rsidRPr="00424CF0">
              <w:t>Банковские счета п</w:t>
            </w:r>
            <w:r w:rsidRPr="00D0193D">
              <w:t>оставщ</w:t>
            </w:r>
            <w:r w:rsidRPr="00B75E39">
              <w:t>и</w:t>
            </w:r>
            <w:r w:rsidRPr="00D0193D">
              <w:t>ков</w:t>
            </w:r>
            <w:r>
              <w:t>»</w:t>
            </w:r>
            <w:r w:rsidRPr="00D0193D">
              <w:t>, найден один единственный счет (</w:t>
            </w:r>
            <w:r>
              <w:t>в</w:t>
            </w:r>
            <w:r w:rsidRPr="00D0193D">
              <w:t xml:space="preserve"> справочнике </w:t>
            </w:r>
            <w:r>
              <w:t>«</w:t>
            </w:r>
            <w:r w:rsidRPr="00D0193D">
              <w:t>Поставщиков</w:t>
            </w:r>
            <w:r>
              <w:t>»</w:t>
            </w:r>
            <w:r w:rsidRPr="00D0193D">
              <w:t>, для выбра</w:t>
            </w:r>
            <w:r w:rsidRPr="00CA3543">
              <w:t>н</w:t>
            </w:r>
            <w:r>
              <w:t>ной организации находит</w:t>
            </w:r>
            <w:r w:rsidRPr="00D0193D">
              <w:t>ся код</w:t>
            </w:r>
            <w:r>
              <w:t>,</w:t>
            </w:r>
            <w:r w:rsidRPr="00D0193D">
              <w:t xml:space="preserve"> по </w:t>
            </w:r>
            <w:r>
              <w:t xml:space="preserve">которому </w:t>
            </w:r>
            <w:r w:rsidRPr="00D0193D">
              <w:t>делается выборка из справочн</w:t>
            </w:r>
            <w:r w:rsidRPr="00B75E39">
              <w:t>и</w:t>
            </w:r>
            <w:r w:rsidRPr="00D0193D">
              <w:t xml:space="preserve">ка </w:t>
            </w:r>
            <w:r>
              <w:t>«</w:t>
            </w:r>
            <w:r w:rsidRPr="00D0193D">
              <w:t>Банковские счета поставщиков</w:t>
            </w:r>
            <w:r>
              <w:t>»</w:t>
            </w:r>
            <w:r w:rsidRPr="00D0193D">
              <w:t xml:space="preserve">: поле </w:t>
            </w:r>
            <w:r>
              <w:t>«</w:t>
            </w:r>
            <w:r w:rsidRPr="00D0193D">
              <w:t>Открыт для</w:t>
            </w:r>
            <w:r>
              <w:t>»</w:t>
            </w:r>
            <w:r w:rsidRPr="00D0193D">
              <w:t xml:space="preserve"> должно быть равно коду поставщика</w:t>
            </w:r>
            <w:r>
              <w:t>)</w:t>
            </w:r>
            <w:r w:rsidRPr="00D0193D">
              <w:t>.</w:t>
            </w:r>
          </w:p>
          <w:p w:rsidR="001E109E" w:rsidRPr="00D0193D" w:rsidRDefault="001E109E" w:rsidP="00FA3581">
            <w:pPr>
              <w:pStyle w:val="ASFKTablenorm"/>
            </w:pPr>
            <w:r>
              <w:t xml:space="preserve">В случае если </w:t>
            </w:r>
            <w:r w:rsidRPr="00424CF0">
              <w:t>для организации найдено более одного банковского сч</w:t>
            </w:r>
            <w:r w:rsidRPr="00D0193D">
              <w:t>ета, поле не заполняется и пользователю предоставляется возможность выбрать знач</w:t>
            </w:r>
            <w:r w:rsidRPr="00CA3543">
              <w:t>е</w:t>
            </w:r>
            <w:r w:rsidRPr="00D0193D">
              <w:t xml:space="preserve">ние из справочника </w:t>
            </w:r>
            <w:r>
              <w:t>«</w:t>
            </w:r>
            <w:r w:rsidRPr="00D0193D">
              <w:t>Банковские счета поставщиков</w:t>
            </w:r>
            <w:r>
              <w:t>»</w:t>
            </w:r>
            <w:r w:rsidRPr="00D0193D">
              <w:t xml:space="preserve"> или ввести вручную.</w:t>
            </w:r>
          </w:p>
          <w:p w:rsidR="001E109E" w:rsidRPr="00D0193D" w:rsidRDefault="001E109E" w:rsidP="00FA3581">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1E109E" w:rsidRPr="00D0193D" w:rsidRDefault="001E109E" w:rsidP="00FA3581">
            <w:pPr>
              <w:pStyle w:val="ASFKTablenorm"/>
            </w:pPr>
            <w:r w:rsidRPr="00424CF0">
              <w:t>При вводе банковского счета вручную, осуществляется проверка на кл</w:t>
            </w:r>
            <w:r w:rsidRPr="00D0193D">
              <w:t>юч</w:t>
            </w:r>
            <w:r w:rsidRPr="00B75E39">
              <w:t>е</w:t>
            </w:r>
            <w:r w:rsidRPr="00D0193D">
              <w:t>в</w:t>
            </w:r>
            <w:r w:rsidRPr="00CA3543">
              <w:t>а</w:t>
            </w:r>
            <w:r w:rsidRPr="00D0193D">
              <w:t>ние.</w:t>
            </w:r>
          </w:p>
        </w:tc>
      </w:tr>
      <w:tr w:rsidR="001E109E" w:rsidRPr="00424CF0" w:rsidTr="00FA3581">
        <w:tc>
          <w:tcPr>
            <w:tcW w:w="1268" w:type="pct"/>
          </w:tcPr>
          <w:p w:rsidR="001E109E" w:rsidRPr="00424CF0" w:rsidRDefault="001E109E" w:rsidP="00FA3581">
            <w:pPr>
              <w:pStyle w:val="ASFKTablenorm"/>
            </w:pPr>
            <w:r w:rsidRPr="00424CF0">
              <w:t>Наим. Банка</w:t>
            </w:r>
          </w:p>
        </w:tc>
        <w:tc>
          <w:tcPr>
            <w:tcW w:w="3732" w:type="pct"/>
          </w:tcPr>
          <w:p w:rsidR="001E109E" w:rsidRPr="00424CF0" w:rsidRDefault="001E109E" w:rsidP="00FA3581">
            <w:pPr>
              <w:pStyle w:val="ASFKTablenorm"/>
            </w:pPr>
            <w:r w:rsidRPr="00424CF0">
              <w:t>Наименование банка.</w:t>
            </w:r>
          </w:p>
          <w:p w:rsidR="001E109E" w:rsidRPr="00D0193D" w:rsidRDefault="001E109E" w:rsidP="00FA3581">
            <w:pPr>
              <w:pStyle w:val="ASFKTablenorm"/>
            </w:pPr>
            <w:r w:rsidRPr="00424CF0">
              <w:t xml:space="preserve">Значение подтягивается автоматически после заполнения поля </w:t>
            </w:r>
            <w:r>
              <w:t>«</w:t>
            </w:r>
            <w:r w:rsidRPr="00424CF0">
              <w:t>БИК /SWIFT</w:t>
            </w:r>
            <w:r>
              <w:t>»</w:t>
            </w:r>
            <w:r w:rsidRPr="00424CF0">
              <w:t xml:space="preserve"> из справочника Банков из поля </w:t>
            </w:r>
            <w:r>
              <w:t>«</w:t>
            </w:r>
            <w:r w:rsidRPr="00424CF0">
              <w:t>Платежное наименование ба</w:t>
            </w:r>
            <w:r w:rsidRPr="00D0193D">
              <w:t>нка (от ЦБ)</w:t>
            </w:r>
            <w:r>
              <w:t>»</w:t>
            </w:r>
            <w:r w:rsidRPr="00D0193D">
              <w:t>.</w:t>
            </w:r>
          </w:p>
          <w:p w:rsidR="001E109E" w:rsidRPr="00D0193D" w:rsidRDefault="001E109E" w:rsidP="00FA3581">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1E109E" w:rsidRPr="00424CF0" w:rsidRDefault="001E109E" w:rsidP="00FA3581">
            <w:pPr>
              <w:pStyle w:val="ASFKTablenorm"/>
            </w:pPr>
            <w:r w:rsidRPr="00424CF0">
              <w:t>Поле открыто на редактирование.</w:t>
            </w:r>
          </w:p>
        </w:tc>
      </w:tr>
      <w:tr w:rsidR="001E109E" w:rsidRPr="00424CF0" w:rsidTr="00FA3581">
        <w:tc>
          <w:tcPr>
            <w:tcW w:w="1268" w:type="pct"/>
          </w:tcPr>
          <w:p w:rsidR="001E109E" w:rsidRPr="00424CF0" w:rsidRDefault="001E109E" w:rsidP="00FA3581">
            <w:pPr>
              <w:pStyle w:val="ASFKTablenorm"/>
            </w:pPr>
            <w:r w:rsidRPr="00424CF0">
              <w:t>БИК/SWIFT</w:t>
            </w:r>
          </w:p>
        </w:tc>
        <w:tc>
          <w:tcPr>
            <w:tcW w:w="3732" w:type="pct"/>
          </w:tcPr>
          <w:p w:rsidR="001E109E" w:rsidRPr="00424CF0" w:rsidRDefault="001E109E" w:rsidP="00FA3581">
            <w:pPr>
              <w:pStyle w:val="ASFKTablenorm"/>
            </w:pPr>
            <w:r w:rsidRPr="00424CF0">
              <w:t>Значение заполняется вручную или выбирается из справочника Банков.</w:t>
            </w:r>
          </w:p>
          <w:p w:rsidR="001E109E" w:rsidRPr="00D0193D" w:rsidRDefault="001E109E" w:rsidP="00FA3581">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1E109E" w:rsidRPr="00D0193D" w:rsidRDefault="001E109E" w:rsidP="00FA3581">
            <w:pPr>
              <w:pStyle w:val="ASFKTablenorm"/>
            </w:pPr>
            <w:r w:rsidRPr="00424CF0">
              <w:t xml:space="preserve">Может подтягиваться автоматически после заполнения поля </w:t>
            </w:r>
            <w:r>
              <w:t>«</w:t>
            </w:r>
            <w:r w:rsidRPr="00424CF0">
              <w:t>Банко</w:t>
            </w:r>
            <w:r w:rsidRPr="00D0193D">
              <w:t>вский счет</w:t>
            </w:r>
            <w:r>
              <w:t>»</w:t>
            </w:r>
            <w:r w:rsidRPr="00D0193D">
              <w:t xml:space="preserve"> из справочника </w:t>
            </w:r>
            <w:r>
              <w:t>«</w:t>
            </w:r>
            <w:r w:rsidRPr="00D0193D">
              <w:t>Банковские счета поставщиков</w:t>
            </w:r>
            <w:r>
              <w:t>»</w:t>
            </w:r>
            <w:r w:rsidRPr="00D0193D">
              <w:t xml:space="preserve"> (поле </w:t>
            </w:r>
            <w:r>
              <w:t>«</w:t>
            </w:r>
            <w:r w:rsidRPr="00D0193D">
              <w:t>где о</w:t>
            </w:r>
            <w:r w:rsidRPr="00B75E39">
              <w:t>т</w:t>
            </w:r>
            <w:r w:rsidRPr="00D0193D">
              <w:t>крыт</w:t>
            </w:r>
            <w:r>
              <w:t>»</w:t>
            </w:r>
            <w:r w:rsidRPr="00D0193D">
              <w:t>).</w:t>
            </w:r>
          </w:p>
        </w:tc>
      </w:tr>
      <w:tr w:rsidR="001E109E" w:rsidRPr="00424CF0" w:rsidTr="00FA3581">
        <w:tc>
          <w:tcPr>
            <w:tcW w:w="1268" w:type="pct"/>
          </w:tcPr>
          <w:p w:rsidR="001E109E" w:rsidRPr="00424CF0" w:rsidRDefault="001E109E" w:rsidP="00FA3581">
            <w:pPr>
              <w:pStyle w:val="ASFKTablenorm"/>
            </w:pPr>
            <w:r w:rsidRPr="00424CF0">
              <w:t>Корсчет</w:t>
            </w:r>
          </w:p>
        </w:tc>
        <w:tc>
          <w:tcPr>
            <w:tcW w:w="3732" w:type="pct"/>
          </w:tcPr>
          <w:p w:rsidR="001E109E" w:rsidRPr="00424CF0" w:rsidRDefault="001E109E" w:rsidP="00FA3581">
            <w:pPr>
              <w:pStyle w:val="ASFKTablenorm"/>
            </w:pPr>
            <w:r w:rsidRPr="00424CF0">
              <w:t>Корреспондентский счет банка.</w:t>
            </w:r>
          </w:p>
          <w:p w:rsidR="000A1250" w:rsidRDefault="000A1250" w:rsidP="000A1250">
            <w:pPr>
              <w:pStyle w:val="ASFKTablenorm"/>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КС. При выборе БИК из справочника банков поле «Корсчет» не меняется.</w:t>
            </w:r>
          </w:p>
          <w:p w:rsidR="000A1250" w:rsidRPr="00424CF0" w:rsidRDefault="000A1250" w:rsidP="000A1250">
            <w:pPr>
              <w:pStyle w:val="ASFKTablenorm"/>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1E109E" w:rsidRPr="00D0193D" w:rsidRDefault="001E109E" w:rsidP="00FA3581">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1E109E" w:rsidRPr="00424CF0" w:rsidRDefault="001E109E" w:rsidP="00FA3581">
            <w:pPr>
              <w:pStyle w:val="ASFKTablenorm"/>
            </w:pPr>
            <w:r w:rsidRPr="00424CF0">
              <w:t>Поле открыто на редактирование.</w:t>
            </w:r>
          </w:p>
        </w:tc>
      </w:tr>
      <w:tr w:rsidR="001E109E" w:rsidRPr="00424CF0" w:rsidTr="00FA3581">
        <w:tc>
          <w:tcPr>
            <w:tcW w:w="5000" w:type="pct"/>
            <w:gridSpan w:val="2"/>
          </w:tcPr>
          <w:p w:rsidR="001E109E" w:rsidRPr="00424CF0" w:rsidRDefault="001E109E" w:rsidP="00FA3581">
            <w:pPr>
              <w:pStyle w:val="ASFKTablenorm"/>
            </w:pPr>
            <w:r w:rsidRPr="00424CF0">
              <w:t xml:space="preserve">Группа полей </w:t>
            </w:r>
            <w:r>
              <w:t>«</w:t>
            </w:r>
            <w:r w:rsidRPr="00424CF0">
              <w:t>Раздел 4. Реквизиты налоговых платежей</w:t>
            </w:r>
            <w:r>
              <w:t>»</w:t>
            </w:r>
          </w:p>
        </w:tc>
      </w:tr>
      <w:tr w:rsidR="001E109E" w:rsidRPr="00424CF0" w:rsidTr="00FA3581">
        <w:tc>
          <w:tcPr>
            <w:tcW w:w="1268" w:type="pct"/>
          </w:tcPr>
          <w:p w:rsidR="001E109E" w:rsidRPr="00424CF0" w:rsidRDefault="001E109E" w:rsidP="00FA3581">
            <w:pPr>
              <w:pStyle w:val="ASFKTablenorm"/>
            </w:pPr>
            <w:r w:rsidRPr="00424CF0">
              <w:t>Статус</w:t>
            </w:r>
          </w:p>
        </w:tc>
        <w:tc>
          <w:tcPr>
            <w:tcW w:w="3732" w:type="pct"/>
          </w:tcPr>
          <w:p w:rsidR="001E109E" w:rsidRPr="00424CF0" w:rsidRDefault="001E109E" w:rsidP="00FA3581">
            <w:pPr>
              <w:pStyle w:val="ASFKTablenorm"/>
            </w:pPr>
            <w:r w:rsidRPr="00424CF0">
              <w:t>Статус юридического</w:t>
            </w:r>
            <w:r>
              <w:t xml:space="preserve"> лица</w:t>
            </w:r>
            <w:r w:rsidRPr="00424CF0">
              <w:t>.</w:t>
            </w:r>
          </w:p>
          <w:p w:rsidR="001E109E" w:rsidRPr="00D0193D" w:rsidRDefault="001E109E" w:rsidP="00FA3581">
            <w:pPr>
              <w:pStyle w:val="ASFKTablenorm"/>
            </w:pPr>
            <w:r w:rsidRPr="00424CF0">
              <w:t>Значение вводится вручную или выбирается пользователем из справочн</w:t>
            </w:r>
            <w:r w:rsidRPr="00D0193D">
              <w:t xml:space="preserve">ика </w:t>
            </w:r>
            <w:r>
              <w:t>«</w:t>
            </w:r>
            <w:r w:rsidRPr="00D0193D">
              <w:t>Показатели статуса юр. Лица, оформившего документ</w:t>
            </w:r>
            <w:r>
              <w:t>»</w:t>
            </w:r>
            <w:r w:rsidRPr="00D0193D">
              <w:t>.</w:t>
            </w:r>
          </w:p>
        </w:tc>
      </w:tr>
      <w:tr w:rsidR="001E109E" w:rsidRPr="00424CF0" w:rsidTr="00FA3581">
        <w:tc>
          <w:tcPr>
            <w:tcW w:w="1268" w:type="pct"/>
          </w:tcPr>
          <w:p w:rsidR="001E109E" w:rsidRPr="00424CF0" w:rsidRDefault="001E109E" w:rsidP="00FA3581">
            <w:pPr>
              <w:pStyle w:val="ASFKTablenorm"/>
            </w:pPr>
            <w:r w:rsidRPr="00424CF0">
              <w:t>Код по БК</w:t>
            </w:r>
          </w:p>
        </w:tc>
        <w:tc>
          <w:tcPr>
            <w:tcW w:w="3732" w:type="pct"/>
          </w:tcPr>
          <w:p w:rsidR="001E109E" w:rsidRPr="00D0193D" w:rsidRDefault="001E109E" w:rsidP="00FA3581">
            <w:pPr>
              <w:pStyle w:val="ASFKTablenorm"/>
            </w:pPr>
            <w:r w:rsidRPr="00424CF0">
              <w:t>Значение вводится вручную или заполняется из справочника КБК (20-ти си</w:t>
            </w:r>
            <w:r w:rsidRPr="00CA3543">
              <w:t>м</w:t>
            </w:r>
            <w:r w:rsidRPr="00424CF0">
              <w:t xml:space="preserve">вольный). </w:t>
            </w:r>
          </w:p>
        </w:tc>
      </w:tr>
      <w:tr w:rsidR="001E109E" w:rsidRPr="00424CF0" w:rsidTr="00FA3581">
        <w:tc>
          <w:tcPr>
            <w:tcW w:w="1268" w:type="pct"/>
          </w:tcPr>
          <w:p w:rsidR="001E109E" w:rsidRPr="00424CF0" w:rsidRDefault="001E109E" w:rsidP="00FA3581">
            <w:pPr>
              <w:pStyle w:val="ASFKTablenorm"/>
            </w:pPr>
            <w:r w:rsidRPr="00424CF0">
              <w:lastRenderedPageBreak/>
              <w:t>Код по ОКТМО</w:t>
            </w:r>
          </w:p>
        </w:tc>
        <w:tc>
          <w:tcPr>
            <w:tcW w:w="3732" w:type="pct"/>
          </w:tcPr>
          <w:p w:rsidR="001E109E" w:rsidRPr="00424CF0" w:rsidRDefault="001E109E" w:rsidP="00FA3581">
            <w:pPr>
              <w:pStyle w:val="ASFKTablenorm"/>
            </w:pPr>
            <w:r w:rsidRPr="00424CF0">
              <w:t xml:space="preserve">Код по ОКТМО. </w:t>
            </w:r>
          </w:p>
          <w:p w:rsidR="001E109E" w:rsidRPr="00D0193D" w:rsidRDefault="001E109E" w:rsidP="00FA3581">
            <w:pPr>
              <w:pStyle w:val="ASFKTablenorm"/>
            </w:pPr>
            <w:r w:rsidRPr="00424CF0">
              <w:t>Значение вводится вручную или заполняется из справочника ОКАТО.</w:t>
            </w:r>
          </w:p>
        </w:tc>
      </w:tr>
      <w:tr w:rsidR="001E109E" w:rsidRPr="00424CF0" w:rsidTr="00FA3581">
        <w:tc>
          <w:tcPr>
            <w:tcW w:w="1268" w:type="pct"/>
          </w:tcPr>
          <w:p w:rsidR="001E109E" w:rsidRPr="00424CF0" w:rsidRDefault="001E109E" w:rsidP="00FA3581">
            <w:pPr>
              <w:pStyle w:val="ASFKTablenorm"/>
            </w:pPr>
            <w:r w:rsidRPr="00424CF0">
              <w:t>Основание платежа</w:t>
            </w:r>
          </w:p>
        </w:tc>
        <w:tc>
          <w:tcPr>
            <w:tcW w:w="3732" w:type="pct"/>
          </w:tcPr>
          <w:p w:rsidR="001E109E" w:rsidRPr="00424CF0" w:rsidRDefault="001E109E" w:rsidP="00FA3581">
            <w:pPr>
              <w:pStyle w:val="ASFKTablenorm"/>
            </w:pPr>
            <w:r w:rsidRPr="00424CF0">
              <w:t>Значение может вводиться вручную.</w:t>
            </w:r>
          </w:p>
        </w:tc>
      </w:tr>
      <w:tr w:rsidR="001E109E" w:rsidRPr="00424CF0" w:rsidTr="00FA3581">
        <w:tc>
          <w:tcPr>
            <w:tcW w:w="1268" w:type="pct"/>
          </w:tcPr>
          <w:p w:rsidR="001E109E" w:rsidRPr="00424CF0" w:rsidRDefault="001E109E" w:rsidP="00FA3581">
            <w:pPr>
              <w:pStyle w:val="ASFKTablenorm"/>
            </w:pPr>
            <w:r w:rsidRPr="00424CF0">
              <w:t>Налоговый период</w:t>
            </w:r>
          </w:p>
        </w:tc>
        <w:tc>
          <w:tcPr>
            <w:tcW w:w="3732" w:type="pct"/>
          </w:tcPr>
          <w:p w:rsidR="001E109E" w:rsidRPr="00D0193D" w:rsidRDefault="001E109E" w:rsidP="00FA3581">
            <w:pPr>
              <w:pStyle w:val="ASFKTablenorm"/>
            </w:pPr>
            <w:r w:rsidRPr="00424CF0">
              <w:t>Значение может вводиться вручную.</w:t>
            </w:r>
          </w:p>
        </w:tc>
      </w:tr>
      <w:tr w:rsidR="001E109E" w:rsidRPr="00424CF0" w:rsidTr="00FA3581">
        <w:tc>
          <w:tcPr>
            <w:tcW w:w="1268" w:type="pct"/>
          </w:tcPr>
          <w:p w:rsidR="001E109E" w:rsidRPr="00424CF0" w:rsidRDefault="001E109E" w:rsidP="00FA3581">
            <w:pPr>
              <w:pStyle w:val="ASFKTablenorm"/>
            </w:pPr>
            <w:r w:rsidRPr="00424CF0">
              <w:t>Номер документа</w:t>
            </w:r>
          </w:p>
        </w:tc>
        <w:tc>
          <w:tcPr>
            <w:tcW w:w="3732" w:type="pct"/>
          </w:tcPr>
          <w:p w:rsidR="001E109E" w:rsidRPr="00424CF0" w:rsidRDefault="001E109E" w:rsidP="00FA3581">
            <w:pPr>
              <w:pStyle w:val="ASFKTablenorm"/>
            </w:pPr>
            <w:r w:rsidRPr="00424CF0">
              <w:t>Значение вводится вручную.</w:t>
            </w:r>
          </w:p>
        </w:tc>
      </w:tr>
      <w:tr w:rsidR="001E109E" w:rsidRPr="00424CF0" w:rsidTr="00FA3581">
        <w:tc>
          <w:tcPr>
            <w:tcW w:w="1268" w:type="pct"/>
          </w:tcPr>
          <w:p w:rsidR="001E109E" w:rsidRPr="00424CF0" w:rsidRDefault="001E109E" w:rsidP="00FA3581">
            <w:pPr>
              <w:pStyle w:val="ASFKTablenorm"/>
            </w:pPr>
            <w:r w:rsidRPr="00424CF0">
              <w:t>Дата документа</w:t>
            </w:r>
          </w:p>
        </w:tc>
        <w:tc>
          <w:tcPr>
            <w:tcW w:w="3732" w:type="pct"/>
          </w:tcPr>
          <w:p w:rsidR="001E109E" w:rsidRPr="00424CF0" w:rsidRDefault="001E109E" w:rsidP="00FA3581">
            <w:pPr>
              <w:pStyle w:val="ASFKTablenorm"/>
            </w:pPr>
            <w:r w:rsidRPr="00424CF0">
              <w:t>Значение вводится вручную.</w:t>
            </w:r>
          </w:p>
        </w:tc>
      </w:tr>
      <w:tr w:rsidR="001E109E" w:rsidRPr="00424CF0" w:rsidTr="00FA3581">
        <w:tc>
          <w:tcPr>
            <w:tcW w:w="1268" w:type="pct"/>
          </w:tcPr>
          <w:p w:rsidR="001E109E" w:rsidRPr="00424CF0" w:rsidRDefault="001E109E" w:rsidP="00FA3581">
            <w:pPr>
              <w:pStyle w:val="ASFKTablenorm"/>
            </w:pPr>
            <w:r w:rsidRPr="00424CF0">
              <w:t>Тип платежа</w:t>
            </w:r>
          </w:p>
        </w:tc>
        <w:tc>
          <w:tcPr>
            <w:tcW w:w="3732" w:type="pct"/>
          </w:tcPr>
          <w:p w:rsidR="001E109E" w:rsidRPr="00424CF0" w:rsidRDefault="001E109E" w:rsidP="00FA3581">
            <w:pPr>
              <w:pStyle w:val="ASFKTablenorm"/>
            </w:pPr>
            <w:r w:rsidRPr="00424CF0">
              <w:t>Значение вводится вручную.</w:t>
            </w:r>
          </w:p>
        </w:tc>
      </w:tr>
      <w:tr w:rsidR="001E109E" w:rsidRPr="00424CF0" w:rsidTr="00FA3581">
        <w:tc>
          <w:tcPr>
            <w:tcW w:w="5000" w:type="pct"/>
            <w:gridSpan w:val="2"/>
          </w:tcPr>
          <w:p w:rsidR="001E109E" w:rsidRPr="00D0193D" w:rsidRDefault="001E109E" w:rsidP="00FA3581">
            <w:pPr>
              <w:pStyle w:val="ASFKTablenorm"/>
              <w:rPr>
                <w:rStyle w:val="ASFKSymBold"/>
              </w:rPr>
            </w:pPr>
            <w:r w:rsidRPr="00424CF0">
              <w:t xml:space="preserve">Группа полей </w:t>
            </w:r>
            <w:r>
              <w:t>«</w:t>
            </w:r>
            <w:r w:rsidRPr="00D0193D">
              <w:t>Раздел 5. Расшифровка заявки на кассовый расход</w:t>
            </w:r>
            <w:r>
              <w:t>»</w:t>
            </w:r>
          </w:p>
        </w:tc>
      </w:tr>
      <w:tr w:rsidR="001E109E" w:rsidRPr="00424CF0" w:rsidTr="00FA3581">
        <w:tc>
          <w:tcPr>
            <w:tcW w:w="1268" w:type="pct"/>
          </w:tcPr>
          <w:p w:rsidR="001E109E" w:rsidRPr="00424CF0" w:rsidRDefault="001E109E" w:rsidP="00FA3581">
            <w:pPr>
              <w:pStyle w:val="ASFKTablenorm"/>
            </w:pPr>
            <w:r w:rsidRPr="00424CF0">
              <w:t>№</w:t>
            </w:r>
          </w:p>
        </w:tc>
        <w:tc>
          <w:tcPr>
            <w:tcW w:w="3732" w:type="pct"/>
          </w:tcPr>
          <w:p w:rsidR="001E109E" w:rsidRPr="00424CF0" w:rsidRDefault="001E109E" w:rsidP="00FA3581">
            <w:pPr>
              <w:pStyle w:val="ASFKTablenorm"/>
            </w:pPr>
            <w:r w:rsidRPr="00424CF0">
              <w:t>Номер позиции.</w:t>
            </w:r>
          </w:p>
          <w:p w:rsidR="001E109E" w:rsidRPr="00424CF0" w:rsidRDefault="001E109E" w:rsidP="00FA3581">
            <w:pPr>
              <w:pStyle w:val="ASFKTablenorm"/>
            </w:pPr>
            <w:r w:rsidRPr="00424CF0">
              <w:t>Заполняется автоматически.</w:t>
            </w:r>
          </w:p>
        </w:tc>
      </w:tr>
      <w:tr w:rsidR="001E109E" w:rsidRPr="00424CF0" w:rsidTr="00FA3581">
        <w:tc>
          <w:tcPr>
            <w:tcW w:w="1268" w:type="pct"/>
          </w:tcPr>
          <w:p w:rsidR="001E109E" w:rsidRPr="00424CF0" w:rsidRDefault="001E109E" w:rsidP="00FA3581">
            <w:pPr>
              <w:pStyle w:val="ASFKTablenorm"/>
            </w:pPr>
            <w:r w:rsidRPr="00424CF0">
              <w:t>Наименование вида средств</w:t>
            </w:r>
          </w:p>
        </w:tc>
        <w:tc>
          <w:tcPr>
            <w:tcW w:w="3732" w:type="pct"/>
          </w:tcPr>
          <w:p w:rsidR="001E109E" w:rsidRPr="00D0193D" w:rsidRDefault="001E109E" w:rsidP="00FA3581">
            <w:pPr>
              <w:pStyle w:val="ASFKTablenorm"/>
            </w:pPr>
            <w:r w:rsidRPr="00424CF0">
              <w:t xml:space="preserve">Подтягивается автоматически по коду из справочника </w:t>
            </w:r>
            <w:r>
              <w:t>«</w:t>
            </w:r>
            <w:r w:rsidRPr="00424CF0">
              <w:t>Источники фина</w:t>
            </w:r>
            <w:r w:rsidRPr="0038679D">
              <w:t>н</w:t>
            </w:r>
            <w:r w:rsidRPr="00D0193D">
              <w:t>с</w:t>
            </w:r>
            <w:r w:rsidRPr="00CA3543">
              <w:t>и</w:t>
            </w:r>
            <w:r w:rsidRPr="00D0193D">
              <w:t>рования</w:t>
            </w:r>
            <w:r>
              <w:t>»</w:t>
            </w:r>
            <w:r w:rsidRPr="00D0193D">
              <w:t>.</w:t>
            </w:r>
          </w:p>
          <w:p w:rsidR="001E109E" w:rsidRPr="00D0193D" w:rsidRDefault="001E109E" w:rsidP="00FA3581">
            <w:pPr>
              <w:pStyle w:val="ASFKTablenorm"/>
            </w:pPr>
            <w:r w:rsidRPr="00424CF0">
              <w:t>Может быть изменено пользователем вручную.</w:t>
            </w:r>
          </w:p>
        </w:tc>
      </w:tr>
      <w:tr w:rsidR="001E109E" w:rsidRPr="00424CF0" w:rsidTr="00FA3581">
        <w:tc>
          <w:tcPr>
            <w:tcW w:w="1268" w:type="pct"/>
          </w:tcPr>
          <w:p w:rsidR="001E109E" w:rsidRPr="00D0193D" w:rsidRDefault="001E109E" w:rsidP="00FA3581">
            <w:pPr>
              <w:pStyle w:val="ASFKTablenorm"/>
            </w:pPr>
            <w:r w:rsidRPr="00424CF0">
              <w:t>Код по БК плател</w:t>
            </w:r>
            <w:r w:rsidRPr="00B75E39">
              <w:t>ь</w:t>
            </w:r>
            <w:r w:rsidRPr="00424CF0">
              <w:t>щ</w:t>
            </w:r>
            <w:r w:rsidRPr="00D0193D">
              <w:t>ика</w:t>
            </w:r>
          </w:p>
        </w:tc>
        <w:tc>
          <w:tcPr>
            <w:tcW w:w="3732" w:type="pct"/>
          </w:tcPr>
          <w:p w:rsidR="001E109E" w:rsidRPr="00424CF0" w:rsidRDefault="001E109E" w:rsidP="00FA3581">
            <w:pPr>
              <w:pStyle w:val="ASFKTablenorm"/>
            </w:pPr>
            <w:r w:rsidRPr="00424CF0">
              <w:t xml:space="preserve">Значение вводится вручную или выбирается из справочника КБК. </w:t>
            </w:r>
          </w:p>
          <w:p w:rsidR="001E109E" w:rsidRPr="00057810" w:rsidRDefault="001E109E" w:rsidP="00FA3581">
            <w:pPr>
              <w:pStyle w:val="ASFKTablenorm"/>
            </w:pPr>
            <w:r w:rsidRPr="00424CF0">
              <w:t xml:space="preserve">Значение </w:t>
            </w:r>
            <w:r>
              <w:t>устанавливается</w:t>
            </w:r>
            <w:r w:rsidRPr="00424CF0">
              <w:t xml:space="preserve"> автоматически</w:t>
            </w:r>
            <w:r>
              <w:t xml:space="preserve"> </w:t>
            </w:r>
            <w:r w:rsidRPr="00057810">
              <w:t>из заполненных значений по се</w:t>
            </w:r>
            <w:r w:rsidRPr="0038679D">
              <w:t>г</w:t>
            </w:r>
            <w:r w:rsidRPr="00057810">
              <w:t xml:space="preserve">ментам по следующим алгоритмам: </w:t>
            </w:r>
          </w:p>
          <w:p w:rsidR="001E109E" w:rsidRPr="00424CF0" w:rsidRDefault="001E109E" w:rsidP="00FA3581">
            <w:pPr>
              <w:pStyle w:val="ASFKTableListMark"/>
            </w:pPr>
            <w:r>
              <w:t>к</w:t>
            </w:r>
            <w:r w:rsidRPr="00057810">
              <w:t>од главы + ФКР+КЦСР+КВР/Код поступлений/источников.</w:t>
            </w:r>
          </w:p>
          <w:p w:rsidR="001E109E" w:rsidRPr="00D0193D" w:rsidRDefault="001E109E" w:rsidP="00FA3581">
            <w:pPr>
              <w:pStyle w:val="ASFKTablenorm"/>
            </w:pPr>
            <w:r w:rsidRPr="00424CF0">
              <w:t>При выборе пользователем родительского документа, значение подтяг</w:t>
            </w:r>
            <w:r w:rsidRPr="00D0193D">
              <w:t>ив</w:t>
            </w:r>
            <w:r w:rsidRPr="0038679D">
              <w:t>а</w:t>
            </w:r>
            <w:r w:rsidRPr="00D0193D">
              <w:t>ется автоматически из указанного бюджетного обязательства.</w:t>
            </w:r>
          </w:p>
          <w:p w:rsidR="001E109E" w:rsidRPr="00D0193D" w:rsidRDefault="001E109E" w:rsidP="00FA3581">
            <w:pPr>
              <w:pStyle w:val="ASFKTablenorm"/>
            </w:pPr>
            <w:r w:rsidRPr="00057810">
              <w:t>Поле не обязательно для заполнения, если тип лс = «05»</w:t>
            </w:r>
            <w:r>
              <w:t>.</w:t>
            </w:r>
          </w:p>
        </w:tc>
      </w:tr>
      <w:tr w:rsidR="001E109E" w:rsidRPr="00424CF0" w:rsidTr="00FA3581">
        <w:tc>
          <w:tcPr>
            <w:tcW w:w="1268" w:type="pct"/>
          </w:tcPr>
          <w:p w:rsidR="001E109E" w:rsidRPr="00424CF0" w:rsidRDefault="001E109E" w:rsidP="00FA3581">
            <w:pPr>
              <w:pStyle w:val="ASFKTablenorm"/>
            </w:pPr>
            <w:r w:rsidRPr="00424CF0">
              <w:t>Код по БК получат</w:t>
            </w:r>
            <w:r w:rsidRPr="00B75E39">
              <w:t>е</w:t>
            </w:r>
            <w:r w:rsidRPr="00424CF0">
              <w:t>ля</w:t>
            </w:r>
          </w:p>
        </w:tc>
        <w:tc>
          <w:tcPr>
            <w:tcW w:w="3732" w:type="pct"/>
          </w:tcPr>
          <w:p w:rsidR="001E109E" w:rsidRPr="00424CF0" w:rsidRDefault="001E109E" w:rsidP="00FA3581">
            <w:pPr>
              <w:pStyle w:val="ASFKTablenorm"/>
            </w:pPr>
            <w:r w:rsidRPr="00424CF0">
              <w:t>Значение вводится вручную или выбирается из справочника КБК.</w:t>
            </w:r>
          </w:p>
          <w:p w:rsidR="001E109E" w:rsidRPr="0048678B" w:rsidRDefault="001E109E" w:rsidP="00FA3581">
            <w:pPr>
              <w:pStyle w:val="ASFKTablenorm"/>
            </w:pPr>
            <w:r w:rsidRPr="00424CF0">
              <w:t xml:space="preserve">Значение </w:t>
            </w:r>
            <w:r>
              <w:t>устанавливается</w:t>
            </w:r>
            <w:r w:rsidRPr="00424CF0">
              <w:t xml:space="preserve"> автоматически</w:t>
            </w:r>
            <w:r>
              <w:t xml:space="preserve"> </w:t>
            </w:r>
            <w:r w:rsidRPr="0048678B">
              <w:t>из заполненных значений по се</w:t>
            </w:r>
            <w:r w:rsidRPr="0038679D">
              <w:t>г</w:t>
            </w:r>
            <w:r w:rsidRPr="0048678B">
              <w:t xml:space="preserve">ментам по следующим алгоритмам: </w:t>
            </w:r>
          </w:p>
          <w:p w:rsidR="001E109E" w:rsidRPr="00D0193D" w:rsidRDefault="001E109E" w:rsidP="00FA3581">
            <w:pPr>
              <w:pStyle w:val="ASFKTableListMark"/>
            </w:pPr>
            <w:r>
              <w:t>к</w:t>
            </w:r>
            <w:r w:rsidRPr="0048678B">
              <w:t>од главы + ФКР+КЦСР+КВР/Код поступлений/источников</w:t>
            </w:r>
            <w:r w:rsidRPr="00424CF0">
              <w:t>.</w:t>
            </w:r>
          </w:p>
        </w:tc>
      </w:tr>
      <w:tr w:rsidR="001E109E" w:rsidRPr="00424CF0" w:rsidTr="00FA3581">
        <w:tc>
          <w:tcPr>
            <w:tcW w:w="1268" w:type="pct"/>
          </w:tcPr>
          <w:p w:rsidR="001E109E" w:rsidRPr="00424CF0" w:rsidRDefault="001E109E" w:rsidP="00FA3581">
            <w:pPr>
              <w:pStyle w:val="ASFKTablenorm"/>
            </w:pPr>
            <w:r>
              <w:t xml:space="preserve">Сумма в вал. </w:t>
            </w:r>
            <w:r w:rsidR="0058453E">
              <w:t>З</w:t>
            </w:r>
            <w:r w:rsidRPr="00424CF0">
              <w:t>аявки</w:t>
            </w:r>
          </w:p>
        </w:tc>
        <w:tc>
          <w:tcPr>
            <w:tcW w:w="3732" w:type="pct"/>
          </w:tcPr>
          <w:p w:rsidR="001E109E" w:rsidRPr="00424CF0" w:rsidRDefault="001E109E" w:rsidP="00FA3581">
            <w:pPr>
              <w:pStyle w:val="ASFKTablenorm"/>
            </w:pPr>
            <w:r w:rsidRPr="00424CF0">
              <w:t>Сумма по строке заявки на кассовый расход в рублях.</w:t>
            </w:r>
          </w:p>
          <w:p w:rsidR="001E109E" w:rsidRPr="00424CF0" w:rsidRDefault="001E109E" w:rsidP="00FA3581">
            <w:pPr>
              <w:pStyle w:val="ASFKTablenorm"/>
            </w:pPr>
            <w:r w:rsidRPr="00424CF0">
              <w:t>Значение вводится вручную.</w:t>
            </w:r>
          </w:p>
        </w:tc>
      </w:tr>
      <w:tr w:rsidR="001E109E" w:rsidRPr="00424CF0" w:rsidTr="00FA3581">
        <w:tc>
          <w:tcPr>
            <w:tcW w:w="1268" w:type="pct"/>
          </w:tcPr>
          <w:p w:rsidR="001E109E" w:rsidRPr="00424CF0" w:rsidRDefault="001E109E" w:rsidP="00FA3581">
            <w:pPr>
              <w:pStyle w:val="ASFKTablenorm"/>
            </w:pPr>
            <w:r w:rsidRPr="00424CF0">
              <w:t>Сумма в рублях</w:t>
            </w:r>
          </w:p>
        </w:tc>
        <w:tc>
          <w:tcPr>
            <w:tcW w:w="3732" w:type="pct"/>
          </w:tcPr>
          <w:p w:rsidR="001E109E" w:rsidRPr="00424CF0" w:rsidRDefault="001E109E" w:rsidP="00FA3581">
            <w:pPr>
              <w:pStyle w:val="ASFKTablenorm"/>
            </w:pPr>
            <w:r w:rsidRPr="00424CF0">
              <w:t>Значение вводится вручную.</w:t>
            </w:r>
          </w:p>
          <w:p w:rsidR="001E109E" w:rsidRPr="00424CF0" w:rsidRDefault="001E109E" w:rsidP="00FA3581">
            <w:pPr>
              <w:pStyle w:val="ASFKTablenorm"/>
            </w:pPr>
            <w:r w:rsidRPr="00424CF0">
              <w:t>По умолчанию проставляется значение 0.00.</w:t>
            </w:r>
          </w:p>
        </w:tc>
      </w:tr>
      <w:tr w:rsidR="001E109E" w:rsidRPr="00424CF0" w:rsidTr="00FA3581">
        <w:tc>
          <w:tcPr>
            <w:tcW w:w="1268" w:type="pct"/>
          </w:tcPr>
          <w:p w:rsidR="001E109E" w:rsidRPr="001F57BB" w:rsidRDefault="001E109E" w:rsidP="00FA3581">
            <w:pPr>
              <w:pStyle w:val="ASFKTablenorm"/>
            </w:pPr>
            <w:r w:rsidRPr="001F57BB">
              <w:t>Назначение платежа</w:t>
            </w:r>
          </w:p>
        </w:tc>
        <w:tc>
          <w:tcPr>
            <w:tcW w:w="3732" w:type="pct"/>
          </w:tcPr>
          <w:p w:rsidR="001E109E" w:rsidRPr="001F57BB" w:rsidRDefault="001E109E" w:rsidP="00FA3581">
            <w:pPr>
              <w:pStyle w:val="ASFKTablenorm"/>
            </w:pPr>
            <w:r w:rsidRPr="001F57BB">
              <w:t>При установке курсора на соответствующую строку расшифровки отражается значение, введенное в поле «Назначение платежа» для данной строки.</w:t>
            </w:r>
          </w:p>
        </w:tc>
      </w:tr>
      <w:tr w:rsidR="001E109E" w:rsidRPr="00424CF0" w:rsidTr="00FA3581">
        <w:tc>
          <w:tcPr>
            <w:tcW w:w="1268" w:type="pct"/>
          </w:tcPr>
          <w:p w:rsidR="001E109E" w:rsidRPr="001F57BB" w:rsidRDefault="001E109E" w:rsidP="00FA3581">
            <w:pPr>
              <w:pStyle w:val="ASFKTablenorm"/>
            </w:pPr>
            <w:r w:rsidRPr="001F57BB">
              <w:t>Примечание</w:t>
            </w:r>
          </w:p>
        </w:tc>
        <w:tc>
          <w:tcPr>
            <w:tcW w:w="3732" w:type="pct"/>
          </w:tcPr>
          <w:p w:rsidR="001E109E" w:rsidRPr="001F57BB" w:rsidRDefault="001E109E" w:rsidP="00FA3581">
            <w:pPr>
              <w:pStyle w:val="ASFKTablenorm"/>
            </w:pPr>
            <w:r w:rsidRPr="001F57BB">
              <w:t>Поле недоступно для редактирования.</w:t>
            </w:r>
          </w:p>
          <w:p w:rsidR="001E109E" w:rsidRPr="001F57BB" w:rsidRDefault="001E109E" w:rsidP="00FA3581">
            <w:pPr>
              <w:pStyle w:val="ASFKTablenorm"/>
            </w:pPr>
            <w:r w:rsidRPr="001F57BB">
              <w:t>При установке курсора на соответствующую строку расшифровки отражается значение, введенное в поле «Примечание» для данной строки.</w:t>
            </w:r>
          </w:p>
        </w:tc>
      </w:tr>
      <w:tr w:rsidR="001E109E" w:rsidRPr="00424CF0" w:rsidTr="00FA3581">
        <w:tc>
          <w:tcPr>
            <w:tcW w:w="1268" w:type="pct"/>
          </w:tcPr>
          <w:p w:rsidR="001E109E" w:rsidRPr="00D0193D" w:rsidRDefault="001E109E" w:rsidP="00FA3581">
            <w:pPr>
              <w:pStyle w:val="ASFKTablenorm"/>
            </w:pPr>
            <w:r>
              <w:t>КЦ</w:t>
            </w:r>
            <w:r w:rsidRPr="00D0193D">
              <w:t xml:space="preserve"> (аналитический код)</w:t>
            </w:r>
          </w:p>
        </w:tc>
        <w:tc>
          <w:tcPr>
            <w:tcW w:w="3732" w:type="pct"/>
          </w:tcPr>
          <w:p w:rsidR="001E109E" w:rsidRPr="00D0193D" w:rsidRDefault="001E109E" w:rsidP="00FA3581">
            <w:pPr>
              <w:pStyle w:val="ASFKTablenorm"/>
            </w:pPr>
            <w:r w:rsidRPr="008A53DE">
              <w:t>Код целей субсидий/субвенций</w:t>
            </w:r>
            <w:r w:rsidRPr="00D0193D">
              <w:t>.</w:t>
            </w:r>
          </w:p>
          <w:p w:rsidR="001E109E" w:rsidRPr="00AD5AEF" w:rsidRDefault="001E109E" w:rsidP="00FA3581">
            <w:pPr>
              <w:pStyle w:val="ASFKTablenorm"/>
            </w:pPr>
            <w:r w:rsidRPr="00AD5AEF">
              <w:t xml:space="preserve">Значение </w:t>
            </w:r>
            <w:r>
              <w:t>вводит</w:t>
            </w:r>
            <w:r w:rsidRPr="00AD5AEF">
              <w:t xml:space="preserve">ся вручную или </w:t>
            </w:r>
            <w:r>
              <w:t xml:space="preserve">выбирается </w:t>
            </w:r>
            <w:r w:rsidRPr="00AD5AEF">
              <w:t xml:space="preserve">из </w:t>
            </w:r>
            <w:r>
              <w:t>с</w:t>
            </w:r>
            <w:r w:rsidRPr="00AD5AEF">
              <w:t xml:space="preserve">правочника </w:t>
            </w:r>
            <w:r w:rsidRPr="001F57BB">
              <w:t>«</w:t>
            </w:r>
            <w:r>
              <w:t>К</w:t>
            </w:r>
            <w:r w:rsidRPr="00AD5AEF">
              <w:t>од</w:t>
            </w:r>
            <w:r>
              <w:t>ы</w:t>
            </w:r>
            <w:r w:rsidRPr="00AD5AEF">
              <w:t xml:space="preserve"> целей су</w:t>
            </w:r>
            <w:r w:rsidRPr="0038679D">
              <w:t>б</w:t>
            </w:r>
            <w:r w:rsidRPr="00AD5AEF">
              <w:t>с</w:t>
            </w:r>
            <w:r w:rsidRPr="00CA3543">
              <w:t>и</w:t>
            </w:r>
            <w:r w:rsidRPr="00AD5AEF">
              <w:t>дий/субвенций</w:t>
            </w:r>
            <w:r w:rsidRPr="001F57BB">
              <w:t>»</w:t>
            </w:r>
            <w:r w:rsidRPr="00AD5AEF">
              <w:t>.</w:t>
            </w:r>
          </w:p>
          <w:p w:rsidR="001E109E" w:rsidRPr="00AD5AEF" w:rsidRDefault="001E109E" w:rsidP="00FA3581">
            <w:pPr>
              <w:pStyle w:val="ASFKTablenorm"/>
            </w:pPr>
            <w:r w:rsidRPr="00AD5AEF">
              <w:t>Значение подтягивается автоматически при выборе родительского док</w:t>
            </w:r>
            <w:r w:rsidRPr="0038679D">
              <w:t>у</w:t>
            </w:r>
            <w:r w:rsidRPr="00AD5AEF">
              <w:t>мента.</w:t>
            </w:r>
            <w:r>
              <w:t xml:space="preserve"> </w:t>
            </w:r>
            <w:r w:rsidRPr="00AD5AEF">
              <w:t>При указании в документе 21 или 31 типа ЛС значение вводится вру</w:t>
            </w:r>
            <w:r w:rsidRPr="00CA3543">
              <w:t>ч</w:t>
            </w:r>
            <w:r w:rsidRPr="00AD5AEF">
              <w:t>ную или предоставл</w:t>
            </w:r>
            <w:r>
              <w:t>яется</w:t>
            </w:r>
            <w:r w:rsidRPr="00AD5AEF">
              <w:t xml:space="preserve"> выбор значения из списка справочников: </w:t>
            </w:r>
            <w:r>
              <w:t>«</w:t>
            </w:r>
            <w:r w:rsidRPr="00AD5AEF">
              <w:t>Коды целей субсидий/субвенций</w:t>
            </w:r>
            <w:r>
              <w:t>»</w:t>
            </w:r>
            <w:r w:rsidRPr="00AD5AEF">
              <w:t xml:space="preserve">, </w:t>
            </w:r>
            <w:r>
              <w:t>«</w:t>
            </w:r>
            <w:r w:rsidRPr="00AD5AEF">
              <w:t>Коды субсидий НУБП</w:t>
            </w:r>
            <w:r>
              <w:t>»</w:t>
            </w:r>
            <w:r w:rsidRPr="00AD5AEF">
              <w:t xml:space="preserve">. </w:t>
            </w:r>
          </w:p>
          <w:p w:rsidR="001E109E" w:rsidRPr="00D0193D" w:rsidRDefault="001E109E" w:rsidP="00FA3581">
            <w:pPr>
              <w:pStyle w:val="ASFKTablenorm"/>
            </w:pPr>
            <w:r w:rsidRPr="00AD5AEF">
              <w:t xml:space="preserve">При указании 41 типа ЛС значение </w:t>
            </w:r>
            <w:r>
              <w:t>вводит</w:t>
            </w:r>
            <w:r w:rsidRPr="00AD5AEF">
              <w:t>ся вручную или предоставл</w:t>
            </w:r>
            <w:r>
              <w:t>яется</w:t>
            </w:r>
            <w:r w:rsidRPr="00AD5AEF">
              <w:t xml:space="preserve"> выбор значения из списка справочника: </w:t>
            </w:r>
            <w:r>
              <w:t>«</w:t>
            </w:r>
            <w:r w:rsidRPr="00AD5AEF">
              <w:t>Коды субсидий НУБП</w:t>
            </w:r>
            <w:r>
              <w:t>»</w:t>
            </w:r>
            <w:r w:rsidRPr="00AD5AEF">
              <w:t>.</w:t>
            </w:r>
          </w:p>
        </w:tc>
      </w:tr>
      <w:tr w:rsidR="001E109E" w:rsidRPr="00424CF0" w:rsidTr="00FA3581">
        <w:tc>
          <w:tcPr>
            <w:tcW w:w="1268" w:type="pct"/>
          </w:tcPr>
          <w:p w:rsidR="001E109E" w:rsidRPr="00424CF0" w:rsidRDefault="001E109E" w:rsidP="00FA3581">
            <w:pPr>
              <w:pStyle w:val="ASFKTablenorm"/>
            </w:pPr>
            <w:r w:rsidRPr="00424CF0">
              <w:lastRenderedPageBreak/>
              <w:t>Код цели получателя</w:t>
            </w:r>
          </w:p>
        </w:tc>
        <w:tc>
          <w:tcPr>
            <w:tcW w:w="3732" w:type="pct"/>
          </w:tcPr>
          <w:p w:rsidR="001E109E" w:rsidRPr="00424CF0" w:rsidRDefault="001E109E" w:rsidP="00FA3581">
            <w:pPr>
              <w:pStyle w:val="ASFKTablenorm"/>
            </w:pPr>
            <w:r w:rsidRPr="00424CF0">
              <w:t>Код целей субсидий/субвенций.</w:t>
            </w:r>
          </w:p>
          <w:p w:rsidR="001E109E" w:rsidRPr="00D0193D" w:rsidRDefault="001E109E" w:rsidP="00FA3581">
            <w:pPr>
              <w:pStyle w:val="ASFKTablenorm"/>
            </w:pPr>
            <w:r w:rsidRPr="00424CF0">
              <w:t>Значение может вводиться вручную или из Справочника кодов целей су</w:t>
            </w:r>
            <w:r w:rsidRPr="0038679D">
              <w:t>б</w:t>
            </w:r>
            <w:r w:rsidRPr="00D0193D">
              <w:t>с</w:t>
            </w:r>
            <w:r w:rsidRPr="00CA3543">
              <w:t>и</w:t>
            </w:r>
            <w:r w:rsidRPr="00D0193D">
              <w:t>дий/субвенций.</w:t>
            </w:r>
          </w:p>
          <w:p w:rsidR="001E109E" w:rsidRPr="00D0193D" w:rsidRDefault="001E109E" w:rsidP="00FA3581">
            <w:pPr>
              <w:pStyle w:val="ASFKTablenorm"/>
            </w:pPr>
            <w:r>
              <w:t>При указании в поле ЛС Раздела 3. «Реквизиты контрагента» 21 и 31 т</w:t>
            </w:r>
            <w:r w:rsidRPr="00D0193D">
              <w:t xml:space="preserve">ипа ЛС значение </w:t>
            </w:r>
            <w:r>
              <w:t>вводит</w:t>
            </w:r>
            <w:r w:rsidRPr="00D0193D">
              <w:t>ся вручную или предо</w:t>
            </w:r>
            <w:r w:rsidRPr="00CA3543">
              <w:t>с</w:t>
            </w:r>
            <w:r w:rsidRPr="00D0193D">
              <w:t>тавл</w:t>
            </w:r>
            <w:r>
              <w:t>яется</w:t>
            </w:r>
            <w:r w:rsidRPr="00D0193D">
              <w:t xml:space="preserve"> выбор значения из списка справочников: </w:t>
            </w:r>
            <w:r>
              <w:t>«</w:t>
            </w:r>
            <w:r w:rsidRPr="00D0193D">
              <w:t>Коды целей субс</w:t>
            </w:r>
            <w:r w:rsidRPr="0038679D">
              <w:t>и</w:t>
            </w:r>
            <w:r w:rsidRPr="00D0193D">
              <w:t>дий/субвенций</w:t>
            </w:r>
            <w:r>
              <w:t>»</w:t>
            </w:r>
            <w:r w:rsidRPr="00D0193D">
              <w:t xml:space="preserve">, </w:t>
            </w:r>
            <w:r>
              <w:t>«</w:t>
            </w:r>
            <w:r w:rsidRPr="00D0193D">
              <w:t>Коды субсидий НУБП</w:t>
            </w:r>
            <w:r>
              <w:t>».</w:t>
            </w:r>
          </w:p>
        </w:tc>
      </w:tr>
      <w:tr w:rsidR="001E109E" w:rsidRPr="00424CF0" w:rsidTr="00FA3581">
        <w:tc>
          <w:tcPr>
            <w:tcW w:w="1268" w:type="pct"/>
          </w:tcPr>
          <w:p w:rsidR="001E109E" w:rsidRPr="00424CF0" w:rsidRDefault="001E109E" w:rsidP="00FA3581">
            <w:pPr>
              <w:pStyle w:val="ASFKTablenorm"/>
            </w:pPr>
            <w:r w:rsidRPr="00424CF0">
              <w:t xml:space="preserve">Вид средств </w:t>
            </w:r>
          </w:p>
        </w:tc>
        <w:tc>
          <w:tcPr>
            <w:tcW w:w="3732" w:type="pct"/>
          </w:tcPr>
          <w:p w:rsidR="001E109E" w:rsidRDefault="001E109E" w:rsidP="00FA3581">
            <w:pPr>
              <w:pStyle w:val="ASFKTablenorm"/>
            </w:pPr>
            <w:r>
              <w:t>Код и наименование вида средств.</w:t>
            </w:r>
          </w:p>
          <w:p w:rsidR="001E109E" w:rsidRPr="00424CF0" w:rsidRDefault="001E109E" w:rsidP="00FA3581">
            <w:pPr>
              <w:pStyle w:val="ASFKTablenorm"/>
            </w:pPr>
            <w:r w:rsidRPr="00424CF0">
              <w:t xml:space="preserve">По умолчанию указывается значение – </w:t>
            </w:r>
            <w:r>
              <w:t>«</w:t>
            </w:r>
            <w:r w:rsidRPr="00424CF0">
              <w:t>10</w:t>
            </w:r>
            <w:r>
              <w:t>»</w:t>
            </w:r>
            <w:r w:rsidRPr="00424CF0">
              <w:t xml:space="preserve">. </w:t>
            </w:r>
          </w:p>
          <w:p w:rsidR="001E109E" w:rsidRPr="00D0193D" w:rsidRDefault="001E109E" w:rsidP="00FA3581">
            <w:pPr>
              <w:pStyle w:val="ASFKTablenorm"/>
            </w:pPr>
            <w:r w:rsidRPr="00424CF0">
              <w:t>Значение заполняется автоматически из родительского документа. М</w:t>
            </w:r>
            <w:r w:rsidRPr="00D0193D">
              <w:t xml:space="preserve">ожет быть изменено пользователем вручную или выбором из справочника </w:t>
            </w:r>
            <w:r>
              <w:t>«</w:t>
            </w:r>
            <w:r w:rsidRPr="00D0193D">
              <w:t>И</w:t>
            </w:r>
            <w:r w:rsidRPr="00B75E39">
              <w:t>с</w:t>
            </w:r>
            <w:r w:rsidRPr="00D0193D">
              <w:t>то</w:t>
            </w:r>
            <w:r w:rsidRPr="00CA3543">
              <w:t>ч</w:t>
            </w:r>
            <w:r w:rsidRPr="00D0193D">
              <w:t>ники финансирования</w:t>
            </w:r>
            <w:r>
              <w:t>»</w:t>
            </w:r>
            <w:r w:rsidRPr="00D0193D">
              <w:t xml:space="preserve">. </w:t>
            </w:r>
          </w:p>
          <w:p w:rsidR="001E109E" w:rsidRPr="00D0193D" w:rsidRDefault="001E109E" w:rsidP="00FA3581">
            <w:pPr>
              <w:pStyle w:val="ASFKTablenorm"/>
            </w:pPr>
            <w:r w:rsidRPr="00424CF0">
              <w:t>Список значений, доступных для выбора пользователем ограничен сл</w:t>
            </w:r>
            <w:r w:rsidRPr="00D0193D">
              <w:t>ед</w:t>
            </w:r>
            <w:r w:rsidRPr="00B75E39">
              <w:t>у</w:t>
            </w:r>
            <w:r w:rsidRPr="00CA3543">
              <w:t>ю</w:t>
            </w:r>
            <w:r w:rsidRPr="00D0193D">
              <w:t>щими кодами: 10, 20, 14, 30, 40, 70, 80, 90.</w:t>
            </w:r>
          </w:p>
          <w:p w:rsidR="001E109E" w:rsidRPr="00D0193D" w:rsidRDefault="001E109E" w:rsidP="00FA3581">
            <w:pPr>
              <w:pStyle w:val="ASFKTablenorm"/>
            </w:pPr>
            <w:r>
              <w:t>Для ОФК off-line заполняется вручную</w:t>
            </w:r>
            <w:r w:rsidRPr="00D0193D">
              <w:t>, а при вводе документа от БУ зн</w:t>
            </w:r>
            <w:r w:rsidRPr="00B75E39">
              <w:t>а</w:t>
            </w:r>
            <w:r w:rsidRPr="00D0193D">
              <w:t>ч</w:t>
            </w:r>
            <w:r w:rsidRPr="00CA3543">
              <w:t>е</w:t>
            </w:r>
            <w:r w:rsidRPr="00D0193D">
              <w:t>ние проставляется автоматически: 20 типу ЛС соответствует код 80, а 21 типу ЛС соответствует код 90, 22 типу ЛС соответствует код 70.</w:t>
            </w:r>
          </w:p>
          <w:p w:rsidR="001E109E" w:rsidRPr="00D0193D" w:rsidRDefault="001E109E" w:rsidP="00FA3581">
            <w:pPr>
              <w:pStyle w:val="ASFKTablenorm"/>
            </w:pPr>
            <w:r w:rsidRPr="00424CF0">
              <w:t>31</w:t>
            </w:r>
            <w:r w:rsidRPr="00D0193D">
              <w:t>, 41 типам ЛС соответствует код 40, если в записи справочника НУБП соо</w:t>
            </w:r>
            <w:r w:rsidRPr="00CA3543">
              <w:t>т</w:t>
            </w:r>
            <w:r w:rsidRPr="00D0193D">
              <w:t xml:space="preserve">ветствующей коду из системной константы </w:t>
            </w:r>
            <w:r>
              <w:t>«</w:t>
            </w:r>
            <w:r w:rsidRPr="00D0193D">
              <w:t>Код собственного БУ</w:t>
            </w:r>
            <w:r>
              <w:t>»</w:t>
            </w:r>
            <w:r w:rsidRPr="00D0193D">
              <w:t>, в п</w:t>
            </w:r>
            <w:r w:rsidRPr="00B75E39">
              <w:t>о</w:t>
            </w:r>
            <w:r w:rsidRPr="00D0193D">
              <w:t xml:space="preserve">ле </w:t>
            </w:r>
            <w:r>
              <w:t>«</w:t>
            </w:r>
            <w:r w:rsidRPr="00D0193D">
              <w:t>Тип клиента</w:t>
            </w:r>
            <w:r>
              <w:t>»</w:t>
            </w:r>
            <w:r w:rsidRPr="00D0193D">
              <w:t xml:space="preserve"> указано </w:t>
            </w:r>
            <w:r>
              <w:t>«</w:t>
            </w:r>
            <w:r w:rsidRPr="00D0193D">
              <w:t>НУБП</w:t>
            </w:r>
            <w:r>
              <w:t>»</w:t>
            </w:r>
            <w:r w:rsidRPr="00D0193D">
              <w:t xml:space="preserve">, либо код 90, если тип – </w:t>
            </w:r>
            <w:r>
              <w:t>«</w:t>
            </w:r>
            <w:r w:rsidRPr="00D0193D">
              <w:t>АУ</w:t>
            </w:r>
            <w:r>
              <w:t>»</w:t>
            </w:r>
            <w:r w:rsidRPr="00D0193D">
              <w:t>.</w:t>
            </w:r>
          </w:p>
        </w:tc>
      </w:tr>
      <w:tr w:rsidR="001E109E" w:rsidRPr="00424CF0" w:rsidTr="00FA3581">
        <w:tc>
          <w:tcPr>
            <w:tcW w:w="5000" w:type="pct"/>
            <w:gridSpan w:val="2"/>
          </w:tcPr>
          <w:p w:rsidR="001E109E" w:rsidRDefault="001E109E" w:rsidP="00FA3581">
            <w:pPr>
              <w:pStyle w:val="ASFKTablenorm"/>
            </w:pPr>
            <w:r>
              <w:t xml:space="preserve">Группа полей </w:t>
            </w:r>
            <w:r w:rsidRPr="00B53EFB">
              <w:t>«</w:t>
            </w:r>
            <w:r>
              <w:t>Код по БК плательщика</w:t>
            </w:r>
            <w:r w:rsidRPr="00B53EFB">
              <w:t>»</w:t>
            </w:r>
          </w:p>
        </w:tc>
      </w:tr>
      <w:tr w:rsidR="001E109E" w:rsidRPr="00424CF0" w:rsidTr="00FA3581">
        <w:tc>
          <w:tcPr>
            <w:tcW w:w="1268" w:type="pct"/>
          </w:tcPr>
          <w:p w:rsidR="001E109E" w:rsidRPr="00B53EFB" w:rsidRDefault="001E109E" w:rsidP="00FA3581">
            <w:pPr>
              <w:pStyle w:val="ASFKTablenorm"/>
            </w:pPr>
            <w:r w:rsidRPr="00B53EFB">
              <w:t xml:space="preserve">КБК </w:t>
            </w:r>
          </w:p>
        </w:tc>
        <w:tc>
          <w:tcPr>
            <w:tcW w:w="3732" w:type="pct"/>
          </w:tcPr>
          <w:p w:rsidR="001E109E" w:rsidRPr="00B53EFB" w:rsidRDefault="001E109E" w:rsidP="00FA3581">
            <w:pPr>
              <w:pStyle w:val="ASFKTablenorm"/>
            </w:pPr>
            <w:r w:rsidRPr="00B53EFB">
              <w:t>Вводится вручную, либо формируется автоматически по заполненным значениям нижестоящих полей: «Код главы» + «ФКР» + «КЦСР» + «КВР/Код поступлений/источников».</w:t>
            </w:r>
          </w:p>
          <w:p w:rsidR="001E109E" w:rsidRPr="00B53EFB" w:rsidRDefault="001E109E" w:rsidP="00FA3581">
            <w:pPr>
              <w:pStyle w:val="ASFKTablenorm"/>
            </w:pPr>
            <w:r w:rsidRPr="00B53EFB">
              <w:t>Для ОФК off-line заполняется вручную.</w:t>
            </w:r>
          </w:p>
          <w:p w:rsidR="001E109E" w:rsidRPr="00B53EFB" w:rsidRDefault="001E109E" w:rsidP="00FA3581">
            <w:pPr>
              <w:pStyle w:val="ASFKTablenorm"/>
            </w:pPr>
            <w:r w:rsidRPr="00B53EFB">
              <w:t>Поле не обязательно для заполнения, если тип лс = «05».</w:t>
            </w:r>
          </w:p>
        </w:tc>
      </w:tr>
      <w:tr w:rsidR="001E109E" w:rsidRPr="00424CF0" w:rsidTr="00FA3581">
        <w:tc>
          <w:tcPr>
            <w:tcW w:w="1268" w:type="pct"/>
          </w:tcPr>
          <w:p w:rsidR="001E109E" w:rsidRPr="00424CF0" w:rsidRDefault="001E109E" w:rsidP="00FA3581">
            <w:pPr>
              <w:pStyle w:val="ASFKTablenorm"/>
            </w:pPr>
            <w:r w:rsidRPr="00424CF0">
              <w:t>Код главы</w:t>
            </w:r>
          </w:p>
        </w:tc>
        <w:tc>
          <w:tcPr>
            <w:tcW w:w="3732" w:type="pct"/>
          </w:tcPr>
          <w:p w:rsidR="001E109E" w:rsidRPr="00424CF0" w:rsidRDefault="001E109E" w:rsidP="00FA3581">
            <w:pPr>
              <w:pStyle w:val="ASFKTablenorm"/>
            </w:pPr>
            <w:r w:rsidRPr="00424CF0">
              <w:t>Код ведомственной структуры.</w:t>
            </w:r>
          </w:p>
          <w:p w:rsidR="001E109E" w:rsidRDefault="001E109E" w:rsidP="00FA3581">
            <w:pPr>
              <w:pStyle w:val="ASFKTablenorm"/>
            </w:pPr>
            <w:r w:rsidRPr="00424CF0">
              <w:t>Значение вводится вручную</w:t>
            </w:r>
            <w:r>
              <w:t xml:space="preserve"> или и</w:t>
            </w:r>
            <w:r w:rsidRPr="00424CF0">
              <w:t xml:space="preserve">з </w:t>
            </w:r>
            <w:r>
              <w:t>спр</w:t>
            </w:r>
            <w:r w:rsidRPr="00B75E39">
              <w:t>а</w:t>
            </w:r>
            <w:r>
              <w:t>вочника «Ведомства».</w:t>
            </w:r>
          </w:p>
          <w:p w:rsidR="001E109E" w:rsidRPr="00D0193D" w:rsidRDefault="001E109E" w:rsidP="00FA3581">
            <w:pPr>
              <w:pStyle w:val="ASFKTablenorm"/>
            </w:pPr>
            <w:r>
              <w:t>Может</w:t>
            </w:r>
            <w:r w:rsidRPr="00D0193D">
              <w:t xml:space="preserve"> подтягиваться автоматически при указании польз</w:t>
            </w:r>
            <w:r w:rsidRPr="001031ED">
              <w:t>о</w:t>
            </w:r>
            <w:r w:rsidRPr="00D0193D">
              <w:t>вателем родительского документа (поле остается доступным для р</w:t>
            </w:r>
            <w:r w:rsidRPr="00B75E39">
              <w:t>е</w:t>
            </w:r>
            <w:r w:rsidRPr="00D0193D">
              <w:t>дактирова</w:t>
            </w:r>
            <w:r>
              <w:t>ния</w:t>
            </w:r>
            <w:r w:rsidRPr="00D0193D">
              <w:t>). При этом пользователь может удалить часть строк, подтянутых а</w:t>
            </w:r>
            <w:r w:rsidRPr="00B75E39">
              <w:t>в</w:t>
            </w:r>
            <w:r w:rsidRPr="00D0193D">
              <w:t xml:space="preserve">томатически при выборе родительского документа. </w:t>
            </w:r>
          </w:p>
        </w:tc>
      </w:tr>
      <w:tr w:rsidR="001E109E" w:rsidRPr="00424CF0" w:rsidTr="00FA3581">
        <w:tc>
          <w:tcPr>
            <w:tcW w:w="5000" w:type="pct"/>
            <w:gridSpan w:val="2"/>
          </w:tcPr>
          <w:p w:rsidR="001E109E" w:rsidRPr="00424CF0" w:rsidRDefault="001E109E" w:rsidP="00FA3581">
            <w:pPr>
              <w:pStyle w:val="ASFKTablenorm"/>
            </w:pPr>
            <w:r>
              <w:t xml:space="preserve">Группа полей </w:t>
            </w:r>
            <w:r w:rsidRPr="0025600B">
              <w:t>«</w:t>
            </w:r>
            <w:r>
              <w:t>Расходы</w:t>
            </w:r>
            <w:r w:rsidRPr="0025600B">
              <w:t>»</w:t>
            </w:r>
          </w:p>
        </w:tc>
      </w:tr>
      <w:tr w:rsidR="001E109E" w:rsidRPr="00424CF0" w:rsidTr="00FA3581">
        <w:tc>
          <w:tcPr>
            <w:tcW w:w="1268" w:type="pct"/>
          </w:tcPr>
          <w:p w:rsidR="001E109E" w:rsidRPr="00424CF0" w:rsidRDefault="001E109E" w:rsidP="00FA3581">
            <w:pPr>
              <w:pStyle w:val="ASFKTablenorm"/>
            </w:pPr>
            <w:r w:rsidRPr="00424CF0">
              <w:t>ФКР</w:t>
            </w:r>
          </w:p>
        </w:tc>
        <w:tc>
          <w:tcPr>
            <w:tcW w:w="3732" w:type="pct"/>
          </w:tcPr>
          <w:p w:rsidR="001E109E" w:rsidRPr="00424CF0" w:rsidRDefault="001E109E" w:rsidP="00FA3581">
            <w:pPr>
              <w:pStyle w:val="ASFKTablenorm"/>
            </w:pPr>
            <w:r w:rsidRPr="00424CF0">
              <w:t>Код функциональной классификации расходов.</w:t>
            </w:r>
          </w:p>
          <w:p w:rsidR="001E109E" w:rsidRDefault="001E109E" w:rsidP="00FA3581">
            <w:pPr>
              <w:pStyle w:val="ASFKTablenorm"/>
            </w:pPr>
            <w:r w:rsidRPr="00424CF0">
              <w:t xml:space="preserve">Значение заполняется вручную или выбирается из справочника </w:t>
            </w:r>
            <w:r w:rsidRPr="005D09C9">
              <w:t>«</w:t>
            </w:r>
            <w:r>
              <w:t xml:space="preserve">Справочник </w:t>
            </w:r>
            <w:r w:rsidRPr="00424CF0">
              <w:t>разд</w:t>
            </w:r>
            <w:r w:rsidRPr="00B75E39">
              <w:t>е</w:t>
            </w:r>
            <w:r w:rsidRPr="00D0193D">
              <w:t>лов/подразделов</w:t>
            </w:r>
            <w:r w:rsidRPr="005D09C9">
              <w:t>»</w:t>
            </w:r>
            <w:r>
              <w:t>,</w:t>
            </w:r>
            <w:r w:rsidRPr="00D0193D">
              <w:t xml:space="preserve"> или подтягива</w:t>
            </w:r>
            <w:r>
              <w:t>е</w:t>
            </w:r>
            <w:r w:rsidRPr="00D0193D">
              <w:t>тся автоматически при указании пользов</w:t>
            </w:r>
            <w:r w:rsidRPr="00B75E39">
              <w:t>а</w:t>
            </w:r>
            <w:r w:rsidRPr="00D0193D">
              <w:t>т</w:t>
            </w:r>
            <w:r w:rsidRPr="00CA3543">
              <w:t>е</w:t>
            </w:r>
            <w:r w:rsidRPr="00D0193D">
              <w:t>лем родительского документа (поле остается доступным для редактир</w:t>
            </w:r>
            <w:r w:rsidRPr="00B75E39">
              <w:t>о</w:t>
            </w:r>
            <w:r w:rsidRPr="00D0193D">
              <w:t>вания пользователю). При этом пользователь может удалить часть строк</w:t>
            </w:r>
            <w:r>
              <w:t xml:space="preserve"> подтянутых автоматически:</w:t>
            </w:r>
          </w:p>
          <w:p w:rsidR="001E109E" w:rsidRDefault="001E109E" w:rsidP="00FA3581">
            <w:pPr>
              <w:pStyle w:val="ASFKTableListMark"/>
            </w:pPr>
            <w:r w:rsidRPr="00D0193D">
              <w:t xml:space="preserve">при </w:t>
            </w:r>
            <w:r>
              <w:t>выборе родительского документа;</w:t>
            </w:r>
          </w:p>
          <w:p w:rsidR="001E109E" w:rsidRPr="00D0193D" w:rsidRDefault="001E109E" w:rsidP="00FA3581">
            <w:pPr>
              <w:pStyle w:val="ASFKTableListMark"/>
            </w:pPr>
            <w:r w:rsidRPr="00D0193D">
              <w:t>при указании ссылки на бюджетное обязательство.</w:t>
            </w:r>
          </w:p>
        </w:tc>
      </w:tr>
      <w:tr w:rsidR="001E109E" w:rsidRPr="00424CF0" w:rsidTr="00FA3581">
        <w:tc>
          <w:tcPr>
            <w:tcW w:w="1268" w:type="pct"/>
          </w:tcPr>
          <w:p w:rsidR="001E109E" w:rsidRPr="00424CF0" w:rsidRDefault="001E109E" w:rsidP="00FA3581">
            <w:pPr>
              <w:pStyle w:val="ASFKTablenorm"/>
            </w:pPr>
            <w:r w:rsidRPr="00424CF0">
              <w:t>КЦСР</w:t>
            </w:r>
          </w:p>
        </w:tc>
        <w:tc>
          <w:tcPr>
            <w:tcW w:w="3732" w:type="pct"/>
          </w:tcPr>
          <w:p w:rsidR="001E109E" w:rsidRPr="005D09C9" w:rsidRDefault="001E109E" w:rsidP="00FA3581">
            <w:pPr>
              <w:pStyle w:val="ASFKTablenorm"/>
            </w:pPr>
            <w:r w:rsidRPr="00424CF0">
              <w:t xml:space="preserve">Значение заполняется вручную или выбирается из справочника </w:t>
            </w:r>
            <w:r w:rsidRPr="005D09C9">
              <w:t xml:space="preserve">«Справочник </w:t>
            </w:r>
            <w:r w:rsidRPr="00424CF0">
              <w:t>цел</w:t>
            </w:r>
            <w:r w:rsidRPr="00D0193D">
              <w:t>евых ст</w:t>
            </w:r>
            <w:r w:rsidRPr="00CA3543">
              <w:t>а</w:t>
            </w:r>
            <w:r w:rsidRPr="00D0193D">
              <w:t>тей</w:t>
            </w:r>
            <w:r w:rsidRPr="005D09C9">
              <w:t>»</w:t>
            </w:r>
            <w:r>
              <w:t>,</w:t>
            </w:r>
            <w:r w:rsidRPr="00D0193D">
              <w:t xml:space="preserve"> или подтягива</w:t>
            </w:r>
            <w:r>
              <w:t>е</w:t>
            </w:r>
            <w:r w:rsidRPr="00D0193D">
              <w:t>тся автоматически при указании пользователем р</w:t>
            </w:r>
            <w:r w:rsidRPr="00B75E39">
              <w:t>о</w:t>
            </w:r>
            <w:r w:rsidRPr="00D0193D">
              <w:t>дител</w:t>
            </w:r>
            <w:r w:rsidRPr="00CA3543">
              <w:t>ь</w:t>
            </w:r>
            <w:r w:rsidRPr="00D0193D">
              <w:t>ского документа (поле остается доступным для редактирования пользоват</w:t>
            </w:r>
            <w:r w:rsidRPr="00CA3543">
              <w:t>е</w:t>
            </w:r>
            <w:r w:rsidRPr="00D0193D">
              <w:t xml:space="preserve">лю). </w:t>
            </w:r>
            <w:r w:rsidRPr="005D09C9">
              <w:t>При этом пользователь может удалить часть строк подтянутых автоматически:</w:t>
            </w:r>
          </w:p>
          <w:p w:rsidR="001E109E" w:rsidRPr="005D09C9" w:rsidRDefault="001E109E" w:rsidP="00FA3581">
            <w:pPr>
              <w:pStyle w:val="ASFKTableListMark"/>
            </w:pPr>
            <w:r w:rsidRPr="005D09C9">
              <w:t>при выборе родительского документа;</w:t>
            </w:r>
          </w:p>
          <w:p w:rsidR="001E109E" w:rsidRPr="00424CF0" w:rsidRDefault="001E109E" w:rsidP="00FA3581">
            <w:pPr>
              <w:pStyle w:val="ASFKTableListMark"/>
            </w:pPr>
            <w:r w:rsidRPr="005D09C9">
              <w:lastRenderedPageBreak/>
              <w:t>при указании ссылки на бюджетное обязательство.</w:t>
            </w:r>
          </w:p>
        </w:tc>
      </w:tr>
      <w:tr w:rsidR="001E109E" w:rsidRPr="00424CF0" w:rsidTr="00FA3581">
        <w:tc>
          <w:tcPr>
            <w:tcW w:w="1268" w:type="pct"/>
          </w:tcPr>
          <w:p w:rsidR="001E109E" w:rsidRPr="00424CF0" w:rsidRDefault="001E109E" w:rsidP="00FA3581">
            <w:pPr>
              <w:pStyle w:val="ASFKTablenorm"/>
            </w:pPr>
            <w:r w:rsidRPr="00424CF0">
              <w:lastRenderedPageBreak/>
              <w:t>КВР</w:t>
            </w:r>
            <w:r>
              <w:t>/Код поступл</w:t>
            </w:r>
            <w:r w:rsidRPr="00B75E39">
              <w:t>е</w:t>
            </w:r>
            <w:r>
              <w:t>ний/источников</w:t>
            </w:r>
          </w:p>
        </w:tc>
        <w:tc>
          <w:tcPr>
            <w:tcW w:w="3732" w:type="pct"/>
          </w:tcPr>
          <w:p w:rsidR="001E109E" w:rsidRPr="005D09C9" w:rsidRDefault="001E109E" w:rsidP="00FA3581">
            <w:pPr>
              <w:pStyle w:val="ASFKTablenorm"/>
            </w:pPr>
            <w:r w:rsidRPr="000A6293">
              <w:t>Значение заполняется вручную или подтягива</w:t>
            </w:r>
            <w:r>
              <w:t>е</w:t>
            </w:r>
            <w:r w:rsidRPr="000A6293">
              <w:t>тся автоматически при ук</w:t>
            </w:r>
            <w:r w:rsidRPr="00B75E39">
              <w:t>а</w:t>
            </w:r>
            <w:r w:rsidRPr="000A6293">
              <w:t xml:space="preserve">зании пользователем родительского документа (поле остается доступным для редактирования пользователю). </w:t>
            </w:r>
            <w:r w:rsidRPr="005D09C9">
              <w:t>При этом пользователь может удалить часть строк подтянутых автоматически:</w:t>
            </w:r>
          </w:p>
          <w:p w:rsidR="001E109E" w:rsidRPr="005D09C9" w:rsidRDefault="001E109E" w:rsidP="00FA3581">
            <w:pPr>
              <w:pStyle w:val="ASFKTableListMark"/>
            </w:pPr>
            <w:r w:rsidRPr="005D09C9">
              <w:t>при выборе родительского документа;</w:t>
            </w:r>
          </w:p>
          <w:p w:rsidR="001E109E" w:rsidRPr="005D09C9" w:rsidRDefault="001E109E" w:rsidP="00FA3581">
            <w:pPr>
              <w:pStyle w:val="ASFKTableListMark"/>
            </w:pPr>
            <w:r w:rsidRPr="005D09C9">
              <w:t>при указании ссылки на бюджетное обязательство.</w:t>
            </w:r>
          </w:p>
          <w:p w:rsidR="001E109E" w:rsidRPr="00D0193D" w:rsidRDefault="001E109E" w:rsidP="00FA3581">
            <w:pPr>
              <w:pStyle w:val="ASFKTablenorm"/>
            </w:pPr>
            <w:r>
              <w:t>П</w:t>
            </w:r>
            <w:r w:rsidRPr="00057810">
              <w:t>ри ручном вводе или редактировании</w:t>
            </w:r>
            <w:r>
              <w:t>,</w:t>
            </w:r>
            <w:r w:rsidRPr="00057810">
              <w:t xml:space="preserve"> возмож</w:t>
            </w:r>
            <w:r>
              <w:t>ен</w:t>
            </w:r>
            <w:r w:rsidRPr="00057810">
              <w:t xml:space="preserve"> выбор записей из спр</w:t>
            </w:r>
            <w:r w:rsidRPr="00B75E39">
              <w:t>а</w:t>
            </w:r>
            <w:r w:rsidRPr="00057810">
              <w:t>вочника «Справочник аналитических кодов поступлений и источников (АУ/БУ/НУБП)»</w:t>
            </w:r>
            <w:r>
              <w:t>.</w:t>
            </w:r>
          </w:p>
        </w:tc>
      </w:tr>
      <w:tr w:rsidR="001E109E" w:rsidRPr="00424CF0" w:rsidTr="00FA3581">
        <w:tc>
          <w:tcPr>
            <w:tcW w:w="1268" w:type="pct"/>
          </w:tcPr>
          <w:p w:rsidR="001E109E" w:rsidRPr="00D0193D" w:rsidRDefault="001E109E" w:rsidP="00FA3581">
            <w:pPr>
              <w:pStyle w:val="ASFKTablenorm"/>
            </w:pPr>
            <w:r w:rsidRPr="00424CF0">
              <w:t>Код цели (</w:t>
            </w:r>
            <w:r>
              <w:t>аналитический код</w:t>
            </w:r>
            <w:r w:rsidRPr="00D0193D">
              <w:t>)</w:t>
            </w:r>
          </w:p>
        </w:tc>
        <w:tc>
          <w:tcPr>
            <w:tcW w:w="3732" w:type="pct"/>
          </w:tcPr>
          <w:p w:rsidR="001E109E" w:rsidRPr="00424CF0" w:rsidRDefault="001E109E" w:rsidP="00FA3581">
            <w:pPr>
              <w:pStyle w:val="ASFKTablenorm"/>
            </w:pPr>
            <w:r>
              <w:t>К</w:t>
            </w:r>
            <w:r w:rsidRPr="005D09C9">
              <w:t>од и наименование цели субсидий/субвенций</w:t>
            </w:r>
            <w:r w:rsidRPr="00424CF0">
              <w:t>.</w:t>
            </w:r>
          </w:p>
          <w:p w:rsidR="001E109E" w:rsidRPr="00D0193D" w:rsidRDefault="001E109E" w:rsidP="00FA3581">
            <w:pPr>
              <w:pStyle w:val="ASFKTablenorm"/>
            </w:pPr>
            <w:r w:rsidRPr="00417F8A">
              <w:t>Зн</w:t>
            </w:r>
            <w:r>
              <w:t>ачение вводится вручную или из с</w:t>
            </w:r>
            <w:r w:rsidRPr="00417F8A">
              <w:t xml:space="preserve">правочника </w:t>
            </w:r>
            <w:r w:rsidRPr="008B2715">
              <w:t>«Коды целей субсидий/субвенций»</w:t>
            </w:r>
            <w:r>
              <w:t>.</w:t>
            </w:r>
            <w:r w:rsidRPr="00417F8A">
              <w:t xml:space="preserve"> При указании в документе 21 или 31, или 41 типа ЛС значение вводится вручную или предоставл</w:t>
            </w:r>
            <w:r>
              <w:t>яется</w:t>
            </w:r>
            <w:r w:rsidRPr="00417F8A">
              <w:t xml:space="preserve"> выбор значения из списка справочников: «Коды целей субсидий/субвенций», «Коды субсидий НУБП».</w:t>
            </w:r>
          </w:p>
        </w:tc>
      </w:tr>
      <w:tr w:rsidR="001E109E" w:rsidRPr="00424CF0" w:rsidTr="00FA3581">
        <w:tc>
          <w:tcPr>
            <w:tcW w:w="5000" w:type="pct"/>
            <w:gridSpan w:val="2"/>
          </w:tcPr>
          <w:p w:rsidR="001E109E" w:rsidRPr="00417F8A" w:rsidRDefault="001E109E" w:rsidP="00FA3581">
            <w:pPr>
              <w:pStyle w:val="ASFKTablenorm"/>
            </w:pPr>
            <w:r w:rsidRPr="00417F8A">
              <w:t>Группа полей «Код по БК получателя» заполняется аналогично группе полей «</w:t>
            </w:r>
            <w:r>
              <w:t xml:space="preserve">Код по </w:t>
            </w:r>
            <w:r w:rsidRPr="00417F8A">
              <w:t>БК плательщика» и содержит аналогичные реквизиты получателя, кроме поля</w:t>
            </w:r>
            <w:r>
              <w:t xml:space="preserve"> </w:t>
            </w:r>
            <w:r w:rsidRPr="00417F8A">
              <w:t>«</w:t>
            </w:r>
            <w:r>
              <w:t>Код цели получателя</w:t>
            </w:r>
            <w:r w:rsidRPr="00417F8A">
              <w:t>»</w:t>
            </w:r>
          </w:p>
        </w:tc>
      </w:tr>
      <w:tr w:rsidR="001E109E" w:rsidRPr="00424CF0" w:rsidTr="00FA3581">
        <w:tc>
          <w:tcPr>
            <w:tcW w:w="1268" w:type="pct"/>
          </w:tcPr>
          <w:p w:rsidR="001E109E" w:rsidRPr="00424CF0" w:rsidRDefault="001E109E" w:rsidP="00FA3581">
            <w:pPr>
              <w:pStyle w:val="ASFKTablenorm"/>
            </w:pPr>
            <w:r w:rsidRPr="00424CF0">
              <w:t>Код цели получателя (наименование)</w:t>
            </w:r>
          </w:p>
        </w:tc>
        <w:tc>
          <w:tcPr>
            <w:tcW w:w="3732" w:type="pct"/>
          </w:tcPr>
          <w:p w:rsidR="001E109E" w:rsidRPr="00424CF0" w:rsidRDefault="001E109E" w:rsidP="00FA3581">
            <w:pPr>
              <w:pStyle w:val="ASFKTablenorm"/>
            </w:pPr>
            <w:r>
              <w:t>К</w:t>
            </w:r>
            <w:r w:rsidRPr="00417F8A">
              <w:t>од и наименование цели субсидий/субвенций</w:t>
            </w:r>
            <w:r w:rsidRPr="00424CF0">
              <w:t>.</w:t>
            </w:r>
          </w:p>
          <w:p w:rsidR="001E109E" w:rsidRPr="00D0193D" w:rsidRDefault="001E109E" w:rsidP="00FA3581">
            <w:pPr>
              <w:pStyle w:val="ASFKTablenorm"/>
            </w:pPr>
            <w:r w:rsidRPr="00417F8A">
              <w:t>Значение вводится вручную или</w:t>
            </w:r>
            <w:r>
              <w:t xml:space="preserve"> выбирается</w:t>
            </w:r>
            <w:r w:rsidRPr="00417F8A">
              <w:t xml:space="preserve"> из </w:t>
            </w:r>
            <w:r>
              <w:t>с</w:t>
            </w:r>
            <w:r w:rsidRPr="00417F8A">
              <w:t>правочника «</w:t>
            </w:r>
            <w:r>
              <w:t>Коды</w:t>
            </w:r>
            <w:r w:rsidRPr="00417F8A">
              <w:t xml:space="preserve"> целей субсидий/субвенций». При указании в поле ЛС Раздела 3. «Реквизиты контрагента» 21 и 31 типа ЛС значение вводится вручную или предоставл</w:t>
            </w:r>
            <w:r>
              <w:t>яется</w:t>
            </w:r>
            <w:r w:rsidRPr="00417F8A">
              <w:t xml:space="preserve"> выбор значения из списка справочников: «Коды целей субсидий/субвенций», «Коды субсидий НУБП».</w:t>
            </w:r>
            <w:r>
              <w:t xml:space="preserve"> </w:t>
            </w:r>
            <w:r w:rsidRPr="00417F8A">
              <w:t xml:space="preserve">При указании 41 типа ЛС значение </w:t>
            </w:r>
            <w:r>
              <w:t>вводит</w:t>
            </w:r>
            <w:r w:rsidRPr="00417F8A">
              <w:t>ся вручную или предоставл</w:t>
            </w:r>
            <w:r>
              <w:t>яется</w:t>
            </w:r>
            <w:r w:rsidRPr="00417F8A">
              <w:t xml:space="preserve"> выбор значения из списка справочника: «Коды субсидий НУБП».</w:t>
            </w:r>
            <w:r>
              <w:t xml:space="preserve"> </w:t>
            </w:r>
          </w:p>
        </w:tc>
      </w:tr>
      <w:tr w:rsidR="001E109E" w:rsidRPr="00424CF0" w:rsidTr="00FA3581">
        <w:tc>
          <w:tcPr>
            <w:tcW w:w="5000" w:type="pct"/>
            <w:gridSpan w:val="2"/>
          </w:tcPr>
          <w:p w:rsidR="001E109E" w:rsidRPr="00424CF0" w:rsidRDefault="001E109E" w:rsidP="00FA3581">
            <w:pPr>
              <w:pStyle w:val="ASFKTablenorm"/>
            </w:pPr>
            <w:r w:rsidRPr="00424CF0">
              <w:t>Поля без группы</w:t>
            </w:r>
          </w:p>
        </w:tc>
      </w:tr>
      <w:tr w:rsidR="001E109E" w:rsidRPr="00424CF0" w:rsidTr="00FA3581">
        <w:tc>
          <w:tcPr>
            <w:tcW w:w="1268" w:type="pct"/>
          </w:tcPr>
          <w:p w:rsidR="001E109E" w:rsidRPr="00424CF0" w:rsidRDefault="001E109E" w:rsidP="00FA3581">
            <w:pPr>
              <w:pStyle w:val="ASFKTablenorm"/>
            </w:pPr>
            <w:r>
              <w:t>Сумма в вал.</w:t>
            </w:r>
          </w:p>
        </w:tc>
        <w:tc>
          <w:tcPr>
            <w:tcW w:w="3732" w:type="pct"/>
          </w:tcPr>
          <w:p w:rsidR="001E109E" w:rsidRPr="008B2715" w:rsidRDefault="001E109E" w:rsidP="00FA3581">
            <w:pPr>
              <w:pStyle w:val="ASFKTablenorm"/>
            </w:pPr>
            <w:r w:rsidRPr="008B2715">
              <w:t>Сумма по строке заявки на кассовый расход в рублях.</w:t>
            </w:r>
          </w:p>
          <w:p w:rsidR="001E109E" w:rsidRPr="00424CF0" w:rsidRDefault="001E109E" w:rsidP="00FA3581">
            <w:pPr>
              <w:pStyle w:val="ASFKTablenorm"/>
            </w:pPr>
            <w:r w:rsidRPr="008B2715">
              <w:t>Значение вводится вручную.</w:t>
            </w:r>
          </w:p>
        </w:tc>
      </w:tr>
      <w:tr w:rsidR="001E109E" w:rsidRPr="00424CF0" w:rsidTr="00FA3581">
        <w:tc>
          <w:tcPr>
            <w:tcW w:w="1268" w:type="pct"/>
          </w:tcPr>
          <w:p w:rsidR="001E109E" w:rsidRPr="008B2715" w:rsidRDefault="001E109E" w:rsidP="00FA3581">
            <w:pPr>
              <w:pStyle w:val="ASFKTablenorm"/>
            </w:pPr>
            <w:r w:rsidRPr="008B2715">
              <w:t>Сумма в рублях</w:t>
            </w:r>
          </w:p>
        </w:tc>
        <w:tc>
          <w:tcPr>
            <w:tcW w:w="3732" w:type="pct"/>
          </w:tcPr>
          <w:p w:rsidR="001E109E" w:rsidRPr="008B2715" w:rsidRDefault="001E109E" w:rsidP="00FA3581">
            <w:pPr>
              <w:pStyle w:val="ASFKTablenorm"/>
            </w:pPr>
            <w:r w:rsidRPr="008B2715">
              <w:t>Значение вводится вручную.</w:t>
            </w:r>
          </w:p>
          <w:p w:rsidR="001E109E" w:rsidRPr="008B2715" w:rsidRDefault="001E109E" w:rsidP="00FA3581">
            <w:pPr>
              <w:pStyle w:val="ASFKTablenorm"/>
            </w:pPr>
            <w:r w:rsidRPr="008B2715">
              <w:t>По умолчанию проставляется значение 0.00.</w:t>
            </w:r>
          </w:p>
        </w:tc>
      </w:tr>
      <w:tr w:rsidR="001E109E" w:rsidRPr="00424CF0" w:rsidTr="00FA3581">
        <w:tc>
          <w:tcPr>
            <w:tcW w:w="1268" w:type="pct"/>
          </w:tcPr>
          <w:p w:rsidR="001E109E" w:rsidRPr="001F57BB" w:rsidRDefault="001E109E" w:rsidP="00FA3581">
            <w:pPr>
              <w:pStyle w:val="ASFKTablenorm"/>
            </w:pPr>
            <w:r w:rsidRPr="001F57BB">
              <w:t>Назначение платежа</w:t>
            </w:r>
          </w:p>
        </w:tc>
        <w:tc>
          <w:tcPr>
            <w:tcW w:w="3732" w:type="pct"/>
          </w:tcPr>
          <w:p w:rsidR="001E109E" w:rsidRPr="001F57BB" w:rsidRDefault="001E109E" w:rsidP="00FA3581">
            <w:pPr>
              <w:pStyle w:val="ASFKTablenorm"/>
            </w:pPr>
            <w:r w:rsidRPr="001F57BB">
              <w:t>Значение вводится вручную.</w:t>
            </w:r>
          </w:p>
          <w:p w:rsidR="001E109E" w:rsidRPr="001F57BB" w:rsidRDefault="001E109E" w:rsidP="00FA3581">
            <w:pPr>
              <w:pStyle w:val="ASFKTablenorm"/>
            </w:pPr>
          </w:p>
        </w:tc>
      </w:tr>
      <w:tr w:rsidR="001E109E" w:rsidRPr="00424CF0" w:rsidTr="00FA3581">
        <w:tc>
          <w:tcPr>
            <w:tcW w:w="1268" w:type="pct"/>
          </w:tcPr>
          <w:p w:rsidR="001E109E" w:rsidRPr="001F57BB" w:rsidRDefault="001E109E" w:rsidP="00FA3581">
            <w:pPr>
              <w:pStyle w:val="ASFKTablenorm"/>
            </w:pPr>
            <w:r w:rsidRPr="001F57BB">
              <w:t>Примечание</w:t>
            </w:r>
          </w:p>
        </w:tc>
        <w:tc>
          <w:tcPr>
            <w:tcW w:w="3732" w:type="pct"/>
          </w:tcPr>
          <w:p w:rsidR="001E109E" w:rsidRPr="001F57BB" w:rsidRDefault="001E109E" w:rsidP="00FA3581">
            <w:pPr>
              <w:pStyle w:val="ASFKTablenorm"/>
            </w:pPr>
            <w:r w:rsidRPr="001F57BB">
              <w:t>Значение вводится вручную.</w:t>
            </w:r>
          </w:p>
        </w:tc>
      </w:tr>
    </w:tbl>
    <w:p w:rsidR="001E109E" w:rsidRPr="00424CF0" w:rsidRDefault="001E109E" w:rsidP="001E109E">
      <w:pPr>
        <w:pStyle w:val="ASFKNormal"/>
      </w:pPr>
      <w:r w:rsidRPr="00424CF0">
        <w:t xml:space="preserve">Табличное поле </w:t>
      </w:r>
      <w:r>
        <w:t>«</w:t>
      </w:r>
      <w:r w:rsidRPr="00424CF0">
        <w:t>Раздел 5. Расшифровка заявки на кассовый расход</w:t>
      </w:r>
      <w:r>
        <w:t>» (см.</w:t>
      </w:r>
      <w:r w:rsidRPr="005D1671">
        <w:t> </w:t>
      </w:r>
      <w:r w:rsidRPr="00424CF0">
        <w:t>рис. </w:t>
      </w:r>
      <w:r w:rsidRPr="00424CF0">
        <w:fldChar w:fldCharType="begin"/>
      </w:r>
      <w:r w:rsidRPr="00424CF0">
        <w:instrText xml:space="preserve"> REF _Ref230777838 \h  \* MERGEFORMAT </w:instrText>
      </w:r>
      <w:r w:rsidRPr="00424CF0">
        <w:fldChar w:fldCharType="separate"/>
      </w:r>
      <w:r w:rsidR="007E3BD1">
        <w:t>14</w:t>
      </w:r>
      <w:r w:rsidRPr="00424CF0">
        <w:fldChar w:fldCharType="end"/>
      </w:r>
      <w:r w:rsidRPr="00424CF0">
        <w:t>) з</w:t>
      </w:r>
      <w:r w:rsidRPr="00DE3E2F">
        <w:t>а</w:t>
      </w:r>
      <w:r w:rsidRPr="00424CF0">
        <w:t xml:space="preserve">кладки </w:t>
      </w:r>
      <w:r>
        <w:t>«</w:t>
      </w:r>
      <w:r w:rsidRPr="00424CF0">
        <w:t>Раздел 3,4,5</w:t>
      </w:r>
      <w:r>
        <w:t>»</w:t>
      </w:r>
      <w:r w:rsidRPr="00424CF0">
        <w:t xml:space="preserve"> содержит строки расшифровки суммы заявки по КБК, приведенные в </w:t>
      </w:r>
      <w:r>
        <w:t>таблице </w:t>
      </w:r>
      <w:r>
        <w:fldChar w:fldCharType="begin"/>
      </w:r>
      <w:r>
        <w:instrText xml:space="preserve"> REF _Ref319496057 \h </w:instrText>
      </w:r>
      <w:r>
        <w:fldChar w:fldCharType="separate"/>
      </w:r>
      <w:r w:rsidR="007E3BD1">
        <w:rPr>
          <w:noProof/>
        </w:rPr>
        <w:t>6</w:t>
      </w:r>
      <w:r>
        <w:fldChar w:fldCharType="end"/>
      </w:r>
      <w:r>
        <w:t>.</w:t>
      </w:r>
    </w:p>
    <w:p w:rsidR="001E109E" w:rsidRDefault="001E109E" w:rsidP="001E109E">
      <w:pPr>
        <w:pStyle w:val="ASFKNormal"/>
      </w:pPr>
      <w:r w:rsidRPr="00424CF0">
        <w:t xml:space="preserve">Для заполнения полей и добавления записи в таблицы </w:t>
      </w:r>
      <w:r w:rsidRPr="00DE3E2F">
        <w:t xml:space="preserve">«Раздел 5» следует нажать на кнопку </w:t>
      </w:r>
      <w:r w:rsidR="007E3BD1">
        <w:pict>
          <v:shape id="_x0000_i1094" type="#_x0000_t75" style="width:14.25pt;height:14.25pt">
            <v:imagedata r:id="rId71" o:title="Snap7"/>
          </v:shape>
        </w:pict>
      </w:r>
      <w:r w:rsidRPr="00DE3E2F">
        <w:t> (Добавить новую строку). Откроется форма «Добавление записи» (рис. </w:t>
      </w:r>
      <w:r w:rsidRPr="00DE3E2F">
        <w:fldChar w:fldCharType="begin"/>
      </w:r>
      <w:r w:rsidRPr="00DE3E2F">
        <w:instrText xml:space="preserve"> REF _Ref230778012 \h  \* MERGEFORMAT </w:instrText>
      </w:r>
      <w:r w:rsidRPr="00DE3E2F">
        <w:fldChar w:fldCharType="separate"/>
      </w:r>
      <w:r w:rsidR="007E3BD1">
        <w:t>15</w:t>
      </w:r>
      <w:r w:rsidRPr="00DE3E2F">
        <w:fldChar w:fldCharType="end"/>
      </w:r>
      <w:r>
        <w:t>).</w:t>
      </w:r>
    </w:p>
    <w:p w:rsidR="001E109E" w:rsidRPr="00CA3543" w:rsidRDefault="001E109E" w:rsidP="001E109E">
      <w:pPr>
        <w:pStyle w:val="ASFKNormal"/>
      </w:pPr>
      <w:r w:rsidRPr="00424CF0">
        <w:t xml:space="preserve">На форме </w:t>
      </w:r>
      <w:r>
        <w:t>«</w:t>
      </w:r>
      <w:r w:rsidRPr="00424CF0">
        <w:t>Добавление записи</w:t>
      </w:r>
      <w:r>
        <w:t>»</w:t>
      </w:r>
      <w:r w:rsidRPr="00424CF0">
        <w:t xml:space="preserve"> </w:t>
      </w:r>
      <w:r>
        <w:t>заполняются</w:t>
      </w:r>
      <w:r w:rsidRPr="00424CF0">
        <w:t xml:space="preserve"> </w:t>
      </w:r>
      <w:r>
        <w:t xml:space="preserve">поля, приведенные в таблице </w:t>
      </w:r>
      <w:r>
        <w:fldChar w:fldCharType="begin"/>
      </w:r>
      <w:r>
        <w:instrText xml:space="preserve"> REF _Ref319496057 \h </w:instrText>
      </w:r>
      <w:r>
        <w:fldChar w:fldCharType="separate"/>
      </w:r>
      <w:r w:rsidR="007E3BD1">
        <w:rPr>
          <w:noProof/>
        </w:rPr>
        <w:t>6</w:t>
      </w:r>
      <w:r>
        <w:fldChar w:fldCharType="end"/>
      </w:r>
      <w:r>
        <w:t xml:space="preserve">. </w:t>
      </w:r>
      <w:r w:rsidRPr="00A72BA7">
        <w:t>Для с</w:t>
      </w:r>
      <w:r w:rsidRPr="00B05680">
        <w:t>о</w:t>
      </w:r>
      <w:r w:rsidRPr="00A72BA7">
        <w:t>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r>
        <w:t>»</w:t>
      </w:r>
      <w:r w:rsidRPr="00CA3543">
        <w:t>.</w:t>
      </w:r>
    </w:p>
    <w:p w:rsidR="001E109E" w:rsidRPr="00DE3E2F" w:rsidRDefault="001E109E" w:rsidP="001E109E">
      <w:pPr>
        <w:pStyle w:val="ASFKNormal"/>
      </w:pPr>
    </w:p>
    <w:p w:rsidR="001E109E" w:rsidRPr="00DE3E2F" w:rsidRDefault="007E3BD1" w:rsidP="001E109E">
      <w:pPr>
        <w:pStyle w:val="ASFKFigure"/>
      </w:pPr>
      <w:r>
        <w:lastRenderedPageBreak/>
        <w:pict>
          <v:shape id="_x0000_i1095" type="#_x0000_t75" style="width:475.5pt;height:374.25pt">
            <v:imagedata r:id="rId74" o:title="5"/>
          </v:shape>
        </w:pict>
      </w:r>
    </w:p>
    <w:p w:rsidR="001E109E" w:rsidRPr="00DE3E2F" w:rsidRDefault="001E109E" w:rsidP="001E109E">
      <w:pPr>
        <w:pStyle w:val="ASFKFigName"/>
      </w:pPr>
      <w:r w:rsidRPr="00DE3E2F">
        <w:fldChar w:fldCharType="begin"/>
      </w:r>
      <w:r w:rsidRPr="00DE3E2F">
        <w:instrText xml:space="preserve"> SEQ Рисунок \* ARABIC </w:instrText>
      </w:r>
      <w:r w:rsidRPr="00DE3E2F">
        <w:fldChar w:fldCharType="separate"/>
      </w:r>
      <w:bookmarkStart w:id="298" w:name="_Ref230778012"/>
      <w:bookmarkStart w:id="299" w:name="_Toc71104234"/>
      <w:r w:rsidR="007E3BD1">
        <w:rPr>
          <w:noProof/>
        </w:rPr>
        <w:t>15</w:t>
      </w:r>
      <w:bookmarkEnd w:id="298"/>
      <w:r w:rsidRPr="00DE3E2F">
        <w:fldChar w:fldCharType="end"/>
      </w:r>
      <w:r w:rsidRPr="00DE3E2F">
        <w:t>. Форма «Добавление записи»</w:t>
      </w:r>
      <w:bookmarkEnd w:id="299"/>
    </w:p>
    <w:p w:rsidR="00B6770A" w:rsidRPr="004726D2" w:rsidRDefault="00B6770A" w:rsidP="00B6770A">
      <w:pPr>
        <w:pStyle w:val="ASFKNormal"/>
      </w:pPr>
      <w:r w:rsidRPr="004726D2">
        <w:t xml:space="preserve">В полях </w:t>
      </w:r>
      <w:r>
        <w:t>«</w:t>
      </w:r>
      <w:r w:rsidRPr="004726D2">
        <w:t>Назначение платежа</w:t>
      </w:r>
      <w:r>
        <w:t>»</w:t>
      </w:r>
      <w:r w:rsidRPr="004726D2">
        <w:t xml:space="preserve"> и </w:t>
      </w:r>
      <w:r>
        <w:t>«</w:t>
      </w:r>
      <w:r w:rsidRPr="004726D2">
        <w:t>Примечание</w:t>
      </w:r>
      <w:r>
        <w:t>»</w:t>
      </w:r>
      <w:r w:rsidRPr="004726D2">
        <w:t>, размещенных в нижней части блока, отображаются значения соответствующих полей текущей строки блока.</w:t>
      </w:r>
    </w:p>
    <w:p w:rsidR="00F51CB7" w:rsidRPr="00B11F4A" w:rsidRDefault="00AC32A6" w:rsidP="00F51CB7">
      <w:pPr>
        <w:pStyle w:val="ASFKNormal"/>
      </w:pPr>
      <w:r w:rsidRPr="00B11F4A">
        <w:t xml:space="preserve">ЭФ </w:t>
      </w:r>
      <w:r>
        <w:t>документа «</w:t>
      </w:r>
      <w:r w:rsidRPr="00B11F4A">
        <w:t>Заявка на кассовый расход</w:t>
      </w:r>
      <w:r>
        <w:t>», закладки «</w:t>
      </w:r>
      <w:r w:rsidRPr="00B11F4A">
        <w:t>Подписи (3)</w:t>
      </w:r>
      <w:r>
        <w:t xml:space="preserve">» </w:t>
      </w:r>
      <w:r w:rsidRPr="00B11F4A">
        <w:t xml:space="preserve">представлена </w:t>
      </w:r>
      <w:r>
        <w:t>н</w:t>
      </w:r>
      <w:r w:rsidR="00F51CB7" w:rsidRPr="00B11F4A">
        <w:t>а рисунке</w:t>
      </w:r>
      <w:r w:rsidR="009D38A2" w:rsidRPr="00120C57">
        <w:t> </w:t>
      </w:r>
      <w:r w:rsidR="00F51CB7" w:rsidRPr="00B11F4A">
        <w:fldChar w:fldCharType="begin"/>
      </w:r>
      <w:r w:rsidR="00F51CB7" w:rsidRPr="00B11F4A">
        <w:instrText xml:space="preserve"> REF _Ref230781595 \h  \* MERGEFORMAT </w:instrText>
      </w:r>
      <w:r w:rsidR="00F51CB7" w:rsidRPr="00B11F4A">
        <w:fldChar w:fldCharType="separate"/>
      </w:r>
      <w:r w:rsidR="007E3BD1">
        <w:t>16</w:t>
      </w:r>
      <w:r w:rsidR="00F51CB7" w:rsidRPr="00B11F4A">
        <w:fldChar w:fldCharType="end"/>
      </w:r>
      <w:r w:rsidR="00F51CB7" w:rsidRPr="00B11F4A">
        <w:t>.</w:t>
      </w:r>
    </w:p>
    <w:p w:rsidR="00F51CB7" w:rsidRPr="00F51CB7" w:rsidRDefault="007E3BD1" w:rsidP="00F51CB7">
      <w:pPr>
        <w:pStyle w:val="ASFKFigure"/>
      </w:pPr>
      <w:r>
        <w:pict>
          <v:shape id="_x0000_i1096" type="#_x0000_t75" style="width:475.5pt;height:137.25pt">
            <v:imagedata r:id="rId75" o:title="1"/>
          </v:shape>
        </w:pict>
      </w:r>
    </w:p>
    <w:bookmarkStart w:id="300" w:name="_Ref225236122"/>
    <w:p w:rsidR="00F51CB7" w:rsidRPr="00B11F4A" w:rsidRDefault="00F51CB7" w:rsidP="00F51CB7">
      <w:pPr>
        <w:pStyle w:val="ASFKFigName"/>
      </w:pPr>
      <w:r w:rsidRPr="00B11F4A">
        <w:fldChar w:fldCharType="begin"/>
      </w:r>
      <w:r w:rsidRPr="00B11F4A">
        <w:instrText xml:space="preserve"> SEQ Рисунок \* ARABIC </w:instrText>
      </w:r>
      <w:r w:rsidRPr="00B11F4A">
        <w:fldChar w:fldCharType="separate"/>
      </w:r>
      <w:bookmarkStart w:id="301" w:name="_Ref230781595"/>
      <w:bookmarkStart w:id="302" w:name="_Toc71104235"/>
      <w:r w:rsidR="007E3BD1">
        <w:rPr>
          <w:noProof/>
        </w:rPr>
        <w:t>16</w:t>
      </w:r>
      <w:bookmarkEnd w:id="301"/>
      <w:r w:rsidRPr="00B11F4A">
        <w:fldChar w:fldCharType="end"/>
      </w:r>
      <w:r w:rsidRPr="00B11F4A">
        <w:t xml:space="preserve">. ЭФ </w:t>
      </w:r>
      <w:r>
        <w:t>документа «</w:t>
      </w:r>
      <w:r w:rsidRPr="00B11F4A">
        <w:t>Заявка на кассовый расход</w:t>
      </w:r>
      <w:r w:rsidR="002F634A">
        <w:t xml:space="preserve">», закладки </w:t>
      </w:r>
      <w:r>
        <w:t>«</w:t>
      </w:r>
      <w:r w:rsidRPr="00B11F4A">
        <w:t>Подписи (3)</w:t>
      </w:r>
      <w:r>
        <w:t>»</w:t>
      </w:r>
      <w:bookmarkEnd w:id="300"/>
      <w:bookmarkEnd w:id="302"/>
    </w:p>
    <w:p w:rsidR="00F51CB7" w:rsidRPr="00B11F4A" w:rsidRDefault="006D3629" w:rsidP="00F51CB7">
      <w:pPr>
        <w:pStyle w:val="ASFKNormal"/>
      </w:pPr>
      <w:r>
        <w:t>Перечень</w:t>
      </w:r>
      <w:r w:rsidRPr="00B11F4A">
        <w:t xml:space="preserve"> </w:t>
      </w:r>
      <w:r w:rsidR="00927C32" w:rsidRPr="00B11F4A">
        <w:t xml:space="preserve">полей </w:t>
      </w:r>
      <w:r w:rsidR="00927C32">
        <w:t>документа «</w:t>
      </w:r>
      <w:r w:rsidR="00927C32" w:rsidRPr="00B11F4A">
        <w:t>Заявка на кассовый расход</w:t>
      </w:r>
      <w:r w:rsidR="00927C32">
        <w:t>», закладки «</w:t>
      </w:r>
      <w:r w:rsidR="00927C32" w:rsidRPr="00B11F4A">
        <w:t>Подписи (3)</w:t>
      </w:r>
      <w:r w:rsidR="00927C32">
        <w:t xml:space="preserve">» приведен </w:t>
      </w:r>
      <w:r w:rsidR="00F51CB7" w:rsidRPr="00B11F4A">
        <w:t>в таблице</w:t>
      </w:r>
      <w:r w:rsidR="009D38A2" w:rsidRPr="00120C57">
        <w:t> </w:t>
      </w:r>
      <w:r w:rsidR="00F51CB7" w:rsidRPr="00B11F4A">
        <w:fldChar w:fldCharType="begin"/>
      </w:r>
      <w:r w:rsidR="00F51CB7" w:rsidRPr="00B11F4A">
        <w:instrText xml:space="preserve"> REF _Ref319496266 \h  \* MERGEFORMAT </w:instrText>
      </w:r>
      <w:r w:rsidR="00F51CB7" w:rsidRPr="00B11F4A">
        <w:fldChar w:fldCharType="separate"/>
      </w:r>
      <w:r w:rsidR="007E3BD1">
        <w:t>7</w:t>
      </w:r>
      <w:r w:rsidR="00F51CB7" w:rsidRPr="00B11F4A">
        <w:fldChar w:fldCharType="end"/>
      </w:r>
      <w:r w:rsidR="00F51CB7" w:rsidRPr="00B11F4A">
        <w:t>.</w:t>
      </w:r>
    </w:p>
    <w:p w:rsidR="00F51CB7" w:rsidRDefault="00501046" w:rsidP="00F51CB7">
      <w:pPr>
        <w:pStyle w:val="ASFKNameTable"/>
      </w:pPr>
      <w:r>
        <w:rPr>
          <w:noProof/>
        </w:rPr>
        <w:lastRenderedPageBreak/>
        <w:fldChar w:fldCharType="begin"/>
      </w:r>
      <w:r>
        <w:rPr>
          <w:noProof/>
        </w:rPr>
        <w:instrText xml:space="preserve"> SEQ Таблица \* ARABIC </w:instrText>
      </w:r>
      <w:r>
        <w:rPr>
          <w:noProof/>
        </w:rPr>
        <w:fldChar w:fldCharType="separate"/>
      </w:r>
      <w:bookmarkStart w:id="303" w:name="_Ref319496266"/>
      <w:bookmarkStart w:id="304" w:name="_Toc71104148"/>
      <w:r w:rsidR="007E3BD1">
        <w:rPr>
          <w:noProof/>
        </w:rPr>
        <w:t>7</w:t>
      </w:r>
      <w:bookmarkEnd w:id="303"/>
      <w:r>
        <w:rPr>
          <w:noProof/>
        </w:rPr>
        <w:fldChar w:fldCharType="end"/>
      </w:r>
      <w:r w:rsidR="00F51CB7" w:rsidRPr="00B11F4A">
        <w:t xml:space="preserve">. </w:t>
      </w:r>
      <w:r w:rsidR="00927C32">
        <w:t>О</w:t>
      </w:r>
      <w:r w:rsidR="00F51CB7" w:rsidRPr="00B11F4A">
        <w:t xml:space="preserve">писание полей </w:t>
      </w:r>
      <w:r w:rsidR="00927C32">
        <w:t>документа «</w:t>
      </w:r>
      <w:r w:rsidR="00927C32" w:rsidRPr="00B11F4A">
        <w:t>Заявка на кассовый расход</w:t>
      </w:r>
      <w:r w:rsidR="00927C32">
        <w:t>», закладки «</w:t>
      </w:r>
      <w:r w:rsidR="00927C32" w:rsidRPr="00B11F4A">
        <w:t>Подписи (3)</w:t>
      </w:r>
      <w:r w:rsidR="00927C32">
        <w:t>»</w:t>
      </w:r>
      <w:bookmarkEnd w:id="304"/>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2"/>
        <w:gridCol w:w="6154"/>
      </w:tblGrid>
      <w:tr w:rsidR="00F51CB7" w:rsidRPr="00B11F4A">
        <w:trPr>
          <w:trHeight w:val="313"/>
          <w:tblHeader/>
        </w:trPr>
        <w:tc>
          <w:tcPr>
            <w:tcW w:w="184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51CB7" w:rsidRPr="00B11F4A" w:rsidRDefault="00F51CB7" w:rsidP="00F51CB7">
            <w:pPr>
              <w:pStyle w:val="ASFKTableHead"/>
            </w:pPr>
            <w:r w:rsidRPr="00B11F4A">
              <w:t>Наименование поля</w:t>
            </w:r>
          </w:p>
        </w:tc>
        <w:tc>
          <w:tcPr>
            <w:tcW w:w="315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51CB7" w:rsidRPr="00B11F4A" w:rsidRDefault="00F51CB7" w:rsidP="00F51CB7">
            <w:pPr>
              <w:pStyle w:val="ASFKTableHead"/>
            </w:pPr>
            <w:r w:rsidRPr="00B11F4A">
              <w:t>Описание</w:t>
            </w:r>
            <w:r>
              <w:t xml:space="preserve"> поля</w:t>
            </w:r>
          </w:p>
        </w:tc>
      </w:tr>
      <w:tr w:rsidR="00F51CB7" w:rsidRPr="00B11F4A">
        <w:tc>
          <w:tcPr>
            <w:tcW w:w="5000" w:type="pct"/>
            <w:gridSpan w:val="2"/>
          </w:tcPr>
          <w:p w:rsidR="00F51CB7" w:rsidRPr="00646FC4" w:rsidRDefault="00F51CB7" w:rsidP="00F51CB7">
            <w:pPr>
              <w:pStyle w:val="ASFKTablenorm"/>
            </w:pPr>
            <w:r>
              <w:t>Группа полей «Подписи»</w:t>
            </w:r>
          </w:p>
        </w:tc>
      </w:tr>
      <w:tr w:rsidR="00F51CB7" w:rsidRPr="00B11F4A">
        <w:tc>
          <w:tcPr>
            <w:tcW w:w="1846" w:type="pct"/>
          </w:tcPr>
          <w:p w:rsidR="00F51CB7" w:rsidRPr="00F51CB7" w:rsidRDefault="00F51CB7" w:rsidP="00F51CB7">
            <w:pPr>
              <w:pStyle w:val="ASFKTablenorm"/>
            </w:pPr>
            <w:r w:rsidRPr="00B11F4A">
              <w:t>Руководитель (уполном</w:t>
            </w:r>
            <w:r w:rsidRPr="00F51CB7">
              <w:t>оченное им лицо). Должность</w:t>
            </w:r>
          </w:p>
        </w:tc>
        <w:tc>
          <w:tcPr>
            <w:tcW w:w="3154" w:type="pct"/>
          </w:tcPr>
          <w:p w:rsidR="00F51CB7" w:rsidRPr="00F51CB7" w:rsidRDefault="00F51CB7" w:rsidP="00F51CB7">
            <w:pPr>
              <w:pStyle w:val="ASFKTablenorm"/>
            </w:pPr>
            <w:r w:rsidRPr="00B11F4A">
              <w:t>Выбирается из списка сотрудников, либо вводится вру</w:t>
            </w:r>
            <w:r w:rsidRPr="00F51CB7">
              <w:t>чную.</w:t>
            </w:r>
          </w:p>
        </w:tc>
      </w:tr>
      <w:tr w:rsidR="00F51CB7" w:rsidRPr="00B11F4A">
        <w:tc>
          <w:tcPr>
            <w:tcW w:w="1846" w:type="pct"/>
          </w:tcPr>
          <w:p w:rsidR="00F51CB7" w:rsidRPr="00F51CB7" w:rsidRDefault="00F51CB7" w:rsidP="00F51CB7">
            <w:pPr>
              <w:pStyle w:val="ASFKTablenorm"/>
            </w:pPr>
            <w:r w:rsidRPr="00B11F4A">
              <w:t>Руководитель (уполном</w:t>
            </w:r>
            <w:r w:rsidRPr="00F51CB7">
              <w:t>оченное им лицо). Расшифровка подписи</w:t>
            </w:r>
          </w:p>
        </w:tc>
        <w:tc>
          <w:tcPr>
            <w:tcW w:w="3154" w:type="pct"/>
          </w:tcPr>
          <w:p w:rsidR="00F51CB7" w:rsidRPr="00F51CB7" w:rsidRDefault="00F51CB7" w:rsidP="00F51CB7">
            <w:pPr>
              <w:pStyle w:val="ASFKTablenorm"/>
            </w:pPr>
            <w:r w:rsidRPr="00B11F4A">
              <w:t>Выбирается из списка сотрудников, либо вводится вру</w:t>
            </w:r>
            <w:r w:rsidRPr="00F51CB7">
              <w:t>чную.</w:t>
            </w:r>
          </w:p>
        </w:tc>
      </w:tr>
      <w:tr w:rsidR="00F51CB7" w:rsidRPr="00B11F4A">
        <w:tc>
          <w:tcPr>
            <w:tcW w:w="1846" w:type="pct"/>
          </w:tcPr>
          <w:p w:rsidR="00F51CB7" w:rsidRPr="00F51CB7" w:rsidRDefault="00F51CB7" w:rsidP="00F51CB7">
            <w:pPr>
              <w:pStyle w:val="ASFKTablenorm"/>
            </w:pPr>
            <w:r w:rsidRPr="00B11F4A">
              <w:t>Главный бухгалтер (упо</w:t>
            </w:r>
            <w:r w:rsidRPr="00F51CB7">
              <w:t>лномоченное лицо). Должность</w:t>
            </w:r>
          </w:p>
        </w:tc>
        <w:tc>
          <w:tcPr>
            <w:tcW w:w="3154" w:type="pct"/>
          </w:tcPr>
          <w:p w:rsidR="00F51CB7" w:rsidRPr="00F51CB7" w:rsidRDefault="00F51CB7" w:rsidP="00F51CB7">
            <w:pPr>
              <w:pStyle w:val="ASFKTablenorm"/>
            </w:pPr>
            <w:r w:rsidRPr="00B11F4A">
              <w:t>Выбирается из списка сотрудников, либо вводится вру</w:t>
            </w:r>
            <w:r w:rsidRPr="00F51CB7">
              <w:t>чную.</w:t>
            </w:r>
          </w:p>
        </w:tc>
      </w:tr>
      <w:tr w:rsidR="00F51CB7" w:rsidRPr="00B11F4A">
        <w:tc>
          <w:tcPr>
            <w:tcW w:w="1846" w:type="pct"/>
          </w:tcPr>
          <w:p w:rsidR="00F51CB7" w:rsidRPr="00F51CB7" w:rsidRDefault="00F51CB7" w:rsidP="00F51CB7">
            <w:pPr>
              <w:pStyle w:val="ASFKTablenorm"/>
            </w:pPr>
            <w:r w:rsidRPr="00B11F4A">
              <w:t>Главный бухгалтер (упо</w:t>
            </w:r>
            <w:r w:rsidRPr="00F51CB7">
              <w:t>лномоченное лицо). Расшифровка подписи</w:t>
            </w:r>
          </w:p>
        </w:tc>
        <w:tc>
          <w:tcPr>
            <w:tcW w:w="3154" w:type="pct"/>
          </w:tcPr>
          <w:p w:rsidR="00F51CB7" w:rsidRPr="00F51CB7" w:rsidRDefault="00F51CB7" w:rsidP="00F51CB7">
            <w:pPr>
              <w:pStyle w:val="ASFKTablenorm"/>
            </w:pPr>
            <w:r w:rsidRPr="00B11F4A">
              <w:t>Выбирается из списка сотрудников, либо вводится вру</w:t>
            </w:r>
            <w:r w:rsidRPr="00F51CB7">
              <w:t>чную.</w:t>
            </w:r>
          </w:p>
        </w:tc>
      </w:tr>
      <w:tr w:rsidR="00F51CB7" w:rsidRPr="00B11F4A">
        <w:tc>
          <w:tcPr>
            <w:tcW w:w="1846" w:type="pct"/>
          </w:tcPr>
          <w:p w:rsidR="00F51CB7" w:rsidRPr="00F51CB7" w:rsidRDefault="00F51CB7" w:rsidP="00F51CB7">
            <w:pPr>
              <w:pStyle w:val="ASFKTablenorm"/>
            </w:pPr>
            <w:r w:rsidRPr="00B11F4A">
              <w:t>Главный бухгалтер (упо</w:t>
            </w:r>
            <w:r w:rsidRPr="00F51CB7">
              <w:t>лномоченное лицо). Дата подписания</w:t>
            </w:r>
          </w:p>
        </w:tc>
        <w:tc>
          <w:tcPr>
            <w:tcW w:w="3154" w:type="pct"/>
          </w:tcPr>
          <w:p w:rsidR="00F51CB7" w:rsidRPr="00F51CB7" w:rsidRDefault="00F51CB7" w:rsidP="00F51CB7">
            <w:pPr>
              <w:pStyle w:val="ASFKTablenorm"/>
            </w:pPr>
            <w:r w:rsidRPr="00B11F4A">
              <w:t>Значение вводится вручную или выбирается из систе</w:t>
            </w:r>
            <w:r w:rsidRPr="00F51CB7">
              <w:t>много календаря.</w:t>
            </w:r>
          </w:p>
        </w:tc>
      </w:tr>
      <w:tr w:rsidR="00776014" w:rsidRPr="00B11F4A">
        <w:tc>
          <w:tcPr>
            <w:tcW w:w="1846" w:type="pct"/>
          </w:tcPr>
          <w:p w:rsidR="00776014" w:rsidRDefault="00776014">
            <w:pPr>
              <w:pStyle w:val="ASFKTablenorm"/>
            </w:pPr>
            <w:r>
              <w:t>ФИО ответственного за конфиденциальность данных</w:t>
            </w:r>
          </w:p>
        </w:tc>
        <w:tc>
          <w:tcPr>
            <w:tcW w:w="3154" w:type="pct"/>
          </w:tcPr>
          <w:p w:rsidR="00776014" w:rsidRDefault="00093F84">
            <w:pPr>
              <w:pStyle w:val="ASFKTablenorm"/>
            </w:pPr>
            <w:r w:rsidRPr="00093F84">
              <w:t>Заполняется автоматически при подписании. Поле заполняется при заполненном поле «Уровень конфиденциальности» значением «1» или «0»</w:t>
            </w:r>
            <w:r w:rsidR="00776014">
              <w:t xml:space="preserve">. </w:t>
            </w:r>
          </w:p>
        </w:tc>
      </w:tr>
      <w:tr w:rsidR="00F51CB7" w:rsidRPr="00B11F4A">
        <w:tc>
          <w:tcPr>
            <w:tcW w:w="5000" w:type="pct"/>
            <w:gridSpan w:val="2"/>
          </w:tcPr>
          <w:p w:rsidR="00F51CB7" w:rsidRPr="00F51CB7" w:rsidRDefault="00F51CB7" w:rsidP="00F51CB7">
            <w:pPr>
              <w:pStyle w:val="ASFKTablenorm"/>
            </w:pPr>
            <w:r>
              <w:t xml:space="preserve">Группа полей </w:t>
            </w:r>
            <w:r w:rsidRPr="00F51CB7">
              <w:t>«Отметка органа Федерального казначейства о регистрации Заявки на кассовый расход»</w:t>
            </w:r>
          </w:p>
        </w:tc>
      </w:tr>
      <w:tr w:rsidR="00F51CB7" w:rsidRPr="00B11F4A">
        <w:tc>
          <w:tcPr>
            <w:tcW w:w="1846" w:type="pct"/>
          </w:tcPr>
          <w:p w:rsidR="00F51CB7" w:rsidRPr="00B11F4A" w:rsidRDefault="00F51CB7" w:rsidP="00F51CB7">
            <w:pPr>
              <w:pStyle w:val="ASFKTablenorm"/>
            </w:pPr>
            <w:r w:rsidRPr="00B11F4A">
              <w:t>Номер заявки</w:t>
            </w:r>
          </w:p>
        </w:tc>
        <w:tc>
          <w:tcPr>
            <w:tcW w:w="3154" w:type="pct"/>
          </w:tcPr>
          <w:p w:rsidR="00F51CB7" w:rsidRPr="00B11F4A" w:rsidRDefault="00F51CB7" w:rsidP="00F51CB7">
            <w:pPr>
              <w:pStyle w:val="ASFKTablenorm"/>
            </w:pPr>
            <w:r w:rsidRPr="00B11F4A">
              <w:t>Поле закрыто на редактирование.</w:t>
            </w:r>
          </w:p>
          <w:p w:rsidR="00F51CB7" w:rsidRPr="00F51CB7" w:rsidRDefault="00F51CB7" w:rsidP="00F51CB7">
            <w:pPr>
              <w:pStyle w:val="ASFKTablenorm"/>
            </w:pPr>
            <w:r w:rsidRPr="00B11F4A">
              <w:t>Значение заполняется в OEBS</w:t>
            </w:r>
            <w:r w:rsidRPr="00F51CB7">
              <w:t>.</w:t>
            </w:r>
          </w:p>
        </w:tc>
      </w:tr>
      <w:tr w:rsidR="00F51CB7" w:rsidRPr="00B11F4A">
        <w:tc>
          <w:tcPr>
            <w:tcW w:w="1846" w:type="pct"/>
          </w:tcPr>
          <w:p w:rsidR="00F51CB7" w:rsidRPr="00B11F4A" w:rsidRDefault="00F51CB7" w:rsidP="00F51CB7">
            <w:pPr>
              <w:pStyle w:val="ASFKTablenorm"/>
            </w:pPr>
            <w:r w:rsidRPr="00B11F4A">
              <w:t>Дата регистрации</w:t>
            </w:r>
          </w:p>
        </w:tc>
        <w:tc>
          <w:tcPr>
            <w:tcW w:w="3154" w:type="pct"/>
          </w:tcPr>
          <w:p w:rsidR="00F51CB7" w:rsidRPr="00B11F4A" w:rsidRDefault="00F51CB7" w:rsidP="00F51CB7">
            <w:pPr>
              <w:pStyle w:val="ASFKTablenorm"/>
            </w:pPr>
            <w:r w:rsidRPr="00B11F4A">
              <w:t>Поле закрыто на редактирование.</w:t>
            </w:r>
          </w:p>
          <w:p w:rsidR="00F51CB7" w:rsidRPr="00F51CB7" w:rsidRDefault="00F51CB7" w:rsidP="00F51CB7">
            <w:pPr>
              <w:pStyle w:val="ASFKTablenorm"/>
            </w:pPr>
            <w:r w:rsidRPr="00B11F4A">
              <w:t>Значение заполняется в OEBS</w:t>
            </w:r>
            <w:r w:rsidRPr="00F51CB7">
              <w:t>.</w:t>
            </w:r>
          </w:p>
        </w:tc>
      </w:tr>
      <w:tr w:rsidR="00F51CB7" w:rsidRPr="00B11F4A">
        <w:tc>
          <w:tcPr>
            <w:tcW w:w="1846" w:type="pct"/>
          </w:tcPr>
          <w:p w:rsidR="00F51CB7" w:rsidRPr="00F51CB7" w:rsidRDefault="00F51CB7" w:rsidP="00F51CB7">
            <w:pPr>
              <w:pStyle w:val="ASFKTablenorm"/>
            </w:pPr>
            <w:r w:rsidRPr="00B11F4A">
              <w:t>Ответственный исполн</w:t>
            </w:r>
            <w:r w:rsidRPr="00F51CB7">
              <w:t>итель. Должность</w:t>
            </w:r>
          </w:p>
        </w:tc>
        <w:tc>
          <w:tcPr>
            <w:tcW w:w="3154" w:type="pct"/>
          </w:tcPr>
          <w:p w:rsidR="00F51CB7" w:rsidRPr="00B11F4A" w:rsidRDefault="00F51CB7" w:rsidP="00F51CB7">
            <w:pPr>
              <w:pStyle w:val="ASFKTablenorm"/>
            </w:pPr>
            <w:r w:rsidRPr="00B11F4A">
              <w:t>Поле закрыто на редактирование.</w:t>
            </w:r>
          </w:p>
          <w:p w:rsidR="00F51CB7" w:rsidRPr="00F51CB7" w:rsidRDefault="00F51CB7" w:rsidP="00F51CB7">
            <w:pPr>
              <w:pStyle w:val="ASFKTablenorm"/>
            </w:pPr>
            <w:r w:rsidRPr="00B11F4A">
              <w:t>Значение заполняется в OEBS</w:t>
            </w:r>
            <w:r w:rsidRPr="00F51CB7">
              <w:t>.</w:t>
            </w:r>
          </w:p>
        </w:tc>
      </w:tr>
      <w:tr w:rsidR="00F51CB7" w:rsidRPr="00B11F4A">
        <w:tc>
          <w:tcPr>
            <w:tcW w:w="1846" w:type="pct"/>
          </w:tcPr>
          <w:p w:rsidR="00F51CB7" w:rsidRPr="00F51CB7" w:rsidRDefault="00F51CB7" w:rsidP="00F51CB7">
            <w:pPr>
              <w:pStyle w:val="ASFKTablenorm"/>
            </w:pPr>
            <w:r w:rsidRPr="00B11F4A">
              <w:t>Ответственный исполн</w:t>
            </w:r>
            <w:r w:rsidRPr="00F51CB7">
              <w:t>итель. Расшифровка подписи</w:t>
            </w:r>
          </w:p>
        </w:tc>
        <w:tc>
          <w:tcPr>
            <w:tcW w:w="3154" w:type="pct"/>
          </w:tcPr>
          <w:p w:rsidR="00F51CB7" w:rsidRPr="00B11F4A" w:rsidRDefault="00F51CB7" w:rsidP="00F51CB7">
            <w:pPr>
              <w:pStyle w:val="ASFKTablenorm"/>
            </w:pPr>
            <w:r w:rsidRPr="00B11F4A">
              <w:t>Поле закрыто на редактирование.</w:t>
            </w:r>
          </w:p>
          <w:p w:rsidR="00F51CB7" w:rsidRPr="00F51CB7" w:rsidRDefault="00F51CB7" w:rsidP="00F51CB7">
            <w:pPr>
              <w:pStyle w:val="ASFKTablenorm"/>
            </w:pPr>
            <w:r w:rsidRPr="00B11F4A">
              <w:t>Значение заполняется в OEBS</w:t>
            </w:r>
            <w:r w:rsidRPr="00F51CB7">
              <w:t>.</w:t>
            </w:r>
          </w:p>
        </w:tc>
      </w:tr>
      <w:tr w:rsidR="00F51CB7" w:rsidRPr="00B11F4A">
        <w:tc>
          <w:tcPr>
            <w:tcW w:w="1846" w:type="pct"/>
          </w:tcPr>
          <w:p w:rsidR="00F51CB7" w:rsidRPr="00F51CB7" w:rsidRDefault="00F51CB7" w:rsidP="00F51CB7">
            <w:pPr>
              <w:pStyle w:val="ASFKTablenorm"/>
            </w:pPr>
            <w:r w:rsidRPr="00B11F4A">
              <w:t>Ответственный исполн</w:t>
            </w:r>
            <w:r w:rsidRPr="00F51CB7">
              <w:t>итель. Телефон</w:t>
            </w:r>
          </w:p>
        </w:tc>
        <w:tc>
          <w:tcPr>
            <w:tcW w:w="3154" w:type="pct"/>
          </w:tcPr>
          <w:p w:rsidR="00F51CB7" w:rsidRPr="00B11F4A" w:rsidRDefault="00F51CB7" w:rsidP="00F51CB7">
            <w:pPr>
              <w:pStyle w:val="ASFKTablenorm"/>
            </w:pPr>
            <w:r w:rsidRPr="00B11F4A">
              <w:t>Поле закрыто на редактирование.</w:t>
            </w:r>
          </w:p>
          <w:p w:rsidR="00F51CB7" w:rsidRPr="00F51CB7" w:rsidRDefault="00F51CB7" w:rsidP="00F51CB7">
            <w:pPr>
              <w:pStyle w:val="ASFKTablenorm"/>
            </w:pPr>
            <w:r w:rsidRPr="00B11F4A">
              <w:t>Значение заполняется в OEBS</w:t>
            </w:r>
            <w:r w:rsidRPr="00F51CB7">
              <w:t>.</w:t>
            </w:r>
          </w:p>
        </w:tc>
      </w:tr>
    </w:tbl>
    <w:p w:rsidR="00F51CB7" w:rsidRDefault="00F51CB7" w:rsidP="00F51CB7">
      <w:pPr>
        <w:pStyle w:val="32"/>
      </w:pPr>
      <w:bookmarkStart w:id="305" w:name="_Ref359516403"/>
      <w:bookmarkStart w:id="306" w:name="_Toc377751335"/>
      <w:bookmarkStart w:id="307" w:name="_Toc378334524"/>
      <w:bookmarkStart w:id="308" w:name="_Toc406667909"/>
      <w:bookmarkStart w:id="309" w:name="_Toc71104094"/>
      <w:r w:rsidRPr="00B11F4A">
        <w:t>Заявка на кассовый расход (сокращенная)</w:t>
      </w:r>
      <w:bookmarkEnd w:id="305"/>
      <w:bookmarkEnd w:id="306"/>
      <w:bookmarkEnd w:id="307"/>
      <w:bookmarkEnd w:id="308"/>
      <w:bookmarkEnd w:id="309"/>
    </w:p>
    <w:p w:rsidR="00F51CB7" w:rsidRPr="00B11F4A" w:rsidRDefault="00F51CB7" w:rsidP="00F51CB7">
      <w:pPr>
        <w:pStyle w:val="ASFKNormal"/>
      </w:pPr>
      <w:r w:rsidRPr="00B11F4A">
        <w:t xml:space="preserve">ЭД </w:t>
      </w:r>
      <w:r>
        <w:t>«</w:t>
      </w:r>
      <w:r w:rsidRPr="00B11F4A">
        <w:t>Заявка на кассовый расход (сокращенная)</w:t>
      </w:r>
      <w:r>
        <w:t>»</w:t>
      </w:r>
      <w:r w:rsidRPr="00B11F4A">
        <w:t xml:space="preserve"> предоставляется клиентом в </w:t>
      </w:r>
      <w:r w:rsidR="00996B17">
        <w:t>ТОФК</w:t>
      </w:r>
      <w:r w:rsidRPr="00B11F4A">
        <w:t xml:space="preserve"> и используется для оплаты денежного обязательства при выполнении следующих условий:</w:t>
      </w:r>
    </w:p>
    <w:p w:rsidR="00F51CB7" w:rsidRPr="00B11F4A" w:rsidRDefault="00F51CB7" w:rsidP="00F51CB7">
      <w:pPr>
        <w:pStyle w:val="ASFKListmark1"/>
      </w:pPr>
      <w:r w:rsidRPr="00B11F4A">
        <w:t>оплата денежного обязательства осуществляется по бюджетному обязательству в в</w:t>
      </w:r>
      <w:r w:rsidRPr="00F51CB7">
        <w:t>а</w:t>
      </w:r>
      <w:r w:rsidRPr="00B11F4A">
        <w:t>люте Российской Федерации;</w:t>
      </w:r>
    </w:p>
    <w:p w:rsidR="00F51CB7" w:rsidRPr="00B11F4A" w:rsidRDefault="00F51CB7" w:rsidP="00F51CB7">
      <w:pPr>
        <w:pStyle w:val="ASFKListmark1"/>
      </w:pPr>
      <w:r w:rsidRPr="00B11F4A">
        <w:t>оплата денежного обязательства осуществляется по одному коду бюджетной кла</w:t>
      </w:r>
      <w:r w:rsidRPr="00F51CB7">
        <w:t>с</w:t>
      </w:r>
      <w:r w:rsidRPr="00B11F4A">
        <w:t>сификации Российской Федерации;</w:t>
      </w:r>
    </w:p>
    <w:p w:rsidR="00F51CB7" w:rsidRPr="00B11F4A" w:rsidRDefault="00F51CB7" w:rsidP="00F51CB7">
      <w:pPr>
        <w:pStyle w:val="ASFKListmark1"/>
      </w:pPr>
      <w:r w:rsidRPr="00B11F4A">
        <w:t>возникновение денежного обязательства подтверждается не более чем одним док</w:t>
      </w:r>
      <w:r w:rsidRPr="00F51CB7">
        <w:t>у</w:t>
      </w:r>
      <w:r w:rsidRPr="00B11F4A">
        <w:t>ментом-основанием.</w:t>
      </w:r>
    </w:p>
    <w:p w:rsidR="00F51CB7" w:rsidRDefault="00F51CB7" w:rsidP="00F51CB7">
      <w:pPr>
        <w:pStyle w:val="ASFKNormal"/>
      </w:pPr>
      <w:r w:rsidRPr="00B11F4A">
        <w:t xml:space="preserve">ЭД </w:t>
      </w:r>
      <w:r>
        <w:t>«</w:t>
      </w:r>
      <w:r w:rsidRPr="00B11F4A">
        <w:t>Заявка на кассовый расход (сокращенная)</w:t>
      </w:r>
      <w:r>
        <w:t>» формируется Р</w:t>
      </w:r>
      <w:r w:rsidRPr="00B11F4A">
        <w:t>БС и н</w:t>
      </w:r>
      <w:r w:rsidRPr="00A670FD">
        <w:t>а</w:t>
      </w:r>
      <w:r w:rsidRPr="00B11F4A">
        <w:t xml:space="preserve">правляется в ТОФК, где открыт лицевой счет клиента </w:t>
      </w:r>
      <w:r>
        <w:t>РБС</w:t>
      </w:r>
      <w:r w:rsidRPr="00B11F4A">
        <w:t>.</w:t>
      </w:r>
    </w:p>
    <w:p w:rsidR="00F51CB7" w:rsidRDefault="00F51CB7" w:rsidP="00F51CB7">
      <w:pPr>
        <w:pStyle w:val="ASFKNormal"/>
      </w:pPr>
      <w:r>
        <w:t>Д</w:t>
      </w:r>
      <w:r w:rsidRPr="00433E56">
        <w:t>ля визуализации связи между</w:t>
      </w:r>
      <w:r>
        <w:t xml:space="preserve"> </w:t>
      </w:r>
      <w:r w:rsidRPr="00433E56">
        <w:t>документо</w:t>
      </w:r>
      <w:r>
        <w:t>м</w:t>
      </w:r>
      <w:r w:rsidRPr="00433E56">
        <w:t xml:space="preserve"> </w:t>
      </w:r>
      <w:r>
        <w:t>«</w:t>
      </w:r>
      <w:r w:rsidRPr="00433E56">
        <w:t>Заявка на кассовый расход</w:t>
      </w:r>
      <w:r>
        <w:t xml:space="preserve"> </w:t>
      </w:r>
      <w:r w:rsidRPr="00433E56">
        <w:t>(сокраще</w:t>
      </w:r>
      <w:r w:rsidRPr="00F51CB7">
        <w:t>н</w:t>
      </w:r>
      <w:r w:rsidRPr="00433E56">
        <w:t>ная)</w:t>
      </w:r>
      <w:r>
        <w:t>» и</w:t>
      </w:r>
      <w:r w:rsidRPr="00433E56">
        <w:t xml:space="preserve"> документ</w:t>
      </w:r>
      <w:r w:rsidRPr="001601E7">
        <w:t>а</w:t>
      </w:r>
      <w:r w:rsidRPr="00433E56">
        <w:t xml:space="preserve">ми </w:t>
      </w:r>
      <w:r>
        <w:t>«</w:t>
      </w:r>
      <w:r w:rsidRPr="00433E56">
        <w:t>Заявка на кассовый расход</w:t>
      </w:r>
      <w:r>
        <w:t>»</w:t>
      </w:r>
      <w:r w:rsidRPr="00433E56">
        <w:t xml:space="preserve">, </w:t>
      </w:r>
      <w:r>
        <w:t>«</w:t>
      </w:r>
      <w:r w:rsidRPr="00433E56">
        <w:t>Заявка на получение наличных денег</w:t>
      </w:r>
      <w:r>
        <w:t>»</w:t>
      </w:r>
      <w:r w:rsidRPr="00433E56">
        <w:t xml:space="preserve">, </w:t>
      </w:r>
      <w:r>
        <w:t>«</w:t>
      </w:r>
      <w:r w:rsidRPr="00433E56">
        <w:t>З</w:t>
      </w:r>
      <w:r w:rsidRPr="001601E7">
        <w:t>а</w:t>
      </w:r>
      <w:r w:rsidRPr="00433E56">
        <w:t>явка на получение наличных денежных средств, перечисляемых на карту</w:t>
      </w:r>
      <w:r>
        <w:t>»</w:t>
      </w:r>
      <w:r w:rsidRPr="00433E56">
        <w:t xml:space="preserve">, </w:t>
      </w:r>
      <w:r>
        <w:t>«</w:t>
      </w:r>
      <w:r w:rsidRPr="00433E56">
        <w:t xml:space="preserve">Сведения о </w:t>
      </w:r>
      <w:r w:rsidRPr="00433E56">
        <w:lastRenderedPageBreak/>
        <w:t>пр</w:t>
      </w:r>
      <w:r w:rsidRPr="001601E7">
        <w:t>и</w:t>
      </w:r>
      <w:r w:rsidRPr="00433E56">
        <w:t>нятом бюджетном обязательстве</w:t>
      </w:r>
      <w:r>
        <w:t>», «Зая</w:t>
      </w:r>
      <w:r w:rsidRPr="00161477">
        <w:t>в</w:t>
      </w:r>
      <w:r>
        <w:t>ка на внесение изменений в обяз</w:t>
      </w:r>
      <w:r w:rsidRPr="00A76E5C">
        <w:t>а</w:t>
      </w:r>
      <w:r>
        <w:t>тельство»</w:t>
      </w:r>
      <w:r w:rsidRPr="00433E56">
        <w:t xml:space="preserve"> и </w:t>
      </w:r>
      <w:r>
        <w:t>«</w:t>
      </w:r>
      <w:r w:rsidRPr="00433E56">
        <w:t>Заявка на перерегистрацию бюджетного об</w:t>
      </w:r>
      <w:r>
        <w:t xml:space="preserve">язательства» в </w:t>
      </w:r>
      <w:r w:rsidR="00C80619">
        <w:t>ППО СУФД АСФК</w:t>
      </w:r>
      <w:r>
        <w:t xml:space="preserve"> </w:t>
      </w:r>
      <w:r w:rsidRPr="001C05A0">
        <w:t xml:space="preserve">на ЭФ </w:t>
      </w:r>
      <w:r>
        <w:t xml:space="preserve">списка </w:t>
      </w:r>
      <w:r w:rsidRPr="001C05A0">
        <w:t>документов</w:t>
      </w:r>
      <w:r>
        <w:t xml:space="preserve"> «</w:t>
      </w:r>
      <w:r w:rsidRPr="00F21222">
        <w:t>Заявка на кассовый расход</w:t>
      </w:r>
      <w:r>
        <w:t xml:space="preserve"> </w:t>
      </w:r>
      <w:r w:rsidRPr="00433E56">
        <w:t>(сокраще</w:t>
      </w:r>
      <w:r w:rsidRPr="001601E7">
        <w:t>н</w:t>
      </w:r>
      <w:r w:rsidRPr="00433E56">
        <w:t>ная)</w:t>
      </w:r>
      <w:r>
        <w:t xml:space="preserve">» (рис. </w:t>
      </w:r>
      <w:r>
        <w:fldChar w:fldCharType="begin"/>
      </w:r>
      <w:r>
        <w:instrText xml:space="preserve"> REF _Ref261614728 \h  \* MERGEFORMAT </w:instrText>
      </w:r>
      <w:r>
        <w:fldChar w:fldCharType="separate"/>
      </w:r>
      <w:r w:rsidR="007E3BD1">
        <w:t>17</w:t>
      </w:r>
      <w:r>
        <w:fldChar w:fldCharType="end"/>
      </w:r>
      <w:r>
        <w:t>)</w:t>
      </w:r>
      <w:r w:rsidRPr="001C05A0">
        <w:t xml:space="preserve"> ра</w:t>
      </w:r>
      <w:r>
        <w:t>сположена о</w:t>
      </w:r>
      <w:r w:rsidRPr="00F51CB7">
        <w:t>т</w:t>
      </w:r>
      <w:r>
        <w:t>дельная вкладка</w:t>
      </w:r>
      <w:r w:rsidRPr="001C05A0">
        <w:t xml:space="preserve"> </w:t>
      </w:r>
      <w:r>
        <w:t>«</w:t>
      </w:r>
      <w:r w:rsidRPr="001C05A0">
        <w:t>Связ</w:t>
      </w:r>
      <w:r>
        <w:t>анные документы», в которой отражен</w:t>
      </w:r>
      <w:r w:rsidRPr="001C05A0">
        <w:t xml:space="preserve"> спис</w:t>
      </w:r>
      <w:r>
        <w:t>ок</w:t>
      </w:r>
      <w:r w:rsidRPr="001C05A0">
        <w:t xml:space="preserve"> связа</w:t>
      </w:r>
      <w:r w:rsidRPr="001601E7">
        <w:t>н</w:t>
      </w:r>
      <w:r w:rsidRPr="001C05A0">
        <w:t>ных докумен</w:t>
      </w:r>
      <w:r>
        <w:t>тов. Табличное поле, отображающее</w:t>
      </w:r>
      <w:r w:rsidRPr="001C05A0">
        <w:t xml:space="preserve"> </w:t>
      </w:r>
      <w:r>
        <w:t>этот список, содержит следующие рекв</w:t>
      </w:r>
      <w:r w:rsidRPr="001601E7">
        <w:t>и</w:t>
      </w:r>
      <w:r>
        <w:t>зиты связанных д</w:t>
      </w:r>
      <w:r w:rsidRPr="00F51CB7">
        <w:t>о</w:t>
      </w:r>
      <w:r>
        <w:t>кументов:</w:t>
      </w:r>
    </w:p>
    <w:p w:rsidR="00F51CB7" w:rsidRDefault="00F51CB7" w:rsidP="00F51CB7">
      <w:pPr>
        <w:pStyle w:val="ASFKListmark1"/>
      </w:pPr>
      <w:r>
        <w:t>Тип документа;</w:t>
      </w:r>
    </w:p>
    <w:p w:rsidR="00F51CB7" w:rsidRDefault="00F51CB7" w:rsidP="00F51CB7">
      <w:pPr>
        <w:pStyle w:val="ASFKListmark1"/>
      </w:pPr>
      <w:r>
        <w:t>Номер;</w:t>
      </w:r>
    </w:p>
    <w:p w:rsidR="00F51CB7" w:rsidRDefault="00F51CB7" w:rsidP="00F51CB7">
      <w:pPr>
        <w:pStyle w:val="ASFKListmark1"/>
      </w:pPr>
      <w:r>
        <w:t>От (дата);</w:t>
      </w:r>
    </w:p>
    <w:p w:rsidR="00F51CB7" w:rsidRDefault="00F51CB7" w:rsidP="00F51CB7">
      <w:pPr>
        <w:pStyle w:val="ASFKListmark1"/>
      </w:pPr>
      <w:r>
        <w:t>Глава по БК;</w:t>
      </w:r>
    </w:p>
    <w:p w:rsidR="00F51CB7" w:rsidRDefault="00F51CB7" w:rsidP="00F51CB7">
      <w:pPr>
        <w:pStyle w:val="ASFKListmark1"/>
      </w:pPr>
      <w:r>
        <w:t>Сумма в валюте БО;</w:t>
      </w:r>
    </w:p>
    <w:p w:rsidR="00F51CB7" w:rsidRDefault="00F51CB7" w:rsidP="00F51CB7">
      <w:pPr>
        <w:pStyle w:val="ASFKListmark1"/>
      </w:pPr>
      <w:r>
        <w:t>Наименование контрагента;</w:t>
      </w:r>
    </w:p>
    <w:p w:rsidR="00F51CB7" w:rsidRDefault="00F51CB7" w:rsidP="00F51CB7">
      <w:pPr>
        <w:pStyle w:val="ASFKListmark1"/>
      </w:pPr>
      <w:r>
        <w:t>Статус.</w:t>
      </w:r>
    </w:p>
    <w:p w:rsidR="00F51CB7" w:rsidRDefault="00F51CB7" w:rsidP="00F51CB7">
      <w:pPr>
        <w:pStyle w:val="ASFKNormal"/>
      </w:pPr>
      <w:r w:rsidRPr="00D649E3">
        <w:t>Пользователь может самостоятельно настраивать состав реквизитов связанн</w:t>
      </w:r>
      <w:r>
        <w:t>ых</w:t>
      </w:r>
      <w:r w:rsidRPr="00D649E3">
        <w:t xml:space="preserve"> док</w:t>
      </w:r>
      <w:r w:rsidRPr="00F51CB7">
        <w:t>у</w:t>
      </w:r>
      <w:r w:rsidRPr="00D649E3">
        <w:t>мент</w:t>
      </w:r>
      <w:r>
        <w:t>ов</w:t>
      </w:r>
      <w:r w:rsidRPr="00D649E3">
        <w:t>, от</w:t>
      </w:r>
      <w:r>
        <w:t>об</w:t>
      </w:r>
      <w:r w:rsidRPr="00D649E3">
        <w:t>ражаемых в списке.</w:t>
      </w:r>
      <w:r>
        <w:t xml:space="preserve"> Так</w:t>
      </w:r>
      <w:r w:rsidRPr="00D649E3">
        <w:t>же возможно выполнение операции перехода из ЭФ д</w:t>
      </w:r>
      <w:r w:rsidRPr="00F51CB7">
        <w:t>о</w:t>
      </w:r>
      <w:r w:rsidRPr="00D649E3">
        <w:t xml:space="preserve">кумента </w:t>
      </w:r>
      <w:r>
        <w:t>«</w:t>
      </w:r>
      <w:r w:rsidRPr="00D649E3">
        <w:t>Заявка на кассовый расход</w:t>
      </w:r>
      <w:r>
        <w:t xml:space="preserve"> </w:t>
      </w:r>
      <w:r w:rsidRPr="00433E56">
        <w:t>(сокраще</w:t>
      </w:r>
      <w:r w:rsidRPr="00D54813">
        <w:t>н</w:t>
      </w:r>
      <w:r w:rsidRPr="00433E56">
        <w:t>ная)</w:t>
      </w:r>
      <w:r>
        <w:t>»</w:t>
      </w:r>
      <w:r w:rsidRPr="00D649E3">
        <w:t xml:space="preserve"> к ЭФ связанного документа.</w:t>
      </w:r>
    </w:p>
    <w:p w:rsidR="00F51CB7" w:rsidRPr="00B11F4A" w:rsidRDefault="00F51CB7" w:rsidP="00F51CB7">
      <w:pPr>
        <w:pStyle w:val="ASFKNormal"/>
      </w:pPr>
      <w:r w:rsidRPr="00B11F4A">
        <w:t xml:space="preserve">Для работы с документами </w:t>
      </w:r>
      <w:r>
        <w:t>«</w:t>
      </w:r>
      <w:r w:rsidRPr="00B11F4A">
        <w:t>Заявка на кассовый расход (сокращенная)</w:t>
      </w:r>
      <w:r>
        <w:t>»</w:t>
      </w:r>
      <w:r w:rsidRPr="00B11F4A">
        <w:t xml:space="preserve"> следует пере</w:t>
      </w:r>
      <w:r w:rsidRPr="00F51CB7">
        <w:t>й</w:t>
      </w:r>
      <w:r w:rsidRPr="00B11F4A">
        <w:t xml:space="preserve">ти в пункт меню </w:t>
      </w:r>
      <w:r>
        <w:t>«</w:t>
      </w:r>
      <w:r w:rsidRPr="00B11F4A">
        <w:t>Документы</w:t>
      </w:r>
      <w:r>
        <w:t xml:space="preserve"> – </w:t>
      </w:r>
      <w:r w:rsidRPr="00FE0AC1">
        <w:t xml:space="preserve">Регистрация и </w:t>
      </w:r>
      <w:r>
        <w:t>учет обязательств – Заявки на пл</w:t>
      </w:r>
      <w:r w:rsidRPr="00FE0AC1">
        <w:t>атеж</w:t>
      </w:r>
      <w:r>
        <w:t xml:space="preserve"> – </w:t>
      </w:r>
      <w:r w:rsidRPr="00B11F4A">
        <w:t>З</w:t>
      </w:r>
      <w:r w:rsidRPr="00A670FD">
        <w:t>а</w:t>
      </w:r>
      <w:r w:rsidRPr="00B11F4A">
        <w:t>явка на кассовый расход (сокращенная)</w:t>
      </w:r>
      <w:r>
        <w:t>»</w:t>
      </w:r>
      <w:r w:rsidRPr="00B11F4A">
        <w:t>. Откроется ЭФ списка документов, представленная на рисунке </w:t>
      </w:r>
      <w:r w:rsidRPr="00B11F4A">
        <w:fldChar w:fldCharType="begin"/>
      </w:r>
      <w:r w:rsidRPr="00B11F4A">
        <w:instrText xml:space="preserve"> REF _Ref261614728 \h  \* MERGEFORMAT </w:instrText>
      </w:r>
      <w:r w:rsidRPr="00B11F4A">
        <w:fldChar w:fldCharType="separate"/>
      </w:r>
      <w:r w:rsidR="007E3BD1">
        <w:t>17</w:t>
      </w:r>
      <w:r w:rsidRPr="00B11F4A">
        <w:fldChar w:fldCharType="end"/>
      </w:r>
      <w:r w:rsidRPr="00B11F4A">
        <w:t>.</w:t>
      </w:r>
    </w:p>
    <w:p w:rsidR="00F51CB7" w:rsidRPr="00E768C3" w:rsidRDefault="007E3BD1" w:rsidP="00F51CB7">
      <w:pPr>
        <w:pStyle w:val="ASFKFigure"/>
      </w:pPr>
      <w:r>
        <w:pict>
          <v:shape id="_x0000_i1097" type="#_x0000_t75" style="width:482.25pt;height:259.5pt">
            <v:imagedata r:id="rId76" o:title="0"/>
          </v:shape>
        </w:pict>
      </w:r>
    </w:p>
    <w:p w:rsidR="00F51CB7" w:rsidRPr="00B11F4A" w:rsidRDefault="00F51CB7" w:rsidP="00F51CB7">
      <w:pPr>
        <w:pStyle w:val="ASFKFigName"/>
      </w:pPr>
      <w:r w:rsidRPr="00B11F4A">
        <w:fldChar w:fldCharType="begin"/>
      </w:r>
      <w:r w:rsidRPr="00B11F4A">
        <w:instrText xml:space="preserve"> SEQ Рисунок \* ARABIC </w:instrText>
      </w:r>
      <w:r w:rsidRPr="00B11F4A">
        <w:fldChar w:fldCharType="separate"/>
      </w:r>
      <w:bookmarkStart w:id="310" w:name="_Ref261614728"/>
      <w:bookmarkStart w:id="311" w:name="_Toc71104236"/>
      <w:r w:rsidR="007E3BD1">
        <w:rPr>
          <w:noProof/>
        </w:rPr>
        <w:t>17</w:t>
      </w:r>
      <w:bookmarkEnd w:id="310"/>
      <w:r w:rsidRPr="00B11F4A">
        <w:fldChar w:fldCharType="end"/>
      </w:r>
      <w:r w:rsidRPr="00B11F4A">
        <w:t xml:space="preserve">. ЭФ списка документов </w:t>
      </w:r>
      <w:r>
        <w:t>«</w:t>
      </w:r>
      <w:r w:rsidRPr="00B11F4A">
        <w:t>Заявка на кассовый расход (сокращенная)</w:t>
      </w:r>
      <w:r>
        <w:t>»</w:t>
      </w:r>
      <w:bookmarkEnd w:id="311"/>
    </w:p>
    <w:p w:rsidR="00F51CB7" w:rsidRPr="00B11F4A" w:rsidRDefault="00F51CB7" w:rsidP="00F51CB7">
      <w:pPr>
        <w:pStyle w:val="41"/>
      </w:pPr>
      <w:r w:rsidRPr="00B11F4A">
        <w:t>Доступные операции</w:t>
      </w:r>
    </w:p>
    <w:p w:rsidR="00F51CB7" w:rsidRPr="00B11F4A" w:rsidRDefault="00F51CB7" w:rsidP="00F51CB7">
      <w:pPr>
        <w:pStyle w:val="ASFKNormal"/>
      </w:pPr>
      <w:r w:rsidRPr="00B11F4A">
        <w:t xml:space="preserve">На АРМ </w:t>
      </w:r>
      <w:r>
        <w:t>РБС</w:t>
      </w:r>
      <w:r w:rsidRPr="00B11F4A">
        <w:t xml:space="preserve"> доступны следующие операции над документом:</w:t>
      </w:r>
    </w:p>
    <w:p w:rsidR="00F51CB7" w:rsidRPr="00AB7803" w:rsidRDefault="00F51CB7" w:rsidP="00F51CB7">
      <w:pPr>
        <w:pStyle w:val="ASFKListmark1"/>
      </w:pPr>
      <w:bookmarkStart w:id="312" w:name="_Ref325909171"/>
      <w:r w:rsidRPr="00AB7803">
        <w:t>ввод вручную;</w:t>
      </w:r>
    </w:p>
    <w:p w:rsidR="00F51CB7" w:rsidRDefault="00F51CB7" w:rsidP="00F51CB7">
      <w:pPr>
        <w:pStyle w:val="ASFKListmark1"/>
      </w:pPr>
      <w:r w:rsidRPr="00AB7803">
        <w:t>импорт из внешней системы;</w:t>
      </w:r>
    </w:p>
    <w:p w:rsidR="00F51CB7" w:rsidRPr="00AB7803" w:rsidRDefault="00F51CB7" w:rsidP="00F51CB7">
      <w:pPr>
        <w:pStyle w:val="ASFKListmark1"/>
      </w:pPr>
      <w:r>
        <w:t>экспорт во внешнюю систему;</w:t>
      </w:r>
    </w:p>
    <w:p w:rsidR="00F51CB7" w:rsidRPr="00AB7803" w:rsidRDefault="00F51CB7" w:rsidP="00F51CB7">
      <w:pPr>
        <w:pStyle w:val="ASFKListmark1"/>
      </w:pPr>
      <w:r w:rsidRPr="00AB7803">
        <w:t>документарный контроль;</w:t>
      </w:r>
    </w:p>
    <w:p w:rsidR="00F51CB7" w:rsidRPr="00AB7803" w:rsidRDefault="00F51CB7" w:rsidP="00F51CB7">
      <w:pPr>
        <w:pStyle w:val="ASFKListmark1"/>
      </w:pPr>
      <w:r w:rsidRPr="00AB7803">
        <w:t>просмотр и редактирование;</w:t>
      </w:r>
    </w:p>
    <w:p w:rsidR="00F51CB7" w:rsidRDefault="00F51CB7" w:rsidP="00F51CB7">
      <w:pPr>
        <w:pStyle w:val="ASFKListmark1"/>
      </w:pPr>
      <w:r w:rsidRPr="00AB7803">
        <w:t>редактирование вложений;</w:t>
      </w:r>
    </w:p>
    <w:p w:rsidR="00F51CB7" w:rsidRPr="00AB7803" w:rsidRDefault="00F51CB7" w:rsidP="00F51CB7">
      <w:pPr>
        <w:pStyle w:val="ASFKListmark1"/>
      </w:pPr>
      <w:r w:rsidRPr="00AB7803">
        <w:lastRenderedPageBreak/>
        <w:t>удаление;</w:t>
      </w:r>
    </w:p>
    <w:p w:rsidR="00F51CB7" w:rsidRPr="00AB7803" w:rsidRDefault="00F51CB7" w:rsidP="00F51CB7">
      <w:pPr>
        <w:pStyle w:val="ASFKListmark1"/>
      </w:pPr>
      <w:r w:rsidRPr="00AB7803">
        <w:t xml:space="preserve">подписание, просмотр и </w:t>
      </w:r>
      <w:r>
        <w:t>удаление</w:t>
      </w:r>
      <w:r w:rsidRPr="00AB7803">
        <w:t xml:space="preserve"> </w:t>
      </w:r>
      <w:r>
        <w:t>ЭП</w:t>
      </w:r>
      <w:r w:rsidRPr="00AB7803">
        <w:t>;</w:t>
      </w:r>
    </w:p>
    <w:p w:rsidR="00F51CB7" w:rsidRPr="00AB7803" w:rsidRDefault="00F51CB7" w:rsidP="00F51CB7">
      <w:pPr>
        <w:pStyle w:val="ASFKListmark1"/>
      </w:pPr>
      <w:r w:rsidRPr="00AB7803">
        <w:t>печать;</w:t>
      </w:r>
    </w:p>
    <w:p w:rsidR="00F51CB7" w:rsidRPr="00AB7803" w:rsidRDefault="00F51CB7" w:rsidP="00F51CB7">
      <w:pPr>
        <w:pStyle w:val="ASFKListmark1"/>
      </w:pPr>
      <w:r w:rsidRPr="00AB7803">
        <w:t>отправка в УФК.</w:t>
      </w:r>
    </w:p>
    <w:p w:rsidR="00F51CB7" w:rsidRPr="00B11F4A" w:rsidRDefault="00F51CB7" w:rsidP="00F51CB7">
      <w:pPr>
        <w:pStyle w:val="41"/>
      </w:pPr>
      <w:r w:rsidRPr="00B11F4A">
        <w:t>Экранная форма документа</w:t>
      </w:r>
      <w:bookmarkEnd w:id="312"/>
    </w:p>
    <w:p w:rsidR="00F51CB7" w:rsidRPr="00B11F4A" w:rsidRDefault="006E33E6" w:rsidP="00F51CB7">
      <w:pPr>
        <w:pStyle w:val="ASFKNormal"/>
      </w:pPr>
      <w:r w:rsidRPr="00B11F4A">
        <w:t xml:space="preserve">ЭФ </w:t>
      </w:r>
      <w:r>
        <w:t>документа «</w:t>
      </w:r>
      <w:r w:rsidRPr="00B11F4A">
        <w:t>Заявка на кассовый расход (сокращенная)</w:t>
      </w:r>
      <w:r>
        <w:t>»</w:t>
      </w:r>
      <w:r w:rsidRPr="00B11F4A">
        <w:t xml:space="preserve"> представлена на рису</w:t>
      </w:r>
      <w:r w:rsidRPr="006E33E6">
        <w:t>н</w:t>
      </w:r>
      <w:r w:rsidRPr="00B11F4A">
        <w:t>ках </w:t>
      </w:r>
      <w:r w:rsidRPr="00B11F4A">
        <w:fldChar w:fldCharType="begin"/>
      </w:r>
      <w:r w:rsidRPr="00B11F4A">
        <w:instrText xml:space="preserve"> REF _Ref261614730 \h  \* MERGEFORMAT </w:instrText>
      </w:r>
      <w:r w:rsidRPr="00B11F4A">
        <w:fldChar w:fldCharType="separate"/>
      </w:r>
      <w:r w:rsidR="007E3BD1">
        <w:t>18</w:t>
      </w:r>
      <w:r w:rsidRPr="00B11F4A">
        <w:fldChar w:fldCharType="end"/>
      </w:r>
      <w:r w:rsidRPr="00B11F4A">
        <w:t xml:space="preserve">, </w:t>
      </w:r>
      <w:r w:rsidRPr="00B11F4A">
        <w:fldChar w:fldCharType="begin"/>
      </w:r>
      <w:r w:rsidRPr="00B11F4A">
        <w:instrText xml:space="preserve"> REF _Ref261614731 \h  \* MERGEFORMAT </w:instrText>
      </w:r>
      <w:r w:rsidRPr="00B11F4A">
        <w:fldChar w:fldCharType="separate"/>
      </w:r>
      <w:r w:rsidR="007E3BD1">
        <w:t>19</w:t>
      </w:r>
      <w:r w:rsidRPr="00B11F4A">
        <w:fldChar w:fldCharType="end"/>
      </w:r>
      <w:r w:rsidRPr="00B11F4A">
        <w:t xml:space="preserve"> и </w:t>
      </w:r>
      <w:r w:rsidRPr="00B11F4A">
        <w:fldChar w:fldCharType="begin"/>
      </w:r>
      <w:r w:rsidRPr="00B11F4A">
        <w:instrText xml:space="preserve"> REF _Ref261614733 \h  \* MERGEFORMAT </w:instrText>
      </w:r>
      <w:r w:rsidRPr="00B11F4A">
        <w:fldChar w:fldCharType="separate"/>
      </w:r>
      <w:r w:rsidR="007E3BD1">
        <w:t>20</w:t>
      </w:r>
      <w:r w:rsidRPr="00B11F4A">
        <w:fldChar w:fldCharType="end"/>
      </w:r>
      <w:r w:rsidRPr="00B11F4A">
        <w:t>.</w:t>
      </w:r>
      <w:r>
        <w:t xml:space="preserve"> </w:t>
      </w:r>
      <w:r w:rsidR="00F51CB7" w:rsidRPr="00B11F4A">
        <w:t>Форма содержит следующие закладки:</w:t>
      </w:r>
    </w:p>
    <w:p w:rsidR="00F51CB7" w:rsidRPr="00B11F4A" w:rsidRDefault="00F51CB7" w:rsidP="00F51CB7">
      <w:pPr>
        <w:pStyle w:val="ASFKListmark1"/>
      </w:pPr>
      <w:r>
        <w:t>«</w:t>
      </w:r>
      <w:r w:rsidRPr="00B11F4A">
        <w:t xml:space="preserve">Заголовок, Раздел 1, </w:t>
      </w:r>
      <w:r>
        <w:t>(1)»</w:t>
      </w:r>
      <w:r w:rsidRPr="00B11F4A">
        <w:t xml:space="preserve">; </w:t>
      </w:r>
    </w:p>
    <w:p w:rsidR="00F51CB7" w:rsidRPr="00B11F4A" w:rsidRDefault="00F51CB7" w:rsidP="00F51CB7">
      <w:pPr>
        <w:pStyle w:val="ASFKListmark1"/>
      </w:pPr>
      <w:r>
        <w:t>«</w:t>
      </w:r>
      <w:r w:rsidRPr="00B11F4A">
        <w:t>Раздел 2, 3</w:t>
      </w:r>
      <w:r>
        <w:t xml:space="preserve"> (2)»</w:t>
      </w:r>
      <w:r w:rsidRPr="00B11F4A">
        <w:t>;</w:t>
      </w:r>
    </w:p>
    <w:p w:rsidR="006E33E6" w:rsidRDefault="00F51CB7" w:rsidP="00F51CB7">
      <w:pPr>
        <w:pStyle w:val="ASFKListmark1"/>
      </w:pPr>
      <w:r>
        <w:t>«</w:t>
      </w:r>
      <w:r w:rsidRPr="00B11F4A">
        <w:t>Подписи</w:t>
      </w:r>
      <w:r>
        <w:t xml:space="preserve"> (3)»</w:t>
      </w:r>
      <w:r w:rsidR="006E33E6">
        <w:t>;</w:t>
      </w:r>
    </w:p>
    <w:p w:rsidR="006E33E6" w:rsidRPr="00B11F4A" w:rsidRDefault="006E33E6" w:rsidP="006E33E6">
      <w:pPr>
        <w:pStyle w:val="ASFKListmark1"/>
      </w:pPr>
      <w:r>
        <w:t>«</w:t>
      </w:r>
      <w:r w:rsidRPr="00B11F4A">
        <w:t>Системные атрибуты</w:t>
      </w:r>
      <w:r>
        <w:t>»</w:t>
      </w:r>
      <w:r w:rsidRPr="00B11F4A">
        <w:t>;</w:t>
      </w:r>
    </w:p>
    <w:p w:rsidR="00F51CB7" w:rsidRPr="00B11F4A" w:rsidRDefault="006E33E6" w:rsidP="00F51CB7">
      <w:pPr>
        <w:pStyle w:val="ASFKListmark1"/>
      </w:pPr>
      <w:r>
        <w:t>«</w:t>
      </w:r>
      <w:r w:rsidRPr="00B11F4A">
        <w:t>Протоколы</w:t>
      </w:r>
      <w:r>
        <w:t>»</w:t>
      </w:r>
      <w:r w:rsidRPr="00B11F4A">
        <w:t>.</w:t>
      </w:r>
    </w:p>
    <w:p w:rsidR="00F51CB7" w:rsidRPr="00F51CB7" w:rsidRDefault="007E3BD1" w:rsidP="00F51CB7">
      <w:pPr>
        <w:pStyle w:val="ASFKFigure"/>
      </w:pPr>
      <w:r>
        <w:pict>
          <v:shape id="_x0000_i1098" type="#_x0000_t75" style="width:483pt;height:324pt">
            <v:imagedata r:id="rId77" o:title="Сокр"/>
          </v:shape>
        </w:pict>
      </w:r>
    </w:p>
    <w:p w:rsidR="00F51CB7" w:rsidRPr="00B11F4A" w:rsidRDefault="00F51CB7" w:rsidP="00F51CB7">
      <w:pPr>
        <w:pStyle w:val="ASFKFigName"/>
      </w:pPr>
      <w:r w:rsidRPr="00B11F4A">
        <w:fldChar w:fldCharType="begin"/>
      </w:r>
      <w:r w:rsidRPr="00B11F4A">
        <w:instrText xml:space="preserve"> SEQ Рисунок \* ARABIC </w:instrText>
      </w:r>
      <w:r w:rsidRPr="00B11F4A">
        <w:fldChar w:fldCharType="separate"/>
      </w:r>
      <w:bookmarkStart w:id="313" w:name="_Ref261614730"/>
      <w:bookmarkStart w:id="314" w:name="_Toc71104237"/>
      <w:r w:rsidR="007E3BD1">
        <w:rPr>
          <w:noProof/>
        </w:rPr>
        <w:t>18</w:t>
      </w:r>
      <w:bookmarkEnd w:id="313"/>
      <w:r w:rsidRPr="00B11F4A">
        <w:fldChar w:fldCharType="end"/>
      </w:r>
      <w:r w:rsidRPr="00B11F4A">
        <w:t xml:space="preserve">. ЭФ </w:t>
      </w:r>
      <w:r>
        <w:t>документа «</w:t>
      </w:r>
      <w:r w:rsidRPr="00B11F4A">
        <w:t>Заявка на кассовый расход (сок</w:t>
      </w:r>
      <w:r>
        <w:t>ращенная)</w:t>
      </w:r>
      <w:r w:rsidR="002F634A">
        <w:t xml:space="preserve">», закладки </w:t>
      </w:r>
      <w:r>
        <w:t>«Заголовок,</w:t>
      </w:r>
      <w:r w:rsidRPr="00B11F4A">
        <w:t xml:space="preserve"> Раздел 1, </w:t>
      </w:r>
      <w:r>
        <w:t>(1)»</w:t>
      </w:r>
      <w:bookmarkEnd w:id="314"/>
    </w:p>
    <w:p w:rsidR="00927C32" w:rsidRDefault="002300E8" w:rsidP="00F51CB7">
      <w:pPr>
        <w:pStyle w:val="ASFKNormal"/>
      </w:pPr>
      <w:r w:rsidRPr="00B11F4A">
        <w:t xml:space="preserve">При импорте документа из внешней системы поля </w:t>
      </w:r>
      <w:r>
        <w:t>документа</w:t>
      </w:r>
      <w:r w:rsidRPr="00B11F4A">
        <w:t xml:space="preserve"> заполняются автоматически в соответствии с данными загружаемого файла. При вводе документа поля заполняются вру</w:t>
      </w:r>
      <w:r w:rsidRPr="002300E8">
        <w:t>ч</w:t>
      </w:r>
      <w:r w:rsidRPr="00B11F4A">
        <w:t>ную в соответствии с данными бумажного документа.</w:t>
      </w:r>
      <w:r>
        <w:t xml:space="preserve"> </w:t>
      </w:r>
      <w:r w:rsidR="00F51CB7" w:rsidRPr="00B11F4A">
        <w:t xml:space="preserve">Для ручного ввода документа следует на ЭФ </w:t>
      </w:r>
      <w:r w:rsidR="00927C32">
        <w:t xml:space="preserve">документа </w:t>
      </w:r>
      <w:r w:rsidR="00F51CB7" w:rsidRPr="00B11F4A">
        <w:t>заполнить поля, доступные для р</w:t>
      </w:r>
      <w:r w:rsidR="00F51CB7" w:rsidRPr="00B52EDE">
        <w:t>е</w:t>
      </w:r>
      <w:r w:rsidR="00F51CB7" w:rsidRPr="00B11F4A">
        <w:t xml:space="preserve">дактирования. </w:t>
      </w:r>
    </w:p>
    <w:p w:rsidR="00F51CB7" w:rsidRPr="00B11F4A" w:rsidRDefault="006D3629" w:rsidP="00F51CB7">
      <w:pPr>
        <w:pStyle w:val="ASFKNormal"/>
      </w:pPr>
      <w:r>
        <w:t>Перечень</w:t>
      </w:r>
      <w:r w:rsidRPr="00B11F4A">
        <w:t xml:space="preserve"> </w:t>
      </w:r>
      <w:r w:rsidR="00927C32" w:rsidRPr="00B11F4A">
        <w:t xml:space="preserve">полей </w:t>
      </w:r>
      <w:r w:rsidR="00927C32">
        <w:t>документа «</w:t>
      </w:r>
      <w:r w:rsidR="00927C32" w:rsidRPr="00B11F4A">
        <w:t>Заявка на кассовый расход (сок</w:t>
      </w:r>
      <w:r w:rsidR="00927C32">
        <w:t>ращенная)», закладки «Заголовок,</w:t>
      </w:r>
      <w:r w:rsidR="00927C32" w:rsidRPr="00B11F4A">
        <w:t xml:space="preserve"> Раздел 1, </w:t>
      </w:r>
      <w:r w:rsidR="00927C32">
        <w:t xml:space="preserve">(1)» </w:t>
      </w:r>
      <w:r w:rsidR="00F51CB7" w:rsidRPr="00B11F4A">
        <w:t>приведен в таблице</w:t>
      </w:r>
      <w:r w:rsidR="008E454C" w:rsidRPr="00120C57">
        <w:t> </w:t>
      </w:r>
      <w:r w:rsidR="00F51CB7" w:rsidRPr="00B11F4A">
        <w:fldChar w:fldCharType="begin"/>
      </w:r>
      <w:r w:rsidR="00F51CB7" w:rsidRPr="00B11F4A">
        <w:instrText xml:space="preserve"> REF _Ref318713123 \h  \* MERGEFORMAT </w:instrText>
      </w:r>
      <w:r w:rsidR="00F51CB7" w:rsidRPr="00B11F4A">
        <w:fldChar w:fldCharType="separate"/>
      </w:r>
      <w:r w:rsidR="007E3BD1">
        <w:t>8</w:t>
      </w:r>
      <w:r w:rsidR="00F51CB7" w:rsidRPr="00B11F4A">
        <w:fldChar w:fldCharType="end"/>
      </w:r>
      <w:r w:rsidR="00F51CB7" w:rsidRPr="00B11F4A">
        <w:t>.</w:t>
      </w:r>
    </w:p>
    <w:p w:rsidR="00F51CB7" w:rsidRPr="00B11F4A" w:rsidRDefault="00501046" w:rsidP="00F51CB7">
      <w:pPr>
        <w:pStyle w:val="ASFKNameTable"/>
      </w:pPr>
      <w:r>
        <w:rPr>
          <w:noProof/>
        </w:rPr>
        <w:lastRenderedPageBreak/>
        <w:fldChar w:fldCharType="begin"/>
      </w:r>
      <w:r>
        <w:rPr>
          <w:noProof/>
        </w:rPr>
        <w:instrText xml:space="preserve"> SEQ Таблица \* ARABIC </w:instrText>
      </w:r>
      <w:r>
        <w:rPr>
          <w:noProof/>
        </w:rPr>
        <w:fldChar w:fldCharType="separate"/>
      </w:r>
      <w:bookmarkStart w:id="315" w:name="_Ref318713123"/>
      <w:bookmarkStart w:id="316" w:name="_Ref317612011"/>
      <w:bookmarkStart w:id="317" w:name="_Toc71104149"/>
      <w:r w:rsidR="007E3BD1">
        <w:rPr>
          <w:noProof/>
        </w:rPr>
        <w:t>8</w:t>
      </w:r>
      <w:bookmarkEnd w:id="315"/>
      <w:bookmarkEnd w:id="316"/>
      <w:r>
        <w:rPr>
          <w:noProof/>
        </w:rPr>
        <w:fldChar w:fldCharType="end"/>
      </w:r>
      <w:r w:rsidR="00F51CB7" w:rsidRPr="00B11F4A">
        <w:t xml:space="preserve">. </w:t>
      </w:r>
      <w:r w:rsidR="00927C32" w:rsidRPr="00B11F4A">
        <w:t xml:space="preserve">Описание полей </w:t>
      </w:r>
      <w:r w:rsidR="00927C32">
        <w:t>документа «</w:t>
      </w:r>
      <w:r w:rsidR="00927C32" w:rsidRPr="00B11F4A">
        <w:t>Заявка на кассовый расход (сок</w:t>
      </w:r>
      <w:r w:rsidR="00927C32">
        <w:t>ращенная)», закладки «З</w:t>
      </w:r>
      <w:r w:rsidR="00927C32" w:rsidRPr="00927C32">
        <w:t>а</w:t>
      </w:r>
      <w:r w:rsidR="00927C32">
        <w:t>головок,</w:t>
      </w:r>
      <w:r w:rsidR="00927C32" w:rsidRPr="00B11F4A">
        <w:t xml:space="preserve"> Раздел 1, </w:t>
      </w:r>
      <w:r w:rsidR="00927C32">
        <w:t>(1</w:t>
      </w:r>
      <w:r w:rsidR="00F51CB7" w:rsidRPr="00B11F4A">
        <w:t>)</w:t>
      </w:r>
      <w:r w:rsidR="00F51CB7">
        <w:t>»</w:t>
      </w:r>
      <w:bookmarkEnd w:id="3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F51CB7" w:rsidRPr="00B11F4A">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51CB7" w:rsidRPr="00B11F4A" w:rsidRDefault="00F51CB7" w:rsidP="00F51CB7">
            <w:pPr>
              <w:pStyle w:val="ASFKTableHead"/>
            </w:pPr>
            <w:r w:rsidRPr="00B11F4A">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51CB7" w:rsidRPr="00B11F4A" w:rsidRDefault="00F51CB7" w:rsidP="00F51CB7">
            <w:pPr>
              <w:pStyle w:val="ASFKTableHead"/>
            </w:pPr>
            <w:r w:rsidRPr="00B11F4A">
              <w:t>Описание поля</w:t>
            </w:r>
          </w:p>
        </w:tc>
      </w:tr>
      <w:tr w:rsidR="00F51CB7" w:rsidRPr="00B11F4A">
        <w:tc>
          <w:tcPr>
            <w:tcW w:w="1137" w:type="pct"/>
          </w:tcPr>
          <w:p w:rsidR="00F51CB7" w:rsidRPr="00AA1D48" w:rsidRDefault="00F51CB7" w:rsidP="00F51CB7">
            <w:pPr>
              <w:pStyle w:val="ASFKTablenorm"/>
            </w:pPr>
            <w:r w:rsidRPr="00AA1D48">
              <w:t>Номер заявки</w:t>
            </w:r>
          </w:p>
        </w:tc>
        <w:tc>
          <w:tcPr>
            <w:tcW w:w="3863" w:type="pct"/>
          </w:tcPr>
          <w:p w:rsidR="00F51CB7" w:rsidRPr="00AA1D48" w:rsidRDefault="00F51CB7" w:rsidP="00F51CB7">
            <w:pPr>
              <w:pStyle w:val="ASFKTablenorm"/>
            </w:pPr>
            <w:r w:rsidRPr="00AA1D48">
              <w:t>Номер документа.</w:t>
            </w:r>
          </w:p>
        </w:tc>
      </w:tr>
      <w:tr w:rsidR="00F51CB7" w:rsidRPr="00B11F4A">
        <w:tc>
          <w:tcPr>
            <w:tcW w:w="1137" w:type="pct"/>
          </w:tcPr>
          <w:p w:rsidR="00F51CB7" w:rsidRPr="00AA1D48" w:rsidRDefault="00F51CB7" w:rsidP="00F51CB7">
            <w:pPr>
              <w:pStyle w:val="ASFKTablenorm"/>
            </w:pPr>
            <w:r w:rsidRPr="00AA1D48">
              <w:t>Дата заявки</w:t>
            </w:r>
          </w:p>
        </w:tc>
        <w:tc>
          <w:tcPr>
            <w:tcW w:w="3863" w:type="pct"/>
          </w:tcPr>
          <w:p w:rsidR="00F51CB7" w:rsidRPr="00F51CB7" w:rsidRDefault="00F51CB7" w:rsidP="00F51CB7">
            <w:pPr>
              <w:pStyle w:val="ASFKTablenorm"/>
            </w:pPr>
            <w:r w:rsidRPr="00AA1D48">
              <w:t>Дата документа.</w:t>
            </w:r>
          </w:p>
          <w:p w:rsidR="00F51CB7" w:rsidRPr="00F51CB7" w:rsidRDefault="00F51CB7" w:rsidP="00F51CB7">
            <w:pPr>
              <w:pStyle w:val="ASFKTablenorm"/>
            </w:pPr>
            <w:r w:rsidRPr="00AA1D48">
              <w:t>Значение даты может быть выбрано с помощью си</w:t>
            </w:r>
            <w:r w:rsidRPr="00F51CB7">
              <w:t>стемного календаря.</w:t>
            </w:r>
          </w:p>
        </w:tc>
      </w:tr>
      <w:tr w:rsidR="00F51CB7" w:rsidRPr="00B11F4A">
        <w:tc>
          <w:tcPr>
            <w:tcW w:w="1137" w:type="pct"/>
          </w:tcPr>
          <w:p w:rsidR="00F51CB7" w:rsidRPr="00AA1D48" w:rsidRDefault="00F51CB7" w:rsidP="00F51CB7">
            <w:pPr>
              <w:pStyle w:val="ASFKTablenorm"/>
            </w:pPr>
            <w:r w:rsidRPr="00AA1D48">
              <w:t>Сумма</w:t>
            </w:r>
          </w:p>
        </w:tc>
        <w:tc>
          <w:tcPr>
            <w:tcW w:w="3863" w:type="pct"/>
          </w:tcPr>
          <w:p w:rsidR="00F51CB7" w:rsidRPr="00F51CB7" w:rsidRDefault="00F51CB7" w:rsidP="00F51CB7">
            <w:pPr>
              <w:pStyle w:val="ASFKTablenorm"/>
            </w:pPr>
            <w:r w:rsidRPr="00AA1D48">
              <w:t>Сумма расхода по заявке на кассовый расход.</w:t>
            </w:r>
          </w:p>
          <w:p w:rsidR="00F51CB7" w:rsidRPr="00F51CB7" w:rsidRDefault="00F51CB7" w:rsidP="00F51CB7">
            <w:pPr>
              <w:pStyle w:val="ASFKTablenorm"/>
            </w:pPr>
            <w:r w:rsidRPr="00AA1D48">
              <w:t>Значение по</w:t>
            </w:r>
            <w:r w:rsidRPr="00F51CB7">
              <w:t>дтягивается автоматически после заполнения поля «Сумма» в группе полей «Раздел 1. Реквизиты документа».</w:t>
            </w:r>
          </w:p>
        </w:tc>
      </w:tr>
      <w:tr w:rsidR="00F51CB7" w:rsidRPr="00B11F4A">
        <w:tc>
          <w:tcPr>
            <w:tcW w:w="1137" w:type="pct"/>
          </w:tcPr>
          <w:p w:rsidR="00F51CB7" w:rsidRPr="00AA1D48" w:rsidRDefault="00F51CB7" w:rsidP="00F51CB7">
            <w:pPr>
              <w:pStyle w:val="ASFKTablenorm"/>
            </w:pPr>
            <w:r w:rsidRPr="00AA1D48">
              <w:t>Статус</w:t>
            </w:r>
          </w:p>
        </w:tc>
        <w:tc>
          <w:tcPr>
            <w:tcW w:w="3863" w:type="pct"/>
          </w:tcPr>
          <w:p w:rsidR="00F51CB7" w:rsidRPr="00F51CB7" w:rsidRDefault="00F51CB7" w:rsidP="00F51CB7">
            <w:pPr>
              <w:pStyle w:val="ASFKTablenorm"/>
            </w:pPr>
            <w:r w:rsidRPr="00AA1D48">
              <w:t>Код статуса документа.</w:t>
            </w:r>
          </w:p>
          <w:p w:rsidR="00F51CB7" w:rsidRPr="00F51CB7" w:rsidRDefault="00F51CB7" w:rsidP="00F51CB7">
            <w:pPr>
              <w:pStyle w:val="ASFKTablenorm"/>
            </w:pPr>
            <w:r w:rsidRPr="00AA1D48">
              <w:t>Заполняется автоматически в результате обр</w:t>
            </w:r>
            <w:r w:rsidRPr="00F51CB7">
              <w:t>аботки документа или присылается из учетной системы (в случае обработки документа в учетной системе).</w:t>
            </w:r>
          </w:p>
        </w:tc>
      </w:tr>
      <w:tr w:rsidR="00436F54" w:rsidRPr="00B11F4A">
        <w:tc>
          <w:tcPr>
            <w:tcW w:w="1137" w:type="pct"/>
          </w:tcPr>
          <w:p w:rsidR="00436F54" w:rsidRPr="00AA1D48" w:rsidRDefault="00436F54" w:rsidP="00F51CB7">
            <w:pPr>
              <w:pStyle w:val="ASFKTablenorm"/>
            </w:pPr>
            <w:r>
              <w:t>Формировать уведомление</w:t>
            </w:r>
          </w:p>
        </w:tc>
        <w:tc>
          <w:tcPr>
            <w:tcW w:w="3863" w:type="pct"/>
          </w:tcPr>
          <w:p w:rsidR="00436F54" w:rsidRPr="00AA1D48" w:rsidRDefault="00CE6774" w:rsidP="00F51CB7">
            <w:pPr>
              <w:pStyle w:val="ASFKTablenorm"/>
            </w:pPr>
            <w:r w:rsidRPr="00CE6774">
              <w:t>Предназначено для формирования уведомлений в мобильном приложении ФК о результатах обработки документа.</w:t>
            </w:r>
          </w:p>
        </w:tc>
      </w:tr>
      <w:tr w:rsidR="00776014" w:rsidRPr="00B11F4A">
        <w:tc>
          <w:tcPr>
            <w:tcW w:w="1137" w:type="pct"/>
          </w:tcPr>
          <w:p w:rsidR="00776014" w:rsidRDefault="00776014">
            <w:pPr>
              <w:pStyle w:val="ASFKTablenorm"/>
            </w:pPr>
            <w:r>
              <w:t>Уровень конфиденциальности</w:t>
            </w:r>
          </w:p>
        </w:tc>
        <w:tc>
          <w:tcPr>
            <w:tcW w:w="3863" w:type="pct"/>
          </w:tcPr>
          <w:p w:rsidR="00093F84" w:rsidRDefault="00093F84" w:rsidP="00093F84">
            <w:pPr>
              <w:pStyle w:val="ASFKTablenorm"/>
            </w:pPr>
            <w:r>
              <w:t>Заполняется вручную. По умолчанию не заполнено.</w:t>
            </w:r>
          </w:p>
          <w:p w:rsidR="00776014" w:rsidRDefault="00093F84" w:rsidP="00093F84">
            <w:pPr>
              <w:pStyle w:val="ASFKTablenorm"/>
            </w:pPr>
            <w:r>
              <w:t>Заполняется клиентом значением «1» (для служебного пользования) или «0» (не секретно).</w:t>
            </w:r>
          </w:p>
        </w:tc>
      </w:tr>
      <w:tr w:rsidR="00F51CB7" w:rsidRPr="00B11F4A">
        <w:tc>
          <w:tcPr>
            <w:tcW w:w="5000" w:type="pct"/>
            <w:gridSpan w:val="2"/>
          </w:tcPr>
          <w:p w:rsidR="00F51CB7" w:rsidRPr="00F51CB7" w:rsidRDefault="00F51CB7" w:rsidP="00927C32">
            <w:pPr>
              <w:pStyle w:val="ASFKTablenorm"/>
            </w:pPr>
            <w:r w:rsidRPr="00AA1D48">
              <w:t xml:space="preserve">Закладка </w:t>
            </w:r>
            <w:r w:rsidRPr="00F51CB7">
              <w:t>«Заголовок, Раздел 1, (1)»</w:t>
            </w:r>
          </w:p>
        </w:tc>
      </w:tr>
      <w:tr w:rsidR="00FC333E" w:rsidRPr="00B11F4A">
        <w:tc>
          <w:tcPr>
            <w:tcW w:w="1137" w:type="pct"/>
          </w:tcPr>
          <w:p w:rsidR="00FC333E" w:rsidRPr="00FC333E" w:rsidRDefault="00FC333E" w:rsidP="00F51CB7">
            <w:pPr>
              <w:pStyle w:val="ASFKTablenorm"/>
            </w:pPr>
            <w:r w:rsidRPr="00FC333E">
              <w:t>Клиент</w:t>
            </w:r>
          </w:p>
        </w:tc>
        <w:tc>
          <w:tcPr>
            <w:tcW w:w="3863" w:type="pct"/>
          </w:tcPr>
          <w:p w:rsidR="00FC333E" w:rsidRDefault="00FC333E" w:rsidP="003C1EEE">
            <w:pPr>
              <w:pStyle w:val="ASFKTablenorm"/>
            </w:pPr>
            <w:r w:rsidRPr="00FC333E">
              <w:t>Возможно заполнение из родительского документа.</w:t>
            </w:r>
          </w:p>
          <w:p w:rsidR="000A1250" w:rsidRPr="00FC333E" w:rsidRDefault="000A1250" w:rsidP="003C1EEE">
            <w:pPr>
              <w:pStyle w:val="ASFKTablenorm"/>
            </w:pPr>
            <w:r w:rsidRPr="00FC333E">
              <w:t>Может быть изменено пользователем вручную.</w:t>
            </w:r>
          </w:p>
        </w:tc>
      </w:tr>
      <w:tr w:rsidR="00FC333E" w:rsidRPr="00B11F4A">
        <w:tc>
          <w:tcPr>
            <w:tcW w:w="1137" w:type="pct"/>
          </w:tcPr>
          <w:p w:rsidR="00FC333E" w:rsidRPr="00FC333E" w:rsidRDefault="005E348A" w:rsidP="00F51CB7">
            <w:pPr>
              <w:pStyle w:val="ASFKTablenorm"/>
            </w:pPr>
            <w:r w:rsidRPr="00FC333E">
              <w:t>П</w:t>
            </w:r>
            <w:r w:rsidR="00FC333E" w:rsidRPr="00FC333E">
              <w:t>о Сводному реестру</w:t>
            </w:r>
          </w:p>
        </w:tc>
        <w:tc>
          <w:tcPr>
            <w:tcW w:w="3863" w:type="pct"/>
          </w:tcPr>
          <w:p w:rsidR="00FC333E" w:rsidRPr="00FC333E" w:rsidRDefault="001D0508" w:rsidP="001D0508">
            <w:pPr>
              <w:pStyle w:val="ASFKTablenorm"/>
            </w:pPr>
            <w:r w:rsidRPr="00FC333E">
              <w:t>Зна</w:t>
            </w:r>
            <w:r>
              <w:t xml:space="preserve">чение заполняется автоматически. </w:t>
            </w:r>
            <w:r w:rsidR="00FC333E" w:rsidRPr="00FC333E">
              <w:t>Возможно заполнение из родительского документа.</w:t>
            </w:r>
          </w:p>
        </w:tc>
      </w:tr>
      <w:tr w:rsidR="00F51CB7" w:rsidRPr="00B11F4A">
        <w:tc>
          <w:tcPr>
            <w:tcW w:w="1137" w:type="pct"/>
          </w:tcPr>
          <w:p w:rsidR="00F51CB7" w:rsidRPr="00AA1D48" w:rsidRDefault="00F51CB7" w:rsidP="00F51CB7">
            <w:pPr>
              <w:pStyle w:val="ASFKTablenorm"/>
            </w:pPr>
            <w:r w:rsidRPr="00AA1D48">
              <w:t>Номер лицевого счета</w:t>
            </w:r>
          </w:p>
        </w:tc>
        <w:tc>
          <w:tcPr>
            <w:tcW w:w="3863" w:type="pct"/>
          </w:tcPr>
          <w:p w:rsidR="00F51CB7" w:rsidRDefault="00F51CB7" w:rsidP="00F51CB7">
            <w:pPr>
              <w:pStyle w:val="ASFKTablenorm"/>
            </w:pPr>
            <w:r w:rsidRPr="00AA1D48">
              <w:t xml:space="preserve">Значение может быть изменено пользователем вручную или выбором из </w:t>
            </w:r>
            <w:r w:rsidR="00195081">
              <w:t>справочника «Информация о ЛС»</w:t>
            </w:r>
            <w:r w:rsidR="00195081" w:rsidRPr="008A53DE">
              <w:t>.</w:t>
            </w:r>
          </w:p>
          <w:p w:rsidR="00195081" w:rsidRDefault="00195081" w:rsidP="00195081">
            <w:pPr>
              <w:pStyle w:val="ASFKTablenorm"/>
            </w:pPr>
            <w:r w:rsidRPr="00F031FD">
              <w:t>Для 41 ЛС выбор ограничен значениями только с признаком УП</w:t>
            </w:r>
            <w:r>
              <w:t>»</w:t>
            </w:r>
            <w:r w:rsidRPr="00F031FD">
              <w:t xml:space="preserve"> в поле </w:t>
            </w:r>
            <w:r>
              <w:t>«</w:t>
            </w:r>
            <w:r w:rsidRPr="00F031FD">
              <w:t>Тип клиента (наименование)</w:t>
            </w:r>
            <w:r>
              <w:t>»</w:t>
            </w:r>
            <w:r w:rsidRPr="00F031FD">
              <w:t>.Также выбор ограничен ЛС, первые 2 цифры знач</w:t>
            </w:r>
            <w:r w:rsidRPr="00195081">
              <w:t>е</w:t>
            </w:r>
            <w:r w:rsidRPr="00F031FD">
              <w:t xml:space="preserve">ния поля </w:t>
            </w:r>
            <w:r>
              <w:t>«</w:t>
            </w:r>
            <w:r w:rsidRPr="00F031FD">
              <w:t>ТОФК</w:t>
            </w:r>
            <w:r>
              <w:t>»</w:t>
            </w:r>
            <w:r w:rsidRPr="00F031FD">
              <w:t xml:space="preserve"> записи справочника </w:t>
            </w:r>
            <w:r>
              <w:t>«</w:t>
            </w:r>
            <w:r w:rsidRPr="00F031FD">
              <w:t>Информация о ЛС</w:t>
            </w:r>
            <w:r>
              <w:t>»</w:t>
            </w:r>
            <w:r w:rsidRPr="00F031FD">
              <w:t xml:space="preserve"> которых равны первым двум цифрам значения константы </w:t>
            </w:r>
            <w:r>
              <w:t>««Код собственного ТОФК»».</w:t>
            </w:r>
          </w:p>
          <w:p w:rsidR="00195081" w:rsidRPr="004726D2" w:rsidRDefault="00195081" w:rsidP="00195081">
            <w:pPr>
              <w:pStyle w:val="ASFKTablenorm"/>
            </w:pPr>
            <w:r w:rsidRPr="00F031FD">
              <w:t xml:space="preserve">При указании в поле </w:t>
            </w:r>
            <w:r>
              <w:t>«</w:t>
            </w:r>
            <w:r w:rsidRPr="00F031FD">
              <w:t>Лицевой счет</w:t>
            </w:r>
            <w:r>
              <w:t>»</w:t>
            </w:r>
            <w:r w:rsidRPr="00F031FD">
              <w:t xml:space="preserve"> 14 и</w:t>
            </w:r>
            <w:r>
              <w:t xml:space="preserve"> </w:t>
            </w:r>
            <w:r w:rsidRPr="00F031FD">
              <w:t>05</w:t>
            </w:r>
            <w:r>
              <w:t xml:space="preserve"> </w:t>
            </w:r>
            <w:r w:rsidRPr="00F031FD">
              <w:t>тип</w:t>
            </w:r>
            <w:r>
              <w:t>ов</w:t>
            </w:r>
            <w:r w:rsidRPr="00F031FD">
              <w:t xml:space="preserve"> ЛС (для 05 ЛС в записи справочника ЛС должн</w:t>
            </w:r>
            <w:r>
              <w:t>ы</w:t>
            </w:r>
            <w:r w:rsidRPr="00F031FD">
              <w:t xml:space="preserve"> быть в заполнены поля раздела </w:t>
            </w:r>
            <w:r>
              <w:t>«</w:t>
            </w:r>
            <w:r w:rsidRPr="00F031FD">
              <w:t>Дополнительные р</w:t>
            </w:r>
            <w:r w:rsidRPr="00195081">
              <w:t>е</w:t>
            </w:r>
            <w:r w:rsidRPr="00F031FD">
              <w:t>квизиты ЛС по переданным полномочиям</w:t>
            </w:r>
            <w:r>
              <w:t>»</w:t>
            </w:r>
            <w:r w:rsidRPr="00F031FD">
              <w:t xml:space="preserve"> и отмечен чекбокс НУБП на вкладке </w:t>
            </w:r>
            <w:r>
              <w:t>«</w:t>
            </w:r>
            <w:r w:rsidRPr="00F031FD">
              <w:t>Дополнительные реквизиты (5)</w:t>
            </w:r>
            <w:r>
              <w:t>»</w:t>
            </w:r>
            <w:r w:rsidRPr="00F031FD">
              <w:t>)</w:t>
            </w:r>
            <w:r>
              <w:t xml:space="preserve"> </w:t>
            </w:r>
            <w:r w:rsidRPr="004726D2">
              <w:t>перезаполн</w:t>
            </w:r>
            <w:r>
              <w:t>яются</w:t>
            </w:r>
            <w:r w:rsidRPr="004726D2">
              <w:t xml:space="preserve"> сл</w:t>
            </w:r>
            <w:r w:rsidRPr="00195081">
              <w:t>е</w:t>
            </w:r>
            <w:r>
              <w:t>дующие</w:t>
            </w:r>
            <w:r w:rsidRPr="004726D2">
              <w:t xml:space="preserve"> поля документа:</w:t>
            </w:r>
          </w:p>
          <w:p w:rsidR="00195081" w:rsidRPr="004726D2" w:rsidRDefault="00195081" w:rsidP="00195081">
            <w:pPr>
              <w:pStyle w:val="ASFKTableListMark"/>
            </w:pPr>
            <w:r w:rsidRPr="004726D2">
              <w:t xml:space="preserve">код бюджета (код бюджета из </w:t>
            </w:r>
            <w:r>
              <w:t>справочника «Информация о ЛС»</w:t>
            </w:r>
            <w:r w:rsidRPr="004726D2">
              <w:t>);</w:t>
            </w:r>
          </w:p>
          <w:p w:rsidR="00195081" w:rsidRPr="004726D2" w:rsidRDefault="00195081" w:rsidP="00195081">
            <w:pPr>
              <w:pStyle w:val="ASFKTableListMark"/>
            </w:pPr>
            <w:r w:rsidRPr="004726D2">
              <w:t xml:space="preserve">бюджет (наименование бюджета из </w:t>
            </w:r>
            <w:r>
              <w:t>справочника «Бюджеты»</w:t>
            </w:r>
            <w:r w:rsidRPr="004726D2">
              <w:t>);</w:t>
            </w:r>
          </w:p>
          <w:p w:rsidR="00195081" w:rsidRPr="004726D2" w:rsidRDefault="00195081" w:rsidP="00195081">
            <w:pPr>
              <w:pStyle w:val="ASFKTableListMark"/>
            </w:pPr>
            <w:r w:rsidRPr="004726D2">
              <w:t xml:space="preserve">клиент (полное наименование владельца ЛС из </w:t>
            </w:r>
            <w:r>
              <w:t>справочника «Информ</w:t>
            </w:r>
            <w:r w:rsidRPr="00195081">
              <w:t>а</w:t>
            </w:r>
            <w:r>
              <w:t>ция о ЛС»</w:t>
            </w:r>
            <w:r w:rsidRPr="004726D2">
              <w:t>);</w:t>
            </w:r>
          </w:p>
          <w:p w:rsidR="00195081" w:rsidRPr="004726D2" w:rsidRDefault="00195081" w:rsidP="00195081">
            <w:pPr>
              <w:pStyle w:val="ASFKTableListMark"/>
            </w:pPr>
            <w:r w:rsidRPr="004726D2">
              <w:t>код по сводному реестру (заполняется только в случае указания фед</w:t>
            </w:r>
            <w:r w:rsidRPr="00195081">
              <w:t>е</w:t>
            </w:r>
            <w:r w:rsidRPr="004726D2">
              <w:t xml:space="preserve">рального бюджета – из </w:t>
            </w:r>
            <w:r>
              <w:t>справочника «Информация о ЛС»</w:t>
            </w:r>
            <w:r w:rsidRPr="004726D2">
              <w:t>);</w:t>
            </w:r>
          </w:p>
          <w:p w:rsidR="00195081" w:rsidRPr="00AA1D48" w:rsidRDefault="00195081" w:rsidP="00195081">
            <w:pPr>
              <w:pStyle w:val="ASFKTableListMark"/>
            </w:pPr>
            <w:r w:rsidRPr="004726D2">
              <w:t xml:space="preserve">глава по БК (ведомство из </w:t>
            </w:r>
            <w:r>
              <w:t>справочника «Информация о ЛС»</w:t>
            </w:r>
            <w:r w:rsidRPr="004726D2">
              <w:t>)</w:t>
            </w:r>
          </w:p>
          <w:p w:rsidR="00F51CB7" w:rsidRDefault="00F51CB7" w:rsidP="00F51CB7">
            <w:pPr>
              <w:pStyle w:val="ASFKTablenorm"/>
            </w:pPr>
            <w:r w:rsidRPr="00AA1D48">
              <w:t>Возможно заполнение из родительского документа.</w:t>
            </w:r>
          </w:p>
          <w:p w:rsidR="00195081" w:rsidRPr="00AA1D48" w:rsidRDefault="00195081" w:rsidP="00F51CB7">
            <w:pPr>
              <w:pStyle w:val="ASFKTablenorm"/>
            </w:pPr>
            <w:r w:rsidRPr="00195081">
              <w:t>На АРМ РБС заполняется вручную, либо выбором значения из справочника «Информация о ЛС»</w:t>
            </w:r>
            <w:r w:rsidR="00E21684">
              <w:t xml:space="preserve"> </w:t>
            </w:r>
            <w:r w:rsidRPr="00195081">
              <w:t>(список значений ограничен типом лицевого счета: «10»).</w:t>
            </w:r>
          </w:p>
        </w:tc>
      </w:tr>
      <w:tr w:rsidR="00F51CB7" w:rsidRPr="00B11F4A">
        <w:tc>
          <w:tcPr>
            <w:tcW w:w="1137" w:type="pct"/>
          </w:tcPr>
          <w:p w:rsidR="00F51CB7" w:rsidRPr="00AA1D48" w:rsidRDefault="00F51CB7" w:rsidP="00F51CB7">
            <w:pPr>
              <w:pStyle w:val="ASFKTablenorm"/>
            </w:pPr>
            <w:r w:rsidRPr="00AA1D48">
              <w:t>Глава по БК</w:t>
            </w:r>
          </w:p>
        </w:tc>
        <w:tc>
          <w:tcPr>
            <w:tcW w:w="3863" w:type="pct"/>
          </w:tcPr>
          <w:p w:rsidR="00F51CB7" w:rsidRDefault="00FC333E" w:rsidP="00F51CB7">
            <w:pPr>
              <w:pStyle w:val="ASFKTablenorm"/>
            </w:pPr>
            <w:r w:rsidRPr="00FC333E">
              <w:t>Зна</w:t>
            </w:r>
            <w:r w:rsidR="001D0508">
              <w:t xml:space="preserve">чение заполняется автоматически. </w:t>
            </w:r>
            <w:r w:rsidR="00F51CB7" w:rsidRPr="00AA1D48">
              <w:t xml:space="preserve">Может быть отредактировано вручную, либо выбором из </w:t>
            </w:r>
            <w:r w:rsidR="00012FC2" w:rsidRPr="00012FC2">
              <w:t>справочника «Ведомства».</w:t>
            </w:r>
          </w:p>
          <w:p w:rsidR="00012FC2" w:rsidRPr="00012FC2" w:rsidRDefault="00012FC2" w:rsidP="00012FC2">
            <w:pPr>
              <w:pStyle w:val="ASFKTablenorm"/>
            </w:pPr>
            <w:r w:rsidRPr="00012FC2">
              <w:lastRenderedPageBreak/>
              <w:t>Для БУ, АУ не заполняется.</w:t>
            </w:r>
          </w:p>
          <w:p w:rsidR="00012FC2" w:rsidRPr="00F51CB7" w:rsidRDefault="00012FC2" w:rsidP="00012FC2">
            <w:pPr>
              <w:pStyle w:val="ASFKTablenorm"/>
            </w:pPr>
            <w:r w:rsidRPr="00012FC2">
              <w:t>Поле может не заполняться в соответствии с отдельными указаниями ФК в целях обеспечения режима секретности</w:t>
            </w:r>
            <w:r>
              <w:t>.</w:t>
            </w:r>
          </w:p>
          <w:p w:rsidR="00F51CB7" w:rsidRPr="00AA1D48" w:rsidRDefault="00F51CB7" w:rsidP="00F51CB7">
            <w:pPr>
              <w:pStyle w:val="ASFKTablenorm"/>
            </w:pPr>
            <w:r w:rsidRPr="00AA1D48">
              <w:t>Возможно заполнение из родительского документа.</w:t>
            </w:r>
          </w:p>
        </w:tc>
      </w:tr>
      <w:tr w:rsidR="00F51CB7" w:rsidRPr="00B11F4A">
        <w:tc>
          <w:tcPr>
            <w:tcW w:w="1137" w:type="pct"/>
          </w:tcPr>
          <w:p w:rsidR="00F51CB7" w:rsidRPr="00AA1D48" w:rsidRDefault="00F51CB7" w:rsidP="00F51CB7">
            <w:pPr>
              <w:pStyle w:val="ASFKTablenorm"/>
            </w:pPr>
            <w:r w:rsidRPr="00AA1D48">
              <w:lastRenderedPageBreak/>
              <w:t>Бюджет</w:t>
            </w:r>
          </w:p>
        </w:tc>
        <w:tc>
          <w:tcPr>
            <w:tcW w:w="3863" w:type="pct"/>
          </w:tcPr>
          <w:p w:rsidR="00F51CB7" w:rsidRPr="00F51CB7" w:rsidRDefault="00F51CB7" w:rsidP="00F51CB7">
            <w:pPr>
              <w:pStyle w:val="ASFKTablenorm"/>
            </w:pPr>
            <w:r w:rsidRPr="00AA1D48">
              <w:t>Заполняется автоматически по коду бюджета (полное н</w:t>
            </w:r>
            <w:r w:rsidRPr="00F51CB7">
              <w:t>аименование).</w:t>
            </w:r>
          </w:p>
          <w:p w:rsidR="00F51CB7" w:rsidRPr="00AA1D48" w:rsidRDefault="00F51CB7" w:rsidP="00F51CB7">
            <w:pPr>
              <w:pStyle w:val="ASFKTablenorm"/>
            </w:pPr>
            <w:r w:rsidRPr="00AA1D48">
              <w:t xml:space="preserve">Может быть отредактировано вручную/из справочника бюджетов. </w:t>
            </w:r>
          </w:p>
          <w:p w:rsidR="00F51CB7" w:rsidRPr="00AA1D48" w:rsidRDefault="00F51CB7" w:rsidP="00F51CB7">
            <w:pPr>
              <w:pStyle w:val="ASFKTablenorm"/>
            </w:pPr>
            <w:r w:rsidRPr="00AA1D48">
              <w:t>Возможно заполнение из родительского документа.</w:t>
            </w:r>
          </w:p>
        </w:tc>
      </w:tr>
      <w:tr w:rsidR="00012FC2" w:rsidRPr="00B11F4A">
        <w:tc>
          <w:tcPr>
            <w:tcW w:w="1137" w:type="pct"/>
          </w:tcPr>
          <w:p w:rsidR="00012FC2" w:rsidRPr="00012FC2" w:rsidRDefault="00012FC2" w:rsidP="00F51CB7">
            <w:pPr>
              <w:pStyle w:val="ASFKTablenorm"/>
            </w:pPr>
            <w:r w:rsidRPr="00012FC2">
              <w:t>ИНН</w:t>
            </w:r>
          </w:p>
        </w:tc>
        <w:tc>
          <w:tcPr>
            <w:tcW w:w="3863" w:type="pct"/>
          </w:tcPr>
          <w:p w:rsidR="00012FC2" w:rsidRPr="00012FC2" w:rsidRDefault="00012FC2" w:rsidP="006D6023">
            <w:pPr>
              <w:pStyle w:val="ASFKTablenorm"/>
            </w:pPr>
            <w:r w:rsidRPr="00012FC2">
              <w:t xml:space="preserve">Значение вводится вручную. </w:t>
            </w:r>
          </w:p>
          <w:p w:rsidR="00012FC2" w:rsidRPr="00012FC2" w:rsidRDefault="00012FC2" w:rsidP="006D6023">
            <w:pPr>
              <w:pStyle w:val="ASFKTablenorm"/>
            </w:pPr>
            <w:r w:rsidRPr="00012FC2">
              <w:t>Поле заполняется в случае необходимости указания в платежном поручении ИНН, отличного от ИНН получателя бюджетных средств, указанного в Заявлении на открытие (переоформление) лицевого счета.</w:t>
            </w:r>
          </w:p>
        </w:tc>
      </w:tr>
      <w:tr w:rsidR="00012FC2" w:rsidRPr="00B11F4A">
        <w:tc>
          <w:tcPr>
            <w:tcW w:w="1137" w:type="pct"/>
          </w:tcPr>
          <w:p w:rsidR="00012FC2" w:rsidRPr="00012FC2" w:rsidRDefault="00012FC2" w:rsidP="00F51CB7">
            <w:pPr>
              <w:pStyle w:val="ASFKTablenorm"/>
            </w:pPr>
            <w:r w:rsidRPr="00012FC2">
              <w:t>КПП</w:t>
            </w:r>
          </w:p>
        </w:tc>
        <w:tc>
          <w:tcPr>
            <w:tcW w:w="3863" w:type="pct"/>
          </w:tcPr>
          <w:p w:rsidR="00012FC2" w:rsidRPr="00012FC2" w:rsidRDefault="00012FC2" w:rsidP="006D6023">
            <w:pPr>
              <w:pStyle w:val="ASFKTablenorm"/>
            </w:pPr>
            <w:r w:rsidRPr="00012FC2">
              <w:t xml:space="preserve">Значение вводится вручную. </w:t>
            </w:r>
          </w:p>
          <w:p w:rsidR="00012FC2" w:rsidRPr="00012FC2" w:rsidRDefault="00012FC2" w:rsidP="006D6023">
            <w:pPr>
              <w:pStyle w:val="ASFKTablenorm"/>
            </w:pPr>
            <w:r w:rsidRPr="00012FC2">
              <w:t>Поле заполняется в случае необходимости указания в платежном поручении КПП, отличного от КПП получателя бюджетных средств, указанного в Заявлении на открытие (переоформление) лицевого счета.</w:t>
            </w:r>
          </w:p>
        </w:tc>
      </w:tr>
      <w:tr w:rsidR="00012FC2" w:rsidRPr="00B11F4A">
        <w:tc>
          <w:tcPr>
            <w:tcW w:w="1137" w:type="pct"/>
          </w:tcPr>
          <w:p w:rsidR="00012FC2" w:rsidRPr="00012FC2" w:rsidRDefault="00012FC2" w:rsidP="00F51CB7">
            <w:pPr>
              <w:pStyle w:val="ASFKTablenorm"/>
            </w:pPr>
            <w:r w:rsidRPr="00012FC2">
              <w:t>ФК, Орган ФК</w:t>
            </w:r>
          </w:p>
        </w:tc>
        <w:tc>
          <w:tcPr>
            <w:tcW w:w="3863" w:type="pct"/>
          </w:tcPr>
          <w:p w:rsidR="00012FC2" w:rsidRPr="00012FC2" w:rsidRDefault="00012FC2" w:rsidP="006D6023">
            <w:pPr>
              <w:pStyle w:val="ASFKTablenorm"/>
            </w:pPr>
            <w:r w:rsidRPr="00012FC2">
              <w:t xml:space="preserve">Наименование </w:t>
            </w:r>
            <w:r w:rsidR="00996B17">
              <w:t>ТОФК</w:t>
            </w:r>
            <w:r w:rsidRPr="00012FC2">
              <w:t xml:space="preserve">, обслуживающего клиента. </w:t>
            </w:r>
          </w:p>
          <w:p w:rsidR="00012FC2" w:rsidRPr="00012FC2" w:rsidRDefault="00012FC2" w:rsidP="006D6023">
            <w:pPr>
              <w:pStyle w:val="ASFKTablenorm"/>
            </w:pPr>
            <w:r w:rsidRPr="00012FC2">
              <w:t xml:space="preserve">Значение поля подтягивается по полю «по КОФК» из справочника органов ФК, из поля «Полное наименование». </w:t>
            </w:r>
          </w:p>
          <w:p w:rsidR="00012FC2" w:rsidRPr="00012FC2" w:rsidRDefault="00012FC2" w:rsidP="006D6023">
            <w:pPr>
              <w:pStyle w:val="ASFKTablenorm"/>
            </w:pPr>
            <w:r w:rsidRPr="00012FC2">
              <w:t>Может быть изменено вручную.</w:t>
            </w:r>
          </w:p>
          <w:p w:rsidR="00012FC2" w:rsidRPr="00012FC2" w:rsidRDefault="00012FC2" w:rsidP="006D6023">
            <w:pPr>
              <w:pStyle w:val="ASFKTablenorm"/>
            </w:pPr>
            <w:r w:rsidRPr="00012FC2">
              <w:t>Возможно заполнение из родительского документа.</w:t>
            </w:r>
          </w:p>
        </w:tc>
      </w:tr>
      <w:tr w:rsidR="00012FC2" w:rsidRPr="00B11F4A">
        <w:tc>
          <w:tcPr>
            <w:tcW w:w="1137" w:type="pct"/>
          </w:tcPr>
          <w:p w:rsidR="00012FC2" w:rsidRPr="00012FC2" w:rsidRDefault="00012FC2" w:rsidP="00F51CB7">
            <w:pPr>
              <w:pStyle w:val="ASFKTablenorm"/>
            </w:pPr>
            <w:r w:rsidRPr="00012FC2">
              <w:t>По КОФК</w:t>
            </w:r>
          </w:p>
        </w:tc>
        <w:tc>
          <w:tcPr>
            <w:tcW w:w="3863" w:type="pct"/>
          </w:tcPr>
          <w:p w:rsidR="00012FC2" w:rsidRPr="00012FC2" w:rsidRDefault="00012FC2" w:rsidP="006D6023">
            <w:pPr>
              <w:pStyle w:val="ASFKTablenorm"/>
            </w:pPr>
            <w:r w:rsidRPr="00012FC2">
              <w:t xml:space="preserve">Код по КОФК </w:t>
            </w:r>
            <w:r w:rsidR="00996B17">
              <w:t>ТОФК</w:t>
            </w:r>
            <w:r w:rsidRPr="00012FC2">
              <w:t>, обслуживающего клиента.</w:t>
            </w:r>
          </w:p>
          <w:p w:rsidR="00012FC2" w:rsidRPr="00012FC2" w:rsidRDefault="00012FC2" w:rsidP="006D6023">
            <w:pPr>
              <w:pStyle w:val="ASFKTablenorm"/>
            </w:pPr>
            <w:r w:rsidRPr="00012FC2">
              <w:t>На АРМ РБС: проверяется значение константы «Код собственного ТОФК»:</w:t>
            </w:r>
          </w:p>
          <w:p w:rsidR="00012FC2" w:rsidRPr="00012FC2" w:rsidRDefault="00012FC2" w:rsidP="006D6023">
            <w:pPr>
              <w:pStyle w:val="ASFKTableListMark"/>
            </w:pPr>
            <w:r w:rsidRPr="00012FC2">
              <w:t xml:space="preserve">если оно равно ххуу, то по умолчанию проставляется значение константы код вышестоящего ТОФК равный хх00; </w:t>
            </w:r>
          </w:p>
          <w:p w:rsidR="00012FC2" w:rsidRPr="00012FC2" w:rsidRDefault="00012FC2" w:rsidP="006D6023">
            <w:pPr>
              <w:pStyle w:val="ASFKTableListMark"/>
            </w:pPr>
            <w:r w:rsidRPr="00012FC2">
              <w:t xml:space="preserve">если равно хх00, то по умолчанию проставляется значение «Код собственного ТОФК». </w:t>
            </w:r>
          </w:p>
          <w:p w:rsidR="00012FC2" w:rsidRPr="00012FC2" w:rsidRDefault="00012FC2" w:rsidP="006D6023">
            <w:pPr>
              <w:pStyle w:val="ASFKTablenorm"/>
            </w:pPr>
            <w:r w:rsidRPr="00012FC2">
              <w:t>Может быть изменено вручную или выбором из справочника органов ФК.</w:t>
            </w:r>
          </w:p>
          <w:p w:rsidR="00012FC2" w:rsidRPr="00012FC2" w:rsidRDefault="00012FC2" w:rsidP="006D6023">
            <w:pPr>
              <w:pStyle w:val="ASFKTablenorm"/>
            </w:pPr>
            <w:r w:rsidRPr="00012FC2">
              <w:t>Возможно заполнение из родительского документа.</w:t>
            </w:r>
          </w:p>
        </w:tc>
      </w:tr>
      <w:tr w:rsidR="009A05C4" w:rsidRPr="00B11F4A">
        <w:tc>
          <w:tcPr>
            <w:tcW w:w="1137" w:type="pct"/>
          </w:tcPr>
          <w:p w:rsidR="009A05C4" w:rsidRPr="009A05C4" w:rsidRDefault="009A05C4" w:rsidP="00F51CB7">
            <w:pPr>
              <w:pStyle w:val="ASFKTablenorm"/>
            </w:pPr>
            <w:r w:rsidRPr="009A05C4">
              <w:t xml:space="preserve">Пред. </w:t>
            </w:r>
            <w:r w:rsidR="0058453E" w:rsidRPr="009A05C4">
              <w:t>Д</w:t>
            </w:r>
            <w:r w:rsidRPr="009A05C4">
              <w:t>ата</w:t>
            </w:r>
          </w:p>
        </w:tc>
        <w:tc>
          <w:tcPr>
            <w:tcW w:w="3863" w:type="pct"/>
          </w:tcPr>
          <w:p w:rsidR="009A05C4" w:rsidRPr="009A05C4" w:rsidRDefault="009A05C4" w:rsidP="006D6023">
            <w:pPr>
              <w:pStyle w:val="ASFKTablenorm"/>
            </w:pPr>
            <w:r w:rsidRPr="009A05C4">
              <w:t>Может быть изменено вручную или выбором из системного календаря.</w:t>
            </w:r>
          </w:p>
          <w:p w:rsidR="009A05C4" w:rsidRPr="009A05C4" w:rsidRDefault="009A05C4" w:rsidP="006D6023">
            <w:pPr>
              <w:pStyle w:val="ASFKTablenorm"/>
            </w:pPr>
            <w:r w:rsidRPr="009A05C4">
              <w:t>Для БУ, АУ не заполняется.</w:t>
            </w:r>
          </w:p>
          <w:p w:rsidR="009A05C4" w:rsidRPr="009A05C4" w:rsidRDefault="009A05C4" w:rsidP="006D6023">
            <w:pPr>
              <w:pStyle w:val="ASFKTablenorm"/>
            </w:pPr>
            <w:r w:rsidRPr="009A05C4">
              <w:t>Для УБП ТГВБФ и ГВБФ не заполняется.</w:t>
            </w:r>
          </w:p>
        </w:tc>
      </w:tr>
      <w:tr w:rsidR="00F51CB7" w:rsidRPr="00B11F4A">
        <w:tc>
          <w:tcPr>
            <w:tcW w:w="5000" w:type="pct"/>
            <w:gridSpan w:val="2"/>
          </w:tcPr>
          <w:p w:rsidR="00F51CB7" w:rsidRPr="00F51CB7" w:rsidRDefault="00F51CB7" w:rsidP="00927C32">
            <w:pPr>
              <w:pStyle w:val="ASFKTablenorm"/>
            </w:pPr>
            <w:r w:rsidRPr="00AA1D48">
              <w:t xml:space="preserve">Закладка </w:t>
            </w:r>
            <w:r w:rsidR="00927C32">
              <w:t>«Заголовок, Раздел 1, (1)», гр</w:t>
            </w:r>
            <w:r w:rsidRPr="00F51CB7">
              <w:t>уппа полей «Раздел 1. Реквизиты документа»</w:t>
            </w:r>
          </w:p>
        </w:tc>
      </w:tr>
      <w:tr w:rsidR="00F51CB7" w:rsidRPr="00B11F4A">
        <w:tc>
          <w:tcPr>
            <w:tcW w:w="1137" w:type="pct"/>
          </w:tcPr>
          <w:p w:rsidR="00F51CB7" w:rsidRPr="00AA1D48" w:rsidRDefault="00F51CB7" w:rsidP="00F51CB7">
            <w:pPr>
              <w:pStyle w:val="ASFKTablenorm"/>
            </w:pPr>
            <w:r w:rsidRPr="00AA1D48">
              <w:t>Основание платежа</w:t>
            </w:r>
          </w:p>
        </w:tc>
        <w:tc>
          <w:tcPr>
            <w:tcW w:w="3863" w:type="pct"/>
          </w:tcPr>
          <w:p w:rsidR="00F51CB7" w:rsidRPr="00F51CB7" w:rsidRDefault="00F51CB7" w:rsidP="00F51CB7">
            <w:pPr>
              <w:pStyle w:val="ASFKTablenorm"/>
            </w:pPr>
            <w:r w:rsidRPr="00AA1D48">
              <w:t xml:space="preserve">Вид документа-основания платежа (договора). </w:t>
            </w:r>
          </w:p>
          <w:p w:rsidR="00F51CB7" w:rsidRPr="00F51CB7" w:rsidRDefault="00F51CB7" w:rsidP="00F51CB7">
            <w:pPr>
              <w:pStyle w:val="ASFKTablenorm"/>
            </w:pPr>
            <w:r w:rsidRPr="00AA1D48">
              <w:t xml:space="preserve">Возможные значения: </w:t>
            </w:r>
            <w:r w:rsidRPr="00F51CB7">
              <w:t>«договор», «контракт».</w:t>
            </w:r>
          </w:p>
          <w:p w:rsidR="00F51CB7" w:rsidRPr="00AA1D48" w:rsidRDefault="00F51CB7" w:rsidP="00F51CB7">
            <w:pPr>
              <w:pStyle w:val="ASFKTablenorm"/>
            </w:pPr>
            <w:r w:rsidRPr="00AA1D48">
              <w:t>Возможно заполнение из родительского документа.</w:t>
            </w:r>
          </w:p>
        </w:tc>
      </w:tr>
      <w:tr w:rsidR="00F51CB7" w:rsidRPr="00B11F4A">
        <w:tc>
          <w:tcPr>
            <w:tcW w:w="1137" w:type="pct"/>
          </w:tcPr>
          <w:p w:rsidR="00F51CB7" w:rsidRPr="00AA1D48" w:rsidRDefault="00F51CB7" w:rsidP="00F51CB7">
            <w:pPr>
              <w:pStyle w:val="ASFKTablenorm"/>
            </w:pPr>
            <w:r w:rsidRPr="00AA1D48">
              <w:t>Номер</w:t>
            </w:r>
          </w:p>
        </w:tc>
        <w:tc>
          <w:tcPr>
            <w:tcW w:w="3863" w:type="pct"/>
          </w:tcPr>
          <w:p w:rsidR="00F51CB7" w:rsidRPr="00AA1D48" w:rsidRDefault="00F51CB7" w:rsidP="00F51CB7">
            <w:pPr>
              <w:pStyle w:val="ASFKTablenorm"/>
            </w:pPr>
            <w:r w:rsidRPr="00AA1D48">
              <w:t>Номер документа-основания платежа.</w:t>
            </w:r>
          </w:p>
          <w:p w:rsidR="00F51CB7" w:rsidRPr="00AA1D48" w:rsidRDefault="00F51CB7" w:rsidP="00F51CB7">
            <w:pPr>
              <w:pStyle w:val="ASFKTablenorm"/>
            </w:pPr>
            <w:r w:rsidRPr="00AA1D48">
              <w:t>Возможно заполнение из родительского документа.</w:t>
            </w:r>
          </w:p>
        </w:tc>
      </w:tr>
      <w:tr w:rsidR="00F51CB7" w:rsidRPr="00B11F4A">
        <w:tc>
          <w:tcPr>
            <w:tcW w:w="1137" w:type="pct"/>
          </w:tcPr>
          <w:p w:rsidR="00F51CB7" w:rsidRPr="00AA1D48" w:rsidRDefault="00F51CB7" w:rsidP="00F51CB7">
            <w:pPr>
              <w:pStyle w:val="ASFKTablenorm"/>
            </w:pPr>
            <w:r w:rsidRPr="00AA1D48">
              <w:t>Дата</w:t>
            </w:r>
          </w:p>
        </w:tc>
        <w:tc>
          <w:tcPr>
            <w:tcW w:w="3863" w:type="pct"/>
          </w:tcPr>
          <w:p w:rsidR="00F51CB7" w:rsidRPr="00F51CB7" w:rsidRDefault="00F51CB7" w:rsidP="00F51CB7">
            <w:pPr>
              <w:pStyle w:val="ASFKTablenorm"/>
            </w:pPr>
            <w:r w:rsidRPr="00AA1D48">
              <w:t xml:space="preserve">Дата документа-основания платежа. </w:t>
            </w:r>
          </w:p>
          <w:p w:rsidR="00F51CB7" w:rsidRPr="00F51CB7" w:rsidRDefault="00F51CB7" w:rsidP="00F51CB7">
            <w:pPr>
              <w:pStyle w:val="ASFKTablenorm"/>
            </w:pPr>
            <w:r w:rsidRPr="00AA1D48">
              <w:t>Значение даты может быть выбр</w:t>
            </w:r>
            <w:r w:rsidRPr="00F51CB7">
              <w:t>ано с помощью системного календаря.</w:t>
            </w:r>
          </w:p>
          <w:p w:rsidR="00F51CB7" w:rsidRPr="00AA1D48" w:rsidRDefault="00F51CB7" w:rsidP="00F51CB7">
            <w:pPr>
              <w:pStyle w:val="ASFKTablenorm"/>
            </w:pPr>
            <w:r w:rsidRPr="00AA1D48">
              <w:t>Возможно заполнение из родительского документа.</w:t>
            </w:r>
          </w:p>
        </w:tc>
      </w:tr>
      <w:tr w:rsidR="00F51CB7" w:rsidRPr="00B11F4A">
        <w:tc>
          <w:tcPr>
            <w:tcW w:w="1137" w:type="pct"/>
          </w:tcPr>
          <w:p w:rsidR="00F51CB7" w:rsidRPr="00AA1D48" w:rsidRDefault="00F51CB7" w:rsidP="00F51CB7">
            <w:pPr>
              <w:pStyle w:val="ASFKTablenorm"/>
            </w:pPr>
            <w:r w:rsidRPr="00AA1D48">
              <w:t>Документ-основание</w:t>
            </w:r>
          </w:p>
        </w:tc>
        <w:tc>
          <w:tcPr>
            <w:tcW w:w="3863" w:type="pct"/>
          </w:tcPr>
          <w:p w:rsidR="00F51CB7" w:rsidRPr="00AA1D48" w:rsidRDefault="00F51CB7" w:rsidP="00F51CB7">
            <w:pPr>
              <w:pStyle w:val="ASFKTablenorm"/>
            </w:pPr>
            <w:r w:rsidRPr="00AA1D48">
              <w:t>Наименование документа-основания (счет, счет-фактура и т.п.).</w:t>
            </w:r>
          </w:p>
        </w:tc>
      </w:tr>
      <w:tr w:rsidR="00F51CB7" w:rsidRPr="00B11F4A">
        <w:tc>
          <w:tcPr>
            <w:tcW w:w="1137" w:type="pct"/>
          </w:tcPr>
          <w:p w:rsidR="00F51CB7" w:rsidRPr="00AA1D48" w:rsidRDefault="00F51CB7" w:rsidP="00F51CB7">
            <w:pPr>
              <w:pStyle w:val="ASFKTablenorm"/>
            </w:pPr>
            <w:r w:rsidRPr="00AA1D48">
              <w:t>Номер</w:t>
            </w:r>
          </w:p>
        </w:tc>
        <w:tc>
          <w:tcPr>
            <w:tcW w:w="3863" w:type="pct"/>
          </w:tcPr>
          <w:p w:rsidR="00F51CB7" w:rsidRPr="00AA1D48" w:rsidRDefault="00F51CB7" w:rsidP="00F51CB7">
            <w:pPr>
              <w:pStyle w:val="ASFKTablenorm"/>
            </w:pPr>
            <w:r w:rsidRPr="00AA1D48">
              <w:t>Номер документа-основания.</w:t>
            </w:r>
          </w:p>
        </w:tc>
      </w:tr>
      <w:tr w:rsidR="00F51CB7" w:rsidRPr="00B11F4A">
        <w:tc>
          <w:tcPr>
            <w:tcW w:w="1137" w:type="pct"/>
          </w:tcPr>
          <w:p w:rsidR="00F51CB7" w:rsidRPr="00AA1D48" w:rsidRDefault="00F51CB7" w:rsidP="00F51CB7">
            <w:pPr>
              <w:pStyle w:val="ASFKTablenorm"/>
            </w:pPr>
            <w:r w:rsidRPr="00AA1D48">
              <w:t>Дата</w:t>
            </w:r>
          </w:p>
        </w:tc>
        <w:tc>
          <w:tcPr>
            <w:tcW w:w="3863" w:type="pct"/>
          </w:tcPr>
          <w:p w:rsidR="00F51CB7" w:rsidRPr="00F51CB7" w:rsidRDefault="00F51CB7" w:rsidP="00F51CB7">
            <w:pPr>
              <w:pStyle w:val="ASFKTablenorm"/>
            </w:pPr>
            <w:r w:rsidRPr="00AA1D48">
              <w:t xml:space="preserve">Дата документа-основания. </w:t>
            </w:r>
          </w:p>
          <w:p w:rsidR="00F51CB7" w:rsidRPr="00F51CB7" w:rsidRDefault="00F51CB7" w:rsidP="00F51CB7">
            <w:pPr>
              <w:pStyle w:val="ASFKTablenorm"/>
            </w:pPr>
            <w:r w:rsidRPr="00AA1D48">
              <w:lastRenderedPageBreak/>
              <w:t>Значение даты может быть выбрано с п</w:t>
            </w:r>
            <w:r w:rsidRPr="00F51CB7">
              <w:t>омощью системного календаря.</w:t>
            </w:r>
          </w:p>
        </w:tc>
      </w:tr>
      <w:tr w:rsidR="0029640D" w:rsidRPr="00424CF0" w:rsidTr="00F11A31">
        <w:tc>
          <w:tcPr>
            <w:tcW w:w="1137" w:type="pct"/>
          </w:tcPr>
          <w:p w:rsidR="0029640D" w:rsidRPr="00424CF0" w:rsidRDefault="0029640D" w:rsidP="00F11A31">
            <w:pPr>
              <w:pStyle w:val="ASFKTablenorm"/>
            </w:pPr>
            <w:r>
              <w:lastRenderedPageBreak/>
              <w:t>ИПД</w:t>
            </w:r>
          </w:p>
        </w:tc>
        <w:tc>
          <w:tcPr>
            <w:tcW w:w="3863" w:type="pct"/>
          </w:tcPr>
          <w:p w:rsidR="0029640D" w:rsidRPr="00F63ED1" w:rsidRDefault="0029640D" w:rsidP="00F11A31">
            <w:pPr>
              <w:pStyle w:val="ASFKTablenorm"/>
            </w:pPr>
            <w:r>
              <w:t>Значение вводится вручную.</w:t>
            </w:r>
          </w:p>
        </w:tc>
      </w:tr>
      <w:tr w:rsidR="0029640D" w:rsidRPr="00424CF0" w:rsidTr="00F11A31">
        <w:tc>
          <w:tcPr>
            <w:tcW w:w="1137" w:type="pct"/>
          </w:tcPr>
          <w:p w:rsidR="0029640D" w:rsidRPr="00424CF0" w:rsidRDefault="0029640D" w:rsidP="00F11A31">
            <w:pPr>
              <w:pStyle w:val="ASFKTablenorm"/>
            </w:pPr>
            <w:r>
              <w:t>ПРД</w:t>
            </w:r>
          </w:p>
        </w:tc>
        <w:tc>
          <w:tcPr>
            <w:tcW w:w="3863" w:type="pct"/>
          </w:tcPr>
          <w:p w:rsidR="0029640D" w:rsidRDefault="0029640D" w:rsidP="00F11A31">
            <w:pPr>
              <w:pStyle w:val="ASFKTablenorm"/>
            </w:pPr>
            <w:r>
              <w:t>Значение вводится вручную.</w:t>
            </w:r>
          </w:p>
          <w:p w:rsidR="0029640D" w:rsidRPr="00F63ED1" w:rsidRDefault="0029640D" w:rsidP="00F11A31">
            <w:pPr>
              <w:pStyle w:val="ASFKTablenorm"/>
            </w:pPr>
            <w:r>
              <w:t>Поле обязательно к заполнению, если заполнены поля «ЕЛС» или «ЖКУ».</w:t>
            </w:r>
          </w:p>
        </w:tc>
      </w:tr>
      <w:tr w:rsidR="0029640D" w:rsidRPr="00424CF0" w:rsidTr="00F11A31">
        <w:tc>
          <w:tcPr>
            <w:tcW w:w="1137" w:type="pct"/>
          </w:tcPr>
          <w:p w:rsidR="0029640D" w:rsidRPr="00424CF0" w:rsidRDefault="0029640D" w:rsidP="00F11A31">
            <w:pPr>
              <w:pStyle w:val="ASFKTablenorm"/>
            </w:pPr>
            <w:r>
              <w:t>ЕЛС</w:t>
            </w:r>
          </w:p>
        </w:tc>
        <w:tc>
          <w:tcPr>
            <w:tcW w:w="3863" w:type="pct"/>
          </w:tcPr>
          <w:p w:rsidR="0029640D" w:rsidRDefault="0029640D" w:rsidP="00F11A31">
            <w:pPr>
              <w:pStyle w:val="ASFKTablenorm"/>
            </w:pPr>
            <w:r>
              <w:t>Значение вводится вручную.</w:t>
            </w:r>
          </w:p>
          <w:p w:rsidR="0029640D" w:rsidRPr="00F63ED1" w:rsidRDefault="0029640D" w:rsidP="00F11A31">
            <w:pPr>
              <w:pStyle w:val="ASFKTablenorm"/>
            </w:pPr>
            <w:r>
              <w:t>Поле обязательно для заполнения, если заполнено поле «ПРД» и не заполнено поле «ЖКУ».</w:t>
            </w:r>
          </w:p>
        </w:tc>
      </w:tr>
      <w:tr w:rsidR="0029640D" w:rsidRPr="00424CF0" w:rsidTr="00F11A31">
        <w:tc>
          <w:tcPr>
            <w:tcW w:w="1137" w:type="pct"/>
          </w:tcPr>
          <w:p w:rsidR="0029640D" w:rsidRPr="00424CF0" w:rsidRDefault="0029640D" w:rsidP="00F11A31">
            <w:pPr>
              <w:pStyle w:val="ASFKTablenorm"/>
            </w:pPr>
            <w:r>
              <w:t>ЖКУ</w:t>
            </w:r>
          </w:p>
        </w:tc>
        <w:tc>
          <w:tcPr>
            <w:tcW w:w="3863" w:type="pct"/>
          </w:tcPr>
          <w:p w:rsidR="0029640D" w:rsidRDefault="0029640D" w:rsidP="00F11A31">
            <w:pPr>
              <w:pStyle w:val="ASFKTablenorm"/>
            </w:pPr>
            <w:r>
              <w:t>Значение вводится вручную.</w:t>
            </w:r>
          </w:p>
          <w:p w:rsidR="0029640D" w:rsidRPr="00F63ED1" w:rsidRDefault="0029640D" w:rsidP="00F11A31">
            <w:pPr>
              <w:pStyle w:val="ASFKTablenorm"/>
            </w:pPr>
            <w:r>
              <w:t>Поле обязательно для заполнения, если заполнено поле «ПРД» и не заполнено поле «ЕЛС».</w:t>
            </w:r>
          </w:p>
        </w:tc>
      </w:tr>
      <w:tr w:rsidR="003C025E" w:rsidRPr="00424CF0" w:rsidTr="00F11A31">
        <w:tc>
          <w:tcPr>
            <w:tcW w:w="1137" w:type="pct"/>
          </w:tcPr>
          <w:p w:rsidR="003C025E" w:rsidRDefault="003C025E" w:rsidP="00F11A31">
            <w:pPr>
              <w:pStyle w:val="ASFKTablenorm"/>
            </w:pPr>
            <w:r>
              <w:t>Вид дохода</w:t>
            </w:r>
          </w:p>
        </w:tc>
        <w:tc>
          <w:tcPr>
            <w:tcW w:w="3863" w:type="pct"/>
          </w:tcPr>
          <w:p w:rsidR="003C025E" w:rsidRDefault="003C025E" w:rsidP="003C025E">
            <w:pPr>
              <w:pStyle w:val="ASFKTablenorm"/>
            </w:pPr>
            <w:r>
              <w:t>Код вида дохода заполняется автоматически при импорте документа.</w:t>
            </w:r>
          </w:p>
          <w:p w:rsidR="003C025E" w:rsidRDefault="003C025E" w:rsidP="003C025E">
            <w:pPr>
              <w:pStyle w:val="ASFKTablenorm"/>
            </w:pPr>
            <w:r>
              <w:t>При ручном вводе документа заполняется пользователем путем выбора из списка значений: 1, 2, 3.</w:t>
            </w:r>
          </w:p>
        </w:tc>
      </w:tr>
      <w:tr w:rsidR="00F51CB7" w:rsidRPr="00B11F4A">
        <w:tc>
          <w:tcPr>
            <w:tcW w:w="1137" w:type="pct"/>
          </w:tcPr>
          <w:p w:rsidR="00F51CB7" w:rsidRPr="00F51CB7" w:rsidRDefault="00F51CB7" w:rsidP="00F51CB7">
            <w:pPr>
              <w:pStyle w:val="ASFKTablenorm"/>
            </w:pPr>
            <w:r w:rsidRPr="00AA1D48">
              <w:t>Назначение пл. (Пр</w:t>
            </w:r>
            <w:r w:rsidRPr="00F51CB7">
              <w:t>имеч.)</w:t>
            </w:r>
          </w:p>
        </w:tc>
        <w:tc>
          <w:tcPr>
            <w:tcW w:w="3863" w:type="pct"/>
          </w:tcPr>
          <w:p w:rsidR="00F51CB7" w:rsidRPr="00F51CB7" w:rsidRDefault="00F51CB7" w:rsidP="00F51CB7">
            <w:pPr>
              <w:pStyle w:val="ASFKTablenorm"/>
            </w:pPr>
            <w:r w:rsidRPr="00AA1D48">
              <w:t>Назначение платежа (примечание).</w:t>
            </w:r>
          </w:p>
          <w:p w:rsidR="00F51CB7" w:rsidRPr="00F51CB7" w:rsidRDefault="00F51CB7" w:rsidP="00F51CB7">
            <w:pPr>
              <w:pStyle w:val="ASFKTablenorm"/>
            </w:pPr>
            <w:r w:rsidRPr="006C0218">
              <w:t>Значение вводится вручную или заполняется по шаблону назначений пл</w:t>
            </w:r>
            <w:r w:rsidRPr="00F51CB7">
              <w:t>атежа.</w:t>
            </w:r>
          </w:p>
        </w:tc>
      </w:tr>
      <w:tr w:rsidR="00F51CB7" w:rsidRPr="00B11F4A">
        <w:tc>
          <w:tcPr>
            <w:tcW w:w="1137" w:type="pct"/>
          </w:tcPr>
          <w:p w:rsidR="00F51CB7" w:rsidRPr="00AA1D48" w:rsidRDefault="00F51CB7" w:rsidP="00F51CB7">
            <w:pPr>
              <w:pStyle w:val="ASFKTablenorm"/>
            </w:pPr>
            <w:r w:rsidRPr="00AA1D48">
              <w:t>Вид средств</w:t>
            </w:r>
          </w:p>
        </w:tc>
        <w:tc>
          <w:tcPr>
            <w:tcW w:w="3863" w:type="pct"/>
          </w:tcPr>
          <w:p w:rsidR="00F51CB7" w:rsidRPr="00BF1F9A" w:rsidRDefault="00F51CB7" w:rsidP="00F51CB7">
            <w:pPr>
              <w:pStyle w:val="ASFKTablenorm"/>
            </w:pPr>
            <w:r w:rsidRPr="00BF1F9A">
              <w:t xml:space="preserve">Значение вводится вручную или выбором из справочника </w:t>
            </w:r>
            <w:r>
              <w:t>«</w:t>
            </w:r>
            <w:r w:rsidRPr="00BF1F9A">
              <w:t>Источники ф</w:t>
            </w:r>
            <w:r w:rsidRPr="00F51CB7">
              <w:t>и</w:t>
            </w:r>
            <w:r w:rsidRPr="00BF1F9A">
              <w:t>нансирования</w:t>
            </w:r>
            <w:r>
              <w:t>»</w:t>
            </w:r>
            <w:r w:rsidRPr="00BF1F9A">
              <w:t>.</w:t>
            </w:r>
          </w:p>
          <w:p w:rsidR="00F51CB7" w:rsidRDefault="00F51CB7" w:rsidP="00F51CB7">
            <w:pPr>
              <w:pStyle w:val="ASFKTablenorm"/>
            </w:pPr>
            <w:r w:rsidRPr="00BF1F9A">
              <w:t>Возможно заполнение из родительского документа.</w:t>
            </w:r>
          </w:p>
          <w:p w:rsidR="00F51CB7" w:rsidRPr="00F51CB7" w:rsidRDefault="00F51CB7" w:rsidP="00F51CB7">
            <w:pPr>
              <w:pStyle w:val="ASFKTablenorm"/>
            </w:pPr>
            <w:r w:rsidRPr="00BF1F9A">
              <w:t>При вводе документа от БУ значение проставляется автоматически: 31, 41 типу ЛС соответствует код 40</w:t>
            </w:r>
            <w:r w:rsidR="00721363">
              <w:t xml:space="preserve"> – </w:t>
            </w:r>
            <w:r w:rsidRPr="00BF1F9A">
              <w:t>Средства юридических лиц, если в записи справочника</w:t>
            </w:r>
            <w:r w:rsidRPr="00F51CB7">
              <w:t xml:space="preserve"> НУБП соответствующей коду из системной константы «Код собственного БУ», в поле «Тип клиента» указано «НУБП» для 31 ЛС и «УП» для 41 ЛС, либо код 90</w:t>
            </w:r>
            <w:r w:rsidR="00721363">
              <w:t xml:space="preserve"> – </w:t>
            </w:r>
            <w:r w:rsidRPr="00F51CB7">
              <w:t>Средства юридических лиц, если тип</w:t>
            </w:r>
            <w:r w:rsidR="00721363">
              <w:t xml:space="preserve"> – </w:t>
            </w:r>
            <w:r w:rsidRPr="00F51CB7">
              <w:t>«АУ».</w:t>
            </w:r>
          </w:p>
        </w:tc>
      </w:tr>
      <w:tr w:rsidR="00F51CB7" w:rsidRPr="00B11F4A">
        <w:tc>
          <w:tcPr>
            <w:tcW w:w="1137" w:type="pct"/>
          </w:tcPr>
          <w:p w:rsidR="00F51CB7" w:rsidRPr="00AA1D48" w:rsidRDefault="00F51CB7" w:rsidP="00F51CB7">
            <w:pPr>
              <w:pStyle w:val="ASFKTablenorm"/>
            </w:pPr>
            <w:r w:rsidRPr="00AA1D48">
              <w:t>Код по БК</w:t>
            </w:r>
          </w:p>
        </w:tc>
        <w:tc>
          <w:tcPr>
            <w:tcW w:w="3863" w:type="pct"/>
          </w:tcPr>
          <w:p w:rsidR="00F51CB7" w:rsidRPr="00F51CB7" w:rsidRDefault="00F51CB7" w:rsidP="00F51CB7">
            <w:pPr>
              <w:pStyle w:val="ASFKTablenorm"/>
            </w:pPr>
            <w:r w:rsidRPr="00AA1D48">
              <w:t xml:space="preserve">Код бюджетной классификации расходов. </w:t>
            </w:r>
          </w:p>
          <w:p w:rsidR="00F51CB7" w:rsidRPr="00F51CB7" w:rsidRDefault="00F51CB7" w:rsidP="00F51CB7">
            <w:pPr>
              <w:pStyle w:val="ASFKTablenorm"/>
            </w:pPr>
            <w:r w:rsidRPr="00AA1D48">
              <w:t>Значение вводи</w:t>
            </w:r>
            <w:r w:rsidRPr="00F51CB7">
              <w:t>тся вручную или выбором из справочника КБК.</w:t>
            </w:r>
          </w:p>
          <w:p w:rsidR="00F51CB7" w:rsidRPr="00AA1D48" w:rsidRDefault="00F51CB7" w:rsidP="00F51CB7">
            <w:pPr>
              <w:pStyle w:val="ASFKTablenorm"/>
            </w:pPr>
            <w:r w:rsidRPr="00AA1D48">
              <w:t>Возможно заполнение из родительского документа.</w:t>
            </w:r>
          </w:p>
        </w:tc>
      </w:tr>
      <w:tr w:rsidR="00F51CB7" w:rsidRPr="00B11F4A">
        <w:tc>
          <w:tcPr>
            <w:tcW w:w="1137" w:type="pct"/>
          </w:tcPr>
          <w:p w:rsidR="00F51CB7" w:rsidRPr="00AA1D48" w:rsidRDefault="00F51CB7" w:rsidP="00F51CB7">
            <w:pPr>
              <w:pStyle w:val="ASFKTablenorm"/>
            </w:pPr>
            <w:r w:rsidRPr="00AA1D48">
              <w:t>КЦ (аналитический код)</w:t>
            </w:r>
          </w:p>
        </w:tc>
        <w:tc>
          <w:tcPr>
            <w:tcW w:w="3863" w:type="pct"/>
          </w:tcPr>
          <w:p w:rsidR="00F51CB7" w:rsidRPr="00F51CB7" w:rsidRDefault="00F51CB7" w:rsidP="00F51CB7">
            <w:pPr>
              <w:pStyle w:val="ASFKTablenorm"/>
            </w:pPr>
            <w:r w:rsidRPr="00AA1D48">
              <w:t>Значение вводится вручную или выбором из справочника кодов целей су</w:t>
            </w:r>
            <w:r w:rsidRPr="00F51CB7">
              <w:t>бсидий/субвенций.</w:t>
            </w:r>
          </w:p>
          <w:p w:rsidR="00F51CB7" w:rsidRPr="00646FC4" w:rsidRDefault="00F51CB7" w:rsidP="00F51CB7">
            <w:pPr>
              <w:pStyle w:val="ASFKTablenorm"/>
            </w:pPr>
            <w:r w:rsidRPr="00646FC4">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w:t>
            </w:r>
            <w:r>
              <w:t>«</w:t>
            </w:r>
            <w:r w:rsidRPr="00646FC4">
              <w:t>Коды целей субсидий/субвенций</w:t>
            </w:r>
            <w:r>
              <w:t>»</w:t>
            </w:r>
            <w:r w:rsidRPr="00646FC4">
              <w:t xml:space="preserve">, </w:t>
            </w:r>
            <w:r>
              <w:t>«</w:t>
            </w:r>
            <w:r w:rsidRPr="00646FC4">
              <w:t>Коды субсидий НУБП</w:t>
            </w:r>
            <w:r>
              <w:t>»</w:t>
            </w:r>
            <w:r w:rsidRPr="00646FC4">
              <w:t>.</w:t>
            </w:r>
          </w:p>
          <w:p w:rsidR="00F51CB7" w:rsidRPr="00F51CB7" w:rsidRDefault="00F51CB7" w:rsidP="00F51CB7">
            <w:pPr>
              <w:pStyle w:val="ASFKTablenorm"/>
            </w:pPr>
            <w:r w:rsidRPr="00646FC4">
              <w:t>При указании 41 типа ЛС значение может вводиться вручную или польз</w:t>
            </w:r>
            <w:r w:rsidRPr="00F51CB7">
              <w:t>ователю должен быть предоставлен выбор значения из списка справочника: «Коды субсидий НУБП».</w:t>
            </w:r>
          </w:p>
          <w:p w:rsidR="00F51CB7" w:rsidRPr="00AA1D48" w:rsidRDefault="00F51CB7" w:rsidP="00F51CB7">
            <w:pPr>
              <w:pStyle w:val="ASFKTablenorm"/>
            </w:pPr>
            <w:r w:rsidRPr="00AA1D48">
              <w:t>Возможно заполнение из родительского документа.</w:t>
            </w:r>
          </w:p>
        </w:tc>
      </w:tr>
      <w:tr w:rsidR="00F51CB7" w:rsidRPr="00B11F4A">
        <w:tc>
          <w:tcPr>
            <w:tcW w:w="1137" w:type="pct"/>
          </w:tcPr>
          <w:p w:rsidR="00F51CB7" w:rsidRPr="00AA1D48" w:rsidRDefault="00F51CB7" w:rsidP="00F51CB7">
            <w:pPr>
              <w:pStyle w:val="ASFKTablenorm"/>
            </w:pPr>
            <w:r w:rsidRPr="00AA1D48">
              <w:t>Сумма</w:t>
            </w:r>
          </w:p>
        </w:tc>
        <w:tc>
          <w:tcPr>
            <w:tcW w:w="3863" w:type="pct"/>
          </w:tcPr>
          <w:p w:rsidR="00F51CB7" w:rsidRPr="00AA1D48" w:rsidRDefault="00F51CB7" w:rsidP="00F51CB7">
            <w:pPr>
              <w:pStyle w:val="ASFKTablenorm"/>
            </w:pPr>
            <w:r w:rsidRPr="00AA1D48">
              <w:t>Сумма расхода по заявке.</w:t>
            </w:r>
          </w:p>
        </w:tc>
      </w:tr>
      <w:tr w:rsidR="00F51CB7" w:rsidRPr="00B11F4A">
        <w:tc>
          <w:tcPr>
            <w:tcW w:w="1137" w:type="pct"/>
          </w:tcPr>
          <w:p w:rsidR="00F51CB7" w:rsidRPr="00AA1D48" w:rsidRDefault="00F51CB7" w:rsidP="00F51CB7">
            <w:pPr>
              <w:pStyle w:val="ASFKTablenorm"/>
            </w:pPr>
            <w:r w:rsidRPr="00AA1D48">
              <w:t>Учетный номер БО</w:t>
            </w:r>
          </w:p>
        </w:tc>
        <w:tc>
          <w:tcPr>
            <w:tcW w:w="3863" w:type="pct"/>
          </w:tcPr>
          <w:p w:rsidR="00F51CB7" w:rsidRPr="00F51CB7" w:rsidRDefault="00F51CB7" w:rsidP="00F51CB7">
            <w:pPr>
              <w:pStyle w:val="ASFKTablenorm"/>
            </w:pPr>
            <w:r w:rsidRPr="00AA1D48">
              <w:t>Значение вводится вручную либо передается из ОЕБС.</w:t>
            </w:r>
          </w:p>
          <w:p w:rsidR="00F51CB7" w:rsidRPr="00F51CB7" w:rsidRDefault="00F51CB7" w:rsidP="00F51CB7">
            <w:pPr>
              <w:pStyle w:val="ASFKTablenorm"/>
            </w:pPr>
            <w:r w:rsidRPr="00BF1F9A">
              <w:t>Для БУ, АУ не заполняется</w:t>
            </w:r>
            <w:r w:rsidRPr="00F51CB7">
              <w:t>.</w:t>
            </w:r>
          </w:p>
          <w:p w:rsidR="00F51CB7" w:rsidRPr="00AA1D48" w:rsidRDefault="00F51CB7" w:rsidP="00F51CB7">
            <w:pPr>
              <w:pStyle w:val="ASFKTablenorm"/>
            </w:pPr>
            <w:r w:rsidRPr="00AA1D48">
              <w:t>Возможно заполнение из родительского документа.</w:t>
            </w:r>
          </w:p>
        </w:tc>
      </w:tr>
      <w:tr w:rsidR="00F51CB7" w:rsidRPr="00B11F4A">
        <w:tc>
          <w:tcPr>
            <w:tcW w:w="1137" w:type="pct"/>
          </w:tcPr>
          <w:p w:rsidR="00F51CB7" w:rsidRPr="00AA1D48" w:rsidRDefault="00F51CB7" w:rsidP="00F51CB7">
            <w:pPr>
              <w:pStyle w:val="ASFKTablenorm"/>
            </w:pPr>
            <w:r w:rsidRPr="00AA1D48">
              <w:t>Код объекта по ФАИП</w:t>
            </w:r>
          </w:p>
        </w:tc>
        <w:tc>
          <w:tcPr>
            <w:tcW w:w="3863" w:type="pct"/>
          </w:tcPr>
          <w:p w:rsidR="00F51CB7" w:rsidRPr="00F51CB7" w:rsidRDefault="00F51CB7" w:rsidP="00F51CB7">
            <w:pPr>
              <w:pStyle w:val="ASFKTablenorm"/>
            </w:pPr>
            <w:r w:rsidRPr="00AA1D48">
              <w:t>Заполняется вручную/из справочника ФАИП.</w:t>
            </w:r>
          </w:p>
          <w:p w:rsidR="00F51CB7" w:rsidRDefault="00F51CB7" w:rsidP="00F51CB7">
            <w:pPr>
              <w:pStyle w:val="ASFKTablenorm"/>
            </w:pPr>
            <w:r w:rsidRPr="006C0218">
              <w:t>Для выбора из справочника доступны все записи у которых: признак акт</w:t>
            </w:r>
            <w:r w:rsidRPr="00F51CB7">
              <w:t xml:space="preserve">уальности указан «Да» и значение поля «Дата с» </w:t>
            </w:r>
            <w:r w:rsidR="00431911">
              <w:t xml:space="preserve">меньше или равно </w:t>
            </w:r>
            <w:r w:rsidRPr="00F51CB7">
              <w:t>дате документа (т.е. значение поля «Дата по» не учитывается, выводятся все записи прошлых лет).</w:t>
            </w:r>
          </w:p>
          <w:p w:rsidR="003F45DF" w:rsidRPr="00F51CB7" w:rsidRDefault="003F45DF" w:rsidP="00F51CB7">
            <w:pPr>
              <w:pStyle w:val="ASFKTablenorm"/>
            </w:pPr>
            <w:r w:rsidRPr="003F45DF">
              <w:lastRenderedPageBreak/>
              <w:t>Для всех документов, за исключением документов по л/с с кодом 20, 21, 22, 30, 31, 32, 41, возможен выбор значений из справочника «Перечень кодов мероприятий по информатизации».</w:t>
            </w:r>
          </w:p>
        </w:tc>
      </w:tr>
      <w:tr w:rsidR="00F51CB7" w:rsidRPr="00B11F4A">
        <w:tc>
          <w:tcPr>
            <w:tcW w:w="1137" w:type="pct"/>
          </w:tcPr>
          <w:p w:rsidR="00F51CB7" w:rsidRPr="00AA1D48" w:rsidRDefault="00F51CB7" w:rsidP="00F51CB7">
            <w:pPr>
              <w:pStyle w:val="ASFKTablenorm"/>
            </w:pPr>
            <w:r w:rsidRPr="00AA1D48">
              <w:lastRenderedPageBreak/>
              <w:t>Аванс</w:t>
            </w:r>
          </w:p>
        </w:tc>
        <w:tc>
          <w:tcPr>
            <w:tcW w:w="3863" w:type="pct"/>
          </w:tcPr>
          <w:p w:rsidR="00F51CB7" w:rsidRPr="00F51CB7" w:rsidRDefault="00F51CB7" w:rsidP="00F51CB7">
            <w:pPr>
              <w:pStyle w:val="ASFKTablenorm"/>
            </w:pPr>
            <w:r w:rsidRPr="00AA1D48">
              <w:t>Аванс. Устанавливается маркер в поле, если сумма по зая</w:t>
            </w:r>
            <w:r w:rsidRPr="00F51CB7">
              <w:t>вке является авансом (чекбокс).</w:t>
            </w:r>
          </w:p>
        </w:tc>
      </w:tr>
      <w:tr w:rsidR="00F51CB7" w:rsidRPr="00B11F4A">
        <w:tc>
          <w:tcPr>
            <w:tcW w:w="1137" w:type="pct"/>
          </w:tcPr>
          <w:p w:rsidR="00F51CB7" w:rsidRPr="00F51CB7" w:rsidRDefault="00F51CB7" w:rsidP="00F51CB7">
            <w:pPr>
              <w:pStyle w:val="ASFKTablenorm"/>
            </w:pPr>
            <w:r>
              <w:t>Очередность</w:t>
            </w:r>
          </w:p>
        </w:tc>
        <w:tc>
          <w:tcPr>
            <w:tcW w:w="3863" w:type="pct"/>
          </w:tcPr>
          <w:p w:rsidR="00F51CB7" w:rsidRPr="00F51CB7" w:rsidRDefault="00F51CB7" w:rsidP="00F51CB7">
            <w:pPr>
              <w:pStyle w:val="ASFKTablenorm"/>
            </w:pPr>
            <w:r w:rsidRPr="00B11F4A">
              <w:t>Очередность платежа</w:t>
            </w:r>
            <w:r w:rsidRPr="00F51CB7">
              <w:t>.</w:t>
            </w:r>
          </w:p>
          <w:p w:rsidR="00F51CB7" w:rsidRPr="00F51CB7" w:rsidRDefault="00F51CB7" w:rsidP="00F51CB7">
            <w:pPr>
              <w:pStyle w:val="ASFKTablenorm"/>
            </w:pPr>
            <w:r w:rsidRPr="00BF1F9A">
              <w:t xml:space="preserve">Значение по умолчанию </w:t>
            </w:r>
            <w:r w:rsidRPr="00F51CB7">
              <w:t>«5».</w:t>
            </w:r>
          </w:p>
          <w:p w:rsidR="00F51CB7" w:rsidRPr="00F51CB7" w:rsidRDefault="00F51CB7" w:rsidP="00F51CB7">
            <w:pPr>
              <w:pStyle w:val="ASFKTablenorm"/>
            </w:pPr>
            <w:r w:rsidRPr="00BF1F9A">
              <w:t>Может быть изменено пользователем в</w:t>
            </w:r>
            <w:r w:rsidRPr="00F51CB7">
              <w:t>ыбором из выпадающего списка 1, 2, 3, 4, 5.</w:t>
            </w:r>
          </w:p>
        </w:tc>
      </w:tr>
      <w:tr w:rsidR="00F51CB7" w:rsidRPr="00B11F4A">
        <w:tc>
          <w:tcPr>
            <w:tcW w:w="1137" w:type="pct"/>
          </w:tcPr>
          <w:p w:rsidR="00F51CB7" w:rsidRPr="00AA1D48" w:rsidRDefault="00F51CB7" w:rsidP="00F51CB7">
            <w:pPr>
              <w:pStyle w:val="ASFKTablenorm"/>
            </w:pPr>
            <w:r w:rsidRPr="00AA1D48">
              <w:t>Вид платежа</w:t>
            </w:r>
          </w:p>
        </w:tc>
        <w:tc>
          <w:tcPr>
            <w:tcW w:w="3863" w:type="pct"/>
          </w:tcPr>
          <w:p w:rsidR="00F51CB7" w:rsidRPr="00AA1D48" w:rsidRDefault="00F51CB7" w:rsidP="00F51CB7">
            <w:pPr>
              <w:pStyle w:val="ASFKTablenorm"/>
            </w:pPr>
            <w:r w:rsidRPr="00AA1D48">
              <w:t>Вид платежа.</w:t>
            </w:r>
          </w:p>
          <w:p w:rsidR="00F51CB7" w:rsidRPr="00F51CB7" w:rsidRDefault="00F51CB7" w:rsidP="00F51CB7">
            <w:pPr>
              <w:pStyle w:val="ASFKTablenorm"/>
            </w:pPr>
            <w:r w:rsidRPr="006C447E">
              <w:t xml:space="preserve">Для пользователя на статусе </w:t>
            </w:r>
            <w:r w:rsidRPr="00F51CB7">
              <w:t>«Черновик» доступны значения «»,</w:t>
            </w:r>
          </w:p>
          <w:p w:rsidR="00F51CB7" w:rsidRPr="00F51CB7" w:rsidRDefault="00F51CB7" w:rsidP="00F51CB7">
            <w:pPr>
              <w:pStyle w:val="ASFKTablenorm"/>
            </w:pPr>
            <w:r>
              <w:t>«</w:t>
            </w:r>
            <w:r w:rsidRPr="00F51CB7">
              <w:t>срочно».</w:t>
            </w:r>
          </w:p>
          <w:p w:rsidR="00F51CB7" w:rsidRPr="00F51CB7" w:rsidRDefault="00F51CB7" w:rsidP="00F51CB7">
            <w:pPr>
              <w:pStyle w:val="ASFKTablenorm"/>
            </w:pPr>
            <w:r w:rsidRPr="006C447E">
              <w:t xml:space="preserve">По умолчанию проставляется пустое значение </w:t>
            </w:r>
            <w:r w:rsidRPr="00F51CB7">
              <w:t>«».</w:t>
            </w:r>
          </w:p>
        </w:tc>
      </w:tr>
      <w:tr w:rsidR="005E348A" w:rsidRPr="00B11F4A">
        <w:tc>
          <w:tcPr>
            <w:tcW w:w="1137" w:type="pct"/>
          </w:tcPr>
          <w:p w:rsidR="005E348A" w:rsidRPr="00AA1D48" w:rsidRDefault="005E348A" w:rsidP="00F51CB7">
            <w:pPr>
              <w:pStyle w:val="ASFKTablenorm"/>
            </w:pPr>
            <w:r>
              <w:t>Сумма НДС</w:t>
            </w:r>
          </w:p>
        </w:tc>
        <w:tc>
          <w:tcPr>
            <w:tcW w:w="3863" w:type="pct"/>
          </w:tcPr>
          <w:p w:rsidR="005E348A" w:rsidRDefault="005E348A" w:rsidP="005E348A">
            <w:pPr>
              <w:pStyle w:val="ASFKTablenorm"/>
              <w:tabs>
                <w:tab w:val="left" w:pos="795"/>
              </w:tabs>
            </w:pPr>
            <w:r>
              <w:t>Значение вводится вручную.</w:t>
            </w:r>
          </w:p>
          <w:p w:rsidR="005E348A" w:rsidRPr="00AA1D48" w:rsidRDefault="005E348A" w:rsidP="005E348A">
            <w:pPr>
              <w:pStyle w:val="ASFKTablenorm"/>
            </w:pPr>
            <w:r>
              <w:t>По умолчанию проставляется значение О.00.</w:t>
            </w:r>
          </w:p>
        </w:tc>
      </w:tr>
      <w:tr w:rsidR="005E348A" w:rsidRPr="00B11F4A">
        <w:tc>
          <w:tcPr>
            <w:tcW w:w="1137" w:type="pct"/>
          </w:tcPr>
          <w:p w:rsidR="005E348A" w:rsidRPr="00AA1D48" w:rsidRDefault="005E348A" w:rsidP="00F51CB7">
            <w:pPr>
              <w:pStyle w:val="ASFKTablenorm"/>
            </w:pPr>
            <w:r>
              <w:t>GUID документа БО</w:t>
            </w:r>
          </w:p>
        </w:tc>
        <w:tc>
          <w:tcPr>
            <w:tcW w:w="3863" w:type="pct"/>
          </w:tcPr>
          <w:p w:rsidR="005E348A" w:rsidRDefault="005E348A" w:rsidP="00F51CB7">
            <w:pPr>
              <w:pStyle w:val="ASFKTablenorm"/>
            </w:pPr>
            <w:r>
              <w:t>Заполняется при выборе родительского документа гуидом родительского документа, при условии, что в родительском документе не заполнено поле «Учетный номер БО».</w:t>
            </w:r>
          </w:p>
          <w:p w:rsidR="00776014" w:rsidRPr="00AA1D48" w:rsidRDefault="00776014" w:rsidP="00F51CB7">
            <w:pPr>
              <w:pStyle w:val="ASFKTablenorm"/>
            </w:pPr>
            <w:r>
              <w:t>Для БУ, АУ (31 л/с) не заполняется.</w:t>
            </w:r>
          </w:p>
        </w:tc>
      </w:tr>
    </w:tbl>
    <w:p w:rsidR="00F51CB7" w:rsidRPr="00F51CB7" w:rsidRDefault="00F51CB7" w:rsidP="00F51CB7">
      <w:pPr>
        <w:pStyle w:val="ASFKNormal"/>
      </w:pPr>
      <w:r w:rsidRPr="00F51CB7">
        <w:t>ЭФ документа «Заявка на кассовый расход (сокращенная)</w:t>
      </w:r>
      <w:r w:rsidR="002F634A">
        <w:t xml:space="preserve">», закладки </w:t>
      </w:r>
      <w:r w:rsidRPr="00F51CB7">
        <w:t>«Раздел 2, 3 (2)»</w:t>
      </w:r>
      <w:r w:rsidR="00927C32">
        <w:t xml:space="preserve"> </w:t>
      </w:r>
      <w:r w:rsidR="00927C32" w:rsidRPr="00927C32">
        <w:t>представлена</w:t>
      </w:r>
      <w:r w:rsidR="00927C32">
        <w:t xml:space="preserve"> на рисунке</w:t>
      </w:r>
      <w:r w:rsidR="008E454C" w:rsidRPr="00120C57">
        <w:t> </w:t>
      </w:r>
      <w:r w:rsidR="00927C32" w:rsidRPr="00927C32">
        <w:fldChar w:fldCharType="begin"/>
      </w:r>
      <w:r w:rsidR="00927C32" w:rsidRPr="00927C32">
        <w:instrText xml:space="preserve"> REF _Ref261614731 \h  \* MERGEFORMAT </w:instrText>
      </w:r>
      <w:r w:rsidR="00927C32" w:rsidRPr="00927C32">
        <w:fldChar w:fldCharType="separate"/>
      </w:r>
      <w:r w:rsidR="007E3BD1">
        <w:t>19</w:t>
      </w:r>
      <w:r w:rsidR="00927C32" w:rsidRPr="00927C32">
        <w:fldChar w:fldCharType="end"/>
      </w:r>
      <w:r w:rsidRPr="00F51CB7">
        <w:t>.</w:t>
      </w:r>
    </w:p>
    <w:p w:rsidR="00F51CB7" w:rsidRPr="00F51CB7" w:rsidRDefault="007E3BD1" w:rsidP="00F51CB7">
      <w:pPr>
        <w:pStyle w:val="ASFKFigure"/>
      </w:pPr>
      <w:r>
        <w:pict>
          <v:shape id="_x0000_i1099" type="#_x0000_t75" style="width:482.25pt;height:136.5pt">
            <v:imagedata r:id="rId78" o:title="0"/>
          </v:shape>
        </w:pict>
      </w:r>
    </w:p>
    <w:p w:rsidR="00F51CB7" w:rsidRDefault="00F51CB7" w:rsidP="00F51CB7">
      <w:pPr>
        <w:pStyle w:val="ASFKFigName"/>
      </w:pPr>
      <w:r w:rsidRPr="00B11F4A">
        <w:fldChar w:fldCharType="begin"/>
      </w:r>
      <w:r w:rsidRPr="00B11F4A">
        <w:instrText xml:space="preserve"> SEQ Рисунок \* ARABIC </w:instrText>
      </w:r>
      <w:r w:rsidRPr="00B11F4A">
        <w:fldChar w:fldCharType="separate"/>
      </w:r>
      <w:bookmarkStart w:id="318" w:name="_Ref261614731"/>
      <w:bookmarkStart w:id="319" w:name="_Toc71104238"/>
      <w:r w:rsidR="007E3BD1">
        <w:rPr>
          <w:noProof/>
        </w:rPr>
        <w:t>19</w:t>
      </w:r>
      <w:bookmarkEnd w:id="318"/>
      <w:r w:rsidRPr="00B11F4A">
        <w:fldChar w:fldCharType="end"/>
      </w:r>
      <w:r w:rsidRPr="00B11F4A">
        <w:t xml:space="preserve">. ЭФ </w:t>
      </w:r>
      <w:r>
        <w:t>документа «</w:t>
      </w:r>
      <w:r w:rsidRPr="00B11F4A">
        <w:t>Заявка на кассовый расход (сокращенная)</w:t>
      </w:r>
      <w:r w:rsidR="002F634A">
        <w:t xml:space="preserve">», закладки </w:t>
      </w:r>
      <w:r>
        <w:t>«</w:t>
      </w:r>
      <w:r w:rsidRPr="00B11F4A">
        <w:t>Раздел 2, 3</w:t>
      </w:r>
      <w:r>
        <w:t xml:space="preserve"> (2)»</w:t>
      </w:r>
      <w:bookmarkEnd w:id="319"/>
    </w:p>
    <w:p w:rsidR="00F51CB7" w:rsidRDefault="006D3629" w:rsidP="00F51CB7">
      <w:pPr>
        <w:pStyle w:val="ASFKNormal"/>
      </w:pPr>
      <w:r>
        <w:t>Перечень</w:t>
      </w:r>
      <w:r w:rsidRPr="00B11F4A">
        <w:t xml:space="preserve"> </w:t>
      </w:r>
      <w:r w:rsidR="00927C32" w:rsidRPr="00B11F4A">
        <w:t xml:space="preserve">полей документа </w:t>
      </w:r>
      <w:r w:rsidR="00F51CB7">
        <w:t>«</w:t>
      </w:r>
      <w:r w:rsidR="00F51CB7" w:rsidRPr="00B11F4A">
        <w:t>Заявка на кассовый расход (сокращенная)</w:t>
      </w:r>
      <w:r w:rsidR="002F634A">
        <w:t xml:space="preserve">», закладки </w:t>
      </w:r>
      <w:r w:rsidR="00F51CB7">
        <w:t>«</w:t>
      </w:r>
      <w:r w:rsidR="00F51CB7" w:rsidRPr="00B11F4A">
        <w:t>Раздел 2, 3</w:t>
      </w:r>
      <w:r w:rsidR="00F51CB7">
        <w:t xml:space="preserve"> (2)»</w:t>
      </w:r>
      <w:r w:rsidR="00F51CB7" w:rsidRPr="00B11F4A">
        <w:t xml:space="preserve"> приведен в таблице</w:t>
      </w:r>
      <w:r w:rsidR="008E454C" w:rsidRPr="00120C57">
        <w:t> </w:t>
      </w:r>
      <w:r w:rsidR="00F51CB7">
        <w:fldChar w:fldCharType="begin"/>
      </w:r>
      <w:r w:rsidR="00F51CB7">
        <w:instrText xml:space="preserve"> REF _Ref360715493 \h  \* MERGEFORMAT </w:instrText>
      </w:r>
      <w:r w:rsidR="00F51CB7">
        <w:fldChar w:fldCharType="separate"/>
      </w:r>
      <w:r w:rsidR="007E3BD1">
        <w:t>9</w:t>
      </w:r>
      <w:r w:rsidR="00F51CB7">
        <w:fldChar w:fldCharType="end"/>
      </w:r>
      <w:r w:rsidR="00F51CB7">
        <w:t>.</w:t>
      </w:r>
    </w:p>
    <w:p w:rsidR="00F51CB7" w:rsidRDefault="00865037" w:rsidP="00F51CB7">
      <w:pPr>
        <w:pStyle w:val="ASFKNameTable"/>
      </w:pPr>
      <w:r>
        <w:rPr>
          <w:noProof/>
        </w:rPr>
        <w:fldChar w:fldCharType="begin"/>
      </w:r>
      <w:r>
        <w:rPr>
          <w:noProof/>
        </w:rPr>
        <w:instrText xml:space="preserve"> SEQ Таблица \* ARABIC </w:instrText>
      </w:r>
      <w:r>
        <w:rPr>
          <w:noProof/>
        </w:rPr>
        <w:fldChar w:fldCharType="separate"/>
      </w:r>
      <w:bookmarkStart w:id="320" w:name="_Ref360715493"/>
      <w:bookmarkStart w:id="321" w:name="_Toc71104150"/>
      <w:r w:rsidR="007E3BD1">
        <w:rPr>
          <w:noProof/>
        </w:rPr>
        <w:t>9</w:t>
      </w:r>
      <w:bookmarkEnd w:id="320"/>
      <w:r>
        <w:rPr>
          <w:noProof/>
        </w:rPr>
        <w:fldChar w:fldCharType="end"/>
      </w:r>
      <w:r w:rsidR="00F51CB7">
        <w:t xml:space="preserve">. </w:t>
      </w:r>
      <w:r w:rsidR="00F51CB7" w:rsidRPr="00B11F4A">
        <w:t xml:space="preserve">Описание полей документа </w:t>
      </w:r>
      <w:r w:rsidR="00F51CB7">
        <w:t>«</w:t>
      </w:r>
      <w:r w:rsidR="00F51CB7" w:rsidRPr="00B11F4A">
        <w:t>Заявка на кассовый расход (сокраще</w:t>
      </w:r>
      <w:r w:rsidR="00F51CB7" w:rsidRPr="00A670FD">
        <w:t>н</w:t>
      </w:r>
      <w:r w:rsidR="00F51CB7">
        <w:t>ная)</w:t>
      </w:r>
      <w:r w:rsidR="002F634A">
        <w:t xml:space="preserve">», закладки </w:t>
      </w:r>
      <w:r w:rsidR="00F51CB7">
        <w:t>«Раздел 2, 3 (2)»</w:t>
      </w:r>
      <w:bookmarkEnd w:id="3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F51CB7" w:rsidRPr="00B11F4A">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51CB7" w:rsidRPr="00E101E7" w:rsidRDefault="00F51CB7" w:rsidP="00F51CB7">
            <w:pPr>
              <w:pStyle w:val="ASFKTableHead"/>
            </w:pPr>
            <w:r w:rsidRPr="00E101E7">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51CB7" w:rsidRPr="00E101E7" w:rsidRDefault="00F51CB7" w:rsidP="00F51CB7">
            <w:pPr>
              <w:pStyle w:val="ASFKTableHead"/>
            </w:pPr>
            <w:r w:rsidRPr="00E101E7">
              <w:t>Описание поля</w:t>
            </w:r>
          </w:p>
        </w:tc>
      </w:tr>
      <w:tr w:rsidR="00F51CB7" w:rsidRPr="00B11F4A">
        <w:tc>
          <w:tcPr>
            <w:tcW w:w="5000" w:type="pct"/>
            <w:gridSpan w:val="2"/>
          </w:tcPr>
          <w:p w:rsidR="00F51CB7" w:rsidRPr="00F51CB7" w:rsidRDefault="00F51CB7" w:rsidP="00F51CB7">
            <w:pPr>
              <w:pStyle w:val="ASFKTablenorm"/>
            </w:pPr>
            <w:r w:rsidRPr="00E101E7">
              <w:t xml:space="preserve">Группа полей </w:t>
            </w:r>
            <w:r w:rsidRPr="00F51CB7">
              <w:t>«Раздел 2. Реквизиты контрагента»</w:t>
            </w:r>
          </w:p>
        </w:tc>
      </w:tr>
      <w:tr w:rsidR="00F51CB7" w:rsidRPr="00B11F4A">
        <w:tc>
          <w:tcPr>
            <w:tcW w:w="1137" w:type="pct"/>
          </w:tcPr>
          <w:p w:rsidR="00F51CB7" w:rsidRPr="00E101E7" w:rsidRDefault="00F51CB7" w:rsidP="00F51CB7">
            <w:pPr>
              <w:pStyle w:val="ASFKTablenorm"/>
            </w:pPr>
            <w:r w:rsidRPr="00E101E7">
              <w:t>Наименование контрагента</w:t>
            </w:r>
          </w:p>
        </w:tc>
        <w:tc>
          <w:tcPr>
            <w:tcW w:w="3863" w:type="pct"/>
          </w:tcPr>
          <w:p w:rsidR="00F51CB7" w:rsidRPr="00F51CB7" w:rsidRDefault="00F51CB7" w:rsidP="00F51CB7">
            <w:pPr>
              <w:pStyle w:val="ASFKTablenorm"/>
            </w:pPr>
            <w:r w:rsidRPr="00E101E7">
              <w:t>Наименование контрагента-получателя платежа (ФИО – для физич</w:t>
            </w:r>
            <w:r w:rsidRPr="00F51CB7">
              <w:t>еского лица).</w:t>
            </w:r>
          </w:p>
          <w:p w:rsidR="00F51CB7" w:rsidRPr="00F51CB7" w:rsidRDefault="00F51CB7" w:rsidP="00F51CB7">
            <w:pPr>
              <w:pStyle w:val="ASFKTablenorm"/>
            </w:pPr>
            <w:r w:rsidRPr="00E101E7">
              <w:t>Значение вводится вручную или выбирается из справочника поста</w:t>
            </w:r>
            <w:r w:rsidRPr="00F51CB7">
              <w:t>вщиков.</w:t>
            </w:r>
          </w:p>
          <w:p w:rsidR="00F51CB7" w:rsidRPr="00E101E7" w:rsidRDefault="00F51CB7" w:rsidP="00F51CB7">
            <w:pPr>
              <w:pStyle w:val="ASFKTablenorm"/>
            </w:pPr>
            <w:r w:rsidRPr="00E101E7">
              <w:t>Возможно заполнение из родительского документа.</w:t>
            </w:r>
          </w:p>
        </w:tc>
      </w:tr>
      <w:tr w:rsidR="00F51CB7" w:rsidRPr="00B11F4A">
        <w:tc>
          <w:tcPr>
            <w:tcW w:w="1137" w:type="pct"/>
          </w:tcPr>
          <w:p w:rsidR="00F51CB7" w:rsidRPr="00E101E7" w:rsidRDefault="00F51CB7" w:rsidP="00F51CB7">
            <w:pPr>
              <w:pStyle w:val="ASFKTablenorm"/>
            </w:pPr>
            <w:r w:rsidRPr="00E101E7">
              <w:lastRenderedPageBreak/>
              <w:t>ИНН</w:t>
            </w:r>
          </w:p>
        </w:tc>
        <w:tc>
          <w:tcPr>
            <w:tcW w:w="3863" w:type="pct"/>
          </w:tcPr>
          <w:p w:rsidR="00F51CB7" w:rsidRPr="00F51CB7" w:rsidRDefault="00F51CB7" w:rsidP="00F51CB7">
            <w:pPr>
              <w:pStyle w:val="ASFKTablenorm"/>
            </w:pPr>
            <w:r w:rsidRPr="00E101E7">
              <w:t>ИНН получателя платежа.</w:t>
            </w:r>
          </w:p>
          <w:p w:rsidR="00F51CB7" w:rsidRPr="00F51CB7" w:rsidRDefault="00F51CB7" w:rsidP="00F51CB7">
            <w:pPr>
              <w:pStyle w:val="ASFKTablenorm"/>
            </w:pPr>
            <w:r w:rsidRPr="00E101E7">
              <w:t xml:space="preserve">Значение заполняется автоматически после заполнения поля </w:t>
            </w:r>
            <w:r w:rsidRPr="00F51CB7">
              <w:t>«Наименование контрагента».</w:t>
            </w:r>
          </w:p>
          <w:p w:rsidR="00F51CB7" w:rsidRPr="00E101E7" w:rsidRDefault="00F51CB7" w:rsidP="00F51CB7">
            <w:pPr>
              <w:pStyle w:val="ASFKTablenorm"/>
            </w:pPr>
            <w:r w:rsidRPr="00E101E7">
              <w:t>После автозаполнения поле доступно для редактирования.</w:t>
            </w:r>
          </w:p>
          <w:p w:rsidR="00F51CB7" w:rsidRPr="00E101E7" w:rsidRDefault="00F51CB7" w:rsidP="00F51CB7">
            <w:pPr>
              <w:pStyle w:val="ASFKTablenorm"/>
            </w:pPr>
            <w:r w:rsidRPr="00E101E7">
              <w:t>Возможно заполнение из родительского документа.</w:t>
            </w:r>
          </w:p>
        </w:tc>
      </w:tr>
      <w:tr w:rsidR="00F51CB7" w:rsidRPr="00B11F4A">
        <w:tc>
          <w:tcPr>
            <w:tcW w:w="1137" w:type="pct"/>
          </w:tcPr>
          <w:p w:rsidR="00F51CB7" w:rsidRPr="00E101E7" w:rsidRDefault="00F51CB7" w:rsidP="00F51CB7">
            <w:pPr>
              <w:pStyle w:val="ASFKTablenorm"/>
            </w:pPr>
            <w:r w:rsidRPr="00E101E7">
              <w:t>КПП</w:t>
            </w:r>
          </w:p>
        </w:tc>
        <w:tc>
          <w:tcPr>
            <w:tcW w:w="3863" w:type="pct"/>
          </w:tcPr>
          <w:p w:rsidR="00F51CB7" w:rsidRPr="00F51CB7" w:rsidRDefault="00F51CB7" w:rsidP="00F51CB7">
            <w:pPr>
              <w:pStyle w:val="ASFKTablenorm"/>
            </w:pPr>
            <w:r w:rsidRPr="00E101E7">
              <w:t>КПП получателя платежа.</w:t>
            </w:r>
          </w:p>
          <w:p w:rsidR="00F51CB7" w:rsidRPr="00F51CB7" w:rsidRDefault="00F51CB7" w:rsidP="00F51CB7">
            <w:pPr>
              <w:pStyle w:val="ASFKTablenorm"/>
            </w:pPr>
            <w:r w:rsidRPr="00E101E7">
              <w:t xml:space="preserve">Значение заполняется автоматически после заполнения поля </w:t>
            </w:r>
            <w:r w:rsidRPr="00F51CB7">
              <w:t>«Наименование контрагента».</w:t>
            </w:r>
          </w:p>
          <w:p w:rsidR="00F51CB7" w:rsidRPr="00E101E7" w:rsidRDefault="00F51CB7" w:rsidP="00F51CB7">
            <w:pPr>
              <w:pStyle w:val="ASFKTablenorm"/>
            </w:pPr>
            <w:r w:rsidRPr="00E101E7">
              <w:t>После автозаполнения поле доступно для редактирования.</w:t>
            </w:r>
          </w:p>
          <w:p w:rsidR="00F51CB7" w:rsidRPr="00E101E7" w:rsidRDefault="00F51CB7" w:rsidP="00F51CB7">
            <w:pPr>
              <w:pStyle w:val="ASFKTablenorm"/>
            </w:pPr>
            <w:r w:rsidRPr="00E101E7">
              <w:t>Возможно заполнение из родительского документа.</w:t>
            </w:r>
          </w:p>
        </w:tc>
      </w:tr>
      <w:tr w:rsidR="00F51CB7" w:rsidRPr="00B11F4A">
        <w:tc>
          <w:tcPr>
            <w:tcW w:w="1137" w:type="pct"/>
          </w:tcPr>
          <w:p w:rsidR="00F51CB7" w:rsidRPr="00E101E7" w:rsidRDefault="00F51CB7" w:rsidP="00F51CB7">
            <w:pPr>
              <w:pStyle w:val="ASFKTablenorm"/>
            </w:pPr>
            <w:r w:rsidRPr="00E101E7">
              <w:t xml:space="preserve">Банк. </w:t>
            </w:r>
            <w:r w:rsidR="0058453E" w:rsidRPr="00E101E7">
              <w:t>С</w:t>
            </w:r>
            <w:r w:rsidRPr="00E101E7">
              <w:t>чет</w:t>
            </w:r>
          </w:p>
        </w:tc>
        <w:tc>
          <w:tcPr>
            <w:tcW w:w="3863" w:type="pct"/>
          </w:tcPr>
          <w:p w:rsidR="00F51CB7" w:rsidRPr="00F51CB7" w:rsidRDefault="00F51CB7" w:rsidP="00F51CB7">
            <w:pPr>
              <w:pStyle w:val="ASFKTablenorm"/>
            </w:pPr>
            <w:r w:rsidRPr="00E101E7">
              <w:t>Номер банковского счета получателя платежа (при вводе банковского счета вручную, осуществляется проверка на ключевание).</w:t>
            </w:r>
          </w:p>
          <w:p w:rsidR="00F51CB7" w:rsidRPr="00F51CB7" w:rsidRDefault="00F51CB7" w:rsidP="00F51CB7">
            <w:pPr>
              <w:pStyle w:val="ASFKTablenorm"/>
            </w:pPr>
            <w:r w:rsidRPr="00E101E7">
              <w:t>Значение подставляется автоматически, в случае если для указанного пол</w:t>
            </w:r>
            <w:r w:rsidRPr="00F51CB7">
              <w:t>ьзователем получателя платежа в справочнике «Банковские счета поставщиков, найден один единственный счет. (В справочнике «Поставщиков», для выбранной организации находиться код и по нему делается выборка из справочника «Банковские счета поставщиков»: поле «Открыт для» должно быть равно коду поставщика).</w:t>
            </w:r>
          </w:p>
          <w:p w:rsidR="00F51CB7" w:rsidRPr="00F51CB7" w:rsidRDefault="00F51CB7" w:rsidP="00F51CB7">
            <w:pPr>
              <w:pStyle w:val="ASFKTablenorm"/>
            </w:pPr>
            <w:r>
              <w:t xml:space="preserve">В случае если </w:t>
            </w:r>
            <w:r w:rsidRPr="00F51CB7">
              <w:t>для организации найдено более одного банковского счета, поле не заполняется и пользователю предоставляется возможность выбрать значение из справочника «Банковские счета поставщиков» или ввести вручную.</w:t>
            </w:r>
          </w:p>
          <w:p w:rsidR="00F51CB7" w:rsidRPr="00E101E7" w:rsidRDefault="00F51CB7" w:rsidP="00F51CB7">
            <w:pPr>
              <w:pStyle w:val="ASFKTablenorm"/>
            </w:pPr>
            <w:r w:rsidRPr="00E101E7">
              <w:t>Возможно заполнение из родительского документа.</w:t>
            </w:r>
          </w:p>
        </w:tc>
      </w:tr>
      <w:tr w:rsidR="00F51CB7" w:rsidRPr="00B11F4A">
        <w:tc>
          <w:tcPr>
            <w:tcW w:w="1137" w:type="pct"/>
          </w:tcPr>
          <w:p w:rsidR="00F51CB7" w:rsidRPr="00E101E7" w:rsidRDefault="00F51CB7" w:rsidP="00F51CB7">
            <w:pPr>
              <w:pStyle w:val="ASFKTablenorm"/>
            </w:pPr>
            <w:r w:rsidRPr="00E101E7">
              <w:t>БИК</w:t>
            </w:r>
          </w:p>
        </w:tc>
        <w:tc>
          <w:tcPr>
            <w:tcW w:w="3863" w:type="pct"/>
          </w:tcPr>
          <w:p w:rsidR="00F51CB7" w:rsidRPr="00F51CB7" w:rsidRDefault="00F51CB7" w:rsidP="00F51CB7">
            <w:pPr>
              <w:pStyle w:val="ASFKTablenorm"/>
            </w:pPr>
            <w:r w:rsidRPr="00E101E7">
              <w:t>Код БИК банка получателя платежа.</w:t>
            </w:r>
          </w:p>
          <w:p w:rsidR="00F51CB7" w:rsidRPr="00F51CB7" w:rsidRDefault="00F51CB7" w:rsidP="00F51CB7">
            <w:pPr>
              <w:pStyle w:val="ASFKTablenorm"/>
            </w:pPr>
            <w:r w:rsidRPr="00E101E7">
              <w:t>Значение подтягивается автомат</w:t>
            </w:r>
            <w:r w:rsidRPr="00F51CB7">
              <w:t>ически после заполнения поля «Банковский счет» из справочника «Банковские счета поставщиков» (поле «где открыт»).</w:t>
            </w:r>
          </w:p>
          <w:p w:rsidR="00F51CB7" w:rsidRPr="00F51CB7" w:rsidRDefault="00F51CB7" w:rsidP="00F51CB7">
            <w:pPr>
              <w:pStyle w:val="ASFKTablenorm"/>
            </w:pPr>
            <w:r w:rsidRPr="00E101E7">
              <w:t>Может быть отредактировано вручную или выбором из справочника ба</w:t>
            </w:r>
            <w:r w:rsidRPr="00F51CB7">
              <w:t>нков.</w:t>
            </w:r>
          </w:p>
          <w:p w:rsidR="00F51CB7" w:rsidRPr="00E101E7" w:rsidRDefault="00F51CB7" w:rsidP="00F51CB7">
            <w:pPr>
              <w:pStyle w:val="ASFKTablenorm"/>
            </w:pPr>
            <w:r w:rsidRPr="00E101E7">
              <w:t>Возможно заполнение из родительского документа.</w:t>
            </w:r>
          </w:p>
        </w:tc>
      </w:tr>
      <w:tr w:rsidR="00F51CB7" w:rsidRPr="00B11F4A">
        <w:tc>
          <w:tcPr>
            <w:tcW w:w="1137" w:type="pct"/>
          </w:tcPr>
          <w:p w:rsidR="00F51CB7" w:rsidRPr="00E101E7" w:rsidRDefault="00F51CB7" w:rsidP="00F51CB7">
            <w:pPr>
              <w:pStyle w:val="ASFKTablenorm"/>
            </w:pPr>
            <w:r w:rsidRPr="00E101E7">
              <w:t>Корсчет</w:t>
            </w:r>
          </w:p>
        </w:tc>
        <w:tc>
          <w:tcPr>
            <w:tcW w:w="3863" w:type="pct"/>
          </w:tcPr>
          <w:p w:rsidR="00F51CB7" w:rsidRDefault="00F51CB7" w:rsidP="00F51CB7">
            <w:pPr>
              <w:pStyle w:val="ASFKTablenorm"/>
            </w:pPr>
            <w:r w:rsidRPr="00E101E7">
              <w:t xml:space="preserve">Номер корреспондентского </w:t>
            </w:r>
            <w:r w:rsidRPr="00F51CB7">
              <w:t>счета банка получателя платежа.</w:t>
            </w:r>
          </w:p>
          <w:p w:rsidR="00431911" w:rsidRDefault="00431911" w:rsidP="00431911">
            <w:pPr>
              <w:pStyle w:val="ASFKTablenorm"/>
            </w:pPr>
            <w:r>
              <w:t xml:space="preserve">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w:t>
            </w:r>
            <w:r w:rsidR="009724E6">
              <w:t>Казначейского счета</w:t>
            </w:r>
            <w:r>
              <w:t>. При выборе БИК из справочника банков поле «Корсчет» не меняется.</w:t>
            </w:r>
          </w:p>
          <w:p w:rsidR="00431911" w:rsidRPr="00424CF0" w:rsidRDefault="00431911" w:rsidP="00431911">
            <w:pPr>
              <w:pStyle w:val="ASFKTablenorm"/>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F51CB7" w:rsidRPr="00E101E7" w:rsidRDefault="00F51CB7" w:rsidP="00F51CB7">
            <w:pPr>
              <w:pStyle w:val="ASFKTablenorm"/>
            </w:pPr>
            <w:r w:rsidRPr="00E101E7">
              <w:t>Поле доступно для редактирования.</w:t>
            </w:r>
          </w:p>
          <w:p w:rsidR="00F51CB7" w:rsidRPr="00E101E7" w:rsidRDefault="00F51CB7" w:rsidP="00F51CB7">
            <w:pPr>
              <w:pStyle w:val="ASFKTablenorm"/>
            </w:pPr>
            <w:r w:rsidRPr="00E101E7">
              <w:t>Возможно заполнение из родительского документа.</w:t>
            </w:r>
          </w:p>
        </w:tc>
      </w:tr>
      <w:tr w:rsidR="00F51CB7" w:rsidRPr="00B11F4A">
        <w:tc>
          <w:tcPr>
            <w:tcW w:w="1137" w:type="pct"/>
          </w:tcPr>
          <w:p w:rsidR="00F51CB7" w:rsidRPr="00E101E7" w:rsidRDefault="00F51CB7" w:rsidP="00F51CB7">
            <w:pPr>
              <w:pStyle w:val="ASFKTablenorm"/>
            </w:pPr>
            <w:r w:rsidRPr="00E101E7">
              <w:t xml:space="preserve">Наим. </w:t>
            </w:r>
            <w:r w:rsidR="0058453E" w:rsidRPr="00E101E7">
              <w:t>Б</w:t>
            </w:r>
            <w:r w:rsidRPr="00E101E7">
              <w:t>анка</w:t>
            </w:r>
          </w:p>
        </w:tc>
        <w:tc>
          <w:tcPr>
            <w:tcW w:w="3863" w:type="pct"/>
          </w:tcPr>
          <w:p w:rsidR="00F51CB7" w:rsidRPr="00F51CB7" w:rsidRDefault="00F51CB7" w:rsidP="00F51CB7">
            <w:pPr>
              <w:pStyle w:val="ASFKTablenorm"/>
            </w:pPr>
            <w:r w:rsidRPr="00E101E7">
              <w:t>Наименование банка получателя платежа.</w:t>
            </w:r>
          </w:p>
          <w:p w:rsidR="00F51CB7" w:rsidRPr="00F51CB7" w:rsidRDefault="00F51CB7" w:rsidP="00F51CB7">
            <w:pPr>
              <w:pStyle w:val="ASFKTablenorm"/>
            </w:pPr>
            <w:r w:rsidRPr="00E101E7">
              <w:t>Значение подтягивается а</w:t>
            </w:r>
            <w:r w:rsidRPr="00F51CB7">
              <w:t>втоматически после заполнения поля «БИК/SWIFT» из справочника банков из поля «Платежное наименование банка (от ЦБ)».</w:t>
            </w:r>
          </w:p>
          <w:p w:rsidR="00F51CB7" w:rsidRPr="00E101E7" w:rsidRDefault="00F51CB7" w:rsidP="00F51CB7">
            <w:pPr>
              <w:pStyle w:val="ASFKTablenorm"/>
            </w:pPr>
            <w:r w:rsidRPr="00E101E7">
              <w:t xml:space="preserve">Поле доступно для редактирования. </w:t>
            </w:r>
          </w:p>
          <w:p w:rsidR="00F51CB7" w:rsidRPr="00E101E7" w:rsidRDefault="00F51CB7" w:rsidP="00F51CB7">
            <w:pPr>
              <w:pStyle w:val="ASFKTablenorm"/>
            </w:pPr>
            <w:r w:rsidRPr="00E101E7">
              <w:t>Возможно заполнение из родительского документа.</w:t>
            </w:r>
          </w:p>
        </w:tc>
      </w:tr>
      <w:tr w:rsidR="00F51CB7" w:rsidRPr="00B11F4A">
        <w:tc>
          <w:tcPr>
            <w:tcW w:w="5000" w:type="pct"/>
            <w:gridSpan w:val="2"/>
          </w:tcPr>
          <w:p w:rsidR="00F51CB7" w:rsidRPr="00F51CB7" w:rsidRDefault="00F51CB7" w:rsidP="00F51CB7">
            <w:pPr>
              <w:pStyle w:val="ASFKTablenorm"/>
            </w:pPr>
            <w:r w:rsidRPr="00E101E7">
              <w:t xml:space="preserve">Группа полей </w:t>
            </w:r>
            <w:r w:rsidRPr="00F51CB7">
              <w:t>«Раздел 3. Реквизиты налоговых платежей»</w:t>
            </w:r>
          </w:p>
        </w:tc>
      </w:tr>
      <w:tr w:rsidR="00F51CB7" w:rsidRPr="00B11F4A">
        <w:tc>
          <w:tcPr>
            <w:tcW w:w="1137" w:type="pct"/>
          </w:tcPr>
          <w:p w:rsidR="00F51CB7" w:rsidRPr="00E101E7" w:rsidRDefault="00F51CB7" w:rsidP="00F51CB7">
            <w:pPr>
              <w:pStyle w:val="ASFKTablenorm"/>
            </w:pPr>
            <w:r w:rsidRPr="00E101E7">
              <w:t>Статус</w:t>
            </w:r>
          </w:p>
        </w:tc>
        <w:tc>
          <w:tcPr>
            <w:tcW w:w="3863" w:type="pct"/>
          </w:tcPr>
          <w:p w:rsidR="00F51CB7" w:rsidRPr="00F51CB7" w:rsidRDefault="00F51CB7" w:rsidP="00F51CB7">
            <w:pPr>
              <w:pStyle w:val="ASFKTablenorm"/>
            </w:pPr>
            <w:r w:rsidRPr="00E101E7">
              <w:t>Статус юридического лица</w:t>
            </w:r>
            <w:r w:rsidRPr="00F51CB7">
              <w:t>.</w:t>
            </w:r>
          </w:p>
          <w:p w:rsidR="00F51CB7" w:rsidRPr="00F51CB7" w:rsidRDefault="00F51CB7" w:rsidP="00F51CB7">
            <w:pPr>
              <w:pStyle w:val="ASFKTablenorm"/>
            </w:pPr>
            <w:r w:rsidRPr="00E101E7">
              <w:t>Значение вводится вручную или выбирается пользоват</w:t>
            </w:r>
            <w:r w:rsidRPr="00F51CB7">
              <w:t xml:space="preserve">елем из справочника </w:t>
            </w:r>
            <w:r w:rsidRPr="00F51CB7">
              <w:lastRenderedPageBreak/>
              <w:t xml:space="preserve">«Показатели статуса юр. </w:t>
            </w:r>
            <w:r w:rsidR="0058453E" w:rsidRPr="00F51CB7">
              <w:t>Л</w:t>
            </w:r>
            <w:r w:rsidRPr="00F51CB7">
              <w:t>ица, оформившего документ».</w:t>
            </w:r>
          </w:p>
        </w:tc>
      </w:tr>
      <w:tr w:rsidR="00F51CB7" w:rsidRPr="00B11F4A">
        <w:tc>
          <w:tcPr>
            <w:tcW w:w="1137" w:type="pct"/>
          </w:tcPr>
          <w:p w:rsidR="00F51CB7" w:rsidRPr="00E101E7" w:rsidRDefault="00F51CB7" w:rsidP="00F51CB7">
            <w:pPr>
              <w:pStyle w:val="ASFKTablenorm"/>
            </w:pPr>
            <w:r w:rsidRPr="00E101E7">
              <w:lastRenderedPageBreak/>
              <w:t>КБК доходов</w:t>
            </w:r>
          </w:p>
        </w:tc>
        <w:tc>
          <w:tcPr>
            <w:tcW w:w="3863" w:type="pct"/>
          </w:tcPr>
          <w:p w:rsidR="00F51CB7" w:rsidRPr="00F51CB7" w:rsidRDefault="00F51CB7" w:rsidP="00F51CB7">
            <w:pPr>
              <w:pStyle w:val="ASFKTablenorm"/>
            </w:pPr>
            <w:r w:rsidRPr="00E101E7">
              <w:t>Значение вводится вру</w:t>
            </w:r>
            <w:r w:rsidRPr="00F51CB7">
              <w:t>чную или заполняется из справочника КБК.</w:t>
            </w:r>
          </w:p>
        </w:tc>
      </w:tr>
      <w:tr w:rsidR="00F51CB7" w:rsidRPr="00B11F4A">
        <w:tc>
          <w:tcPr>
            <w:tcW w:w="1137" w:type="pct"/>
          </w:tcPr>
          <w:p w:rsidR="00F51CB7" w:rsidRPr="00F51CB7" w:rsidRDefault="00F51CB7" w:rsidP="00F51CB7">
            <w:pPr>
              <w:pStyle w:val="ASFKTablenorm"/>
            </w:pPr>
            <w:r>
              <w:t>ОК</w:t>
            </w:r>
            <w:r w:rsidRPr="00F51CB7">
              <w:t>ТМО</w:t>
            </w:r>
          </w:p>
        </w:tc>
        <w:tc>
          <w:tcPr>
            <w:tcW w:w="3863" w:type="pct"/>
          </w:tcPr>
          <w:p w:rsidR="00F51CB7" w:rsidRPr="00E101E7" w:rsidRDefault="00F51CB7" w:rsidP="00F51CB7">
            <w:pPr>
              <w:pStyle w:val="ASFKTablenorm"/>
            </w:pPr>
            <w:r w:rsidRPr="00E101E7">
              <w:t>Значение вводится вручную или заполняется из справочника ОКАТО.</w:t>
            </w:r>
          </w:p>
        </w:tc>
      </w:tr>
      <w:tr w:rsidR="00F51CB7" w:rsidRPr="00BD0F3A">
        <w:tc>
          <w:tcPr>
            <w:tcW w:w="1137" w:type="pct"/>
          </w:tcPr>
          <w:p w:rsidR="00F51CB7" w:rsidRPr="00E101E7" w:rsidRDefault="00F51CB7" w:rsidP="00F51CB7">
            <w:pPr>
              <w:pStyle w:val="ASFKTablenorm"/>
            </w:pPr>
            <w:r w:rsidRPr="00E101E7">
              <w:t>Основание платежа</w:t>
            </w:r>
          </w:p>
        </w:tc>
        <w:tc>
          <w:tcPr>
            <w:tcW w:w="3863" w:type="pct"/>
          </w:tcPr>
          <w:p w:rsidR="00F51CB7" w:rsidRPr="00F51CB7" w:rsidRDefault="00F51CB7" w:rsidP="00F51CB7">
            <w:pPr>
              <w:pStyle w:val="ASFKTablenorm"/>
            </w:pPr>
            <w:r w:rsidRPr="00E101E7">
              <w:t>Во</w:t>
            </w:r>
            <w:r w:rsidRPr="00F51CB7">
              <w:t>зможные значения: '0', 'ТР', 'PC', 'ОТ', 'РТ', 'ВУ', 'ПР', 'ТП', 'ЗД', 'БФ', 'АП', 'АР', 'ДЕ', 'ПО', 'КВ', 'КТ', 'ИД', 'ИП', 'ТУ', 'БД', 'ИН', 'КП'.</w:t>
            </w:r>
          </w:p>
        </w:tc>
      </w:tr>
      <w:tr w:rsidR="00F51CB7" w:rsidRPr="00B11F4A">
        <w:tc>
          <w:tcPr>
            <w:tcW w:w="1137" w:type="pct"/>
          </w:tcPr>
          <w:p w:rsidR="00F51CB7" w:rsidRPr="00E101E7" w:rsidRDefault="00F51CB7" w:rsidP="00F51CB7">
            <w:pPr>
              <w:pStyle w:val="ASFKTablenorm"/>
            </w:pPr>
            <w:r w:rsidRPr="00E101E7">
              <w:t>Налоговый период</w:t>
            </w:r>
          </w:p>
        </w:tc>
        <w:tc>
          <w:tcPr>
            <w:tcW w:w="3863" w:type="pct"/>
          </w:tcPr>
          <w:p w:rsidR="00F51CB7" w:rsidRPr="00F51CB7" w:rsidRDefault="00F51CB7" w:rsidP="00F51CB7">
            <w:pPr>
              <w:pStyle w:val="ASFKTablenorm"/>
            </w:pPr>
            <w:r w:rsidRPr="00F51CB7">
              <w:t>Ввод по маске «xx.yy.zzzz».</w:t>
            </w:r>
          </w:p>
          <w:p w:rsidR="00F51CB7" w:rsidRPr="00F51CB7" w:rsidRDefault="00F51CB7" w:rsidP="00F51CB7">
            <w:pPr>
              <w:pStyle w:val="ASFKTablenorm"/>
            </w:pPr>
            <w:r w:rsidRPr="00E101E7">
              <w:t xml:space="preserve">Возможные значения: </w:t>
            </w:r>
            <w:r w:rsidRPr="00F51CB7">
              <w:t xml:space="preserve">«01», «02»,…, «20». </w:t>
            </w:r>
          </w:p>
        </w:tc>
      </w:tr>
      <w:tr w:rsidR="00F51CB7" w:rsidRPr="00B11F4A">
        <w:tc>
          <w:tcPr>
            <w:tcW w:w="1137" w:type="pct"/>
          </w:tcPr>
          <w:p w:rsidR="00F51CB7" w:rsidRPr="00E101E7" w:rsidRDefault="00F51CB7" w:rsidP="00F51CB7">
            <w:pPr>
              <w:pStyle w:val="ASFKTablenorm"/>
            </w:pPr>
            <w:r w:rsidRPr="00E101E7">
              <w:t>Номер документа</w:t>
            </w:r>
          </w:p>
        </w:tc>
        <w:tc>
          <w:tcPr>
            <w:tcW w:w="3863" w:type="pct"/>
          </w:tcPr>
          <w:p w:rsidR="00F51CB7" w:rsidRPr="00F51CB7" w:rsidRDefault="00F51CB7" w:rsidP="00F51CB7">
            <w:pPr>
              <w:pStyle w:val="ASFKTablenorm"/>
            </w:pPr>
            <w:r w:rsidRPr="00B11F4A">
              <w:t>Номер платежа</w:t>
            </w:r>
            <w:r w:rsidRPr="00F51CB7">
              <w:t>.</w:t>
            </w:r>
          </w:p>
        </w:tc>
      </w:tr>
      <w:tr w:rsidR="00F51CB7" w:rsidRPr="00B11F4A">
        <w:tc>
          <w:tcPr>
            <w:tcW w:w="1137" w:type="pct"/>
          </w:tcPr>
          <w:p w:rsidR="00F51CB7" w:rsidRPr="00E101E7" w:rsidRDefault="00F51CB7" w:rsidP="00F51CB7">
            <w:pPr>
              <w:pStyle w:val="ASFKTablenorm"/>
            </w:pPr>
            <w:r w:rsidRPr="00E101E7">
              <w:t>Дата документа</w:t>
            </w:r>
          </w:p>
        </w:tc>
        <w:tc>
          <w:tcPr>
            <w:tcW w:w="3863" w:type="pct"/>
          </w:tcPr>
          <w:p w:rsidR="00F51CB7" w:rsidRPr="00F51CB7" w:rsidRDefault="00F51CB7" w:rsidP="00F51CB7">
            <w:pPr>
              <w:pStyle w:val="ASFKTablenorm"/>
            </w:pPr>
            <w:r>
              <w:t>Дата платежа.</w:t>
            </w:r>
          </w:p>
          <w:p w:rsidR="00F51CB7" w:rsidRPr="00F51CB7" w:rsidRDefault="00F51CB7" w:rsidP="00F51CB7">
            <w:pPr>
              <w:pStyle w:val="ASFKTablenorm"/>
            </w:pPr>
            <w:r w:rsidRPr="00E101E7">
              <w:t xml:space="preserve">Возможные значения: </w:t>
            </w:r>
            <w:r w:rsidRPr="00F51CB7">
              <w:t>«0», либо пусто, либо значение даты в формате «ДД.ММ.ГГГГ».</w:t>
            </w:r>
          </w:p>
        </w:tc>
      </w:tr>
      <w:tr w:rsidR="00F51CB7" w:rsidRPr="00BD0F3A">
        <w:tc>
          <w:tcPr>
            <w:tcW w:w="1137" w:type="pct"/>
          </w:tcPr>
          <w:p w:rsidR="00F51CB7" w:rsidRPr="00E101E7" w:rsidRDefault="00F51CB7" w:rsidP="00F51CB7">
            <w:pPr>
              <w:pStyle w:val="ASFKTablenorm"/>
            </w:pPr>
            <w:r w:rsidRPr="00E101E7">
              <w:t>Тип платежа</w:t>
            </w:r>
          </w:p>
        </w:tc>
        <w:tc>
          <w:tcPr>
            <w:tcW w:w="3863" w:type="pct"/>
          </w:tcPr>
          <w:p w:rsidR="00F51CB7" w:rsidRPr="00E101E7" w:rsidRDefault="00F51CB7" w:rsidP="00F51CB7">
            <w:pPr>
              <w:pStyle w:val="ASFKTablenorm"/>
            </w:pPr>
            <w:r w:rsidRPr="00E101E7">
              <w:t>Возможные значения: '0', 'НС', 'ПЛ', 'ГП', 'ВЗ', 'АВ', 'ПЕ', 'ПЦ', 'СА', 'АШ', 'ИШ', 'ШТ', 'ЗД', 'ТП'.</w:t>
            </w:r>
          </w:p>
        </w:tc>
      </w:tr>
    </w:tbl>
    <w:p w:rsidR="00F51CB7" w:rsidRPr="00076845" w:rsidRDefault="00F51CB7" w:rsidP="00F51CB7">
      <w:pPr>
        <w:pStyle w:val="ASFKNormal"/>
      </w:pPr>
      <w:r w:rsidRPr="00B11F4A">
        <w:t xml:space="preserve">ЭФ </w:t>
      </w:r>
      <w:r>
        <w:t>документа «</w:t>
      </w:r>
      <w:r w:rsidRPr="00B11F4A">
        <w:t>Заявка на кассовый расход (сокраще</w:t>
      </w:r>
      <w:r w:rsidRPr="00F51CB7">
        <w:t>н</w:t>
      </w:r>
      <w:r w:rsidRPr="00B11F4A">
        <w:t>ная)</w:t>
      </w:r>
      <w:r w:rsidR="002F634A">
        <w:t xml:space="preserve">», закладки </w:t>
      </w:r>
      <w:r>
        <w:t>«</w:t>
      </w:r>
      <w:r w:rsidRPr="00B11F4A">
        <w:t>Подписи</w:t>
      </w:r>
      <w:r>
        <w:t xml:space="preserve"> (3)»</w:t>
      </w:r>
      <w:r w:rsidR="00E05B6F">
        <w:t xml:space="preserve"> представлена на рисунке</w:t>
      </w:r>
      <w:r w:rsidR="008E454C" w:rsidRPr="00120C57">
        <w:t> </w:t>
      </w:r>
      <w:r w:rsidR="00E05B6F">
        <w:fldChar w:fldCharType="begin"/>
      </w:r>
      <w:r w:rsidR="00E05B6F">
        <w:instrText xml:space="preserve"> REF _Ref261614733 \h  \* MERGEFORMAT </w:instrText>
      </w:r>
      <w:r w:rsidR="00E05B6F">
        <w:fldChar w:fldCharType="separate"/>
      </w:r>
      <w:r w:rsidR="007E3BD1">
        <w:t>20</w:t>
      </w:r>
      <w:r w:rsidR="00E05B6F">
        <w:fldChar w:fldCharType="end"/>
      </w:r>
      <w:r>
        <w:t>.</w:t>
      </w:r>
    </w:p>
    <w:p w:rsidR="00F51CB7" w:rsidRPr="00F51CB7" w:rsidRDefault="007E3BD1" w:rsidP="00F51CB7">
      <w:pPr>
        <w:pStyle w:val="ASFKFigure"/>
      </w:pPr>
      <w:r>
        <w:pict>
          <v:shape id="_x0000_i1100" type="#_x0000_t75" style="width:475.5pt;height:2in">
            <v:imagedata r:id="rId79" o:title="1"/>
          </v:shape>
        </w:pict>
      </w:r>
    </w:p>
    <w:p w:rsidR="00F51CB7" w:rsidRDefault="00F51CB7" w:rsidP="00F51CB7">
      <w:pPr>
        <w:pStyle w:val="ASFKFigName"/>
      </w:pPr>
      <w:r w:rsidRPr="00B11F4A">
        <w:fldChar w:fldCharType="begin"/>
      </w:r>
      <w:r w:rsidRPr="00B11F4A">
        <w:instrText xml:space="preserve"> SEQ Рисунок \* ARABIC </w:instrText>
      </w:r>
      <w:r w:rsidRPr="00B11F4A">
        <w:fldChar w:fldCharType="separate"/>
      </w:r>
      <w:bookmarkStart w:id="322" w:name="_Ref261614733"/>
      <w:bookmarkStart w:id="323" w:name="_Toc71104239"/>
      <w:r w:rsidR="007E3BD1">
        <w:rPr>
          <w:noProof/>
        </w:rPr>
        <w:t>20</w:t>
      </w:r>
      <w:bookmarkEnd w:id="322"/>
      <w:r w:rsidRPr="00B11F4A">
        <w:fldChar w:fldCharType="end"/>
      </w:r>
      <w:r w:rsidRPr="00B11F4A">
        <w:t xml:space="preserve">. ЭФ </w:t>
      </w:r>
      <w:r>
        <w:t>документа «</w:t>
      </w:r>
      <w:r w:rsidRPr="00B11F4A">
        <w:t>Заявка на кассовый расход (сокращенная)</w:t>
      </w:r>
      <w:r w:rsidR="002F634A">
        <w:t xml:space="preserve">», закладки </w:t>
      </w:r>
      <w:r>
        <w:t>«</w:t>
      </w:r>
      <w:r w:rsidRPr="00B11F4A">
        <w:t>Подписи</w:t>
      </w:r>
      <w:r>
        <w:t xml:space="preserve"> (3)»</w:t>
      </w:r>
      <w:bookmarkEnd w:id="323"/>
    </w:p>
    <w:p w:rsidR="00F51CB7" w:rsidRDefault="006D3629" w:rsidP="00F51CB7">
      <w:pPr>
        <w:pStyle w:val="ASFKNormal"/>
      </w:pPr>
      <w:r>
        <w:t>Перечень</w:t>
      </w:r>
      <w:r w:rsidRPr="00B11F4A">
        <w:t xml:space="preserve"> </w:t>
      </w:r>
      <w:r w:rsidR="00E05B6F" w:rsidRPr="00B11F4A">
        <w:t xml:space="preserve">полей </w:t>
      </w:r>
      <w:r w:rsidR="00F51CB7">
        <w:t>документа «</w:t>
      </w:r>
      <w:r w:rsidR="00F51CB7" w:rsidRPr="00B11F4A">
        <w:t>Заявка на кассовый расход (сокращенная)</w:t>
      </w:r>
      <w:r w:rsidR="002F634A">
        <w:t xml:space="preserve">», закладки </w:t>
      </w:r>
      <w:r w:rsidR="00F51CB7">
        <w:t>«</w:t>
      </w:r>
      <w:r w:rsidR="00F51CB7" w:rsidRPr="00B11F4A">
        <w:t>Подписи</w:t>
      </w:r>
      <w:r w:rsidR="00F51CB7">
        <w:t xml:space="preserve"> (3)»</w:t>
      </w:r>
      <w:r w:rsidR="00F51CB7" w:rsidRPr="00B11F4A">
        <w:t xml:space="preserve"> приведен в таблице</w:t>
      </w:r>
      <w:r w:rsidR="00F51CB7">
        <w:tab/>
      </w:r>
      <w:r w:rsidR="008E454C" w:rsidRPr="00120C57">
        <w:t> </w:t>
      </w:r>
      <w:r w:rsidR="00F51CB7">
        <w:fldChar w:fldCharType="begin"/>
      </w:r>
      <w:r w:rsidR="00F51CB7">
        <w:instrText xml:space="preserve"> REF _Ref360715616 \h  \* MERGEFORMAT </w:instrText>
      </w:r>
      <w:r w:rsidR="00F51CB7">
        <w:fldChar w:fldCharType="separate"/>
      </w:r>
      <w:r w:rsidR="007E3BD1">
        <w:t>10</w:t>
      </w:r>
      <w:r w:rsidR="00F51CB7">
        <w:fldChar w:fldCharType="end"/>
      </w:r>
      <w:r w:rsidR="00F51CB7">
        <w:t>.</w:t>
      </w:r>
    </w:p>
    <w:p w:rsidR="00F51CB7" w:rsidRDefault="00865037" w:rsidP="00F51CB7">
      <w:pPr>
        <w:pStyle w:val="ASFKNameTable"/>
      </w:pPr>
      <w:r>
        <w:rPr>
          <w:noProof/>
        </w:rPr>
        <w:fldChar w:fldCharType="begin"/>
      </w:r>
      <w:r>
        <w:rPr>
          <w:noProof/>
        </w:rPr>
        <w:instrText xml:space="preserve"> SEQ Таблица \* ARABIC </w:instrText>
      </w:r>
      <w:r>
        <w:rPr>
          <w:noProof/>
        </w:rPr>
        <w:fldChar w:fldCharType="separate"/>
      </w:r>
      <w:bookmarkStart w:id="324" w:name="_Ref360715616"/>
      <w:bookmarkStart w:id="325" w:name="_Toc71104151"/>
      <w:r w:rsidR="007E3BD1">
        <w:rPr>
          <w:noProof/>
        </w:rPr>
        <w:t>10</w:t>
      </w:r>
      <w:bookmarkEnd w:id="324"/>
      <w:r>
        <w:rPr>
          <w:noProof/>
        </w:rPr>
        <w:fldChar w:fldCharType="end"/>
      </w:r>
      <w:r w:rsidR="00F51CB7">
        <w:t xml:space="preserve">. </w:t>
      </w:r>
      <w:r w:rsidR="00F51CB7" w:rsidRPr="00B11F4A">
        <w:t xml:space="preserve">Описание полей документа </w:t>
      </w:r>
      <w:r w:rsidR="00F51CB7">
        <w:t>«</w:t>
      </w:r>
      <w:r w:rsidR="00F51CB7" w:rsidRPr="00B11F4A">
        <w:t>Заявка на кассовый расход (сокраще</w:t>
      </w:r>
      <w:r w:rsidR="00F51CB7" w:rsidRPr="00A670FD">
        <w:t>н</w:t>
      </w:r>
      <w:r w:rsidR="00F51CB7">
        <w:t>ная)</w:t>
      </w:r>
      <w:r w:rsidR="002F634A">
        <w:t xml:space="preserve">», закладки </w:t>
      </w:r>
      <w:r w:rsidR="00F51CB7">
        <w:t>«</w:t>
      </w:r>
      <w:r w:rsidR="00F51CB7" w:rsidRPr="00B11F4A">
        <w:t>Подписи</w:t>
      </w:r>
      <w:r w:rsidR="00F51CB7">
        <w:t xml:space="preserve"> (3)»</w:t>
      </w:r>
      <w:bookmarkEnd w:id="3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96"/>
        <w:gridCol w:w="6456"/>
      </w:tblGrid>
      <w:tr w:rsidR="00F51CB7" w:rsidRPr="00B11F4A">
        <w:trPr>
          <w:trHeight w:val="305"/>
          <w:tblHeader/>
        </w:trPr>
        <w:tc>
          <w:tcPr>
            <w:tcW w:w="16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51CB7" w:rsidRPr="002E189D" w:rsidRDefault="00F51CB7" w:rsidP="00F51CB7">
            <w:pPr>
              <w:pStyle w:val="ASFKTableHead"/>
            </w:pPr>
            <w:r w:rsidRPr="002E189D">
              <w:t>Наименование поля</w:t>
            </w:r>
          </w:p>
        </w:tc>
        <w:tc>
          <w:tcPr>
            <w:tcW w:w="33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51CB7" w:rsidRPr="002E189D" w:rsidRDefault="00F51CB7" w:rsidP="00F51CB7">
            <w:pPr>
              <w:pStyle w:val="ASFKTableHead"/>
            </w:pPr>
            <w:r w:rsidRPr="002E189D">
              <w:t>Описание поля</w:t>
            </w:r>
          </w:p>
        </w:tc>
      </w:tr>
      <w:tr w:rsidR="00F51CB7" w:rsidRPr="00B11F4A">
        <w:trPr>
          <w:trHeight w:val="77"/>
        </w:trPr>
        <w:tc>
          <w:tcPr>
            <w:tcW w:w="5000" w:type="pct"/>
            <w:gridSpan w:val="2"/>
          </w:tcPr>
          <w:p w:rsidR="00F51CB7" w:rsidRPr="00F51CB7" w:rsidRDefault="00F51CB7" w:rsidP="00F51CB7">
            <w:pPr>
              <w:pStyle w:val="ASFKTablenorm"/>
            </w:pPr>
            <w:r w:rsidRPr="002E189D">
              <w:t xml:space="preserve">Группа полей </w:t>
            </w:r>
            <w:r w:rsidRPr="00F51CB7">
              <w:t>«Подписи»</w:t>
            </w:r>
          </w:p>
        </w:tc>
      </w:tr>
      <w:tr w:rsidR="00F51CB7" w:rsidRPr="00B11F4A">
        <w:trPr>
          <w:trHeight w:val="77"/>
        </w:trPr>
        <w:tc>
          <w:tcPr>
            <w:tcW w:w="1690" w:type="pct"/>
          </w:tcPr>
          <w:p w:rsidR="00F51CB7" w:rsidRPr="00F51CB7" w:rsidRDefault="00F51CB7" w:rsidP="00F51CB7">
            <w:pPr>
              <w:pStyle w:val="ASFKTablenorm"/>
            </w:pPr>
            <w:r w:rsidRPr="002E189D">
              <w:t>Руководитель (уполномоче</w:t>
            </w:r>
            <w:r w:rsidRPr="00F51CB7">
              <w:t>нное им лицо). Расшифровка подписи</w:t>
            </w:r>
          </w:p>
        </w:tc>
        <w:tc>
          <w:tcPr>
            <w:tcW w:w="3310" w:type="pct"/>
          </w:tcPr>
          <w:p w:rsidR="00F51CB7" w:rsidRPr="00F51CB7" w:rsidRDefault="00F51CB7" w:rsidP="00F51CB7">
            <w:pPr>
              <w:pStyle w:val="ASFKTablenorm"/>
            </w:pPr>
            <w:r w:rsidRPr="00B11F4A">
              <w:t>ФИО руководителя</w:t>
            </w:r>
            <w:r w:rsidRPr="00F51CB7">
              <w:t>.</w:t>
            </w:r>
          </w:p>
        </w:tc>
      </w:tr>
      <w:tr w:rsidR="00F51CB7" w:rsidRPr="00B11F4A">
        <w:trPr>
          <w:trHeight w:val="77"/>
        </w:trPr>
        <w:tc>
          <w:tcPr>
            <w:tcW w:w="1690" w:type="pct"/>
          </w:tcPr>
          <w:p w:rsidR="00F51CB7" w:rsidRPr="00F51CB7" w:rsidRDefault="00F51CB7" w:rsidP="00F51CB7">
            <w:pPr>
              <w:pStyle w:val="ASFKTablenorm"/>
            </w:pPr>
            <w:r w:rsidRPr="002E189D">
              <w:t>Главный бухгалтер (уполн</w:t>
            </w:r>
            <w:r w:rsidRPr="00F51CB7">
              <w:t>омоченное лицо). Расшифровка подписи</w:t>
            </w:r>
          </w:p>
        </w:tc>
        <w:tc>
          <w:tcPr>
            <w:tcW w:w="3310" w:type="pct"/>
          </w:tcPr>
          <w:p w:rsidR="00F51CB7" w:rsidRPr="00F51CB7" w:rsidRDefault="00F51CB7" w:rsidP="00F51CB7">
            <w:pPr>
              <w:pStyle w:val="ASFKTablenorm"/>
            </w:pPr>
            <w:r w:rsidRPr="00B11F4A">
              <w:t>ФИО главного бухгалтера</w:t>
            </w:r>
            <w:r w:rsidRPr="00F51CB7">
              <w:t>.</w:t>
            </w:r>
          </w:p>
        </w:tc>
      </w:tr>
      <w:tr w:rsidR="00F51CB7" w:rsidRPr="00B11F4A">
        <w:trPr>
          <w:trHeight w:val="77"/>
        </w:trPr>
        <w:tc>
          <w:tcPr>
            <w:tcW w:w="1690" w:type="pct"/>
          </w:tcPr>
          <w:p w:rsidR="00F51CB7" w:rsidRPr="00E101E7" w:rsidRDefault="00F51CB7" w:rsidP="00F51CB7">
            <w:pPr>
              <w:pStyle w:val="ASFKTablenorm"/>
            </w:pPr>
            <w:r w:rsidRPr="00E101E7">
              <w:t>Дата подписания</w:t>
            </w:r>
          </w:p>
        </w:tc>
        <w:tc>
          <w:tcPr>
            <w:tcW w:w="3310" w:type="pct"/>
          </w:tcPr>
          <w:p w:rsidR="00F51CB7" w:rsidRPr="002E189D" w:rsidRDefault="00F51CB7" w:rsidP="00F51CB7">
            <w:pPr>
              <w:pStyle w:val="ASFKTablenorm"/>
            </w:pPr>
            <w:r w:rsidRPr="002E189D">
              <w:t>Дата подписания документа главным бухгалтером.</w:t>
            </w:r>
          </w:p>
        </w:tc>
      </w:tr>
      <w:tr w:rsidR="00776014" w:rsidRPr="00B11F4A">
        <w:trPr>
          <w:trHeight w:val="77"/>
        </w:trPr>
        <w:tc>
          <w:tcPr>
            <w:tcW w:w="1690" w:type="pct"/>
          </w:tcPr>
          <w:p w:rsidR="00776014" w:rsidRDefault="00776014">
            <w:pPr>
              <w:pStyle w:val="ASFKTablenorm"/>
            </w:pPr>
            <w:r>
              <w:t>ФИО ответственного за конфиденциальность данных</w:t>
            </w:r>
          </w:p>
        </w:tc>
        <w:tc>
          <w:tcPr>
            <w:tcW w:w="3310" w:type="pct"/>
          </w:tcPr>
          <w:p w:rsidR="00776014" w:rsidRDefault="00093F84">
            <w:pPr>
              <w:pStyle w:val="ASFKTablenorm"/>
            </w:pPr>
            <w:r w:rsidRPr="00093F84">
              <w:t>Заполняется автоматически при подписании. Поле заполняется при заполненном поле «Уровень конфиденциальности» значением «1» или «0»</w:t>
            </w:r>
            <w:r w:rsidR="00776014">
              <w:t>.</w:t>
            </w:r>
          </w:p>
        </w:tc>
      </w:tr>
      <w:tr w:rsidR="00F51CB7" w:rsidRPr="00B11F4A">
        <w:trPr>
          <w:trHeight w:val="77"/>
        </w:trPr>
        <w:tc>
          <w:tcPr>
            <w:tcW w:w="5000" w:type="pct"/>
            <w:gridSpan w:val="2"/>
          </w:tcPr>
          <w:p w:rsidR="00F51CB7" w:rsidRPr="00F51CB7" w:rsidRDefault="00F51CB7" w:rsidP="00F51CB7">
            <w:pPr>
              <w:pStyle w:val="ASFKTablenorm"/>
            </w:pPr>
            <w:r w:rsidRPr="002E189D">
              <w:lastRenderedPageBreak/>
              <w:t xml:space="preserve">Группа полей </w:t>
            </w:r>
            <w:r w:rsidRPr="00F51CB7">
              <w:t>«Отметка органа Федерального казначейства о регистрации настоящей заявки»</w:t>
            </w:r>
          </w:p>
        </w:tc>
      </w:tr>
      <w:tr w:rsidR="00F51CB7" w:rsidRPr="00B11F4A">
        <w:trPr>
          <w:trHeight w:val="77"/>
        </w:trPr>
        <w:tc>
          <w:tcPr>
            <w:tcW w:w="1690" w:type="pct"/>
          </w:tcPr>
          <w:p w:rsidR="00F51CB7" w:rsidRPr="00E101E7" w:rsidRDefault="00F51CB7" w:rsidP="00F51CB7">
            <w:pPr>
              <w:pStyle w:val="ASFKTablenorm"/>
            </w:pPr>
            <w:r w:rsidRPr="00E101E7">
              <w:t>Номер заявки</w:t>
            </w:r>
          </w:p>
        </w:tc>
        <w:tc>
          <w:tcPr>
            <w:tcW w:w="3310" w:type="pct"/>
          </w:tcPr>
          <w:p w:rsidR="00F51CB7" w:rsidRPr="00F51CB7" w:rsidRDefault="00F51CB7" w:rsidP="00F51CB7">
            <w:pPr>
              <w:pStyle w:val="ASFKTablenorm"/>
            </w:pPr>
            <w:r w:rsidRPr="002E189D">
              <w:t>Регистрационный номер заявки в УФК.</w:t>
            </w:r>
          </w:p>
          <w:p w:rsidR="00F51CB7" w:rsidRPr="00F51CB7" w:rsidRDefault="00F51CB7" w:rsidP="00F51CB7">
            <w:pPr>
              <w:pStyle w:val="ASFKTablenorm"/>
            </w:pPr>
            <w:r w:rsidRPr="002E189D">
              <w:t>Значение доставляется из уче</w:t>
            </w:r>
            <w:r w:rsidRPr="00F51CB7">
              <w:t>тной системы УФК после регистрации заявки в УФК.</w:t>
            </w:r>
          </w:p>
        </w:tc>
      </w:tr>
      <w:tr w:rsidR="00F51CB7" w:rsidRPr="00B11F4A">
        <w:trPr>
          <w:trHeight w:val="77"/>
        </w:trPr>
        <w:tc>
          <w:tcPr>
            <w:tcW w:w="1690" w:type="pct"/>
          </w:tcPr>
          <w:p w:rsidR="00F51CB7" w:rsidRPr="00E101E7" w:rsidRDefault="00F51CB7" w:rsidP="00F51CB7">
            <w:pPr>
              <w:pStyle w:val="ASFKTablenorm"/>
            </w:pPr>
            <w:r w:rsidRPr="00E101E7">
              <w:t>Дата регистрации</w:t>
            </w:r>
          </w:p>
        </w:tc>
        <w:tc>
          <w:tcPr>
            <w:tcW w:w="3310" w:type="pct"/>
          </w:tcPr>
          <w:p w:rsidR="00F51CB7" w:rsidRPr="00F51CB7" w:rsidRDefault="00F51CB7" w:rsidP="00F51CB7">
            <w:pPr>
              <w:pStyle w:val="ASFKTablenorm"/>
            </w:pPr>
            <w:r w:rsidRPr="002E189D">
              <w:t>Дата регистрации документа в УФК.</w:t>
            </w:r>
          </w:p>
          <w:p w:rsidR="00F51CB7" w:rsidRPr="00F51CB7" w:rsidRDefault="00F51CB7" w:rsidP="00F51CB7">
            <w:pPr>
              <w:pStyle w:val="ASFKTablenorm"/>
            </w:pPr>
            <w:r w:rsidRPr="002E189D">
              <w:t>Значение доставляется из уче</w:t>
            </w:r>
            <w:r w:rsidRPr="00F51CB7">
              <w:t>тной системы УФК после регистрации заявки в УФК.</w:t>
            </w:r>
          </w:p>
        </w:tc>
      </w:tr>
      <w:tr w:rsidR="00F51CB7" w:rsidRPr="00B11F4A">
        <w:trPr>
          <w:trHeight w:val="77"/>
        </w:trPr>
        <w:tc>
          <w:tcPr>
            <w:tcW w:w="1690" w:type="pct"/>
          </w:tcPr>
          <w:p w:rsidR="00F51CB7" w:rsidRPr="00F51CB7" w:rsidRDefault="00F51CB7" w:rsidP="00F51CB7">
            <w:pPr>
              <w:pStyle w:val="ASFKTablenorm"/>
            </w:pPr>
            <w:r w:rsidRPr="00E101E7">
              <w:t>Ответственный исполн</w:t>
            </w:r>
            <w:r w:rsidRPr="00F51CB7">
              <w:t>итель. Должность</w:t>
            </w:r>
          </w:p>
        </w:tc>
        <w:tc>
          <w:tcPr>
            <w:tcW w:w="3310" w:type="pct"/>
          </w:tcPr>
          <w:p w:rsidR="00F51CB7" w:rsidRPr="00F51CB7" w:rsidRDefault="00F51CB7" w:rsidP="00F51CB7">
            <w:pPr>
              <w:pStyle w:val="ASFKTablenorm"/>
            </w:pPr>
            <w:r w:rsidRPr="002E189D">
              <w:t>Наименование должности ответственного исполнителя в ТОФК.</w:t>
            </w:r>
          </w:p>
          <w:p w:rsidR="00F51CB7" w:rsidRPr="00F51CB7" w:rsidRDefault="00F51CB7" w:rsidP="00F51CB7">
            <w:pPr>
              <w:pStyle w:val="ASFKTablenorm"/>
            </w:pPr>
            <w:r w:rsidRPr="002E189D">
              <w:t>Знач</w:t>
            </w:r>
            <w:r w:rsidRPr="00F51CB7">
              <w:t>ение доставляется из учетной системы УФК после регистрации заявки в УФК.</w:t>
            </w:r>
          </w:p>
        </w:tc>
      </w:tr>
      <w:tr w:rsidR="00F51CB7" w:rsidRPr="00B11F4A">
        <w:trPr>
          <w:trHeight w:val="77"/>
        </w:trPr>
        <w:tc>
          <w:tcPr>
            <w:tcW w:w="1690" w:type="pct"/>
          </w:tcPr>
          <w:p w:rsidR="00F51CB7" w:rsidRPr="00F51CB7" w:rsidRDefault="00F51CB7" w:rsidP="00F51CB7">
            <w:pPr>
              <w:pStyle w:val="ASFKTablenorm"/>
            </w:pPr>
            <w:r w:rsidRPr="00E101E7">
              <w:t>Ответственный исполн</w:t>
            </w:r>
            <w:r w:rsidRPr="00F51CB7">
              <w:t>итель. Расшифровка подписи</w:t>
            </w:r>
          </w:p>
        </w:tc>
        <w:tc>
          <w:tcPr>
            <w:tcW w:w="3310" w:type="pct"/>
          </w:tcPr>
          <w:p w:rsidR="00F51CB7" w:rsidRPr="00F51CB7" w:rsidRDefault="00F51CB7" w:rsidP="00F51CB7">
            <w:pPr>
              <w:pStyle w:val="ASFKTablenorm"/>
            </w:pPr>
            <w:r w:rsidRPr="002E189D">
              <w:t>ФИО ответственного исполнителя в ТОФК.</w:t>
            </w:r>
          </w:p>
          <w:p w:rsidR="00F51CB7" w:rsidRPr="00F51CB7" w:rsidRDefault="00F51CB7" w:rsidP="00F51CB7">
            <w:pPr>
              <w:pStyle w:val="ASFKTablenorm"/>
            </w:pPr>
            <w:r w:rsidRPr="002E189D">
              <w:t>Значение доставляется из учетной системы УФК после регистр</w:t>
            </w:r>
            <w:r w:rsidRPr="00F51CB7">
              <w:t>ации заявки в УФК.</w:t>
            </w:r>
          </w:p>
        </w:tc>
      </w:tr>
      <w:tr w:rsidR="00F51CB7" w:rsidRPr="00B11F4A">
        <w:trPr>
          <w:trHeight w:val="638"/>
        </w:trPr>
        <w:tc>
          <w:tcPr>
            <w:tcW w:w="1690" w:type="pct"/>
          </w:tcPr>
          <w:p w:rsidR="00F51CB7" w:rsidRPr="00E101E7" w:rsidRDefault="00F51CB7" w:rsidP="00F51CB7">
            <w:pPr>
              <w:pStyle w:val="ASFKTablenorm"/>
            </w:pPr>
            <w:r w:rsidRPr="00E101E7">
              <w:t>Телефон</w:t>
            </w:r>
          </w:p>
        </w:tc>
        <w:tc>
          <w:tcPr>
            <w:tcW w:w="3310" w:type="pct"/>
          </w:tcPr>
          <w:p w:rsidR="00F51CB7" w:rsidRPr="00F51CB7" w:rsidRDefault="00F51CB7" w:rsidP="00F51CB7">
            <w:pPr>
              <w:pStyle w:val="ASFKTablenorm"/>
            </w:pPr>
            <w:r w:rsidRPr="002E189D">
              <w:t>Номер телефона ответственного исполнителя в ТОФК.</w:t>
            </w:r>
          </w:p>
          <w:p w:rsidR="00F51CB7" w:rsidRPr="00F51CB7" w:rsidRDefault="00F51CB7" w:rsidP="00F51CB7">
            <w:pPr>
              <w:pStyle w:val="ASFKTablenorm"/>
            </w:pPr>
            <w:r w:rsidRPr="002E189D">
              <w:t>Значение до</w:t>
            </w:r>
            <w:r w:rsidRPr="00F51CB7">
              <w:t>ставляется из учетной системы УФК после регистрации заявки в УФК.</w:t>
            </w:r>
          </w:p>
        </w:tc>
      </w:tr>
    </w:tbl>
    <w:p w:rsidR="00F51CB7" w:rsidRPr="00B212BF" w:rsidRDefault="00F51CB7" w:rsidP="00F51CB7">
      <w:pPr>
        <w:pStyle w:val="32"/>
      </w:pPr>
      <w:bookmarkStart w:id="326" w:name="_Toc225934618"/>
      <w:bookmarkStart w:id="327" w:name="_Toc232827381"/>
      <w:bookmarkStart w:id="328" w:name="_Toc248062341"/>
      <w:bookmarkStart w:id="329" w:name="_Ref364688578"/>
      <w:bookmarkStart w:id="330" w:name="_Toc406667910"/>
      <w:bookmarkStart w:id="331" w:name="_Toc71104095"/>
      <w:r w:rsidRPr="00B212BF">
        <w:t>Уведомление о передаче исполнения исполнительного документа (исходящее)</w:t>
      </w:r>
      <w:bookmarkEnd w:id="326"/>
      <w:bookmarkEnd w:id="327"/>
      <w:bookmarkEnd w:id="328"/>
      <w:bookmarkEnd w:id="329"/>
      <w:bookmarkEnd w:id="330"/>
      <w:bookmarkEnd w:id="331"/>
    </w:p>
    <w:p w:rsidR="00F51CB7" w:rsidRPr="00120C57" w:rsidRDefault="00F51CB7" w:rsidP="00F51CB7">
      <w:pPr>
        <w:pStyle w:val="ASFKNormal"/>
      </w:pPr>
      <w:r w:rsidRPr="00120C57">
        <w:t xml:space="preserve">ЭД </w:t>
      </w:r>
      <w:r>
        <w:t>«</w:t>
      </w:r>
      <w:r w:rsidRPr="00120C57">
        <w:t>Уведомление о передаче исполнения исполнительного документа (исходящее)</w:t>
      </w:r>
      <w:r>
        <w:t>»</w:t>
      </w:r>
      <w:r w:rsidRPr="00120C57">
        <w:t xml:space="preserve"> предназначен для передачи исполнения ИД подведомственному ПБС. Документ создается ГРБС (РБС) на основе ранее созданного и зарегистрированного документа </w:t>
      </w:r>
      <w:r>
        <w:t>«</w:t>
      </w:r>
      <w:r w:rsidRPr="00120C57">
        <w:t>Карточка учета БО</w:t>
      </w:r>
      <w:r>
        <w:t>»</w:t>
      </w:r>
      <w:r w:rsidRPr="00120C57">
        <w:t xml:space="preserve"> с типом </w:t>
      </w:r>
      <w:r>
        <w:t>«</w:t>
      </w:r>
      <w:r w:rsidRPr="00120C57">
        <w:t>ОБД</w:t>
      </w:r>
      <w:r>
        <w:t>»</w:t>
      </w:r>
      <w:r w:rsidRPr="00120C57">
        <w:t xml:space="preserve"> (</w:t>
      </w:r>
      <w:r>
        <w:t>«</w:t>
      </w:r>
      <w:r w:rsidRPr="00120C57">
        <w:t>ОБЗ</w:t>
      </w:r>
      <w:r>
        <w:t>»</w:t>
      </w:r>
      <w:r w:rsidRPr="00120C57">
        <w:t>) и передает его в орган ФК по месту своего обслуживания. Д</w:t>
      </w:r>
      <w:r w:rsidRPr="00F51CB7">
        <w:t>а</w:t>
      </w:r>
      <w:r w:rsidRPr="00120C57">
        <w:t>лее орган ФК передает документ в орган ФК по месту обслуживания подведомственного ПБС, затем д</w:t>
      </w:r>
      <w:r w:rsidRPr="00F51CB7">
        <w:t>о</w:t>
      </w:r>
      <w:r w:rsidRPr="00120C57">
        <w:t>кумент доводиться до ПБС.</w:t>
      </w:r>
    </w:p>
    <w:p w:rsidR="00F51CB7" w:rsidRPr="00120C57" w:rsidRDefault="002F634A" w:rsidP="00F51CB7">
      <w:pPr>
        <w:pStyle w:val="ASFKNormal"/>
      </w:pPr>
      <w:r>
        <w:t>Для работы с документами «</w:t>
      </w:r>
      <w:r w:rsidR="00F51CB7" w:rsidRPr="00120C57">
        <w:t>Уведомление о передаче исполнения исполнительного документа (исходящее)</w:t>
      </w:r>
      <w:r w:rsidR="00F51CB7">
        <w:t>»</w:t>
      </w:r>
      <w:r w:rsidR="00F51CB7" w:rsidRPr="00120C57">
        <w:t xml:space="preserve"> следует перейти в пункт меню </w:t>
      </w:r>
      <w:r w:rsidR="00F51CB7">
        <w:t>«</w:t>
      </w:r>
      <w:r w:rsidR="00F51CB7" w:rsidRPr="00120C57">
        <w:t>Документы</w:t>
      </w:r>
      <w:r w:rsidR="00F51CB7">
        <w:t xml:space="preserve"> – </w:t>
      </w:r>
      <w:r w:rsidR="00F51CB7" w:rsidRPr="00283EDB">
        <w:t xml:space="preserve">Регистрация и учет обязательств – Карточки учета БО – </w:t>
      </w:r>
      <w:r w:rsidR="00F51CB7" w:rsidRPr="00120C57">
        <w:t>Уведомление о передаче исполнения исполнительного документа (исх</w:t>
      </w:r>
      <w:r w:rsidR="00F51CB7" w:rsidRPr="00F51CB7">
        <w:t>о</w:t>
      </w:r>
      <w:r w:rsidR="00F51CB7" w:rsidRPr="00120C57">
        <w:t>дящее)</w:t>
      </w:r>
      <w:r w:rsidR="00F51CB7">
        <w:t>»</w:t>
      </w:r>
      <w:r w:rsidR="00F51CB7" w:rsidRPr="00120C57">
        <w:t>. Откроется ЭФ списка документов, представленная на рисунке </w:t>
      </w:r>
      <w:r w:rsidR="00F51CB7" w:rsidRPr="00120C57">
        <w:fldChar w:fldCharType="begin"/>
      </w:r>
      <w:r w:rsidR="00F51CB7" w:rsidRPr="00120C57">
        <w:instrText xml:space="preserve"> REF _Ref231201227 \h  \* MERGEFORMAT </w:instrText>
      </w:r>
      <w:r w:rsidR="00F51CB7" w:rsidRPr="00120C57">
        <w:fldChar w:fldCharType="separate"/>
      </w:r>
      <w:r w:rsidR="007E3BD1">
        <w:t>21</w:t>
      </w:r>
      <w:r w:rsidR="00F51CB7" w:rsidRPr="00120C57">
        <w:fldChar w:fldCharType="end"/>
      </w:r>
      <w:r w:rsidR="00F51CB7" w:rsidRPr="00120C57">
        <w:t>.</w:t>
      </w:r>
    </w:p>
    <w:p w:rsidR="00F51CB7" w:rsidRPr="00120F23" w:rsidRDefault="007E3BD1" w:rsidP="00F51CB7">
      <w:pPr>
        <w:pStyle w:val="ASFKFigure"/>
      </w:pPr>
      <w:r>
        <w:lastRenderedPageBreak/>
        <w:pict>
          <v:shape id="_x0000_i1101" type="#_x0000_t75" style="width:475.5pt;height:4in">
            <v:imagedata r:id="rId80" o:title="0"/>
          </v:shape>
        </w:pict>
      </w:r>
    </w:p>
    <w:p w:rsidR="00F51CB7" w:rsidRPr="00120C57" w:rsidRDefault="00F51CB7" w:rsidP="00F51CB7">
      <w:pPr>
        <w:pStyle w:val="ASFKFigName"/>
      </w:pPr>
      <w:r w:rsidRPr="00120C57">
        <w:fldChar w:fldCharType="begin"/>
      </w:r>
      <w:r w:rsidRPr="00120C57">
        <w:instrText xml:space="preserve"> SEQ Рисунок \* ARABIC </w:instrText>
      </w:r>
      <w:r w:rsidRPr="00120C57">
        <w:fldChar w:fldCharType="separate"/>
      </w:r>
      <w:bookmarkStart w:id="332" w:name="_Ref231201227"/>
      <w:bookmarkStart w:id="333" w:name="_Toc71104240"/>
      <w:r w:rsidR="007E3BD1">
        <w:rPr>
          <w:noProof/>
        </w:rPr>
        <w:t>21</w:t>
      </w:r>
      <w:bookmarkEnd w:id="332"/>
      <w:r w:rsidRPr="00120C57">
        <w:fldChar w:fldCharType="end"/>
      </w:r>
      <w:r w:rsidRPr="00120C57">
        <w:t xml:space="preserve">. ЭФ списка </w:t>
      </w:r>
      <w:r>
        <w:t>«</w:t>
      </w:r>
      <w:r w:rsidRPr="00120C57">
        <w:t>Уведомление о передаче исполнения исполнительного документа (исходящее)</w:t>
      </w:r>
      <w:r>
        <w:t>»</w:t>
      </w:r>
      <w:bookmarkEnd w:id="333"/>
    </w:p>
    <w:p w:rsidR="00F51CB7" w:rsidRPr="00B212BF" w:rsidRDefault="00F51CB7" w:rsidP="00F51CB7">
      <w:pPr>
        <w:pStyle w:val="41"/>
      </w:pPr>
      <w:bookmarkStart w:id="334" w:name="_Toc232827382"/>
      <w:r w:rsidRPr="00B212BF">
        <w:t>Доступные операции</w:t>
      </w:r>
      <w:bookmarkEnd w:id="334"/>
    </w:p>
    <w:p w:rsidR="00F51CB7" w:rsidRPr="00120C57" w:rsidRDefault="00F51CB7" w:rsidP="00F51CB7">
      <w:pPr>
        <w:pStyle w:val="ASFKNormal"/>
      </w:pPr>
      <w:r w:rsidRPr="00120C57">
        <w:t>На АРМ РБС доступны следующие операции над документом:</w:t>
      </w:r>
    </w:p>
    <w:p w:rsidR="00F51CB7" w:rsidRPr="007D30EF" w:rsidRDefault="00F51CB7" w:rsidP="00F51CB7">
      <w:pPr>
        <w:pStyle w:val="ASFKListmark1"/>
      </w:pPr>
      <w:r w:rsidRPr="007D30EF">
        <w:t>ввод вручную (в том числе создание из родительского документа);</w:t>
      </w:r>
    </w:p>
    <w:p w:rsidR="00F51CB7" w:rsidRPr="00120C57" w:rsidRDefault="00F51CB7" w:rsidP="00F51CB7">
      <w:pPr>
        <w:pStyle w:val="ASFKListmark1"/>
      </w:pPr>
      <w:r w:rsidRPr="00120C57">
        <w:t>документарный контроль;</w:t>
      </w:r>
    </w:p>
    <w:p w:rsidR="00F51CB7" w:rsidRPr="00120C57" w:rsidRDefault="00F51CB7" w:rsidP="00F51CB7">
      <w:pPr>
        <w:pStyle w:val="ASFKListmark1"/>
      </w:pPr>
      <w:r w:rsidRPr="00120C57">
        <w:t>просмотр и редактирование;</w:t>
      </w:r>
    </w:p>
    <w:p w:rsidR="00F51CB7" w:rsidRPr="00120C57" w:rsidRDefault="00F51CB7" w:rsidP="00F51CB7">
      <w:pPr>
        <w:pStyle w:val="ASFKListmark1"/>
      </w:pPr>
      <w:r w:rsidRPr="00120C57">
        <w:t>удаление;</w:t>
      </w:r>
    </w:p>
    <w:p w:rsidR="00F51CB7" w:rsidRPr="00120C57" w:rsidRDefault="00F51CB7" w:rsidP="00F51CB7">
      <w:pPr>
        <w:pStyle w:val="ASFKListmark1"/>
      </w:pPr>
      <w:r w:rsidRPr="00120C57">
        <w:t>подписание</w:t>
      </w:r>
      <w:r>
        <w:t>, просмотр и снятие</w:t>
      </w:r>
      <w:r w:rsidRPr="00120C57">
        <w:t xml:space="preserve"> </w:t>
      </w:r>
      <w:r>
        <w:t>ЭП</w:t>
      </w:r>
      <w:r w:rsidRPr="00120C57">
        <w:t>;</w:t>
      </w:r>
    </w:p>
    <w:p w:rsidR="00F51CB7" w:rsidRPr="00120C57" w:rsidRDefault="00F51CB7" w:rsidP="00F51CB7">
      <w:pPr>
        <w:pStyle w:val="ASFKListmark1"/>
      </w:pPr>
      <w:r w:rsidRPr="00120C57">
        <w:t>печать;</w:t>
      </w:r>
    </w:p>
    <w:p w:rsidR="00F51CB7" w:rsidRDefault="00F51CB7" w:rsidP="00F51CB7">
      <w:pPr>
        <w:pStyle w:val="ASFKListmark1"/>
      </w:pPr>
      <w:r>
        <w:t>отправка в УФК.</w:t>
      </w:r>
    </w:p>
    <w:p w:rsidR="00430D0F" w:rsidRPr="00430D0F" w:rsidRDefault="00430D0F" w:rsidP="00430D0F">
      <w:pPr>
        <w:pStyle w:val="ASFKNormal"/>
      </w:pPr>
      <w:r w:rsidRPr="00430D0F">
        <w:t xml:space="preserve">Для </w:t>
      </w:r>
      <w:r>
        <w:t xml:space="preserve">создания ЭД </w:t>
      </w:r>
      <w:r w:rsidRPr="00430D0F">
        <w:t>«Уведомление о передаче исполнения исполнительного документа (исхо</w:t>
      </w:r>
      <w:r>
        <w:t xml:space="preserve">дящее)» на основе </w:t>
      </w:r>
      <w:r w:rsidRPr="00430D0F">
        <w:t xml:space="preserve">родительского документа </w:t>
      </w:r>
      <w:r>
        <w:t>(</w:t>
      </w:r>
      <w:r w:rsidRPr="00430D0F">
        <w:t>карточки БО с типом «ОБД», «ОБЗ»</w:t>
      </w:r>
      <w:r>
        <w:t xml:space="preserve">) </w:t>
      </w:r>
      <w:r w:rsidRPr="00430D0F">
        <w:t xml:space="preserve">в форме документа необходимо нажать на кнопку </w:t>
      </w:r>
      <w:r w:rsidR="007E3BD1">
        <w:pict>
          <v:shape id="_x0000_i1102" type="#_x0000_t75" style="width:14.25pt;height:14.25pt">
            <v:imagedata r:id="rId81" o:title="Snap17"/>
          </v:shape>
        </w:pict>
      </w:r>
      <w:r w:rsidRPr="00430D0F">
        <w:t> (Выбрать родительский документ), выбрать тип родительского документа («Сведения об обязательстве» или «Заявка на внесение изменений в обязательство»), а затем сам родительский документ. Необходимые атрибуты перетянутся из родительского документа в документ «Уведомление о передаче исполнения исполнительного документа (исходящее)».</w:t>
      </w:r>
    </w:p>
    <w:p w:rsidR="00F51CB7" w:rsidRPr="00B212BF" w:rsidRDefault="00F51CB7" w:rsidP="00F51CB7">
      <w:pPr>
        <w:pStyle w:val="41"/>
      </w:pPr>
      <w:bookmarkStart w:id="335" w:name="_Ref231237848"/>
      <w:bookmarkStart w:id="336" w:name="_Toc232827383"/>
      <w:r w:rsidRPr="00B212BF">
        <w:t>Экранная форма документа</w:t>
      </w:r>
      <w:bookmarkEnd w:id="335"/>
      <w:bookmarkEnd w:id="336"/>
    </w:p>
    <w:p w:rsidR="00F51CB7" w:rsidRPr="00B11F4A" w:rsidRDefault="006E33E6" w:rsidP="00F51CB7">
      <w:pPr>
        <w:pStyle w:val="ASFKNormal"/>
      </w:pPr>
      <w:r w:rsidRPr="00B11F4A">
        <w:t xml:space="preserve">ЭФ </w:t>
      </w:r>
      <w:r w:rsidRPr="006E33E6">
        <w:t>документа «Уведомление о передаче исполнения исполнительного документа (исходящее)» представлена на рисунк</w:t>
      </w:r>
      <w:r>
        <w:t>ах</w:t>
      </w:r>
      <w:r w:rsidRPr="006E33E6">
        <w:t> </w:t>
      </w:r>
      <w:r w:rsidRPr="006E33E6">
        <w:fldChar w:fldCharType="begin"/>
      </w:r>
      <w:r w:rsidRPr="006E33E6">
        <w:instrText xml:space="preserve"> REF _Ref231228006 \h  \* MERGEFORMAT </w:instrText>
      </w:r>
      <w:r w:rsidRPr="006E33E6">
        <w:fldChar w:fldCharType="separate"/>
      </w:r>
      <w:r w:rsidR="007E3BD1">
        <w:t>22</w:t>
      </w:r>
      <w:r w:rsidRPr="006E33E6">
        <w:fldChar w:fldCharType="end"/>
      </w:r>
      <w:r>
        <w:t xml:space="preserve">, </w:t>
      </w:r>
      <w:r w:rsidRPr="000C210E">
        <w:fldChar w:fldCharType="begin"/>
      </w:r>
      <w:r w:rsidRPr="000C210E">
        <w:instrText xml:space="preserve"> REF _Ref231231239 \h  \* MERGEFORMAT </w:instrText>
      </w:r>
      <w:r w:rsidRPr="000C210E">
        <w:fldChar w:fldCharType="separate"/>
      </w:r>
      <w:r w:rsidR="007E3BD1">
        <w:t>23</w:t>
      </w:r>
      <w:r w:rsidRPr="000C210E">
        <w:fldChar w:fldCharType="end"/>
      </w:r>
      <w:r>
        <w:t xml:space="preserve">, </w:t>
      </w:r>
      <w:r w:rsidRPr="00001CF4">
        <w:fldChar w:fldCharType="begin"/>
      </w:r>
      <w:r w:rsidRPr="00001CF4">
        <w:instrText xml:space="preserve"> REF _Ref231235416 \h  \* MERGEFORMAT </w:instrText>
      </w:r>
      <w:r w:rsidRPr="00001CF4">
        <w:fldChar w:fldCharType="separate"/>
      </w:r>
      <w:r w:rsidR="007E3BD1">
        <w:t>24</w:t>
      </w:r>
      <w:r w:rsidRPr="00001CF4">
        <w:fldChar w:fldCharType="end"/>
      </w:r>
      <w:r w:rsidRPr="006E33E6">
        <w:t>.</w:t>
      </w:r>
      <w:r>
        <w:t xml:space="preserve"> </w:t>
      </w:r>
      <w:r w:rsidR="00F51CB7" w:rsidRPr="00B11F4A">
        <w:t>Форма содержит следующие закладки:</w:t>
      </w:r>
    </w:p>
    <w:p w:rsidR="00F51CB7" w:rsidRPr="00B11F4A" w:rsidRDefault="00F51CB7" w:rsidP="00F51CB7">
      <w:pPr>
        <w:pStyle w:val="ASFKListmark1"/>
      </w:pPr>
      <w:r>
        <w:t>«</w:t>
      </w:r>
      <w:r w:rsidRPr="00B11F4A">
        <w:t>Заголовок, раздел 1,2</w:t>
      </w:r>
      <w:r>
        <w:t xml:space="preserve"> (1)»</w:t>
      </w:r>
      <w:r w:rsidRPr="00B11F4A">
        <w:t>;</w:t>
      </w:r>
    </w:p>
    <w:p w:rsidR="00F51CB7" w:rsidRPr="00B11F4A" w:rsidRDefault="00F51CB7" w:rsidP="00F51CB7">
      <w:pPr>
        <w:pStyle w:val="ASFKListmark1"/>
      </w:pPr>
      <w:r>
        <w:t>«</w:t>
      </w:r>
      <w:r w:rsidRPr="00B11F4A">
        <w:t>Раздел 3,4</w:t>
      </w:r>
      <w:r>
        <w:t xml:space="preserve"> (2)»</w:t>
      </w:r>
      <w:r w:rsidRPr="00B11F4A">
        <w:t>;</w:t>
      </w:r>
    </w:p>
    <w:p w:rsidR="00F51CB7" w:rsidRPr="00B11F4A" w:rsidRDefault="00F51CB7" w:rsidP="00F51CB7">
      <w:pPr>
        <w:pStyle w:val="ASFKListmark1"/>
      </w:pPr>
      <w:r>
        <w:t>«</w:t>
      </w:r>
      <w:r w:rsidRPr="00B11F4A">
        <w:t>Раздел 5, подписи</w:t>
      </w:r>
      <w:r>
        <w:t xml:space="preserve"> (3)»</w:t>
      </w:r>
      <w:r w:rsidRPr="00B11F4A">
        <w:t>;</w:t>
      </w:r>
    </w:p>
    <w:p w:rsidR="00F51CB7" w:rsidRPr="00B11F4A" w:rsidRDefault="00F51CB7" w:rsidP="00F51CB7">
      <w:pPr>
        <w:pStyle w:val="ASFKListmark1"/>
      </w:pPr>
      <w:r>
        <w:t>«</w:t>
      </w:r>
      <w:r w:rsidRPr="00B11F4A">
        <w:t>Системные атрибуты</w:t>
      </w:r>
      <w:r>
        <w:t>»</w:t>
      </w:r>
      <w:r w:rsidRPr="00B11F4A">
        <w:t>;</w:t>
      </w:r>
    </w:p>
    <w:p w:rsidR="00F51CB7" w:rsidRPr="00B11F4A" w:rsidRDefault="00F51CB7" w:rsidP="00F51CB7">
      <w:pPr>
        <w:pStyle w:val="ASFKListmark1"/>
      </w:pPr>
      <w:r>
        <w:t>«</w:t>
      </w:r>
      <w:r w:rsidRPr="00B11F4A">
        <w:t>Протоколы</w:t>
      </w:r>
      <w:r>
        <w:t>»</w:t>
      </w:r>
      <w:r w:rsidRPr="00B11F4A">
        <w:t>.</w:t>
      </w:r>
    </w:p>
    <w:p w:rsidR="00F51CB7" w:rsidRPr="00F51CB7" w:rsidRDefault="007E3BD1" w:rsidP="00F51CB7">
      <w:pPr>
        <w:pStyle w:val="ASFKFigure"/>
      </w:pPr>
      <w:r>
        <w:lastRenderedPageBreak/>
        <w:pict>
          <v:shape id="_x0000_i1103" type="#_x0000_t75" style="width:482.25pt;height:324pt">
            <v:imagedata r:id="rId82" o:title="0"/>
          </v:shape>
        </w:pict>
      </w:r>
    </w:p>
    <w:p w:rsidR="00F51CB7" w:rsidRPr="00B11F4A" w:rsidRDefault="00F51CB7" w:rsidP="00F51CB7">
      <w:pPr>
        <w:pStyle w:val="ASFKFigName"/>
      </w:pPr>
      <w:r w:rsidRPr="00B11F4A">
        <w:fldChar w:fldCharType="begin"/>
      </w:r>
      <w:r w:rsidRPr="00B11F4A">
        <w:instrText xml:space="preserve"> SEQ Рисунок \* ARABIC </w:instrText>
      </w:r>
      <w:r w:rsidRPr="00B11F4A">
        <w:fldChar w:fldCharType="separate"/>
      </w:r>
      <w:bookmarkStart w:id="337" w:name="_Ref231228006"/>
      <w:bookmarkStart w:id="338" w:name="_Toc71104241"/>
      <w:r w:rsidR="007E3BD1">
        <w:rPr>
          <w:noProof/>
        </w:rPr>
        <w:t>22</w:t>
      </w:r>
      <w:bookmarkEnd w:id="337"/>
      <w:r w:rsidRPr="00B11F4A">
        <w:fldChar w:fldCharType="end"/>
      </w:r>
      <w:r w:rsidRPr="00B11F4A">
        <w:t xml:space="preserve">. ЭФ </w:t>
      </w:r>
      <w:r>
        <w:t>документа «</w:t>
      </w:r>
      <w:r w:rsidRPr="00B11F4A">
        <w:t>Уведомление о передаче исполнения исполнительного д</w:t>
      </w:r>
      <w:r w:rsidRPr="00B90D2C">
        <w:t>о</w:t>
      </w:r>
      <w:r w:rsidRPr="00B11F4A">
        <w:t>кумента (исход</w:t>
      </w:r>
      <w:r w:rsidRPr="00B90D2C">
        <w:t>я</w:t>
      </w:r>
      <w:r w:rsidRPr="00B11F4A">
        <w:t>щее)</w:t>
      </w:r>
      <w:r w:rsidR="002F634A">
        <w:t xml:space="preserve">», закладки </w:t>
      </w:r>
      <w:r>
        <w:t>«</w:t>
      </w:r>
      <w:r w:rsidRPr="00B11F4A">
        <w:t>Заголовок, раздел 1,2</w:t>
      </w:r>
      <w:r>
        <w:t xml:space="preserve"> (1)»</w:t>
      </w:r>
      <w:bookmarkEnd w:id="338"/>
    </w:p>
    <w:p w:rsidR="002300E8" w:rsidRPr="00B11F4A" w:rsidRDefault="002300E8" w:rsidP="002300E8">
      <w:pPr>
        <w:pStyle w:val="ASFKNormal"/>
      </w:pPr>
      <w:r w:rsidRPr="00B11F4A">
        <w:t xml:space="preserve">При вводе документа вручную поля </w:t>
      </w:r>
      <w:r>
        <w:t>документа</w:t>
      </w:r>
      <w:r w:rsidRPr="00B11F4A">
        <w:t xml:space="preserve"> заполняются без использования справо</w:t>
      </w:r>
      <w:r w:rsidRPr="002300E8">
        <w:t>ч</w:t>
      </w:r>
      <w:r w:rsidRPr="00B11F4A">
        <w:t>ников и списков, в соответствии с данными бумажного документа, предоставленного клие</w:t>
      </w:r>
      <w:r w:rsidRPr="002300E8">
        <w:t>н</w:t>
      </w:r>
      <w:r w:rsidRPr="00B11F4A">
        <w:t>том.</w:t>
      </w:r>
      <w:r>
        <w:t xml:space="preserve"> </w:t>
      </w:r>
      <w:r w:rsidRPr="00B11F4A">
        <w:t xml:space="preserve">Для ручного ввода документа следует на ЭФ </w:t>
      </w:r>
      <w:r>
        <w:t xml:space="preserve">документа </w:t>
      </w:r>
      <w:r w:rsidRPr="00B11F4A">
        <w:t>заполнить п</w:t>
      </w:r>
      <w:r w:rsidRPr="002300E8">
        <w:t>о</w:t>
      </w:r>
      <w:r w:rsidRPr="00B11F4A">
        <w:t>ля, досту</w:t>
      </w:r>
      <w:r w:rsidRPr="00B90D2C">
        <w:t>п</w:t>
      </w:r>
      <w:r w:rsidRPr="00B11F4A">
        <w:t>ные для редактирования.</w:t>
      </w:r>
    </w:p>
    <w:p w:rsidR="00F51CB7" w:rsidRPr="00B11F4A" w:rsidRDefault="006D3629" w:rsidP="00F51CB7">
      <w:pPr>
        <w:pStyle w:val="ASFKNormal"/>
      </w:pPr>
      <w:r>
        <w:t>Перечень</w:t>
      </w:r>
      <w:r w:rsidRPr="00B11F4A">
        <w:t xml:space="preserve"> </w:t>
      </w:r>
      <w:r w:rsidR="000C210E" w:rsidRPr="00B11F4A">
        <w:t xml:space="preserve">полей документа </w:t>
      </w:r>
      <w:r w:rsidR="000C210E">
        <w:t>«</w:t>
      </w:r>
      <w:r w:rsidR="000C210E" w:rsidRPr="00B11F4A">
        <w:t>Уведомление о передаче исполнения и</w:t>
      </w:r>
      <w:r w:rsidR="000C210E" w:rsidRPr="00F45318">
        <w:t>с</w:t>
      </w:r>
      <w:r w:rsidR="000C210E" w:rsidRPr="00B11F4A">
        <w:t>полнительного докуме</w:t>
      </w:r>
      <w:r w:rsidR="000C210E" w:rsidRPr="00B90D2C">
        <w:t>н</w:t>
      </w:r>
      <w:r w:rsidR="000C210E" w:rsidRPr="00B11F4A">
        <w:t>та (исходящее)</w:t>
      </w:r>
      <w:r w:rsidR="000C210E">
        <w:t>», закладки «</w:t>
      </w:r>
      <w:r w:rsidR="000C210E" w:rsidRPr="00B11F4A">
        <w:t>Заголовок, раздел 1,2</w:t>
      </w:r>
      <w:r w:rsidR="000C210E">
        <w:t xml:space="preserve"> (1)» </w:t>
      </w:r>
      <w:r w:rsidR="00F51CB7" w:rsidRPr="00B11F4A">
        <w:t>приведен в таблице</w:t>
      </w:r>
      <w:r w:rsidR="008E454C" w:rsidRPr="00120C57">
        <w:t> </w:t>
      </w:r>
      <w:r w:rsidR="00F51CB7" w:rsidRPr="00B11F4A">
        <w:fldChar w:fldCharType="begin"/>
      </w:r>
      <w:r w:rsidR="00F51CB7" w:rsidRPr="00B11F4A">
        <w:instrText xml:space="preserve"> REF _Ref317675353 \h  \* MERGEFORMAT </w:instrText>
      </w:r>
      <w:r w:rsidR="00F51CB7" w:rsidRPr="00B11F4A">
        <w:fldChar w:fldCharType="separate"/>
      </w:r>
      <w:r w:rsidR="007E3BD1">
        <w:t>11</w:t>
      </w:r>
      <w:r w:rsidR="00F51CB7" w:rsidRPr="00B11F4A">
        <w:fldChar w:fldCharType="end"/>
      </w:r>
      <w:r w:rsidR="00F51CB7" w:rsidRPr="00B11F4A">
        <w:t>.</w:t>
      </w:r>
    </w:p>
    <w:p w:rsidR="00F51CB7" w:rsidRPr="00B11F4A" w:rsidRDefault="00501046" w:rsidP="00F51CB7">
      <w:pPr>
        <w:pStyle w:val="ASFKNameTable"/>
      </w:pPr>
      <w:r>
        <w:rPr>
          <w:noProof/>
        </w:rPr>
        <w:fldChar w:fldCharType="begin"/>
      </w:r>
      <w:r>
        <w:rPr>
          <w:noProof/>
        </w:rPr>
        <w:instrText xml:space="preserve"> SEQ Таблица \* ARABIC </w:instrText>
      </w:r>
      <w:r>
        <w:rPr>
          <w:noProof/>
        </w:rPr>
        <w:fldChar w:fldCharType="separate"/>
      </w:r>
      <w:bookmarkStart w:id="339" w:name="_Ref317675353"/>
      <w:bookmarkStart w:id="340" w:name="_Toc71104152"/>
      <w:r w:rsidR="007E3BD1">
        <w:rPr>
          <w:noProof/>
        </w:rPr>
        <w:t>11</w:t>
      </w:r>
      <w:bookmarkEnd w:id="339"/>
      <w:r>
        <w:rPr>
          <w:noProof/>
        </w:rPr>
        <w:fldChar w:fldCharType="end"/>
      </w:r>
      <w:r w:rsidR="00F51CB7" w:rsidRPr="00B11F4A">
        <w:t xml:space="preserve">. </w:t>
      </w:r>
      <w:bookmarkStart w:id="341" w:name="_Hlk304554746"/>
      <w:r w:rsidR="00F51CB7" w:rsidRPr="00B11F4A">
        <w:t xml:space="preserve">Описание полей документа </w:t>
      </w:r>
      <w:r w:rsidR="00F51CB7">
        <w:t>«</w:t>
      </w:r>
      <w:r w:rsidR="00F51CB7" w:rsidRPr="00B11F4A">
        <w:t>Уведомление о передаче исполнения и</w:t>
      </w:r>
      <w:r w:rsidR="00F51CB7" w:rsidRPr="00F45318">
        <w:t>с</w:t>
      </w:r>
      <w:r w:rsidR="00F51CB7" w:rsidRPr="00B11F4A">
        <w:t>полнительного докуме</w:t>
      </w:r>
      <w:r w:rsidR="00F51CB7" w:rsidRPr="00B90D2C">
        <w:t>н</w:t>
      </w:r>
      <w:r w:rsidR="00F51CB7" w:rsidRPr="00B11F4A">
        <w:t>та (исходящее)</w:t>
      </w:r>
      <w:bookmarkEnd w:id="341"/>
      <w:r w:rsidR="002F634A">
        <w:t xml:space="preserve">», закладки </w:t>
      </w:r>
      <w:r w:rsidR="00F51CB7">
        <w:t>«</w:t>
      </w:r>
      <w:r w:rsidR="00F51CB7" w:rsidRPr="00B11F4A">
        <w:t>Заголовок, раздел 1,2</w:t>
      </w:r>
      <w:r w:rsidR="00F51CB7">
        <w:t xml:space="preserve"> (1)»</w:t>
      </w:r>
      <w:bookmarkEnd w:id="3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F51CB7" w:rsidRPr="0009406F">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51CB7" w:rsidRPr="00B11F4A" w:rsidRDefault="00F51CB7" w:rsidP="00F51CB7">
            <w:pPr>
              <w:pStyle w:val="ASFKTableHead"/>
            </w:pPr>
            <w:r w:rsidRPr="00B11F4A">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51CB7" w:rsidRPr="00B11F4A" w:rsidRDefault="00F51CB7" w:rsidP="00F51CB7">
            <w:pPr>
              <w:pStyle w:val="ASFKTableHead"/>
            </w:pPr>
            <w:r w:rsidRPr="00B11F4A">
              <w:t>Описание поля</w:t>
            </w:r>
          </w:p>
        </w:tc>
      </w:tr>
      <w:tr w:rsidR="00F51CB7" w:rsidRPr="0009406F">
        <w:tc>
          <w:tcPr>
            <w:tcW w:w="1137" w:type="pct"/>
          </w:tcPr>
          <w:p w:rsidR="00F51CB7" w:rsidRPr="00B11F4A" w:rsidRDefault="00F51CB7" w:rsidP="00F51CB7">
            <w:pPr>
              <w:pStyle w:val="ASFKTablenorm"/>
            </w:pPr>
            <w:r w:rsidRPr="00B11F4A">
              <w:t>Дата уведомления</w:t>
            </w:r>
          </w:p>
        </w:tc>
        <w:tc>
          <w:tcPr>
            <w:tcW w:w="3863" w:type="pct"/>
          </w:tcPr>
          <w:p w:rsidR="00F51CB7" w:rsidRPr="00F51CB7" w:rsidRDefault="00F51CB7" w:rsidP="00F51CB7">
            <w:pPr>
              <w:pStyle w:val="ASFKTablenorm"/>
            </w:pPr>
            <w:r>
              <w:t>Дата документа.</w:t>
            </w:r>
          </w:p>
          <w:p w:rsidR="00F51CB7" w:rsidRPr="00F51CB7" w:rsidRDefault="00F51CB7" w:rsidP="00F51CB7">
            <w:pPr>
              <w:pStyle w:val="ASFKTablenorm"/>
            </w:pPr>
            <w:r w:rsidRPr="00B11F4A">
              <w:t>Значение даты может быть выбрано с пом</w:t>
            </w:r>
            <w:r w:rsidRPr="00F51CB7">
              <w:t>ощью системного календаря.</w:t>
            </w:r>
          </w:p>
        </w:tc>
      </w:tr>
      <w:tr w:rsidR="00F51CB7" w:rsidRPr="0009406F">
        <w:tc>
          <w:tcPr>
            <w:tcW w:w="1137" w:type="pct"/>
          </w:tcPr>
          <w:p w:rsidR="00F51CB7" w:rsidRPr="00B11F4A" w:rsidRDefault="00F51CB7" w:rsidP="00F51CB7">
            <w:pPr>
              <w:pStyle w:val="ASFKTablenorm"/>
            </w:pPr>
            <w:r w:rsidRPr="00B11F4A">
              <w:t>Регномер БО</w:t>
            </w:r>
          </w:p>
        </w:tc>
        <w:tc>
          <w:tcPr>
            <w:tcW w:w="3863" w:type="pct"/>
          </w:tcPr>
          <w:p w:rsidR="00F51CB7" w:rsidRPr="00F51CB7" w:rsidRDefault="00F51CB7" w:rsidP="00F51CB7">
            <w:pPr>
              <w:pStyle w:val="ASFKTablenorm"/>
            </w:pPr>
            <w:r w:rsidRPr="00B11F4A">
              <w:t>Регистрационный номер БО.</w:t>
            </w:r>
          </w:p>
          <w:p w:rsidR="00F51CB7" w:rsidRPr="00F51CB7" w:rsidRDefault="00F51CB7" w:rsidP="00F51CB7">
            <w:pPr>
              <w:pStyle w:val="ASFKTablenorm"/>
            </w:pPr>
            <w:r w:rsidRPr="00B11F4A">
              <w:t>Значение может быть введено вру</w:t>
            </w:r>
            <w:r w:rsidRPr="00F51CB7">
              <w:t>чную или подтягивается автоматически при выборе родительского документа из поля «Номер БО, присвоенный ФК» (если родительский документ типа «ОБД» (Сведения об обязательстве)), либо из поля «Заявка на внесение изменений в обязательство» (если родительский документ типа «ОБЗ»).</w:t>
            </w:r>
          </w:p>
        </w:tc>
      </w:tr>
      <w:tr w:rsidR="00F51CB7" w:rsidRPr="0009406F">
        <w:tc>
          <w:tcPr>
            <w:tcW w:w="1137" w:type="pct"/>
          </w:tcPr>
          <w:p w:rsidR="00F51CB7" w:rsidRPr="00B11F4A" w:rsidRDefault="00F51CB7" w:rsidP="00F51CB7">
            <w:pPr>
              <w:pStyle w:val="ASFKTablenorm"/>
            </w:pPr>
            <w:r w:rsidRPr="00B11F4A">
              <w:t>Статус</w:t>
            </w:r>
          </w:p>
        </w:tc>
        <w:tc>
          <w:tcPr>
            <w:tcW w:w="3863" w:type="pct"/>
          </w:tcPr>
          <w:p w:rsidR="00F51CB7" w:rsidRPr="00F51CB7" w:rsidRDefault="00F51CB7" w:rsidP="00F51CB7">
            <w:pPr>
              <w:pStyle w:val="ASFKTablenorm"/>
            </w:pPr>
            <w:r>
              <w:t>Код статуса документа.</w:t>
            </w:r>
          </w:p>
          <w:p w:rsidR="00F51CB7" w:rsidRPr="00F51CB7" w:rsidRDefault="00F51CB7" w:rsidP="00F51CB7">
            <w:pPr>
              <w:pStyle w:val="ASFKTablenorm"/>
            </w:pPr>
            <w:r w:rsidRPr="00B11F4A">
              <w:t>Заполняется автоматически в результате о</w:t>
            </w:r>
            <w:r w:rsidRPr="00F51CB7">
              <w:t>бработки документа или присылается из учетной системы (в случае обработки документа в учетной системе).</w:t>
            </w:r>
          </w:p>
        </w:tc>
      </w:tr>
      <w:tr w:rsidR="00F51CB7" w:rsidRPr="0009406F">
        <w:tc>
          <w:tcPr>
            <w:tcW w:w="1137" w:type="pct"/>
          </w:tcPr>
          <w:p w:rsidR="00F51CB7" w:rsidRPr="00B11F4A" w:rsidRDefault="00F51CB7" w:rsidP="00F51CB7">
            <w:pPr>
              <w:pStyle w:val="ASFKTablenorm"/>
            </w:pPr>
            <w:r w:rsidRPr="00B11F4A">
              <w:t>ПБС</w:t>
            </w:r>
          </w:p>
        </w:tc>
        <w:tc>
          <w:tcPr>
            <w:tcW w:w="3863" w:type="pct"/>
          </w:tcPr>
          <w:p w:rsidR="00F51CB7" w:rsidRPr="00F51CB7" w:rsidRDefault="00F51CB7" w:rsidP="00F51CB7">
            <w:pPr>
              <w:pStyle w:val="ASFKTablenorm"/>
            </w:pPr>
            <w:r w:rsidRPr="00B11F4A">
              <w:t>Полное наименование ПБС по СРРПБС</w:t>
            </w:r>
            <w:r w:rsidRPr="00F51CB7">
              <w:t>.</w:t>
            </w:r>
          </w:p>
        </w:tc>
      </w:tr>
      <w:tr w:rsidR="00F51CB7" w:rsidRPr="0009406F">
        <w:tc>
          <w:tcPr>
            <w:tcW w:w="1137" w:type="pct"/>
          </w:tcPr>
          <w:p w:rsidR="00F51CB7" w:rsidRPr="00B11F4A" w:rsidRDefault="0058453E" w:rsidP="00F51CB7">
            <w:pPr>
              <w:pStyle w:val="ASFKTablenorm"/>
            </w:pPr>
            <w:r>
              <w:lastRenderedPageBreak/>
              <w:t>П</w:t>
            </w:r>
            <w:r w:rsidR="00F51CB7" w:rsidRPr="00B11F4A">
              <w:t xml:space="preserve">о Свод. </w:t>
            </w:r>
            <w:r w:rsidRPr="00B11F4A">
              <w:t>Р</w:t>
            </w:r>
            <w:r w:rsidR="00F51CB7" w:rsidRPr="00B11F4A">
              <w:t>еестру</w:t>
            </w:r>
          </w:p>
        </w:tc>
        <w:tc>
          <w:tcPr>
            <w:tcW w:w="3863" w:type="pct"/>
          </w:tcPr>
          <w:p w:rsidR="00F51CB7" w:rsidRPr="00F51CB7" w:rsidRDefault="00F51CB7" w:rsidP="00F51CB7">
            <w:pPr>
              <w:pStyle w:val="ASFKTablenorm"/>
            </w:pPr>
            <w:r w:rsidRPr="00B11F4A">
              <w:t>Код ПБС по СРРПБС</w:t>
            </w:r>
            <w:r w:rsidRPr="00F51CB7">
              <w:t>.</w:t>
            </w:r>
          </w:p>
        </w:tc>
      </w:tr>
      <w:tr w:rsidR="00F51CB7" w:rsidRPr="0009406F">
        <w:tc>
          <w:tcPr>
            <w:tcW w:w="1137" w:type="pct"/>
          </w:tcPr>
          <w:p w:rsidR="00F51CB7" w:rsidRPr="00B11F4A" w:rsidRDefault="00F51CB7" w:rsidP="00F51CB7">
            <w:pPr>
              <w:pStyle w:val="ASFKTablenorm"/>
            </w:pPr>
            <w:r w:rsidRPr="00B11F4A">
              <w:t>№ л/с получ.</w:t>
            </w:r>
          </w:p>
        </w:tc>
        <w:tc>
          <w:tcPr>
            <w:tcW w:w="3863" w:type="pct"/>
          </w:tcPr>
          <w:p w:rsidR="00F51CB7" w:rsidRPr="00F51CB7" w:rsidRDefault="00F51CB7" w:rsidP="00F51CB7">
            <w:pPr>
              <w:pStyle w:val="ASFKTablenorm"/>
            </w:pPr>
            <w:r w:rsidRPr="00B11F4A">
              <w:t>Номер лицевого счета ПБС</w:t>
            </w:r>
            <w:r w:rsidRPr="00F51CB7">
              <w:t>.</w:t>
            </w:r>
          </w:p>
        </w:tc>
      </w:tr>
      <w:tr w:rsidR="00F51CB7" w:rsidRPr="0009406F">
        <w:tc>
          <w:tcPr>
            <w:tcW w:w="1137" w:type="pct"/>
          </w:tcPr>
          <w:p w:rsidR="00F51CB7" w:rsidRPr="00B11F4A" w:rsidRDefault="00F51CB7" w:rsidP="00F51CB7">
            <w:pPr>
              <w:pStyle w:val="ASFKTablenorm"/>
            </w:pPr>
            <w:r w:rsidRPr="00B11F4A">
              <w:t>ГРБС</w:t>
            </w:r>
          </w:p>
        </w:tc>
        <w:tc>
          <w:tcPr>
            <w:tcW w:w="3863" w:type="pct"/>
          </w:tcPr>
          <w:p w:rsidR="00F51CB7" w:rsidRPr="00F51CB7" w:rsidRDefault="00F51CB7" w:rsidP="00F51CB7">
            <w:pPr>
              <w:pStyle w:val="ASFKTablenorm"/>
            </w:pPr>
            <w:r w:rsidRPr="00B11F4A">
              <w:t>Полное наименование вышестоящего УБП согласно справо</w:t>
            </w:r>
            <w:r w:rsidRPr="00F51CB7">
              <w:t>чнику ведомств.</w:t>
            </w:r>
          </w:p>
        </w:tc>
      </w:tr>
      <w:tr w:rsidR="00F51CB7" w:rsidRPr="0009406F">
        <w:tc>
          <w:tcPr>
            <w:tcW w:w="1137" w:type="pct"/>
          </w:tcPr>
          <w:p w:rsidR="00F51CB7" w:rsidRPr="00B11F4A" w:rsidRDefault="00F51CB7" w:rsidP="00F51CB7">
            <w:pPr>
              <w:pStyle w:val="ASFKTablenorm"/>
            </w:pPr>
            <w:r w:rsidRPr="00B11F4A">
              <w:t>Глава по БК</w:t>
            </w:r>
          </w:p>
        </w:tc>
        <w:tc>
          <w:tcPr>
            <w:tcW w:w="3863" w:type="pct"/>
          </w:tcPr>
          <w:p w:rsidR="00F51CB7" w:rsidRPr="00F51CB7" w:rsidRDefault="00F51CB7" w:rsidP="00F51CB7">
            <w:pPr>
              <w:pStyle w:val="ASFKTablenorm"/>
            </w:pPr>
            <w:r w:rsidRPr="00B11F4A">
              <w:t>Код вышестоящего УБП</w:t>
            </w:r>
            <w:r w:rsidRPr="00F51CB7">
              <w:t>.</w:t>
            </w:r>
          </w:p>
        </w:tc>
      </w:tr>
      <w:tr w:rsidR="00F51CB7" w:rsidRPr="0009406F">
        <w:tc>
          <w:tcPr>
            <w:tcW w:w="1137" w:type="pct"/>
          </w:tcPr>
          <w:p w:rsidR="00F51CB7" w:rsidRPr="00B11F4A" w:rsidRDefault="00F51CB7" w:rsidP="00F51CB7">
            <w:pPr>
              <w:pStyle w:val="ASFKTablenorm"/>
            </w:pPr>
            <w:r w:rsidRPr="00B11F4A">
              <w:t>Бюджет</w:t>
            </w:r>
          </w:p>
        </w:tc>
        <w:tc>
          <w:tcPr>
            <w:tcW w:w="3863" w:type="pct"/>
          </w:tcPr>
          <w:p w:rsidR="00F51CB7" w:rsidRPr="00F51CB7" w:rsidRDefault="00F51CB7" w:rsidP="00F51CB7">
            <w:pPr>
              <w:pStyle w:val="ASFKTablenorm"/>
            </w:pPr>
            <w:r w:rsidRPr="00B11F4A">
              <w:t>Наименование бюджета</w:t>
            </w:r>
            <w:r w:rsidRPr="00F51CB7">
              <w:t>.</w:t>
            </w:r>
          </w:p>
        </w:tc>
      </w:tr>
      <w:tr w:rsidR="00F51CB7" w:rsidRPr="0009406F">
        <w:tc>
          <w:tcPr>
            <w:tcW w:w="1137" w:type="pct"/>
          </w:tcPr>
          <w:p w:rsidR="00F51CB7" w:rsidRPr="00F51CB7" w:rsidRDefault="00F51CB7" w:rsidP="00F51CB7">
            <w:pPr>
              <w:pStyle w:val="ASFKTablenorm"/>
            </w:pPr>
            <w:r>
              <w:t>Фин</w:t>
            </w:r>
            <w:r w:rsidRPr="00F51CB7">
              <w:t xml:space="preserve">. </w:t>
            </w:r>
            <w:r w:rsidR="0058453E" w:rsidRPr="00F51CB7">
              <w:t>О</w:t>
            </w:r>
            <w:r w:rsidRPr="00F51CB7">
              <w:t>рган</w:t>
            </w:r>
          </w:p>
        </w:tc>
        <w:tc>
          <w:tcPr>
            <w:tcW w:w="3863" w:type="pct"/>
          </w:tcPr>
          <w:p w:rsidR="00F51CB7" w:rsidRPr="00F51CB7" w:rsidRDefault="00F51CB7" w:rsidP="00F51CB7">
            <w:pPr>
              <w:pStyle w:val="ASFKTablenorm"/>
            </w:pPr>
            <w:r w:rsidRPr="00B11F4A">
              <w:t>Полное наименование ФО, соо</w:t>
            </w:r>
            <w:r w:rsidRPr="00F51CB7">
              <w:t>тветствующего указанному выше бюджету.</w:t>
            </w:r>
          </w:p>
        </w:tc>
      </w:tr>
      <w:tr w:rsidR="00F51CB7" w:rsidRPr="0009406F">
        <w:tc>
          <w:tcPr>
            <w:tcW w:w="1137" w:type="pct"/>
          </w:tcPr>
          <w:p w:rsidR="00F51CB7" w:rsidRPr="00B11F4A" w:rsidRDefault="00F51CB7" w:rsidP="00F51CB7">
            <w:pPr>
              <w:pStyle w:val="ASFKTablenorm"/>
            </w:pPr>
            <w:r w:rsidRPr="00B11F4A">
              <w:t>Орган ФК</w:t>
            </w:r>
          </w:p>
        </w:tc>
        <w:tc>
          <w:tcPr>
            <w:tcW w:w="3863" w:type="pct"/>
          </w:tcPr>
          <w:p w:rsidR="00F51CB7" w:rsidRPr="00F51CB7" w:rsidRDefault="00F51CB7" w:rsidP="00F51CB7">
            <w:pPr>
              <w:pStyle w:val="ASFKTablenorm"/>
            </w:pPr>
            <w:r w:rsidRPr="00B11F4A">
              <w:t>Наименование ТОФК</w:t>
            </w:r>
            <w:r w:rsidRPr="00F51CB7">
              <w:t>.</w:t>
            </w:r>
          </w:p>
        </w:tc>
      </w:tr>
      <w:tr w:rsidR="00F51CB7" w:rsidRPr="0009406F">
        <w:tc>
          <w:tcPr>
            <w:tcW w:w="1137" w:type="pct"/>
          </w:tcPr>
          <w:p w:rsidR="00F51CB7" w:rsidRPr="00B11F4A" w:rsidRDefault="0058453E" w:rsidP="00F51CB7">
            <w:pPr>
              <w:pStyle w:val="ASFKTablenorm"/>
            </w:pPr>
            <w:r w:rsidRPr="00B11F4A">
              <w:t>П</w:t>
            </w:r>
            <w:r w:rsidR="00F51CB7" w:rsidRPr="00B11F4A">
              <w:t>о КОФК</w:t>
            </w:r>
          </w:p>
        </w:tc>
        <w:tc>
          <w:tcPr>
            <w:tcW w:w="3863" w:type="pct"/>
          </w:tcPr>
          <w:p w:rsidR="00F51CB7" w:rsidRPr="00F51CB7" w:rsidRDefault="00F51CB7" w:rsidP="00F51CB7">
            <w:pPr>
              <w:pStyle w:val="ASFKTablenorm"/>
            </w:pPr>
            <w:r w:rsidRPr="00B11F4A">
              <w:t>Код по ТОФК</w:t>
            </w:r>
            <w:r w:rsidRPr="00F51CB7">
              <w:t>.</w:t>
            </w:r>
          </w:p>
        </w:tc>
      </w:tr>
      <w:tr w:rsidR="00F51CB7" w:rsidRPr="0009406F">
        <w:tc>
          <w:tcPr>
            <w:tcW w:w="5000" w:type="pct"/>
            <w:gridSpan w:val="2"/>
          </w:tcPr>
          <w:p w:rsidR="00F51CB7" w:rsidRPr="00F51CB7" w:rsidRDefault="00F51CB7" w:rsidP="00F51CB7">
            <w:pPr>
              <w:pStyle w:val="ASFKTablenorm"/>
            </w:pPr>
            <w:r>
              <w:t>Гру</w:t>
            </w:r>
            <w:r w:rsidRPr="00F51CB7">
              <w:t>ппа полей «Раздел 1: Реквизиты документа-основания»</w:t>
            </w:r>
          </w:p>
        </w:tc>
      </w:tr>
      <w:tr w:rsidR="00F51CB7" w:rsidRPr="0009406F">
        <w:tc>
          <w:tcPr>
            <w:tcW w:w="1137" w:type="pct"/>
          </w:tcPr>
          <w:p w:rsidR="00F51CB7" w:rsidRPr="00B11F4A" w:rsidRDefault="00F51CB7" w:rsidP="00F51CB7">
            <w:pPr>
              <w:pStyle w:val="ASFKTablenorm"/>
            </w:pPr>
            <w:r w:rsidRPr="00B11F4A">
              <w:t>Вид</w:t>
            </w:r>
          </w:p>
        </w:tc>
        <w:tc>
          <w:tcPr>
            <w:tcW w:w="3863" w:type="pct"/>
          </w:tcPr>
          <w:p w:rsidR="00F51CB7" w:rsidRPr="00F51CB7" w:rsidRDefault="00F51CB7" w:rsidP="00F51CB7">
            <w:pPr>
              <w:pStyle w:val="ASFKTablenorm"/>
            </w:pPr>
            <w:r w:rsidRPr="00B11F4A">
              <w:t>Вид документа-основания (дог</w:t>
            </w:r>
            <w:r w:rsidRPr="00F51CB7">
              <w:t>овора).</w:t>
            </w:r>
          </w:p>
        </w:tc>
      </w:tr>
      <w:tr w:rsidR="00F51CB7" w:rsidRPr="0009406F">
        <w:tc>
          <w:tcPr>
            <w:tcW w:w="1137" w:type="pct"/>
          </w:tcPr>
          <w:p w:rsidR="00F51CB7" w:rsidRPr="00B11F4A" w:rsidRDefault="00F51CB7" w:rsidP="00F51CB7">
            <w:pPr>
              <w:pStyle w:val="ASFKTablenorm"/>
            </w:pPr>
            <w:r w:rsidRPr="00B11F4A">
              <w:t>Номер</w:t>
            </w:r>
          </w:p>
        </w:tc>
        <w:tc>
          <w:tcPr>
            <w:tcW w:w="3863" w:type="pct"/>
          </w:tcPr>
          <w:p w:rsidR="00F51CB7" w:rsidRPr="00F51CB7" w:rsidRDefault="00F51CB7" w:rsidP="00F51CB7">
            <w:pPr>
              <w:pStyle w:val="ASFKTablenorm"/>
            </w:pPr>
            <w:r w:rsidRPr="00B11F4A">
              <w:t>Номер документа-основания</w:t>
            </w:r>
            <w:r w:rsidRPr="00F51CB7">
              <w:t>.</w:t>
            </w:r>
          </w:p>
        </w:tc>
      </w:tr>
      <w:tr w:rsidR="00F51CB7" w:rsidRPr="0009406F">
        <w:tc>
          <w:tcPr>
            <w:tcW w:w="1137" w:type="pct"/>
          </w:tcPr>
          <w:p w:rsidR="00F51CB7" w:rsidRPr="00B11F4A" w:rsidRDefault="00F51CB7" w:rsidP="00F51CB7">
            <w:pPr>
              <w:pStyle w:val="ASFKTablenorm"/>
            </w:pPr>
            <w:r w:rsidRPr="00B11F4A">
              <w:t>Дата</w:t>
            </w:r>
          </w:p>
        </w:tc>
        <w:tc>
          <w:tcPr>
            <w:tcW w:w="3863" w:type="pct"/>
          </w:tcPr>
          <w:p w:rsidR="00F51CB7" w:rsidRPr="00F51CB7" w:rsidRDefault="00F51CB7" w:rsidP="00F51CB7">
            <w:pPr>
              <w:pStyle w:val="ASFKTablenorm"/>
            </w:pPr>
            <w:r>
              <w:t>Дата документа-основания.</w:t>
            </w:r>
          </w:p>
          <w:p w:rsidR="00F51CB7" w:rsidRPr="00F51CB7" w:rsidRDefault="00F51CB7" w:rsidP="00F51CB7">
            <w:pPr>
              <w:pStyle w:val="ASFKTablenorm"/>
            </w:pPr>
            <w:r w:rsidRPr="00B11F4A">
              <w:t>Возможен выбор значения из системн</w:t>
            </w:r>
            <w:r w:rsidRPr="00F51CB7">
              <w:t>ого календаря.</w:t>
            </w:r>
          </w:p>
        </w:tc>
      </w:tr>
      <w:tr w:rsidR="00F51CB7" w:rsidRPr="0009406F">
        <w:tc>
          <w:tcPr>
            <w:tcW w:w="1137" w:type="pct"/>
          </w:tcPr>
          <w:p w:rsidR="00F51CB7" w:rsidRPr="00B11F4A" w:rsidRDefault="00F51CB7" w:rsidP="00F51CB7">
            <w:pPr>
              <w:pStyle w:val="ASFKTablenorm"/>
            </w:pPr>
            <w:r w:rsidRPr="00B11F4A">
              <w:t>Дата начала</w:t>
            </w:r>
          </w:p>
        </w:tc>
        <w:tc>
          <w:tcPr>
            <w:tcW w:w="3863" w:type="pct"/>
          </w:tcPr>
          <w:p w:rsidR="00F51CB7" w:rsidRPr="00F51CB7" w:rsidRDefault="00F51CB7" w:rsidP="00F51CB7">
            <w:pPr>
              <w:pStyle w:val="ASFKTablenorm"/>
            </w:pPr>
            <w:r w:rsidRPr="00B11F4A">
              <w:t>Дата начала пе</w:t>
            </w:r>
            <w:r w:rsidRPr="00F51CB7">
              <w:t>риода.</w:t>
            </w:r>
          </w:p>
          <w:p w:rsidR="00F51CB7" w:rsidRPr="00F51CB7" w:rsidRDefault="00F51CB7" w:rsidP="00F51CB7">
            <w:pPr>
              <w:pStyle w:val="ASFKTablenorm"/>
            </w:pPr>
            <w:r w:rsidRPr="00B11F4A">
              <w:t>Возможен выбор значения из системного к</w:t>
            </w:r>
            <w:r w:rsidRPr="00F51CB7">
              <w:t>алендаря.</w:t>
            </w:r>
          </w:p>
        </w:tc>
      </w:tr>
      <w:tr w:rsidR="00F51CB7" w:rsidRPr="0009406F">
        <w:tc>
          <w:tcPr>
            <w:tcW w:w="1137" w:type="pct"/>
          </w:tcPr>
          <w:p w:rsidR="00F51CB7" w:rsidRPr="00B11F4A" w:rsidRDefault="00F51CB7" w:rsidP="00F51CB7">
            <w:pPr>
              <w:pStyle w:val="ASFKTablenorm"/>
            </w:pPr>
            <w:r w:rsidRPr="00B11F4A">
              <w:t>Дата окончания</w:t>
            </w:r>
          </w:p>
        </w:tc>
        <w:tc>
          <w:tcPr>
            <w:tcW w:w="3863" w:type="pct"/>
          </w:tcPr>
          <w:p w:rsidR="00F51CB7" w:rsidRPr="00F51CB7" w:rsidRDefault="00F51CB7" w:rsidP="00F51CB7">
            <w:pPr>
              <w:pStyle w:val="ASFKTablenorm"/>
            </w:pPr>
            <w:r>
              <w:t>Дата окончания периода.</w:t>
            </w:r>
          </w:p>
          <w:p w:rsidR="00F51CB7" w:rsidRPr="00F51CB7" w:rsidRDefault="00F51CB7" w:rsidP="00F51CB7">
            <w:pPr>
              <w:pStyle w:val="ASFKTablenorm"/>
            </w:pPr>
            <w:r w:rsidRPr="00B11F4A">
              <w:t>Возможен выбор значения из системного к</w:t>
            </w:r>
            <w:r w:rsidRPr="00F51CB7">
              <w:t>алендаря.</w:t>
            </w:r>
          </w:p>
        </w:tc>
      </w:tr>
      <w:tr w:rsidR="00F51CB7" w:rsidRPr="0009406F">
        <w:trPr>
          <w:trHeight w:val="393"/>
        </w:trPr>
        <w:tc>
          <w:tcPr>
            <w:tcW w:w="1137" w:type="pct"/>
          </w:tcPr>
          <w:p w:rsidR="00F51CB7" w:rsidRPr="00B11F4A" w:rsidRDefault="00F51CB7" w:rsidP="00F51CB7">
            <w:pPr>
              <w:pStyle w:val="ASFKTablenorm"/>
            </w:pPr>
            <w:r w:rsidRPr="00B11F4A">
              <w:t>Сумма в валюте БО</w:t>
            </w:r>
          </w:p>
        </w:tc>
        <w:tc>
          <w:tcPr>
            <w:tcW w:w="3863" w:type="pct"/>
          </w:tcPr>
          <w:p w:rsidR="00F51CB7" w:rsidRPr="00F51CB7" w:rsidRDefault="00F51CB7" w:rsidP="00F51CB7">
            <w:pPr>
              <w:pStyle w:val="ASFKTablenorm"/>
            </w:pPr>
            <w:r w:rsidRPr="00B11F4A">
              <w:t>Сумма в валюте БО</w:t>
            </w:r>
            <w:r w:rsidRPr="00F51CB7">
              <w:t>.</w:t>
            </w:r>
          </w:p>
        </w:tc>
      </w:tr>
      <w:tr w:rsidR="00F51CB7" w:rsidRPr="0009406F">
        <w:tc>
          <w:tcPr>
            <w:tcW w:w="1137" w:type="pct"/>
          </w:tcPr>
          <w:p w:rsidR="00F51CB7" w:rsidRPr="00B11F4A" w:rsidRDefault="00F51CB7" w:rsidP="00F51CB7">
            <w:pPr>
              <w:pStyle w:val="ASFKTablenorm"/>
            </w:pPr>
            <w:r w:rsidRPr="00B11F4A">
              <w:t>Валюта</w:t>
            </w:r>
          </w:p>
        </w:tc>
        <w:tc>
          <w:tcPr>
            <w:tcW w:w="3863" w:type="pct"/>
          </w:tcPr>
          <w:p w:rsidR="00F51CB7" w:rsidRPr="00F51CB7" w:rsidRDefault="00F51CB7" w:rsidP="00F51CB7">
            <w:pPr>
              <w:pStyle w:val="ASFKTablenorm"/>
            </w:pPr>
            <w:r w:rsidRPr="00B11F4A">
              <w:t>Валюта БО</w:t>
            </w:r>
            <w:r w:rsidRPr="00F51CB7">
              <w:t>.</w:t>
            </w:r>
          </w:p>
        </w:tc>
      </w:tr>
      <w:tr w:rsidR="00F51CB7" w:rsidRPr="0009406F">
        <w:tc>
          <w:tcPr>
            <w:tcW w:w="1137" w:type="pct"/>
          </w:tcPr>
          <w:p w:rsidR="00F51CB7" w:rsidRPr="00B11F4A" w:rsidRDefault="00F51CB7" w:rsidP="00F51CB7">
            <w:pPr>
              <w:pStyle w:val="ASFKTablenorm"/>
            </w:pPr>
            <w:r w:rsidRPr="00B11F4A">
              <w:t>Сумма в рублях</w:t>
            </w:r>
          </w:p>
        </w:tc>
        <w:tc>
          <w:tcPr>
            <w:tcW w:w="3863" w:type="pct"/>
          </w:tcPr>
          <w:p w:rsidR="00F51CB7" w:rsidRPr="00F51CB7" w:rsidRDefault="00F51CB7" w:rsidP="00F51CB7">
            <w:pPr>
              <w:pStyle w:val="ASFKTablenorm"/>
            </w:pPr>
            <w:r w:rsidRPr="00B11F4A">
              <w:t>Сумма БО в рублях</w:t>
            </w:r>
            <w:r w:rsidRPr="00F51CB7">
              <w:t>.</w:t>
            </w:r>
          </w:p>
        </w:tc>
      </w:tr>
      <w:tr w:rsidR="00F51CB7" w:rsidRPr="0009406F">
        <w:tc>
          <w:tcPr>
            <w:tcW w:w="1137" w:type="pct"/>
          </w:tcPr>
          <w:p w:rsidR="00F51CB7" w:rsidRPr="00B11F4A" w:rsidRDefault="00F51CB7" w:rsidP="00F51CB7">
            <w:pPr>
              <w:pStyle w:val="ASFKTablenorm"/>
            </w:pPr>
            <w:r w:rsidRPr="00B11F4A">
              <w:t>% аванса от суммы БО</w:t>
            </w:r>
          </w:p>
        </w:tc>
        <w:tc>
          <w:tcPr>
            <w:tcW w:w="3863" w:type="pct"/>
          </w:tcPr>
          <w:p w:rsidR="00F51CB7" w:rsidRPr="00F51CB7" w:rsidRDefault="00F51CB7" w:rsidP="00F51CB7">
            <w:pPr>
              <w:pStyle w:val="ASFKTablenorm"/>
            </w:pPr>
            <w:r w:rsidRPr="00B11F4A">
              <w:t>Процент аванса от суммы БО</w:t>
            </w:r>
            <w:r w:rsidRPr="00F51CB7">
              <w:t>.</w:t>
            </w:r>
          </w:p>
        </w:tc>
      </w:tr>
      <w:tr w:rsidR="00F51CB7" w:rsidRPr="0009406F">
        <w:tc>
          <w:tcPr>
            <w:tcW w:w="1137" w:type="pct"/>
          </w:tcPr>
          <w:p w:rsidR="00F51CB7" w:rsidRPr="00F51CB7" w:rsidRDefault="00F51CB7" w:rsidP="00F51CB7">
            <w:pPr>
              <w:pStyle w:val="ASFKTablenorm"/>
            </w:pPr>
            <w:r w:rsidRPr="00B11F4A">
              <w:t>Сумма авансового плат</w:t>
            </w:r>
            <w:r w:rsidRPr="00F51CB7">
              <w:t>ежа</w:t>
            </w:r>
          </w:p>
        </w:tc>
        <w:tc>
          <w:tcPr>
            <w:tcW w:w="3863" w:type="pct"/>
          </w:tcPr>
          <w:p w:rsidR="00F51CB7" w:rsidRPr="00F51CB7" w:rsidRDefault="00F51CB7" w:rsidP="00F51CB7">
            <w:pPr>
              <w:pStyle w:val="ASFKTablenorm"/>
            </w:pPr>
            <w:r w:rsidRPr="00B11F4A">
              <w:t>Сумма авансового платежа</w:t>
            </w:r>
            <w:r w:rsidRPr="00F51CB7">
              <w:t>.</w:t>
            </w:r>
          </w:p>
        </w:tc>
      </w:tr>
      <w:tr w:rsidR="00F51CB7" w:rsidRPr="0009406F">
        <w:tc>
          <w:tcPr>
            <w:tcW w:w="5000" w:type="pct"/>
            <w:gridSpan w:val="2"/>
          </w:tcPr>
          <w:p w:rsidR="00F51CB7" w:rsidRPr="00F51CB7" w:rsidRDefault="00F51CB7" w:rsidP="00F51CB7">
            <w:pPr>
              <w:pStyle w:val="ASFKTablenorm"/>
            </w:pPr>
            <w:r>
              <w:t>Г</w:t>
            </w:r>
            <w:r w:rsidRPr="00F51CB7">
              <w:t>руппа полей «Раздел 2: Реквизиты контрагента»</w:t>
            </w:r>
          </w:p>
        </w:tc>
      </w:tr>
      <w:tr w:rsidR="00F51CB7" w:rsidRPr="0009406F">
        <w:tc>
          <w:tcPr>
            <w:tcW w:w="1137" w:type="pct"/>
          </w:tcPr>
          <w:p w:rsidR="00F51CB7" w:rsidRPr="00B11F4A" w:rsidRDefault="00F51CB7" w:rsidP="00F51CB7">
            <w:pPr>
              <w:pStyle w:val="ASFKTablenorm"/>
            </w:pPr>
            <w:r w:rsidRPr="00B11F4A">
              <w:t>Наименование</w:t>
            </w:r>
          </w:p>
        </w:tc>
        <w:tc>
          <w:tcPr>
            <w:tcW w:w="3863" w:type="pct"/>
          </w:tcPr>
          <w:p w:rsidR="00F51CB7" w:rsidRPr="00F51CB7" w:rsidRDefault="00F51CB7" w:rsidP="00F51CB7">
            <w:pPr>
              <w:pStyle w:val="ASFKTablenorm"/>
            </w:pPr>
            <w:r w:rsidRPr="00B11F4A">
              <w:t>Наименование контрагента-получателя платежа (ФИО – для физич</w:t>
            </w:r>
            <w:r w:rsidRPr="00F51CB7">
              <w:t>еского лица).</w:t>
            </w:r>
          </w:p>
          <w:p w:rsidR="00F51CB7" w:rsidRPr="00F51CB7" w:rsidRDefault="00F51CB7" w:rsidP="00F51CB7">
            <w:pPr>
              <w:pStyle w:val="ASFKTablenorm"/>
            </w:pPr>
            <w:r>
              <w:t xml:space="preserve">Значение вводится вручную или выбирается из </w:t>
            </w:r>
            <w:r w:rsidRPr="00F51CB7">
              <w:t>справочника поставщиков.</w:t>
            </w:r>
          </w:p>
        </w:tc>
      </w:tr>
      <w:tr w:rsidR="00F51CB7" w:rsidRPr="0009406F">
        <w:tc>
          <w:tcPr>
            <w:tcW w:w="1137" w:type="pct"/>
          </w:tcPr>
          <w:p w:rsidR="00F51CB7" w:rsidRPr="00B11F4A" w:rsidRDefault="00F51CB7" w:rsidP="00F51CB7">
            <w:pPr>
              <w:pStyle w:val="ASFKTablenorm"/>
            </w:pPr>
            <w:r w:rsidRPr="00B11F4A">
              <w:t>ИНН</w:t>
            </w:r>
          </w:p>
        </w:tc>
        <w:tc>
          <w:tcPr>
            <w:tcW w:w="3863" w:type="pct"/>
          </w:tcPr>
          <w:p w:rsidR="00F51CB7" w:rsidRPr="00F51CB7" w:rsidRDefault="00F51CB7" w:rsidP="00F51CB7">
            <w:pPr>
              <w:pStyle w:val="ASFKTablenorm"/>
            </w:pPr>
            <w:r w:rsidRPr="00B11F4A">
              <w:t>ИНН получателя платежа</w:t>
            </w:r>
            <w:r w:rsidRPr="00F51CB7">
              <w:t>.</w:t>
            </w:r>
          </w:p>
          <w:p w:rsidR="00F51CB7" w:rsidRPr="00F51CB7" w:rsidRDefault="00F51CB7" w:rsidP="00F51CB7">
            <w:pPr>
              <w:pStyle w:val="ASFKTablenorm"/>
            </w:pPr>
            <w:r>
              <w:t xml:space="preserve">Значение вводится вручную или выбирается из </w:t>
            </w:r>
            <w:r w:rsidRPr="00F51CB7">
              <w:t>справочника поставщиков по наименованию контрагента.</w:t>
            </w:r>
          </w:p>
        </w:tc>
      </w:tr>
      <w:tr w:rsidR="00F51CB7" w:rsidRPr="0009406F">
        <w:tc>
          <w:tcPr>
            <w:tcW w:w="1137" w:type="pct"/>
          </w:tcPr>
          <w:p w:rsidR="00F51CB7" w:rsidRPr="00B11F4A" w:rsidRDefault="00F51CB7" w:rsidP="00F51CB7">
            <w:pPr>
              <w:pStyle w:val="ASFKTablenorm"/>
            </w:pPr>
            <w:r w:rsidRPr="00B11F4A">
              <w:t>КПП</w:t>
            </w:r>
          </w:p>
        </w:tc>
        <w:tc>
          <w:tcPr>
            <w:tcW w:w="3863" w:type="pct"/>
          </w:tcPr>
          <w:p w:rsidR="00F51CB7" w:rsidRPr="00F51CB7" w:rsidRDefault="00F51CB7" w:rsidP="00F51CB7">
            <w:pPr>
              <w:pStyle w:val="ASFKTablenorm"/>
            </w:pPr>
            <w:r w:rsidRPr="00B11F4A">
              <w:t>КПП получателя платежа</w:t>
            </w:r>
            <w:r w:rsidRPr="00F51CB7">
              <w:t>.</w:t>
            </w:r>
          </w:p>
          <w:p w:rsidR="00F51CB7" w:rsidRPr="00F51CB7" w:rsidRDefault="00F51CB7" w:rsidP="00F51CB7">
            <w:pPr>
              <w:pStyle w:val="ASFKTablenorm"/>
            </w:pPr>
            <w:r>
              <w:t xml:space="preserve">Значение вводится вручную или выбирается из </w:t>
            </w:r>
            <w:r w:rsidRPr="00F51CB7">
              <w:t>справочника поставщиков по наименованию контрагента.</w:t>
            </w:r>
          </w:p>
        </w:tc>
      </w:tr>
      <w:tr w:rsidR="00F51CB7" w:rsidRPr="0009406F">
        <w:tc>
          <w:tcPr>
            <w:tcW w:w="1137" w:type="pct"/>
          </w:tcPr>
          <w:p w:rsidR="00F51CB7" w:rsidRPr="00B11F4A" w:rsidRDefault="00F51CB7" w:rsidP="00F51CB7">
            <w:pPr>
              <w:pStyle w:val="ASFKTablenorm"/>
            </w:pPr>
            <w:r w:rsidRPr="00B11F4A">
              <w:t>Страна</w:t>
            </w:r>
          </w:p>
        </w:tc>
        <w:tc>
          <w:tcPr>
            <w:tcW w:w="3863" w:type="pct"/>
          </w:tcPr>
          <w:p w:rsidR="00F51CB7" w:rsidRPr="00F51CB7" w:rsidRDefault="00F51CB7" w:rsidP="00F51CB7">
            <w:pPr>
              <w:pStyle w:val="ASFKTablenorm"/>
            </w:pPr>
            <w:r w:rsidRPr="00B11F4A">
              <w:t>Название страны</w:t>
            </w:r>
            <w:r w:rsidRPr="00F51CB7">
              <w:t>.</w:t>
            </w:r>
          </w:p>
          <w:p w:rsidR="00F51CB7" w:rsidRPr="00F51CB7" w:rsidRDefault="00F51CB7" w:rsidP="00F51CB7">
            <w:pPr>
              <w:pStyle w:val="ASFKTablenorm"/>
            </w:pPr>
            <w:r>
              <w:t>Значение вводится вручную</w:t>
            </w:r>
            <w:r w:rsidRPr="00F51CB7">
              <w:t>.</w:t>
            </w:r>
          </w:p>
        </w:tc>
      </w:tr>
      <w:tr w:rsidR="00F51CB7" w:rsidRPr="0009406F">
        <w:tc>
          <w:tcPr>
            <w:tcW w:w="1137" w:type="pct"/>
          </w:tcPr>
          <w:p w:rsidR="00F51CB7" w:rsidRPr="00B11F4A" w:rsidRDefault="00F51CB7" w:rsidP="00F51CB7">
            <w:pPr>
              <w:pStyle w:val="ASFKTablenorm"/>
            </w:pPr>
            <w:r w:rsidRPr="00B11F4A">
              <w:t>Код страны</w:t>
            </w:r>
          </w:p>
        </w:tc>
        <w:tc>
          <w:tcPr>
            <w:tcW w:w="3863" w:type="pct"/>
          </w:tcPr>
          <w:p w:rsidR="00F51CB7" w:rsidRPr="00F51CB7" w:rsidRDefault="00F51CB7" w:rsidP="00F51CB7">
            <w:pPr>
              <w:pStyle w:val="ASFKTablenorm"/>
            </w:pPr>
            <w:r w:rsidRPr="00B11F4A">
              <w:t>Код страны</w:t>
            </w:r>
            <w:r w:rsidRPr="00F51CB7">
              <w:t>.</w:t>
            </w:r>
          </w:p>
          <w:p w:rsidR="00F51CB7" w:rsidRPr="00F51CB7" w:rsidRDefault="00F51CB7" w:rsidP="00F51CB7">
            <w:pPr>
              <w:pStyle w:val="ASFKTablenorm"/>
            </w:pPr>
            <w:r>
              <w:t>Значение вводится вручную</w:t>
            </w:r>
            <w:r w:rsidRPr="00F51CB7">
              <w:t>.</w:t>
            </w:r>
          </w:p>
        </w:tc>
      </w:tr>
      <w:tr w:rsidR="00F51CB7" w:rsidRPr="0009406F">
        <w:tc>
          <w:tcPr>
            <w:tcW w:w="1137" w:type="pct"/>
          </w:tcPr>
          <w:p w:rsidR="00F51CB7" w:rsidRPr="00B11F4A" w:rsidRDefault="00F51CB7" w:rsidP="00F51CB7">
            <w:pPr>
              <w:pStyle w:val="ASFKTablenorm"/>
            </w:pPr>
            <w:r w:rsidRPr="00B11F4A">
              <w:t>Адрес</w:t>
            </w:r>
          </w:p>
        </w:tc>
        <w:tc>
          <w:tcPr>
            <w:tcW w:w="3863" w:type="pct"/>
          </w:tcPr>
          <w:p w:rsidR="00F51CB7" w:rsidRPr="00F51CB7" w:rsidRDefault="00F51CB7" w:rsidP="00F51CB7">
            <w:pPr>
              <w:pStyle w:val="ASFKTablenorm"/>
            </w:pPr>
            <w:r w:rsidRPr="00B11F4A">
              <w:t>Адрес контрагента</w:t>
            </w:r>
            <w:r w:rsidRPr="00F51CB7">
              <w:t>.</w:t>
            </w:r>
          </w:p>
          <w:p w:rsidR="00F51CB7" w:rsidRPr="00F51CB7" w:rsidRDefault="00F51CB7" w:rsidP="00F51CB7">
            <w:pPr>
              <w:pStyle w:val="ASFKTablenorm"/>
            </w:pPr>
            <w:r>
              <w:lastRenderedPageBreak/>
              <w:t>Значение вводится вручную</w:t>
            </w:r>
            <w:r w:rsidRPr="00F51CB7">
              <w:t>.</w:t>
            </w:r>
          </w:p>
        </w:tc>
      </w:tr>
      <w:tr w:rsidR="00F51CB7" w:rsidRPr="0009406F">
        <w:tc>
          <w:tcPr>
            <w:tcW w:w="1137" w:type="pct"/>
          </w:tcPr>
          <w:p w:rsidR="00F51CB7" w:rsidRPr="00B11F4A" w:rsidRDefault="00F51CB7" w:rsidP="00F51CB7">
            <w:pPr>
              <w:pStyle w:val="ASFKTablenorm"/>
            </w:pPr>
            <w:r w:rsidRPr="00B11F4A">
              <w:lastRenderedPageBreak/>
              <w:t>Телефон/факс</w:t>
            </w:r>
          </w:p>
        </w:tc>
        <w:tc>
          <w:tcPr>
            <w:tcW w:w="3863" w:type="pct"/>
          </w:tcPr>
          <w:p w:rsidR="00F51CB7" w:rsidRPr="00F51CB7" w:rsidRDefault="00F51CB7" w:rsidP="00F51CB7">
            <w:pPr>
              <w:pStyle w:val="ASFKTablenorm"/>
            </w:pPr>
            <w:r w:rsidRPr="00B11F4A">
              <w:t>Тел.(факс)</w:t>
            </w:r>
            <w:r w:rsidRPr="00F51CB7">
              <w:t>.</w:t>
            </w:r>
          </w:p>
          <w:p w:rsidR="00F51CB7" w:rsidRPr="00F51CB7" w:rsidRDefault="00F51CB7" w:rsidP="00F51CB7">
            <w:pPr>
              <w:pStyle w:val="ASFKTablenorm"/>
            </w:pPr>
            <w:r>
              <w:t>Значение вводится вручную</w:t>
            </w:r>
            <w:r w:rsidRPr="00F51CB7">
              <w:t>.</w:t>
            </w:r>
          </w:p>
        </w:tc>
      </w:tr>
      <w:tr w:rsidR="00F51CB7" w:rsidRPr="0009406F">
        <w:tc>
          <w:tcPr>
            <w:tcW w:w="1137" w:type="pct"/>
          </w:tcPr>
          <w:p w:rsidR="00F51CB7" w:rsidRPr="00B11F4A" w:rsidRDefault="00F51CB7" w:rsidP="00F51CB7">
            <w:pPr>
              <w:pStyle w:val="ASFKTablenorm"/>
            </w:pPr>
            <w:r w:rsidRPr="00B11F4A">
              <w:t>Статус</w:t>
            </w:r>
          </w:p>
        </w:tc>
        <w:tc>
          <w:tcPr>
            <w:tcW w:w="3863" w:type="pct"/>
          </w:tcPr>
          <w:p w:rsidR="00F51CB7" w:rsidRPr="00F51CB7" w:rsidRDefault="00F51CB7" w:rsidP="00F51CB7">
            <w:pPr>
              <w:pStyle w:val="ASFKTablenorm"/>
            </w:pPr>
            <w:r w:rsidRPr="00B11F4A">
              <w:t>Код юридического статуса пре</w:t>
            </w:r>
            <w:r w:rsidRPr="00F51CB7">
              <w:t>дприятия.</w:t>
            </w:r>
          </w:p>
          <w:p w:rsidR="00F51CB7" w:rsidRPr="00F51CB7" w:rsidRDefault="00F51CB7" w:rsidP="00F51CB7">
            <w:pPr>
              <w:pStyle w:val="ASFKTablenorm"/>
            </w:pPr>
            <w:r>
              <w:t>Значение вводится вручную</w:t>
            </w:r>
            <w:r w:rsidRPr="00F51CB7">
              <w:t>.</w:t>
            </w:r>
          </w:p>
        </w:tc>
      </w:tr>
      <w:tr w:rsidR="00F51CB7" w:rsidRPr="0009406F">
        <w:tc>
          <w:tcPr>
            <w:tcW w:w="1137" w:type="pct"/>
          </w:tcPr>
          <w:p w:rsidR="00F51CB7" w:rsidRPr="00B11F4A" w:rsidRDefault="00F51CB7" w:rsidP="00F51CB7">
            <w:pPr>
              <w:pStyle w:val="ASFKTablenorm"/>
            </w:pPr>
            <w:r w:rsidRPr="00B11F4A">
              <w:t>Банк.счет</w:t>
            </w:r>
          </w:p>
        </w:tc>
        <w:tc>
          <w:tcPr>
            <w:tcW w:w="3863" w:type="pct"/>
          </w:tcPr>
          <w:p w:rsidR="00F51CB7" w:rsidRPr="00F51CB7" w:rsidRDefault="00F51CB7" w:rsidP="00F51CB7">
            <w:pPr>
              <w:pStyle w:val="ASFKTablenorm"/>
            </w:pPr>
            <w:r w:rsidRPr="00B11F4A">
              <w:t>Номер банковского счета полу</w:t>
            </w:r>
            <w:r w:rsidRPr="00F51CB7">
              <w:t>чателя платежа.</w:t>
            </w:r>
          </w:p>
          <w:p w:rsidR="00F51CB7" w:rsidRPr="00F51CB7" w:rsidRDefault="00F51CB7" w:rsidP="00F51CB7">
            <w:pPr>
              <w:pStyle w:val="ASFKTablenorm"/>
            </w:pPr>
            <w:r>
              <w:t xml:space="preserve">Значение подставляется автоматически, </w:t>
            </w:r>
            <w:r w:rsidRPr="00F51CB7">
              <w:t>В случае если для указанного пользователем получателя платежа (наименования контрагента) в справочнике «Банковские счета поставщиков» найден один единственный счет. (В справочнике «Поставщиков» для выбранной организации находится код и по нему делается выборка из справочника «Банковские счета поставщиков»: поле «Открыт для» должно быть равно коду поставщика.)</w:t>
            </w:r>
          </w:p>
          <w:p w:rsidR="00F51CB7" w:rsidRPr="00F51CB7" w:rsidRDefault="00F51CB7" w:rsidP="00F51CB7">
            <w:pPr>
              <w:pStyle w:val="ASFKTablenorm"/>
            </w:pPr>
            <w:r>
              <w:t xml:space="preserve">В случае если </w:t>
            </w:r>
            <w:r w:rsidRPr="00F51CB7">
              <w:t>для организации найдено более одного банковского счета, или не найдено ни одного счета, то поле не заполняется и пользователю предоставляется возможность выбрать значение из справочника «Банковские счета поставщиков» или ввести вручную.</w:t>
            </w:r>
          </w:p>
          <w:p w:rsidR="00F51CB7" w:rsidRPr="00F51CB7" w:rsidRDefault="00F51CB7" w:rsidP="00F51CB7">
            <w:pPr>
              <w:pStyle w:val="ASFKTablenorm"/>
            </w:pPr>
            <w:r>
              <w:t>При вводе банковского счета вручную, осуществляется проверка на ключ</w:t>
            </w:r>
            <w:r w:rsidRPr="00F51CB7">
              <w:t xml:space="preserve">евание. </w:t>
            </w:r>
          </w:p>
          <w:p w:rsidR="00F51CB7" w:rsidRPr="00F51CB7" w:rsidRDefault="00F51CB7" w:rsidP="00F51CB7">
            <w:pPr>
              <w:pStyle w:val="ASFKTablenorm"/>
            </w:pPr>
            <w:r w:rsidRPr="000D5E0C">
              <w:t>Ввод ограничен 20 символами.</w:t>
            </w:r>
          </w:p>
        </w:tc>
      </w:tr>
      <w:tr w:rsidR="00F51CB7" w:rsidRPr="0009406F">
        <w:tc>
          <w:tcPr>
            <w:tcW w:w="1137" w:type="pct"/>
          </w:tcPr>
          <w:p w:rsidR="00F51CB7" w:rsidRPr="00B11F4A" w:rsidRDefault="00F51CB7" w:rsidP="00F51CB7">
            <w:pPr>
              <w:pStyle w:val="ASFKTablenorm"/>
            </w:pPr>
            <w:r w:rsidRPr="00B11F4A">
              <w:t>БИК/SWIFT</w:t>
            </w:r>
          </w:p>
        </w:tc>
        <w:tc>
          <w:tcPr>
            <w:tcW w:w="3863" w:type="pct"/>
          </w:tcPr>
          <w:p w:rsidR="00F51CB7" w:rsidRPr="00F51CB7" w:rsidRDefault="00F51CB7" w:rsidP="00F51CB7">
            <w:pPr>
              <w:pStyle w:val="ASFKTablenorm"/>
            </w:pPr>
            <w:r w:rsidRPr="00A331E8">
              <w:t>Код БИК/SWIFT банка получателя платежа.</w:t>
            </w:r>
          </w:p>
          <w:p w:rsidR="00F51CB7" w:rsidRPr="005156E0" w:rsidRDefault="00F51CB7" w:rsidP="00F51CB7">
            <w:pPr>
              <w:pStyle w:val="ASFKTablenorm"/>
            </w:pPr>
            <w:r w:rsidRPr="005156E0">
              <w:t>Значение заполняется вручную или выбирается из справочника Банков.</w:t>
            </w:r>
          </w:p>
          <w:p w:rsidR="00F51CB7" w:rsidRPr="00F51CB7" w:rsidRDefault="00F51CB7" w:rsidP="00F51CB7">
            <w:pPr>
              <w:pStyle w:val="ASFKTablenorm"/>
            </w:pPr>
            <w:r w:rsidRPr="005156E0">
              <w:t xml:space="preserve">Может подтягиваться автоматически после заполнения поля </w:t>
            </w:r>
            <w:r w:rsidRPr="00F51CB7">
              <w:t>«Банковский счет» из справочника «Банковские счета поставщиков» (поле «где открыт»).</w:t>
            </w:r>
          </w:p>
        </w:tc>
      </w:tr>
      <w:tr w:rsidR="00F51CB7" w:rsidRPr="0009406F">
        <w:tc>
          <w:tcPr>
            <w:tcW w:w="1137" w:type="pct"/>
          </w:tcPr>
          <w:p w:rsidR="00F51CB7" w:rsidRPr="00B11F4A" w:rsidRDefault="00F51CB7" w:rsidP="00F51CB7">
            <w:pPr>
              <w:pStyle w:val="ASFKTablenorm"/>
            </w:pPr>
            <w:r w:rsidRPr="00B11F4A">
              <w:t>Кор.сч.</w:t>
            </w:r>
          </w:p>
        </w:tc>
        <w:tc>
          <w:tcPr>
            <w:tcW w:w="3863" w:type="pct"/>
          </w:tcPr>
          <w:p w:rsidR="00F51CB7" w:rsidRPr="00F51CB7" w:rsidRDefault="00F51CB7" w:rsidP="00F51CB7">
            <w:pPr>
              <w:pStyle w:val="ASFKTablenorm"/>
            </w:pPr>
            <w:r w:rsidRPr="006B0C69">
              <w:t>Номер корреспондентского счета банка получателя пл</w:t>
            </w:r>
            <w:r w:rsidRPr="00F51CB7">
              <w:t>атежа.</w:t>
            </w:r>
          </w:p>
          <w:p w:rsidR="00F51CB7" w:rsidRPr="00F51CB7" w:rsidRDefault="00F51CB7" w:rsidP="00F51CB7">
            <w:pPr>
              <w:pStyle w:val="ASFKTablenorm"/>
            </w:pPr>
            <w:r w:rsidRPr="006B0C69">
              <w:t xml:space="preserve">Значение подтягивается автоматически после заполнения поля </w:t>
            </w:r>
            <w:r w:rsidRPr="00F51CB7">
              <w:t xml:space="preserve">«БИК» из справочника Банков или может быть отредактировано вручную. </w:t>
            </w:r>
          </w:p>
          <w:p w:rsidR="00F51CB7" w:rsidRPr="00F51CB7" w:rsidRDefault="00F51CB7" w:rsidP="00F51CB7">
            <w:pPr>
              <w:pStyle w:val="ASFKTablenorm"/>
            </w:pPr>
            <w:r w:rsidRPr="006B0C69">
              <w:t>Ввод ограничен 20 символами.</w:t>
            </w:r>
          </w:p>
        </w:tc>
      </w:tr>
      <w:tr w:rsidR="00F51CB7" w:rsidRPr="0009406F">
        <w:tc>
          <w:tcPr>
            <w:tcW w:w="1137" w:type="pct"/>
          </w:tcPr>
          <w:p w:rsidR="00F51CB7" w:rsidRPr="00B11F4A" w:rsidRDefault="00F51CB7" w:rsidP="00F51CB7">
            <w:pPr>
              <w:pStyle w:val="ASFKTablenorm"/>
            </w:pPr>
            <w:r w:rsidRPr="00B11F4A">
              <w:t>Банк</w:t>
            </w:r>
          </w:p>
        </w:tc>
        <w:tc>
          <w:tcPr>
            <w:tcW w:w="3863" w:type="pct"/>
          </w:tcPr>
          <w:p w:rsidR="00F51CB7" w:rsidRPr="00BC4AC8" w:rsidRDefault="00F51CB7" w:rsidP="00F51CB7">
            <w:pPr>
              <w:pStyle w:val="ASFKTablenorm"/>
            </w:pPr>
            <w:r w:rsidRPr="00BC4AC8">
              <w:t>Наименование банка получателя платежа.</w:t>
            </w:r>
          </w:p>
          <w:p w:rsidR="00F51CB7" w:rsidRPr="00F51CB7" w:rsidRDefault="00F51CB7" w:rsidP="00F51CB7">
            <w:pPr>
              <w:pStyle w:val="ASFKTablenorm"/>
            </w:pPr>
            <w:r w:rsidRPr="00BC4AC8">
              <w:t xml:space="preserve">Значение подтягивается автоматически после заполнения поля </w:t>
            </w:r>
            <w:r w:rsidRPr="00F51CB7">
              <w:t>«БИК /SWIFT» из справочника банков или может быть отредактировано вручную.</w:t>
            </w:r>
          </w:p>
        </w:tc>
      </w:tr>
    </w:tbl>
    <w:p w:rsidR="00F51CB7" w:rsidRPr="00F51CB7" w:rsidRDefault="00F51CB7" w:rsidP="00F51CB7">
      <w:pPr>
        <w:pStyle w:val="ASFKNormal"/>
      </w:pPr>
      <w:r w:rsidRPr="00F51CB7">
        <w:t>ЭФ документа «Уведомление о передаче исполнения исполнительного документа (исходящее)</w:t>
      </w:r>
      <w:r w:rsidR="002F634A">
        <w:t xml:space="preserve">», закладки </w:t>
      </w:r>
      <w:r w:rsidRPr="00F51CB7">
        <w:t>«Раздел 3,4 (2)»</w:t>
      </w:r>
      <w:r w:rsidR="000C210E">
        <w:t xml:space="preserve"> </w:t>
      </w:r>
      <w:r w:rsidR="000C210E" w:rsidRPr="000C210E">
        <w:t xml:space="preserve">представлена </w:t>
      </w:r>
      <w:r w:rsidR="000C210E">
        <w:t>на рисунке</w:t>
      </w:r>
      <w:r w:rsidR="008E454C" w:rsidRPr="00120C57">
        <w:t> </w:t>
      </w:r>
      <w:r w:rsidR="000C210E" w:rsidRPr="000C210E">
        <w:fldChar w:fldCharType="begin"/>
      </w:r>
      <w:r w:rsidR="000C210E" w:rsidRPr="000C210E">
        <w:instrText xml:space="preserve"> REF _Ref231231239 \h  \* MERGEFORMAT </w:instrText>
      </w:r>
      <w:r w:rsidR="000C210E" w:rsidRPr="000C210E">
        <w:fldChar w:fldCharType="separate"/>
      </w:r>
      <w:r w:rsidR="007E3BD1">
        <w:t>23</w:t>
      </w:r>
      <w:r w:rsidR="000C210E" w:rsidRPr="000C210E">
        <w:fldChar w:fldCharType="end"/>
      </w:r>
      <w:r w:rsidRPr="00F51CB7">
        <w:t>.</w:t>
      </w:r>
    </w:p>
    <w:p w:rsidR="00F51CB7" w:rsidRPr="00F51CB7" w:rsidRDefault="007E3BD1" w:rsidP="00F51CB7">
      <w:pPr>
        <w:pStyle w:val="ASFKFigure"/>
      </w:pPr>
      <w:r>
        <w:lastRenderedPageBreak/>
        <w:pict>
          <v:shape id="_x0000_i1104" type="#_x0000_t75" style="width:482.25pt;height:194.25pt">
            <v:imagedata r:id="rId83" o:title="0"/>
          </v:shape>
        </w:pict>
      </w:r>
    </w:p>
    <w:p w:rsidR="00F51CB7" w:rsidRPr="00B11F4A" w:rsidRDefault="00F51CB7" w:rsidP="00F51CB7">
      <w:pPr>
        <w:pStyle w:val="ASFKFigName"/>
      </w:pPr>
      <w:r w:rsidRPr="00B11F4A">
        <w:fldChar w:fldCharType="begin"/>
      </w:r>
      <w:r w:rsidRPr="00B11F4A">
        <w:instrText xml:space="preserve"> SEQ Рисунок \* ARABIC </w:instrText>
      </w:r>
      <w:r w:rsidRPr="00B11F4A">
        <w:fldChar w:fldCharType="separate"/>
      </w:r>
      <w:bookmarkStart w:id="342" w:name="_Ref231231239"/>
      <w:bookmarkStart w:id="343" w:name="_Toc71104242"/>
      <w:r w:rsidR="007E3BD1">
        <w:rPr>
          <w:noProof/>
        </w:rPr>
        <w:t>23</w:t>
      </w:r>
      <w:bookmarkEnd w:id="342"/>
      <w:r w:rsidRPr="00B11F4A">
        <w:fldChar w:fldCharType="end"/>
      </w:r>
      <w:r w:rsidRPr="00B11F4A">
        <w:t xml:space="preserve">. ЭФ </w:t>
      </w:r>
      <w:r>
        <w:t>документа «</w:t>
      </w:r>
      <w:r w:rsidRPr="00B11F4A">
        <w:t>Уведомление о передаче исполнения исполнительного д</w:t>
      </w:r>
      <w:r w:rsidRPr="00B90D2C">
        <w:t>о</w:t>
      </w:r>
      <w:r w:rsidRPr="00B11F4A">
        <w:t>кумента (исход</w:t>
      </w:r>
      <w:r w:rsidRPr="00B90D2C">
        <w:t>я</w:t>
      </w:r>
      <w:r w:rsidRPr="00B11F4A">
        <w:t>щее)</w:t>
      </w:r>
      <w:r w:rsidR="002F634A">
        <w:t xml:space="preserve">», закладки </w:t>
      </w:r>
      <w:r>
        <w:t>«</w:t>
      </w:r>
      <w:r w:rsidRPr="00B11F4A">
        <w:t>Раздел 3,4</w:t>
      </w:r>
      <w:r>
        <w:t xml:space="preserve"> (2)»</w:t>
      </w:r>
      <w:bookmarkEnd w:id="343"/>
    </w:p>
    <w:p w:rsidR="00F51CB7" w:rsidRPr="00F51CB7" w:rsidRDefault="006D3629" w:rsidP="00F51CB7">
      <w:pPr>
        <w:pStyle w:val="ASFKNormal"/>
      </w:pPr>
      <w:r>
        <w:t>Перечень</w:t>
      </w:r>
      <w:r w:rsidRPr="00B11F4A">
        <w:t xml:space="preserve"> </w:t>
      </w:r>
      <w:r w:rsidR="00F51CB7" w:rsidRPr="00B11F4A">
        <w:t>п</w:t>
      </w:r>
      <w:r w:rsidR="00F51CB7" w:rsidRPr="00F51CB7">
        <w:t>олей документа «Уведомление о передаче исполнения исполнительного документа (исходящее)</w:t>
      </w:r>
      <w:r w:rsidR="002F634A">
        <w:t xml:space="preserve">», закладки </w:t>
      </w:r>
      <w:r w:rsidR="00F51CB7" w:rsidRPr="00F51CB7">
        <w:t>«Раздел 3,4 (2)» приведен в таблице</w:t>
      </w:r>
      <w:r w:rsidR="008E454C" w:rsidRPr="00120C57">
        <w:t> </w:t>
      </w:r>
      <w:r w:rsidR="00F51CB7" w:rsidRPr="00F51CB7">
        <w:fldChar w:fldCharType="begin"/>
      </w:r>
      <w:r w:rsidR="00F51CB7" w:rsidRPr="00F51CB7">
        <w:instrText xml:space="preserve"> REF _Ref364349268 \h  \* MERGEFORMAT </w:instrText>
      </w:r>
      <w:r w:rsidR="00F51CB7" w:rsidRPr="00F51CB7">
        <w:fldChar w:fldCharType="separate"/>
      </w:r>
      <w:r w:rsidR="007E3BD1">
        <w:t>12</w:t>
      </w:r>
      <w:r w:rsidR="00F51CB7" w:rsidRPr="00F51CB7">
        <w:fldChar w:fldCharType="end"/>
      </w:r>
      <w:r w:rsidR="00F51CB7" w:rsidRPr="00F51CB7">
        <w:t>.</w:t>
      </w:r>
    </w:p>
    <w:p w:rsidR="00F51CB7" w:rsidRPr="00F51CB7" w:rsidRDefault="00865037" w:rsidP="00F51CB7">
      <w:pPr>
        <w:pStyle w:val="ASFKNameTable"/>
      </w:pPr>
      <w:r>
        <w:rPr>
          <w:noProof/>
        </w:rPr>
        <w:fldChar w:fldCharType="begin"/>
      </w:r>
      <w:r>
        <w:rPr>
          <w:noProof/>
        </w:rPr>
        <w:instrText xml:space="preserve"> SEQ Таблица \* ARABIC </w:instrText>
      </w:r>
      <w:r>
        <w:rPr>
          <w:noProof/>
        </w:rPr>
        <w:fldChar w:fldCharType="separate"/>
      </w:r>
      <w:bookmarkStart w:id="344" w:name="_Ref364349268"/>
      <w:bookmarkStart w:id="345" w:name="_Toc71104153"/>
      <w:r w:rsidR="007E3BD1">
        <w:rPr>
          <w:noProof/>
        </w:rPr>
        <w:t>12</w:t>
      </w:r>
      <w:bookmarkEnd w:id="344"/>
      <w:r>
        <w:rPr>
          <w:noProof/>
        </w:rPr>
        <w:fldChar w:fldCharType="end"/>
      </w:r>
      <w:r w:rsidR="00F51CB7" w:rsidRPr="00F51CB7">
        <w:t>. Описание полей документа «Уведомление о передаче исполнения исполнительного документа (исходящее)</w:t>
      </w:r>
      <w:r w:rsidR="002F634A">
        <w:t xml:space="preserve">», закладки </w:t>
      </w:r>
      <w:r w:rsidR="00F51CB7" w:rsidRPr="00F51CB7">
        <w:t>«Раздел 3,4 (2)»</w:t>
      </w:r>
      <w:bookmarkEnd w:id="34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7"/>
        <w:gridCol w:w="6575"/>
      </w:tblGrid>
      <w:tr w:rsidR="00F51CB7" w:rsidRPr="0009406F">
        <w:trPr>
          <w:trHeight w:val="305"/>
          <w:tblHeader/>
        </w:trPr>
        <w:tc>
          <w:tcPr>
            <w:tcW w:w="162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51CB7" w:rsidRPr="00B11F4A" w:rsidRDefault="00F51CB7" w:rsidP="00F51CB7">
            <w:pPr>
              <w:pStyle w:val="ASFKTableHead"/>
            </w:pPr>
            <w:r w:rsidRPr="00B11F4A">
              <w:t>Наименование поля</w:t>
            </w:r>
          </w:p>
        </w:tc>
        <w:tc>
          <w:tcPr>
            <w:tcW w:w="337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51CB7" w:rsidRPr="00B11F4A" w:rsidRDefault="00F51CB7" w:rsidP="00F51CB7">
            <w:pPr>
              <w:pStyle w:val="ASFKTableHead"/>
            </w:pPr>
            <w:r w:rsidRPr="00B11F4A">
              <w:t>Описание поля</w:t>
            </w:r>
          </w:p>
        </w:tc>
      </w:tr>
      <w:tr w:rsidR="00F51CB7" w:rsidRPr="0009406F">
        <w:tc>
          <w:tcPr>
            <w:tcW w:w="5000" w:type="pct"/>
            <w:gridSpan w:val="2"/>
          </w:tcPr>
          <w:p w:rsidR="00F51CB7" w:rsidRPr="00F51CB7" w:rsidRDefault="00F51CB7" w:rsidP="00F51CB7">
            <w:pPr>
              <w:pStyle w:val="ASFKTablenorm"/>
            </w:pPr>
            <w:r>
              <w:t>Г</w:t>
            </w:r>
            <w:r w:rsidRPr="00F51CB7">
              <w:t>руппа полей «Раздел 3: Реквизиты исполнительного документа»</w:t>
            </w:r>
          </w:p>
        </w:tc>
      </w:tr>
      <w:tr w:rsidR="00F51CB7" w:rsidRPr="0009406F">
        <w:tc>
          <w:tcPr>
            <w:tcW w:w="1629" w:type="pct"/>
          </w:tcPr>
          <w:p w:rsidR="00F51CB7" w:rsidRPr="00B11F4A" w:rsidRDefault="00F51CB7" w:rsidP="00F51CB7">
            <w:pPr>
              <w:pStyle w:val="ASFKTablenorm"/>
            </w:pPr>
            <w:r w:rsidRPr="00B11F4A">
              <w:t xml:space="preserve">Номер исп. </w:t>
            </w:r>
            <w:r w:rsidR="0058453E" w:rsidRPr="00B11F4A">
              <w:t>Д</w:t>
            </w:r>
            <w:r w:rsidRPr="00B11F4A">
              <w:t>окумента</w:t>
            </w:r>
          </w:p>
        </w:tc>
        <w:tc>
          <w:tcPr>
            <w:tcW w:w="3371" w:type="pct"/>
          </w:tcPr>
          <w:p w:rsidR="00F51CB7" w:rsidRPr="00F51CB7" w:rsidRDefault="00F51CB7" w:rsidP="00F51CB7">
            <w:pPr>
              <w:pStyle w:val="ASFKTablenorm"/>
            </w:pPr>
            <w:r w:rsidRPr="00B11F4A">
              <w:t>Номер ИД</w:t>
            </w:r>
            <w:r w:rsidRPr="00F51CB7">
              <w:t>.</w:t>
            </w:r>
          </w:p>
        </w:tc>
      </w:tr>
      <w:tr w:rsidR="00F51CB7" w:rsidRPr="0009406F">
        <w:tc>
          <w:tcPr>
            <w:tcW w:w="1629" w:type="pct"/>
          </w:tcPr>
          <w:p w:rsidR="00F51CB7" w:rsidRPr="00B11F4A" w:rsidRDefault="00F51CB7" w:rsidP="00F51CB7">
            <w:pPr>
              <w:pStyle w:val="ASFKTablenorm"/>
            </w:pPr>
            <w:r w:rsidRPr="00B11F4A">
              <w:t>Дата выдачи</w:t>
            </w:r>
          </w:p>
        </w:tc>
        <w:tc>
          <w:tcPr>
            <w:tcW w:w="3371" w:type="pct"/>
          </w:tcPr>
          <w:p w:rsidR="00F51CB7" w:rsidRPr="00F51CB7" w:rsidRDefault="00F51CB7" w:rsidP="00F51CB7">
            <w:pPr>
              <w:pStyle w:val="ASFKTablenorm"/>
            </w:pPr>
            <w:r w:rsidRPr="00B11F4A">
              <w:t>Дата выдачи ИД.</w:t>
            </w:r>
          </w:p>
          <w:p w:rsidR="00F51CB7" w:rsidRPr="00F51CB7" w:rsidRDefault="00F51CB7" w:rsidP="00F51CB7">
            <w:pPr>
              <w:pStyle w:val="ASFKTablenorm"/>
            </w:pPr>
            <w:r w:rsidRPr="00B11F4A">
              <w:t>Возможен в</w:t>
            </w:r>
            <w:r w:rsidRPr="00F51CB7">
              <w:t>ыбор значения из системного календаря.</w:t>
            </w:r>
          </w:p>
        </w:tc>
      </w:tr>
      <w:tr w:rsidR="00F51CB7" w:rsidRPr="0009406F">
        <w:tc>
          <w:tcPr>
            <w:tcW w:w="1629" w:type="pct"/>
          </w:tcPr>
          <w:p w:rsidR="00F51CB7" w:rsidRPr="00B11F4A" w:rsidRDefault="00F51CB7" w:rsidP="00F51CB7">
            <w:pPr>
              <w:pStyle w:val="ASFKTablenorm"/>
            </w:pPr>
            <w:r w:rsidRPr="00B11F4A">
              <w:t>Срок оплаты</w:t>
            </w:r>
          </w:p>
        </w:tc>
        <w:tc>
          <w:tcPr>
            <w:tcW w:w="3371" w:type="pct"/>
          </w:tcPr>
          <w:p w:rsidR="00F51CB7" w:rsidRPr="00F51CB7" w:rsidRDefault="00F51CB7" w:rsidP="00F51CB7">
            <w:pPr>
              <w:pStyle w:val="ASFKTablenorm"/>
            </w:pPr>
            <w:r w:rsidRPr="00B11F4A">
              <w:t>Срок оплаты ИД</w:t>
            </w:r>
            <w:r w:rsidRPr="00F51CB7">
              <w:t>.</w:t>
            </w:r>
          </w:p>
        </w:tc>
      </w:tr>
      <w:tr w:rsidR="00F51CB7" w:rsidRPr="0009406F">
        <w:tc>
          <w:tcPr>
            <w:tcW w:w="1629" w:type="pct"/>
          </w:tcPr>
          <w:p w:rsidR="00F51CB7" w:rsidRPr="00B11F4A" w:rsidRDefault="00F51CB7" w:rsidP="00F51CB7">
            <w:pPr>
              <w:pStyle w:val="ASFKTablenorm"/>
            </w:pPr>
            <w:r w:rsidRPr="00B11F4A">
              <w:t xml:space="preserve">Наименование суд. </w:t>
            </w:r>
            <w:r w:rsidR="0058453E" w:rsidRPr="00B11F4A">
              <w:t>О</w:t>
            </w:r>
            <w:r w:rsidRPr="00B11F4A">
              <w:t>ргана</w:t>
            </w:r>
          </w:p>
        </w:tc>
        <w:tc>
          <w:tcPr>
            <w:tcW w:w="3371" w:type="pct"/>
          </w:tcPr>
          <w:p w:rsidR="00F51CB7" w:rsidRPr="00F51CB7" w:rsidRDefault="00F51CB7" w:rsidP="00F51CB7">
            <w:pPr>
              <w:pStyle w:val="ASFKTablenorm"/>
            </w:pPr>
            <w:r w:rsidRPr="00B11F4A">
              <w:t>Наименование судебного органа</w:t>
            </w:r>
            <w:r w:rsidRPr="00F51CB7">
              <w:t>.</w:t>
            </w:r>
          </w:p>
        </w:tc>
      </w:tr>
      <w:tr w:rsidR="00F51CB7" w:rsidRPr="0009406F">
        <w:tc>
          <w:tcPr>
            <w:tcW w:w="1629" w:type="pct"/>
          </w:tcPr>
          <w:p w:rsidR="00F51CB7" w:rsidRPr="00B11F4A" w:rsidRDefault="00F51CB7" w:rsidP="00F51CB7">
            <w:pPr>
              <w:pStyle w:val="ASFKTablenorm"/>
            </w:pPr>
            <w:r w:rsidRPr="00B11F4A">
              <w:t xml:space="preserve">Сумма по исп. </w:t>
            </w:r>
            <w:r w:rsidR="0058453E" w:rsidRPr="00B11F4A">
              <w:t>Д</w:t>
            </w:r>
            <w:r w:rsidRPr="00B11F4A">
              <w:t>окументу</w:t>
            </w:r>
          </w:p>
        </w:tc>
        <w:tc>
          <w:tcPr>
            <w:tcW w:w="3371" w:type="pct"/>
          </w:tcPr>
          <w:p w:rsidR="00F51CB7" w:rsidRPr="00F51CB7" w:rsidRDefault="00F51CB7" w:rsidP="00F51CB7">
            <w:pPr>
              <w:pStyle w:val="ASFKTablenorm"/>
            </w:pPr>
            <w:r w:rsidRPr="00B11F4A">
              <w:t>Сумма, взыскиваемая по ИД</w:t>
            </w:r>
            <w:r w:rsidRPr="00F51CB7">
              <w:t>.</w:t>
            </w:r>
          </w:p>
        </w:tc>
      </w:tr>
      <w:tr w:rsidR="00F51CB7" w:rsidRPr="0009406F">
        <w:tc>
          <w:tcPr>
            <w:tcW w:w="1629" w:type="pct"/>
          </w:tcPr>
          <w:p w:rsidR="00F51CB7" w:rsidRPr="00B11F4A" w:rsidRDefault="00F51CB7" w:rsidP="00F51CB7">
            <w:pPr>
              <w:pStyle w:val="ASFKTablenorm"/>
            </w:pPr>
            <w:r w:rsidRPr="00B11F4A">
              <w:t>№ уведомления</w:t>
            </w:r>
          </w:p>
        </w:tc>
        <w:tc>
          <w:tcPr>
            <w:tcW w:w="3371" w:type="pct"/>
          </w:tcPr>
          <w:p w:rsidR="00F51CB7" w:rsidRPr="00F51CB7" w:rsidRDefault="00F51CB7" w:rsidP="00F51CB7">
            <w:pPr>
              <w:pStyle w:val="ASFKTablenorm"/>
            </w:pPr>
            <w:r w:rsidRPr="00B11F4A">
              <w:t>Номер почтового уведомления</w:t>
            </w:r>
            <w:r w:rsidRPr="00F51CB7">
              <w:t>.</w:t>
            </w:r>
          </w:p>
        </w:tc>
      </w:tr>
      <w:tr w:rsidR="00F51CB7" w:rsidRPr="0009406F">
        <w:tc>
          <w:tcPr>
            <w:tcW w:w="1629" w:type="pct"/>
          </w:tcPr>
          <w:p w:rsidR="00F51CB7" w:rsidRPr="00B11F4A" w:rsidRDefault="00F51CB7" w:rsidP="00F51CB7">
            <w:pPr>
              <w:pStyle w:val="ASFKTablenorm"/>
            </w:pPr>
            <w:r w:rsidRPr="00B11F4A">
              <w:t>Дата уведомления</w:t>
            </w:r>
          </w:p>
        </w:tc>
        <w:tc>
          <w:tcPr>
            <w:tcW w:w="3371" w:type="pct"/>
          </w:tcPr>
          <w:p w:rsidR="00F51CB7" w:rsidRPr="00F51CB7" w:rsidRDefault="00F51CB7" w:rsidP="00F51CB7">
            <w:pPr>
              <w:pStyle w:val="ASFKTablenorm"/>
            </w:pPr>
            <w:r>
              <w:t>Дата почтового уведомления.</w:t>
            </w:r>
          </w:p>
          <w:p w:rsidR="00F51CB7" w:rsidRPr="00F51CB7" w:rsidRDefault="00F51CB7" w:rsidP="00F51CB7">
            <w:pPr>
              <w:pStyle w:val="ASFKTablenorm"/>
            </w:pPr>
            <w:r w:rsidRPr="00B11F4A">
              <w:t>Возможен выбор значения из си</w:t>
            </w:r>
            <w:r w:rsidRPr="00F51CB7">
              <w:t>стемного календаря.</w:t>
            </w:r>
          </w:p>
        </w:tc>
      </w:tr>
      <w:tr w:rsidR="00F51CB7" w:rsidRPr="0009406F">
        <w:tc>
          <w:tcPr>
            <w:tcW w:w="5000" w:type="pct"/>
            <w:gridSpan w:val="2"/>
          </w:tcPr>
          <w:p w:rsidR="00F51CB7" w:rsidRPr="00F51CB7" w:rsidRDefault="00F51CB7" w:rsidP="00F51CB7">
            <w:pPr>
              <w:pStyle w:val="ASFKTablenorm"/>
            </w:pPr>
            <w:r>
              <w:t>Г</w:t>
            </w:r>
            <w:r w:rsidRPr="00F51CB7">
              <w:t>руппа полей «Подведомственное учреждение-исполнитель»</w:t>
            </w:r>
          </w:p>
        </w:tc>
      </w:tr>
      <w:tr w:rsidR="00F51CB7" w:rsidRPr="0009406F">
        <w:tc>
          <w:tcPr>
            <w:tcW w:w="1629" w:type="pct"/>
          </w:tcPr>
          <w:p w:rsidR="00F51CB7" w:rsidRPr="00B11F4A" w:rsidRDefault="00F51CB7" w:rsidP="00F51CB7">
            <w:pPr>
              <w:pStyle w:val="ASFKTablenorm"/>
            </w:pPr>
            <w:r w:rsidRPr="00B11F4A">
              <w:t xml:space="preserve">Код по Свод. </w:t>
            </w:r>
            <w:r w:rsidR="0058453E" w:rsidRPr="00B11F4A">
              <w:t>Р</w:t>
            </w:r>
            <w:r w:rsidRPr="00B11F4A">
              <w:t>еестру</w:t>
            </w:r>
          </w:p>
        </w:tc>
        <w:tc>
          <w:tcPr>
            <w:tcW w:w="3371" w:type="pct"/>
          </w:tcPr>
          <w:p w:rsidR="00F51CB7" w:rsidRPr="00F51CB7" w:rsidRDefault="00F51CB7" w:rsidP="00F51CB7">
            <w:pPr>
              <w:pStyle w:val="ASFKTablenorm"/>
            </w:pPr>
            <w:r w:rsidRPr="00B11F4A">
              <w:t>Код подведомственного учрежд</w:t>
            </w:r>
            <w:r w:rsidRPr="00F51CB7">
              <w:t>ения-исполнителя по СРРПБС.</w:t>
            </w:r>
          </w:p>
        </w:tc>
      </w:tr>
      <w:tr w:rsidR="00F51CB7" w:rsidRPr="0009406F">
        <w:tc>
          <w:tcPr>
            <w:tcW w:w="1629" w:type="pct"/>
          </w:tcPr>
          <w:p w:rsidR="00F51CB7" w:rsidRPr="00B11F4A" w:rsidRDefault="00F51CB7" w:rsidP="00F51CB7">
            <w:pPr>
              <w:pStyle w:val="ASFKTablenorm"/>
            </w:pPr>
            <w:r w:rsidRPr="00B11F4A">
              <w:t>Наименование</w:t>
            </w:r>
          </w:p>
        </w:tc>
        <w:tc>
          <w:tcPr>
            <w:tcW w:w="3371" w:type="pct"/>
          </w:tcPr>
          <w:p w:rsidR="00F51CB7" w:rsidRPr="00F51CB7" w:rsidRDefault="00F51CB7" w:rsidP="00F51CB7">
            <w:pPr>
              <w:pStyle w:val="ASFKTablenorm"/>
            </w:pPr>
            <w:r w:rsidRPr="00B11F4A">
              <w:t>Наименование подведомственн</w:t>
            </w:r>
            <w:r w:rsidRPr="00F51CB7">
              <w:t>ого учреждения-исполнителя.</w:t>
            </w:r>
          </w:p>
        </w:tc>
      </w:tr>
      <w:tr w:rsidR="00F51CB7" w:rsidRPr="0009406F">
        <w:tc>
          <w:tcPr>
            <w:tcW w:w="1629" w:type="pct"/>
          </w:tcPr>
          <w:p w:rsidR="00F51CB7" w:rsidRPr="00B11F4A" w:rsidRDefault="00F51CB7" w:rsidP="00F51CB7">
            <w:pPr>
              <w:pStyle w:val="ASFKTablenorm"/>
            </w:pPr>
            <w:r w:rsidRPr="00B11F4A">
              <w:t>Лицевой счет</w:t>
            </w:r>
          </w:p>
        </w:tc>
        <w:tc>
          <w:tcPr>
            <w:tcW w:w="3371" w:type="pct"/>
          </w:tcPr>
          <w:p w:rsidR="00F51CB7" w:rsidRPr="00F51CB7" w:rsidRDefault="00F51CB7" w:rsidP="00F51CB7">
            <w:pPr>
              <w:pStyle w:val="ASFKTablenorm"/>
            </w:pPr>
            <w:r w:rsidRPr="00B11F4A">
              <w:t>Лицевой счет подведомственн</w:t>
            </w:r>
            <w:r w:rsidRPr="00F51CB7">
              <w:t>ого учреждения-исполнителя.</w:t>
            </w:r>
          </w:p>
        </w:tc>
      </w:tr>
      <w:tr w:rsidR="00F51CB7" w:rsidRPr="0009406F">
        <w:tc>
          <w:tcPr>
            <w:tcW w:w="1629" w:type="pct"/>
          </w:tcPr>
          <w:p w:rsidR="00F51CB7" w:rsidRPr="00B11F4A" w:rsidRDefault="00F51CB7" w:rsidP="00F51CB7">
            <w:pPr>
              <w:pStyle w:val="ASFKTablenorm"/>
            </w:pPr>
            <w:r w:rsidRPr="00B11F4A">
              <w:t>Орган ФК</w:t>
            </w:r>
          </w:p>
        </w:tc>
        <w:tc>
          <w:tcPr>
            <w:tcW w:w="3371" w:type="pct"/>
          </w:tcPr>
          <w:p w:rsidR="00F51CB7" w:rsidRPr="00F51CB7" w:rsidRDefault="00F51CB7" w:rsidP="00F51CB7">
            <w:pPr>
              <w:pStyle w:val="ASFKTablenorm"/>
            </w:pPr>
            <w:r w:rsidRPr="00B11F4A">
              <w:t>Орган ФК</w:t>
            </w:r>
            <w:r w:rsidRPr="00F51CB7">
              <w:t>.</w:t>
            </w:r>
          </w:p>
        </w:tc>
      </w:tr>
      <w:tr w:rsidR="00F51CB7" w:rsidRPr="0009406F">
        <w:tc>
          <w:tcPr>
            <w:tcW w:w="1629" w:type="pct"/>
          </w:tcPr>
          <w:p w:rsidR="00F51CB7" w:rsidRPr="00B11F4A" w:rsidRDefault="00F51CB7" w:rsidP="00F51CB7">
            <w:pPr>
              <w:pStyle w:val="ASFKTablenorm"/>
            </w:pPr>
            <w:r w:rsidRPr="00B11F4A">
              <w:t>КОФК</w:t>
            </w:r>
          </w:p>
        </w:tc>
        <w:tc>
          <w:tcPr>
            <w:tcW w:w="3371" w:type="pct"/>
          </w:tcPr>
          <w:p w:rsidR="00F51CB7" w:rsidRPr="00F51CB7" w:rsidRDefault="00F51CB7" w:rsidP="00F51CB7">
            <w:pPr>
              <w:pStyle w:val="ASFKTablenorm"/>
            </w:pPr>
            <w:r w:rsidRPr="00B11F4A">
              <w:t xml:space="preserve">Код </w:t>
            </w:r>
            <w:r w:rsidR="00996B17">
              <w:t>ТОФК</w:t>
            </w:r>
            <w:r w:rsidRPr="00B11F4A">
              <w:t xml:space="preserve"> по КОФК</w:t>
            </w:r>
            <w:r w:rsidRPr="00F51CB7">
              <w:t>.</w:t>
            </w:r>
          </w:p>
        </w:tc>
      </w:tr>
      <w:tr w:rsidR="00F51CB7" w:rsidRPr="0009406F">
        <w:tc>
          <w:tcPr>
            <w:tcW w:w="5000" w:type="pct"/>
            <w:gridSpan w:val="2"/>
          </w:tcPr>
          <w:p w:rsidR="00F51CB7" w:rsidRPr="00F51CB7" w:rsidRDefault="00F51CB7" w:rsidP="00F51CB7">
            <w:pPr>
              <w:pStyle w:val="ASFKTablenorm"/>
            </w:pPr>
            <w:r>
              <w:t>Г</w:t>
            </w:r>
            <w:r w:rsidRPr="00F51CB7">
              <w:t>руппа полей «Раздел 4: Дополнительные реквизиты обязательства»</w:t>
            </w:r>
          </w:p>
        </w:tc>
      </w:tr>
      <w:tr w:rsidR="00F51CB7" w:rsidRPr="0009406F">
        <w:tc>
          <w:tcPr>
            <w:tcW w:w="1629" w:type="pct"/>
          </w:tcPr>
          <w:p w:rsidR="00F51CB7" w:rsidRPr="00B11F4A" w:rsidRDefault="00F51CB7" w:rsidP="00F51CB7">
            <w:pPr>
              <w:pStyle w:val="ASFKTablenorm"/>
            </w:pPr>
            <w:r w:rsidRPr="00B11F4A">
              <w:t>Способ размещения</w:t>
            </w:r>
          </w:p>
        </w:tc>
        <w:tc>
          <w:tcPr>
            <w:tcW w:w="3371" w:type="pct"/>
          </w:tcPr>
          <w:p w:rsidR="00F51CB7" w:rsidRPr="00F51CB7" w:rsidRDefault="00F51CB7" w:rsidP="00F51CB7">
            <w:pPr>
              <w:pStyle w:val="ASFKTablenorm"/>
            </w:pPr>
            <w:r w:rsidRPr="00B11F4A">
              <w:t>Способ размещения контракта (открытый конкурс, открытый ау</w:t>
            </w:r>
            <w:r w:rsidRPr="00F51CB7">
              <w:t>кцион, открытый аукцион в электронном виде, торги на товарных биржах, запрос котировок, предварительный отбор и запрос котировок при чрезвычайных ситуациях, единственный поставщик/исполнитель/подрядчик, изменение контракта).</w:t>
            </w:r>
          </w:p>
        </w:tc>
      </w:tr>
      <w:tr w:rsidR="00F51CB7" w:rsidRPr="0009406F">
        <w:tc>
          <w:tcPr>
            <w:tcW w:w="1629" w:type="pct"/>
          </w:tcPr>
          <w:p w:rsidR="00F51CB7" w:rsidRPr="00B11F4A" w:rsidRDefault="00F51CB7" w:rsidP="00F51CB7">
            <w:pPr>
              <w:pStyle w:val="ASFKTablenorm"/>
            </w:pPr>
            <w:r w:rsidRPr="00B11F4A">
              <w:lastRenderedPageBreak/>
              <w:t>Дата подведения итогов</w:t>
            </w:r>
          </w:p>
        </w:tc>
        <w:tc>
          <w:tcPr>
            <w:tcW w:w="3371" w:type="pct"/>
          </w:tcPr>
          <w:p w:rsidR="00F51CB7" w:rsidRPr="00F51CB7" w:rsidRDefault="00F51CB7" w:rsidP="00F51CB7">
            <w:pPr>
              <w:pStyle w:val="ASFKTablenorm"/>
            </w:pPr>
            <w:r w:rsidRPr="00B11F4A">
              <w:t xml:space="preserve">Дата </w:t>
            </w:r>
            <w:r w:rsidRPr="00F51CB7">
              <w:t>подведения итогов по контракту.</w:t>
            </w:r>
          </w:p>
          <w:p w:rsidR="00F51CB7" w:rsidRPr="00F51CB7" w:rsidRDefault="00F51CB7" w:rsidP="00F51CB7">
            <w:pPr>
              <w:pStyle w:val="ASFKTablenorm"/>
            </w:pPr>
            <w:r w:rsidRPr="00B11F4A">
              <w:t>Возможен выбор знач</w:t>
            </w:r>
            <w:r w:rsidRPr="00F51CB7">
              <w:t>ения из системного календаря.</w:t>
            </w:r>
          </w:p>
        </w:tc>
      </w:tr>
      <w:tr w:rsidR="00F51CB7" w:rsidRPr="0009406F">
        <w:tc>
          <w:tcPr>
            <w:tcW w:w="1629" w:type="pct"/>
          </w:tcPr>
          <w:p w:rsidR="00F51CB7" w:rsidRPr="00B11F4A" w:rsidRDefault="00F51CB7" w:rsidP="00F51CB7">
            <w:pPr>
              <w:pStyle w:val="ASFKTablenorm"/>
            </w:pPr>
            <w:r w:rsidRPr="00B11F4A">
              <w:t>Вид документа</w:t>
            </w:r>
          </w:p>
        </w:tc>
        <w:tc>
          <w:tcPr>
            <w:tcW w:w="3371" w:type="pct"/>
          </w:tcPr>
          <w:p w:rsidR="00F51CB7" w:rsidRPr="00F51CB7" w:rsidRDefault="00F51CB7" w:rsidP="00F51CB7">
            <w:pPr>
              <w:pStyle w:val="ASFKTablenorm"/>
            </w:pPr>
            <w:r w:rsidRPr="00B11F4A">
              <w:t>Вид контракта (договора)</w:t>
            </w:r>
            <w:r w:rsidRPr="00F51CB7">
              <w:t>.</w:t>
            </w:r>
          </w:p>
        </w:tc>
      </w:tr>
      <w:tr w:rsidR="00F51CB7" w:rsidRPr="0009406F">
        <w:tc>
          <w:tcPr>
            <w:tcW w:w="1629" w:type="pct"/>
          </w:tcPr>
          <w:p w:rsidR="00F51CB7" w:rsidRPr="00B11F4A" w:rsidRDefault="00F51CB7" w:rsidP="00F51CB7">
            <w:pPr>
              <w:pStyle w:val="ASFKTablenorm"/>
            </w:pPr>
            <w:r w:rsidRPr="00B11F4A">
              <w:t>Номер документа</w:t>
            </w:r>
          </w:p>
        </w:tc>
        <w:tc>
          <w:tcPr>
            <w:tcW w:w="3371" w:type="pct"/>
          </w:tcPr>
          <w:p w:rsidR="00F51CB7" w:rsidRPr="00F51CB7" w:rsidRDefault="00F51CB7" w:rsidP="00F51CB7">
            <w:pPr>
              <w:pStyle w:val="ASFKTablenorm"/>
            </w:pPr>
            <w:r w:rsidRPr="00B11F4A">
              <w:t>Номер контракта (договора)</w:t>
            </w:r>
            <w:r w:rsidRPr="00F51CB7">
              <w:t>.</w:t>
            </w:r>
          </w:p>
        </w:tc>
      </w:tr>
      <w:tr w:rsidR="00F51CB7" w:rsidRPr="0009406F">
        <w:tc>
          <w:tcPr>
            <w:tcW w:w="1629" w:type="pct"/>
          </w:tcPr>
          <w:p w:rsidR="00F51CB7" w:rsidRPr="00B11F4A" w:rsidRDefault="00F51CB7" w:rsidP="00F51CB7">
            <w:pPr>
              <w:pStyle w:val="ASFKTablenorm"/>
            </w:pPr>
            <w:r w:rsidRPr="00B11F4A">
              <w:t>Дата документа</w:t>
            </w:r>
          </w:p>
        </w:tc>
        <w:tc>
          <w:tcPr>
            <w:tcW w:w="3371" w:type="pct"/>
          </w:tcPr>
          <w:p w:rsidR="00F51CB7" w:rsidRPr="00F51CB7" w:rsidRDefault="00F51CB7" w:rsidP="00F51CB7">
            <w:pPr>
              <w:pStyle w:val="ASFKTablenorm"/>
            </w:pPr>
            <w:r>
              <w:t>Дата контракта (договора).</w:t>
            </w:r>
          </w:p>
          <w:p w:rsidR="00F51CB7" w:rsidRPr="00F51CB7" w:rsidRDefault="00F51CB7" w:rsidP="00F51CB7">
            <w:pPr>
              <w:pStyle w:val="ASFKTablenorm"/>
            </w:pPr>
            <w:r w:rsidRPr="00B11F4A">
              <w:t>Возможен выбор значения из си</w:t>
            </w:r>
            <w:r w:rsidRPr="00F51CB7">
              <w:t>стемного календаря.</w:t>
            </w:r>
          </w:p>
        </w:tc>
      </w:tr>
      <w:tr w:rsidR="00F51CB7" w:rsidRPr="0009406F">
        <w:tc>
          <w:tcPr>
            <w:tcW w:w="1629" w:type="pct"/>
          </w:tcPr>
          <w:p w:rsidR="00F51CB7" w:rsidRPr="00B11F4A" w:rsidRDefault="00F51CB7" w:rsidP="00F51CB7">
            <w:pPr>
              <w:pStyle w:val="ASFKTablenorm"/>
            </w:pPr>
            <w:r w:rsidRPr="00B11F4A">
              <w:t>Номер записи в реестре</w:t>
            </w:r>
          </w:p>
        </w:tc>
        <w:tc>
          <w:tcPr>
            <w:tcW w:w="3371" w:type="pct"/>
          </w:tcPr>
          <w:p w:rsidR="00F51CB7" w:rsidRPr="00F51CB7" w:rsidRDefault="00F51CB7" w:rsidP="00F51CB7">
            <w:pPr>
              <w:pStyle w:val="ASFKTablenorm"/>
            </w:pPr>
            <w:r w:rsidRPr="00B11F4A">
              <w:t>Номер записи в реестре госко</w:t>
            </w:r>
            <w:r w:rsidRPr="00F51CB7">
              <w:t>нтрактов.</w:t>
            </w:r>
          </w:p>
        </w:tc>
      </w:tr>
    </w:tbl>
    <w:p w:rsidR="00F51CB7" w:rsidRPr="00F51CB7" w:rsidRDefault="00F51CB7" w:rsidP="00F51CB7">
      <w:pPr>
        <w:pStyle w:val="ASFKNormal"/>
      </w:pPr>
      <w:r w:rsidRPr="00F51CB7">
        <w:t>ЭФ документа «Уведомление о передаче исполнения исполнительного документа (исходящее)</w:t>
      </w:r>
      <w:r w:rsidR="002F634A">
        <w:t xml:space="preserve">», закладки </w:t>
      </w:r>
      <w:r w:rsidR="00001CF4">
        <w:t xml:space="preserve">«Раздел 5, подписи (3)» </w:t>
      </w:r>
      <w:r w:rsidR="00001CF4" w:rsidRPr="00001CF4">
        <w:t xml:space="preserve">представлена </w:t>
      </w:r>
      <w:r w:rsidR="00001CF4">
        <w:t>н</w:t>
      </w:r>
      <w:r w:rsidR="00001CF4" w:rsidRPr="00D862AF">
        <w:t>а рис</w:t>
      </w:r>
      <w:r w:rsidR="00001CF4" w:rsidRPr="00001CF4">
        <w:t>унке</w:t>
      </w:r>
      <w:r w:rsidR="008E454C" w:rsidRPr="00120C57">
        <w:t> </w:t>
      </w:r>
      <w:r w:rsidR="00001CF4" w:rsidRPr="00001CF4">
        <w:fldChar w:fldCharType="begin"/>
      </w:r>
      <w:r w:rsidR="00001CF4" w:rsidRPr="00001CF4">
        <w:instrText xml:space="preserve"> REF _Ref231235416 \h  \* MERGEFORMAT </w:instrText>
      </w:r>
      <w:r w:rsidR="00001CF4" w:rsidRPr="00001CF4">
        <w:fldChar w:fldCharType="separate"/>
      </w:r>
      <w:r w:rsidR="007E3BD1">
        <w:t>24</w:t>
      </w:r>
      <w:r w:rsidR="00001CF4" w:rsidRPr="00001CF4">
        <w:fldChar w:fldCharType="end"/>
      </w:r>
      <w:r w:rsidR="00001CF4">
        <w:t>.</w:t>
      </w:r>
    </w:p>
    <w:p w:rsidR="00F51CB7" w:rsidRPr="00F51CB7" w:rsidRDefault="007E3BD1" w:rsidP="00F51CB7">
      <w:pPr>
        <w:pStyle w:val="ASFKFigure"/>
      </w:pPr>
      <w:r>
        <w:pict>
          <v:shape id="_x0000_i1105" type="#_x0000_t75" style="width:482.25pt;height:237.75pt">
            <v:imagedata r:id="rId84" o:title="0"/>
          </v:shape>
        </w:pict>
      </w:r>
    </w:p>
    <w:p w:rsidR="00F51CB7" w:rsidRPr="00B11F4A" w:rsidRDefault="00F51CB7" w:rsidP="00F51CB7">
      <w:pPr>
        <w:pStyle w:val="ASFKFigName"/>
      </w:pPr>
      <w:r w:rsidRPr="00B11F4A">
        <w:fldChar w:fldCharType="begin"/>
      </w:r>
      <w:r w:rsidRPr="00B11F4A">
        <w:instrText xml:space="preserve"> SEQ Рисунок \* ARABIC </w:instrText>
      </w:r>
      <w:r w:rsidRPr="00B11F4A">
        <w:fldChar w:fldCharType="separate"/>
      </w:r>
      <w:bookmarkStart w:id="346" w:name="_Ref231235416"/>
      <w:bookmarkStart w:id="347" w:name="_Toc71104243"/>
      <w:r w:rsidR="007E3BD1">
        <w:rPr>
          <w:noProof/>
        </w:rPr>
        <w:t>24</w:t>
      </w:r>
      <w:bookmarkEnd w:id="346"/>
      <w:r w:rsidRPr="00B11F4A">
        <w:fldChar w:fldCharType="end"/>
      </w:r>
      <w:r w:rsidRPr="00B11F4A">
        <w:t xml:space="preserve">. ЭФ </w:t>
      </w:r>
      <w:r>
        <w:t>документа «</w:t>
      </w:r>
      <w:r w:rsidRPr="00B11F4A">
        <w:t>Уведомление о передаче исполнения исполнительного д</w:t>
      </w:r>
      <w:r w:rsidRPr="00B90D2C">
        <w:t>о</w:t>
      </w:r>
      <w:r w:rsidRPr="00B11F4A">
        <w:t>кумента (исход</w:t>
      </w:r>
      <w:r w:rsidRPr="00B90D2C">
        <w:t>я</w:t>
      </w:r>
      <w:r w:rsidRPr="00B11F4A">
        <w:t>щее)</w:t>
      </w:r>
      <w:r w:rsidR="002F634A">
        <w:t xml:space="preserve">», закладки </w:t>
      </w:r>
      <w:r>
        <w:t>«</w:t>
      </w:r>
      <w:r w:rsidRPr="00B11F4A">
        <w:t>Раздел 5, подписи</w:t>
      </w:r>
      <w:r>
        <w:t xml:space="preserve"> (3)»</w:t>
      </w:r>
      <w:bookmarkEnd w:id="347"/>
    </w:p>
    <w:p w:rsidR="00F51CB7" w:rsidRDefault="006D3629" w:rsidP="00F51CB7">
      <w:pPr>
        <w:pStyle w:val="ASFKNormal"/>
      </w:pPr>
      <w:r>
        <w:t>Перечень</w:t>
      </w:r>
      <w:r w:rsidRPr="00B11F4A">
        <w:t xml:space="preserve"> </w:t>
      </w:r>
      <w:r w:rsidR="00F51CB7" w:rsidRPr="00B11F4A">
        <w:t>п</w:t>
      </w:r>
      <w:r w:rsidR="00F51CB7" w:rsidRPr="009173FA">
        <w:t>о</w:t>
      </w:r>
      <w:r w:rsidR="00F51CB7" w:rsidRPr="00B11F4A">
        <w:t xml:space="preserve">лей документа </w:t>
      </w:r>
      <w:r w:rsidR="00F51CB7">
        <w:t>«</w:t>
      </w:r>
      <w:r w:rsidR="00F51CB7" w:rsidRPr="00B11F4A">
        <w:t>Уведомление о передаче исполнения исполнительного д</w:t>
      </w:r>
      <w:r w:rsidR="00F51CB7" w:rsidRPr="00F51CB7">
        <w:t>о</w:t>
      </w:r>
      <w:r w:rsidR="00F51CB7" w:rsidRPr="00B11F4A">
        <w:t>кумента (исходящее)</w:t>
      </w:r>
      <w:r w:rsidR="002F634A">
        <w:t xml:space="preserve">», закладки </w:t>
      </w:r>
      <w:r w:rsidR="00F51CB7">
        <w:t>«</w:t>
      </w:r>
      <w:r w:rsidR="00F51CB7" w:rsidRPr="00B11F4A">
        <w:t>Раздел 5, подписи</w:t>
      </w:r>
      <w:r w:rsidR="00F51CB7">
        <w:t xml:space="preserve"> (3)» </w:t>
      </w:r>
      <w:r w:rsidR="00F51CB7" w:rsidRPr="00B11F4A">
        <w:t>приведен в таблице</w:t>
      </w:r>
      <w:r w:rsidR="008E454C" w:rsidRPr="00120C57">
        <w:t> </w:t>
      </w:r>
      <w:r w:rsidR="00F51CB7">
        <w:fldChar w:fldCharType="begin"/>
      </w:r>
      <w:r w:rsidR="00F51CB7">
        <w:instrText xml:space="preserve"> REF _Ref364349711 \h  \* MERGEFORMAT </w:instrText>
      </w:r>
      <w:r w:rsidR="00F51CB7">
        <w:fldChar w:fldCharType="separate"/>
      </w:r>
      <w:r w:rsidR="007E3BD1">
        <w:t>13</w:t>
      </w:r>
      <w:r w:rsidR="00F51CB7">
        <w:fldChar w:fldCharType="end"/>
      </w:r>
      <w:r w:rsidR="00F51CB7">
        <w:t>.</w:t>
      </w:r>
    </w:p>
    <w:p w:rsidR="00F51CB7" w:rsidRDefault="00865037" w:rsidP="00F51CB7">
      <w:pPr>
        <w:pStyle w:val="ASFKNameTable"/>
      </w:pPr>
      <w:r>
        <w:rPr>
          <w:noProof/>
        </w:rPr>
        <w:fldChar w:fldCharType="begin"/>
      </w:r>
      <w:r>
        <w:rPr>
          <w:noProof/>
        </w:rPr>
        <w:instrText xml:space="preserve"> SEQ Таблица \* ARABIC </w:instrText>
      </w:r>
      <w:r>
        <w:rPr>
          <w:noProof/>
        </w:rPr>
        <w:fldChar w:fldCharType="separate"/>
      </w:r>
      <w:bookmarkStart w:id="348" w:name="_Ref364349711"/>
      <w:bookmarkStart w:id="349" w:name="_Toc71104154"/>
      <w:r w:rsidR="007E3BD1">
        <w:rPr>
          <w:noProof/>
        </w:rPr>
        <w:t>13</w:t>
      </w:r>
      <w:bookmarkEnd w:id="348"/>
      <w:r>
        <w:rPr>
          <w:noProof/>
        </w:rPr>
        <w:fldChar w:fldCharType="end"/>
      </w:r>
      <w:r w:rsidR="00F51CB7">
        <w:t xml:space="preserve">. </w:t>
      </w:r>
      <w:r w:rsidR="00F51CB7" w:rsidRPr="00B11F4A">
        <w:t xml:space="preserve">Описание полей документа </w:t>
      </w:r>
      <w:r w:rsidR="00F51CB7">
        <w:t>«</w:t>
      </w:r>
      <w:r w:rsidR="00F51CB7" w:rsidRPr="00B11F4A">
        <w:t>Уведомление о передаче исполнения и</w:t>
      </w:r>
      <w:r w:rsidR="00F51CB7" w:rsidRPr="00F45318">
        <w:t>с</w:t>
      </w:r>
      <w:r w:rsidR="00F51CB7" w:rsidRPr="00B11F4A">
        <w:t>полнительного докуме</w:t>
      </w:r>
      <w:r w:rsidR="00F51CB7" w:rsidRPr="00B90D2C">
        <w:t>н</w:t>
      </w:r>
      <w:r w:rsidR="00F51CB7" w:rsidRPr="00B11F4A">
        <w:t>та (исходящее)</w:t>
      </w:r>
      <w:r w:rsidR="002F634A">
        <w:t xml:space="preserve">», закладки </w:t>
      </w:r>
      <w:r w:rsidR="00F51CB7">
        <w:t>«</w:t>
      </w:r>
      <w:r w:rsidR="00F51CB7" w:rsidRPr="00B11F4A">
        <w:t>Раздел 5, подписи</w:t>
      </w:r>
      <w:r w:rsidR="00F51CB7">
        <w:t xml:space="preserve"> (3)»</w:t>
      </w:r>
      <w:bookmarkEnd w:id="3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36"/>
        <w:gridCol w:w="6516"/>
      </w:tblGrid>
      <w:tr w:rsidR="00F51CB7" w:rsidRPr="0009406F">
        <w:trPr>
          <w:trHeight w:val="305"/>
          <w:tblHeader/>
        </w:trPr>
        <w:tc>
          <w:tcPr>
            <w:tcW w:w="165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51CB7" w:rsidRPr="00B11F4A" w:rsidRDefault="00F51CB7" w:rsidP="00F51CB7">
            <w:pPr>
              <w:pStyle w:val="ASFKTableHead"/>
            </w:pPr>
            <w:r w:rsidRPr="00B11F4A">
              <w:t>Наименование поля</w:t>
            </w:r>
          </w:p>
        </w:tc>
        <w:tc>
          <w:tcPr>
            <w:tcW w:w="334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51CB7" w:rsidRPr="00B11F4A" w:rsidRDefault="00F51CB7" w:rsidP="00F51CB7">
            <w:pPr>
              <w:pStyle w:val="ASFKTableHead"/>
            </w:pPr>
            <w:r w:rsidRPr="00B11F4A">
              <w:t>Описание поля</w:t>
            </w:r>
          </w:p>
        </w:tc>
      </w:tr>
      <w:tr w:rsidR="00F51CB7" w:rsidRPr="0009406F">
        <w:tc>
          <w:tcPr>
            <w:tcW w:w="5000" w:type="pct"/>
            <w:gridSpan w:val="2"/>
          </w:tcPr>
          <w:p w:rsidR="00F51CB7" w:rsidRPr="00F51CB7" w:rsidRDefault="00001CF4" w:rsidP="00F51CB7">
            <w:pPr>
              <w:pStyle w:val="ASFKTablenorm"/>
            </w:pPr>
            <w:r>
              <w:t>Группа полей</w:t>
            </w:r>
            <w:r w:rsidR="00F51CB7" w:rsidRPr="00F51CB7">
              <w:t xml:space="preserve"> «Раздел 5. Расшифровка обязательства в валюте БО»</w:t>
            </w:r>
          </w:p>
        </w:tc>
      </w:tr>
      <w:tr w:rsidR="00F51CB7" w:rsidRPr="0009406F">
        <w:tc>
          <w:tcPr>
            <w:tcW w:w="1659" w:type="pct"/>
          </w:tcPr>
          <w:p w:rsidR="00F51CB7" w:rsidRPr="00B11F4A" w:rsidRDefault="00F51CB7" w:rsidP="00F51CB7">
            <w:pPr>
              <w:pStyle w:val="ASFKTablenorm"/>
            </w:pPr>
            <w:r w:rsidRPr="00B11F4A">
              <w:t>В валюте</w:t>
            </w:r>
          </w:p>
        </w:tc>
        <w:tc>
          <w:tcPr>
            <w:tcW w:w="3341" w:type="pct"/>
          </w:tcPr>
          <w:p w:rsidR="00F51CB7" w:rsidRPr="00F51CB7" w:rsidRDefault="00F51CB7" w:rsidP="00F51CB7">
            <w:pPr>
              <w:pStyle w:val="ASFKTablenorm"/>
            </w:pPr>
            <w:r w:rsidRPr="00B11F4A">
              <w:t>Код и наименование валюты, ук</w:t>
            </w:r>
            <w:r w:rsidRPr="00F51CB7">
              <w:t>азанной на закладке «Раздел 1,2» в поле «Валюта» раздела «Раздел 1: Реквизиты документа-основания».</w:t>
            </w:r>
          </w:p>
        </w:tc>
      </w:tr>
      <w:tr w:rsidR="00F51CB7" w:rsidRPr="0009406F">
        <w:tc>
          <w:tcPr>
            <w:tcW w:w="1659" w:type="pct"/>
          </w:tcPr>
          <w:p w:rsidR="00F51CB7" w:rsidRPr="00B11F4A" w:rsidRDefault="00F51CB7" w:rsidP="00F51CB7">
            <w:pPr>
              <w:pStyle w:val="ASFKTablenorm"/>
            </w:pPr>
            <w:r w:rsidRPr="00B11F4A">
              <w:t>N</w:t>
            </w:r>
          </w:p>
        </w:tc>
        <w:tc>
          <w:tcPr>
            <w:tcW w:w="3341" w:type="pct"/>
          </w:tcPr>
          <w:p w:rsidR="00F51CB7" w:rsidRPr="00F51CB7" w:rsidRDefault="00F51CB7" w:rsidP="00F51CB7">
            <w:pPr>
              <w:pStyle w:val="ASFKTablenorm"/>
            </w:pPr>
            <w:r w:rsidRPr="00B11F4A">
              <w:t>Номер по порядку</w:t>
            </w:r>
            <w:r w:rsidRPr="00F51CB7">
              <w:t>.</w:t>
            </w:r>
          </w:p>
        </w:tc>
      </w:tr>
      <w:tr w:rsidR="00F51CB7" w:rsidRPr="0009406F">
        <w:tc>
          <w:tcPr>
            <w:tcW w:w="1659" w:type="pct"/>
          </w:tcPr>
          <w:p w:rsidR="00F51CB7" w:rsidRPr="00B11F4A" w:rsidRDefault="00F51CB7" w:rsidP="00F51CB7">
            <w:pPr>
              <w:pStyle w:val="ASFKTablenorm"/>
            </w:pPr>
            <w:r w:rsidRPr="00B11F4A">
              <w:t>Вид средств</w:t>
            </w:r>
          </w:p>
        </w:tc>
        <w:tc>
          <w:tcPr>
            <w:tcW w:w="3341" w:type="pct"/>
          </w:tcPr>
          <w:p w:rsidR="00F51CB7" w:rsidRPr="00F51CB7" w:rsidRDefault="00F51CB7" w:rsidP="00F51CB7">
            <w:pPr>
              <w:pStyle w:val="ASFKTablenorm"/>
            </w:pPr>
            <w:r w:rsidRPr="00B11F4A">
              <w:t>Наименование вида деятельности в соответствии со справочником в</w:t>
            </w:r>
            <w:r w:rsidRPr="00F51CB7">
              <w:t>идов деятельности.</w:t>
            </w:r>
          </w:p>
        </w:tc>
      </w:tr>
      <w:tr w:rsidR="00F51CB7" w:rsidRPr="0009406F">
        <w:tc>
          <w:tcPr>
            <w:tcW w:w="1659" w:type="pct"/>
          </w:tcPr>
          <w:p w:rsidR="00F51CB7" w:rsidRPr="00B11F4A" w:rsidRDefault="00F51CB7" w:rsidP="00F51CB7">
            <w:pPr>
              <w:pStyle w:val="ASFKTablenorm"/>
            </w:pPr>
            <w:r w:rsidRPr="00B11F4A">
              <w:t>КБК</w:t>
            </w:r>
          </w:p>
        </w:tc>
        <w:tc>
          <w:tcPr>
            <w:tcW w:w="3341" w:type="pct"/>
          </w:tcPr>
          <w:p w:rsidR="00F51CB7" w:rsidRPr="00F51CB7" w:rsidRDefault="00F51CB7" w:rsidP="00F51CB7">
            <w:pPr>
              <w:pStyle w:val="ASFKTablenorm"/>
            </w:pPr>
            <w:r w:rsidRPr="00B11F4A">
              <w:t>Полный код бюджетной класс</w:t>
            </w:r>
            <w:r w:rsidRPr="00F51CB7">
              <w:t>ификации (ППП + ФКР + КЦСР + КВР + КОСГУ).</w:t>
            </w:r>
          </w:p>
        </w:tc>
      </w:tr>
      <w:tr w:rsidR="00F51CB7" w:rsidRPr="0009406F">
        <w:tc>
          <w:tcPr>
            <w:tcW w:w="1659" w:type="pct"/>
          </w:tcPr>
          <w:p w:rsidR="00F51CB7" w:rsidRPr="00F51CB7" w:rsidRDefault="00F51CB7" w:rsidP="00F51CB7">
            <w:pPr>
              <w:pStyle w:val="ASFKTablenorm"/>
            </w:pPr>
            <w:r w:rsidRPr="00B11F4A">
              <w:lastRenderedPageBreak/>
              <w:t>Предмет документа основ</w:t>
            </w:r>
            <w:r w:rsidRPr="00F51CB7">
              <w:t>ания</w:t>
            </w:r>
          </w:p>
        </w:tc>
        <w:tc>
          <w:tcPr>
            <w:tcW w:w="3341" w:type="pct"/>
          </w:tcPr>
          <w:p w:rsidR="00F51CB7" w:rsidRPr="00F51CB7" w:rsidRDefault="00F51CB7" w:rsidP="00F51CB7">
            <w:pPr>
              <w:pStyle w:val="ASFKTablenorm"/>
            </w:pPr>
            <w:r w:rsidRPr="00B11F4A">
              <w:t>Предмет документа-основания</w:t>
            </w:r>
            <w:r w:rsidRPr="00F51CB7">
              <w:t>.</w:t>
            </w:r>
          </w:p>
        </w:tc>
      </w:tr>
      <w:tr w:rsidR="00F51CB7" w:rsidRPr="0009406F">
        <w:tc>
          <w:tcPr>
            <w:tcW w:w="1659" w:type="pct"/>
          </w:tcPr>
          <w:p w:rsidR="00F51CB7" w:rsidRPr="00B11F4A" w:rsidRDefault="00F51CB7" w:rsidP="00F51CB7">
            <w:pPr>
              <w:pStyle w:val="ASFKTablenorm"/>
            </w:pPr>
            <w:r w:rsidRPr="00B11F4A">
              <w:t>Примечание</w:t>
            </w:r>
          </w:p>
        </w:tc>
        <w:tc>
          <w:tcPr>
            <w:tcW w:w="3341" w:type="pct"/>
          </w:tcPr>
          <w:p w:rsidR="00F51CB7" w:rsidRPr="00F51CB7" w:rsidRDefault="00F51CB7" w:rsidP="00F51CB7">
            <w:pPr>
              <w:pStyle w:val="ASFKTablenorm"/>
            </w:pPr>
            <w:r w:rsidRPr="00B11F4A">
              <w:t>Примечание</w:t>
            </w:r>
            <w:r w:rsidRPr="00F51CB7">
              <w:t>.</w:t>
            </w:r>
          </w:p>
        </w:tc>
      </w:tr>
      <w:tr w:rsidR="00F51CB7" w:rsidRPr="0009406F">
        <w:tc>
          <w:tcPr>
            <w:tcW w:w="1659" w:type="pct"/>
          </w:tcPr>
          <w:p w:rsidR="00F51CB7" w:rsidRPr="00B11F4A" w:rsidRDefault="00F51CB7" w:rsidP="00F51CB7">
            <w:pPr>
              <w:pStyle w:val="ASFKTablenorm"/>
            </w:pPr>
            <w:r w:rsidRPr="00B11F4A">
              <w:t>Январь</w:t>
            </w:r>
          </w:p>
        </w:tc>
        <w:tc>
          <w:tcPr>
            <w:tcW w:w="3341" w:type="pct"/>
          </w:tcPr>
          <w:p w:rsidR="00F51CB7" w:rsidRPr="00F51CB7" w:rsidRDefault="00F51CB7" w:rsidP="00F51CB7">
            <w:pPr>
              <w:pStyle w:val="ASFKTablenorm"/>
            </w:pPr>
            <w:r w:rsidRPr="00B11F4A">
              <w:t>Сумма оплаты БО в январе тек</w:t>
            </w:r>
            <w:r w:rsidRPr="00F51CB7">
              <w:t>ущего года.</w:t>
            </w:r>
          </w:p>
        </w:tc>
      </w:tr>
      <w:tr w:rsidR="00F51CB7" w:rsidRPr="0009406F">
        <w:tc>
          <w:tcPr>
            <w:tcW w:w="1659" w:type="pct"/>
          </w:tcPr>
          <w:p w:rsidR="00F51CB7" w:rsidRPr="00B11F4A" w:rsidRDefault="00F51CB7" w:rsidP="00F51CB7">
            <w:pPr>
              <w:pStyle w:val="ASFKTablenorm"/>
            </w:pPr>
            <w:r w:rsidRPr="00B11F4A">
              <w:t>Февраль</w:t>
            </w:r>
          </w:p>
        </w:tc>
        <w:tc>
          <w:tcPr>
            <w:tcW w:w="3341" w:type="pct"/>
          </w:tcPr>
          <w:p w:rsidR="00F51CB7" w:rsidRPr="00F51CB7" w:rsidRDefault="00F51CB7" w:rsidP="00F51CB7">
            <w:pPr>
              <w:pStyle w:val="ASFKTablenorm"/>
            </w:pPr>
            <w:r w:rsidRPr="00B11F4A">
              <w:t>Сумма оплаты БО в феврале т</w:t>
            </w:r>
            <w:r w:rsidRPr="00F51CB7">
              <w:t>екущего года.</w:t>
            </w:r>
          </w:p>
        </w:tc>
      </w:tr>
      <w:tr w:rsidR="00F51CB7" w:rsidRPr="0009406F">
        <w:tc>
          <w:tcPr>
            <w:tcW w:w="1659" w:type="pct"/>
          </w:tcPr>
          <w:p w:rsidR="00F51CB7" w:rsidRPr="00B11F4A" w:rsidRDefault="00F51CB7" w:rsidP="00F51CB7">
            <w:pPr>
              <w:pStyle w:val="ASFKTablenorm"/>
            </w:pPr>
            <w:r w:rsidRPr="00B11F4A">
              <w:t>…</w:t>
            </w:r>
          </w:p>
        </w:tc>
        <w:tc>
          <w:tcPr>
            <w:tcW w:w="3341" w:type="pct"/>
          </w:tcPr>
          <w:p w:rsidR="00F51CB7" w:rsidRPr="00B11F4A" w:rsidRDefault="00F51CB7" w:rsidP="00F51CB7">
            <w:pPr>
              <w:pStyle w:val="ASFKTablenorm"/>
            </w:pPr>
            <w:r w:rsidRPr="00B11F4A">
              <w:t>…</w:t>
            </w:r>
          </w:p>
        </w:tc>
      </w:tr>
      <w:tr w:rsidR="00F51CB7" w:rsidRPr="0009406F">
        <w:tc>
          <w:tcPr>
            <w:tcW w:w="1659" w:type="pct"/>
          </w:tcPr>
          <w:p w:rsidR="00F51CB7" w:rsidRPr="00B11F4A" w:rsidRDefault="00F51CB7" w:rsidP="00F51CB7">
            <w:pPr>
              <w:pStyle w:val="ASFKTablenorm"/>
            </w:pPr>
            <w:r w:rsidRPr="00B11F4A">
              <w:t>Декабрь</w:t>
            </w:r>
          </w:p>
        </w:tc>
        <w:tc>
          <w:tcPr>
            <w:tcW w:w="3341" w:type="pct"/>
          </w:tcPr>
          <w:p w:rsidR="00F51CB7" w:rsidRPr="00F51CB7" w:rsidRDefault="00F51CB7" w:rsidP="00F51CB7">
            <w:pPr>
              <w:pStyle w:val="ASFKTablenorm"/>
            </w:pPr>
            <w:r w:rsidRPr="00B11F4A">
              <w:t>Сумма оплаты БО в декабре т</w:t>
            </w:r>
            <w:r w:rsidRPr="00F51CB7">
              <w:t>екущего года.</w:t>
            </w:r>
          </w:p>
        </w:tc>
      </w:tr>
      <w:tr w:rsidR="00F51CB7" w:rsidRPr="0009406F">
        <w:tc>
          <w:tcPr>
            <w:tcW w:w="1659" w:type="pct"/>
          </w:tcPr>
          <w:p w:rsidR="00F51CB7" w:rsidRPr="00B11F4A" w:rsidRDefault="00F51CB7" w:rsidP="00F51CB7">
            <w:pPr>
              <w:pStyle w:val="ASFKTablenorm"/>
            </w:pPr>
            <w:r w:rsidRPr="00B11F4A">
              <w:t>Сумма БО</w:t>
            </w:r>
          </w:p>
        </w:tc>
        <w:tc>
          <w:tcPr>
            <w:tcW w:w="3341" w:type="pct"/>
          </w:tcPr>
          <w:p w:rsidR="00F51CB7" w:rsidRPr="00F51CB7" w:rsidRDefault="00F51CB7" w:rsidP="00F51CB7">
            <w:pPr>
              <w:pStyle w:val="ASFKTablenorm"/>
            </w:pPr>
            <w:r w:rsidRPr="00B11F4A">
              <w:t>Общая сумма БО по всем годам</w:t>
            </w:r>
            <w:r w:rsidRPr="00F51CB7">
              <w:t>.</w:t>
            </w:r>
          </w:p>
        </w:tc>
      </w:tr>
      <w:tr w:rsidR="00F51CB7" w:rsidRPr="0009406F">
        <w:tc>
          <w:tcPr>
            <w:tcW w:w="1659" w:type="pct"/>
          </w:tcPr>
          <w:p w:rsidR="00F51CB7" w:rsidRPr="00B11F4A" w:rsidRDefault="00F51CB7" w:rsidP="00F51CB7">
            <w:pPr>
              <w:pStyle w:val="ASFKTablenorm"/>
            </w:pPr>
            <w:r w:rsidRPr="00B11F4A">
              <w:t>Отклонение (сумма БО – сумма по годам)</w:t>
            </w:r>
          </w:p>
        </w:tc>
        <w:tc>
          <w:tcPr>
            <w:tcW w:w="3341" w:type="pct"/>
          </w:tcPr>
          <w:p w:rsidR="00F51CB7" w:rsidRPr="00F51CB7" w:rsidRDefault="00F51CB7" w:rsidP="00F51CB7">
            <w:pPr>
              <w:pStyle w:val="ASFKTablenorm"/>
            </w:pPr>
            <w:r w:rsidRPr="00B11F4A">
              <w:t>Разность по модулю суммы, ук</w:t>
            </w:r>
            <w:r w:rsidRPr="00F51CB7">
              <w:t>азанной на первой закладке в поле «Сумма в валюте БО» раздела «Раздел 1: Реквизиты документа-основания», и суммы в поле «Сумма БО». Значение рассчитывается автоматически.</w:t>
            </w:r>
          </w:p>
        </w:tc>
      </w:tr>
      <w:tr w:rsidR="00F51CB7" w:rsidRPr="0009406F">
        <w:trPr>
          <w:trHeight w:val="77"/>
        </w:trPr>
        <w:tc>
          <w:tcPr>
            <w:tcW w:w="5000" w:type="pct"/>
            <w:gridSpan w:val="2"/>
          </w:tcPr>
          <w:p w:rsidR="00F51CB7" w:rsidRPr="00F51CB7" w:rsidRDefault="00001CF4" w:rsidP="00001CF4">
            <w:pPr>
              <w:pStyle w:val="ASFKTablenorm"/>
            </w:pPr>
            <w:r>
              <w:t>Закладка «</w:t>
            </w:r>
            <w:r w:rsidRPr="00B11F4A">
              <w:t>Раздел 5, подписи</w:t>
            </w:r>
            <w:r>
              <w:t xml:space="preserve"> (3)»</w:t>
            </w:r>
          </w:p>
        </w:tc>
      </w:tr>
      <w:tr w:rsidR="00F51CB7" w:rsidRPr="0009406F">
        <w:trPr>
          <w:trHeight w:val="77"/>
        </w:trPr>
        <w:tc>
          <w:tcPr>
            <w:tcW w:w="1659" w:type="pct"/>
          </w:tcPr>
          <w:p w:rsidR="00F51CB7" w:rsidRPr="00F51CB7" w:rsidRDefault="00F51CB7" w:rsidP="00F51CB7">
            <w:pPr>
              <w:pStyle w:val="ASFKTablenorm"/>
            </w:pPr>
            <w:r w:rsidRPr="00B11F4A">
              <w:t xml:space="preserve">Руководитель (упол. </w:t>
            </w:r>
            <w:r w:rsidR="0058453E" w:rsidRPr="00B11F4A">
              <w:t>Л</w:t>
            </w:r>
            <w:r w:rsidRPr="00B11F4A">
              <w:t>ицо): дол</w:t>
            </w:r>
            <w:r w:rsidRPr="00F51CB7">
              <w:t>жность</w:t>
            </w:r>
          </w:p>
        </w:tc>
        <w:tc>
          <w:tcPr>
            <w:tcW w:w="3341" w:type="pct"/>
          </w:tcPr>
          <w:p w:rsidR="00F51CB7" w:rsidRPr="00F51CB7" w:rsidRDefault="00F51CB7" w:rsidP="00F51CB7">
            <w:pPr>
              <w:pStyle w:val="ASFKTablenorm"/>
            </w:pPr>
            <w:r w:rsidRPr="00B11F4A">
              <w:t>Наименование должности рук</w:t>
            </w:r>
            <w:r w:rsidRPr="00F51CB7">
              <w:t>оводителя.</w:t>
            </w:r>
          </w:p>
        </w:tc>
      </w:tr>
      <w:tr w:rsidR="00F51CB7" w:rsidRPr="0009406F">
        <w:trPr>
          <w:trHeight w:val="77"/>
        </w:trPr>
        <w:tc>
          <w:tcPr>
            <w:tcW w:w="1659" w:type="pct"/>
          </w:tcPr>
          <w:p w:rsidR="00F51CB7" w:rsidRPr="00F51CB7" w:rsidRDefault="00F51CB7" w:rsidP="00F51CB7">
            <w:pPr>
              <w:pStyle w:val="ASFKTablenorm"/>
            </w:pPr>
            <w:r w:rsidRPr="00B11F4A">
              <w:t xml:space="preserve">Руководитель (упол. </w:t>
            </w:r>
            <w:r w:rsidR="0058453E" w:rsidRPr="00B11F4A">
              <w:t>Л</w:t>
            </w:r>
            <w:r w:rsidRPr="00B11F4A">
              <w:t>ицо). Ра</w:t>
            </w:r>
            <w:r w:rsidRPr="00F51CB7">
              <w:t>сшифровка подписи</w:t>
            </w:r>
          </w:p>
        </w:tc>
        <w:tc>
          <w:tcPr>
            <w:tcW w:w="3341" w:type="pct"/>
          </w:tcPr>
          <w:p w:rsidR="00F51CB7" w:rsidRPr="00B11F4A" w:rsidRDefault="00F51CB7" w:rsidP="00F51CB7">
            <w:pPr>
              <w:pStyle w:val="ASFKTablenorm"/>
            </w:pPr>
            <w:r w:rsidRPr="00B11F4A">
              <w:t>ФИО руководителя.</w:t>
            </w:r>
          </w:p>
        </w:tc>
      </w:tr>
      <w:tr w:rsidR="00F51CB7" w:rsidRPr="0009406F">
        <w:trPr>
          <w:trHeight w:val="77"/>
        </w:trPr>
        <w:tc>
          <w:tcPr>
            <w:tcW w:w="1659" w:type="pct"/>
          </w:tcPr>
          <w:p w:rsidR="00F51CB7" w:rsidRPr="00B11F4A" w:rsidRDefault="00F51CB7" w:rsidP="00F51CB7">
            <w:pPr>
              <w:pStyle w:val="ASFKTablenorm"/>
            </w:pPr>
            <w:r w:rsidRPr="00B11F4A">
              <w:t>Должность исполнителя</w:t>
            </w:r>
          </w:p>
        </w:tc>
        <w:tc>
          <w:tcPr>
            <w:tcW w:w="3341" w:type="pct"/>
          </w:tcPr>
          <w:p w:rsidR="00F51CB7" w:rsidRPr="00F51CB7" w:rsidRDefault="00F51CB7" w:rsidP="00F51CB7">
            <w:pPr>
              <w:pStyle w:val="ASFKTablenorm"/>
            </w:pPr>
            <w:r w:rsidRPr="00B11F4A">
              <w:t>Должность ответственного и</w:t>
            </w:r>
            <w:r w:rsidRPr="00F51CB7">
              <w:t>сполнителя.</w:t>
            </w:r>
          </w:p>
          <w:p w:rsidR="00F51CB7" w:rsidRPr="00B11F4A" w:rsidRDefault="00F51CB7" w:rsidP="00F51CB7">
            <w:pPr>
              <w:pStyle w:val="ASFKTablenorm"/>
            </w:pPr>
            <w:r w:rsidRPr="00B11F4A">
              <w:t>Значение передается из учетной системы УФК.</w:t>
            </w:r>
          </w:p>
        </w:tc>
      </w:tr>
      <w:tr w:rsidR="00F51CB7" w:rsidRPr="0009406F">
        <w:trPr>
          <w:trHeight w:val="77"/>
        </w:trPr>
        <w:tc>
          <w:tcPr>
            <w:tcW w:w="1659" w:type="pct"/>
          </w:tcPr>
          <w:p w:rsidR="00F51CB7" w:rsidRPr="00B11F4A" w:rsidRDefault="00F51CB7" w:rsidP="00F51CB7">
            <w:pPr>
              <w:pStyle w:val="ASFKTablenorm"/>
            </w:pPr>
            <w:r w:rsidRPr="00B11F4A">
              <w:t>Расшифровка подписи</w:t>
            </w:r>
          </w:p>
        </w:tc>
        <w:tc>
          <w:tcPr>
            <w:tcW w:w="3341" w:type="pct"/>
          </w:tcPr>
          <w:p w:rsidR="00F51CB7" w:rsidRPr="00F51CB7" w:rsidRDefault="00F51CB7" w:rsidP="00F51CB7">
            <w:pPr>
              <w:pStyle w:val="ASFKTablenorm"/>
            </w:pPr>
            <w:r>
              <w:t>ФИО ответственного исполнителя.</w:t>
            </w:r>
          </w:p>
          <w:p w:rsidR="00F51CB7" w:rsidRPr="00F51CB7" w:rsidRDefault="00F51CB7" w:rsidP="00F51CB7">
            <w:pPr>
              <w:pStyle w:val="ASFKTablenorm"/>
            </w:pPr>
            <w:r w:rsidRPr="00B11F4A">
              <w:t>Значение передается из уче</w:t>
            </w:r>
            <w:r w:rsidRPr="00F51CB7">
              <w:t>тной системы УФК.</w:t>
            </w:r>
          </w:p>
        </w:tc>
      </w:tr>
      <w:tr w:rsidR="00F51CB7" w:rsidRPr="0009406F">
        <w:trPr>
          <w:trHeight w:val="77"/>
        </w:trPr>
        <w:tc>
          <w:tcPr>
            <w:tcW w:w="1659" w:type="pct"/>
          </w:tcPr>
          <w:p w:rsidR="00F51CB7" w:rsidRPr="00B11F4A" w:rsidRDefault="00F51CB7" w:rsidP="00F51CB7">
            <w:pPr>
              <w:pStyle w:val="ASFKTablenorm"/>
            </w:pPr>
            <w:r w:rsidRPr="00B11F4A">
              <w:t>Дата подписания</w:t>
            </w:r>
          </w:p>
        </w:tc>
        <w:tc>
          <w:tcPr>
            <w:tcW w:w="3341" w:type="pct"/>
          </w:tcPr>
          <w:p w:rsidR="00F51CB7" w:rsidRPr="00F51CB7" w:rsidRDefault="00F51CB7" w:rsidP="00F51CB7">
            <w:pPr>
              <w:pStyle w:val="ASFKTablenorm"/>
            </w:pPr>
            <w:r w:rsidRPr="00B11F4A">
              <w:t>Дата подп</w:t>
            </w:r>
            <w:r w:rsidRPr="00F51CB7">
              <w:t>исания документа руководителем.</w:t>
            </w:r>
          </w:p>
          <w:p w:rsidR="00F51CB7" w:rsidRPr="00F51CB7" w:rsidRDefault="00F51CB7" w:rsidP="00F51CB7">
            <w:pPr>
              <w:pStyle w:val="ASFKTablenorm"/>
            </w:pPr>
            <w:r w:rsidRPr="00B11F4A">
              <w:t>Заполняется вру</w:t>
            </w:r>
            <w:r w:rsidRPr="00F51CB7">
              <w:t>чную или выбором из календаря.</w:t>
            </w:r>
          </w:p>
        </w:tc>
      </w:tr>
      <w:tr w:rsidR="00F51CB7" w:rsidRPr="0009406F">
        <w:trPr>
          <w:trHeight w:val="77"/>
        </w:trPr>
        <w:tc>
          <w:tcPr>
            <w:tcW w:w="1659" w:type="pct"/>
          </w:tcPr>
          <w:p w:rsidR="00F51CB7" w:rsidRPr="00B11F4A" w:rsidRDefault="00F51CB7" w:rsidP="00F51CB7">
            <w:pPr>
              <w:pStyle w:val="ASFKTablenorm"/>
            </w:pPr>
            <w:r w:rsidRPr="00B11F4A">
              <w:t>Дата, присвоенная в ФК</w:t>
            </w:r>
          </w:p>
        </w:tc>
        <w:tc>
          <w:tcPr>
            <w:tcW w:w="3341" w:type="pct"/>
          </w:tcPr>
          <w:p w:rsidR="00F51CB7" w:rsidRPr="00F51CB7" w:rsidRDefault="00F51CB7" w:rsidP="00F51CB7">
            <w:pPr>
              <w:pStyle w:val="ASFKTablenorm"/>
            </w:pPr>
            <w:r>
              <w:t>Дата, присвоенная в ФК.</w:t>
            </w:r>
          </w:p>
          <w:p w:rsidR="00F51CB7" w:rsidRPr="00F51CB7" w:rsidRDefault="00F51CB7" w:rsidP="00F51CB7">
            <w:pPr>
              <w:pStyle w:val="ASFKTablenorm"/>
            </w:pPr>
            <w:r w:rsidRPr="00B11F4A">
              <w:t>Значение передается из учетной сист</w:t>
            </w:r>
            <w:r w:rsidRPr="00F51CB7">
              <w:t>емы УФК.</w:t>
            </w:r>
          </w:p>
        </w:tc>
      </w:tr>
      <w:tr w:rsidR="00F51CB7" w:rsidRPr="0009406F">
        <w:trPr>
          <w:trHeight w:val="77"/>
        </w:trPr>
        <w:tc>
          <w:tcPr>
            <w:tcW w:w="1659" w:type="pct"/>
          </w:tcPr>
          <w:p w:rsidR="00F51CB7" w:rsidRPr="00B11F4A" w:rsidRDefault="00F51CB7" w:rsidP="00F51CB7">
            <w:pPr>
              <w:pStyle w:val="ASFKTablenorm"/>
            </w:pPr>
            <w:r w:rsidRPr="00B11F4A">
              <w:t>Примечание</w:t>
            </w:r>
          </w:p>
        </w:tc>
        <w:tc>
          <w:tcPr>
            <w:tcW w:w="3341" w:type="pct"/>
          </w:tcPr>
          <w:p w:rsidR="00F51CB7" w:rsidRPr="00F51CB7" w:rsidRDefault="00F51CB7" w:rsidP="00F51CB7">
            <w:pPr>
              <w:pStyle w:val="ASFKTablenorm"/>
            </w:pPr>
            <w:r>
              <w:t>Примечание.</w:t>
            </w:r>
          </w:p>
          <w:p w:rsidR="00F51CB7" w:rsidRPr="00F51CB7" w:rsidRDefault="00F51CB7" w:rsidP="00F51CB7">
            <w:pPr>
              <w:pStyle w:val="ASFKTablenorm"/>
            </w:pPr>
            <w:r w:rsidRPr="00B11F4A">
              <w:t>Значение перед</w:t>
            </w:r>
            <w:r w:rsidRPr="00F51CB7">
              <w:t>ается из учетной системы УФК.</w:t>
            </w:r>
          </w:p>
        </w:tc>
      </w:tr>
    </w:tbl>
    <w:p w:rsidR="00F51CB7" w:rsidRPr="00B11F4A" w:rsidRDefault="00F51CB7" w:rsidP="00F51CB7">
      <w:pPr>
        <w:pStyle w:val="ASFKNormal"/>
      </w:pPr>
      <w:r w:rsidRPr="00B11F4A">
        <w:t xml:space="preserve">Для добавления строки расшифровки в таблицу на закладке </w:t>
      </w:r>
      <w:r>
        <w:t>«</w:t>
      </w:r>
      <w:r w:rsidRPr="00B11F4A">
        <w:t>Раздел 5, подписи</w:t>
      </w:r>
      <w:r>
        <w:t xml:space="preserve"> (3)»</w:t>
      </w:r>
      <w:r w:rsidRPr="00B11F4A">
        <w:t xml:space="preserve"> (</w:t>
      </w:r>
      <w:r w:rsidR="008E454C">
        <w:t>см.</w:t>
      </w:r>
      <w:r w:rsidR="008E454C" w:rsidRPr="00120C57">
        <w:t> </w:t>
      </w:r>
      <w:r w:rsidRPr="00B11F4A">
        <w:t>рис. </w:t>
      </w:r>
      <w:r w:rsidRPr="00B11F4A">
        <w:fldChar w:fldCharType="begin"/>
      </w:r>
      <w:r w:rsidRPr="00B11F4A">
        <w:instrText xml:space="preserve"> REF _Ref231235416 \h  \* MERGEFORMAT </w:instrText>
      </w:r>
      <w:r w:rsidRPr="00B11F4A">
        <w:fldChar w:fldCharType="separate"/>
      </w:r>
      <w:r w:rsidR="007E3BD1">
        <w:t>24</w:t>
      </w:r>
      <w:r w:rsidRPr="00B11F4A">
        <w:fldChar w:fldCharType="end"/>
      </w:r>
      <w:r w:rsidRPr="00B11F4A">
        <w:t xml:space="preserve">) следует нажать на кнопку </w:t>
      </w:r>
      <w:r w:rsidR="007E3BD1">
        <w:pict>
          <v:shape id="_x0000_i1106" type="#_x0000_t75" style="width:21.75pt;height:21.75pt">
            <v:imagedata r:id="rId71" o:title="Snap7"/>
          </v:shape>
        </w:pict>
      </w:r>
      <w:r w:rsidRPr="00B11F4A">
        <w:t> </w:t>
      </w:r>
      <w:r>
        <w:t>(Добавить новую строку)</w:t>
      </w:r>
      <w:r w:rsidRPr="00B11F4A">
        <w:t xml:space="preserve">. Откроется форма </w:t>
      </w:r>
      <w:r>
        <w:t>«</w:t>
      </w:r>
      <w:r w:rsidRPr="00B11F4A">
        <w:t>Д</w:t>
      </w:r>
      <w:r w:rsidRPr="00F51CB7">
        <w:t>о</w:t>
      </w:r>
      <w:r w:rsidRPr="00B11F4A">
        <w:t>бавление записи</w:t>
      </w:r>
      <w:r>
        <w:t>»</w:t>
      </w:r>
      <w:r w:rsidRPr="00B11F4A">
        <w:t xml:space="preserve"> (рис. </w:t>
      </w:r>
      <w:r w:rsidRPr="00B11F4A">
        <w:fldChar w:fldCharType="begin"/>
      </w:r>
      <w:r w:rsidRPr="00B11F4A">
        <w:instrText xml:space="preserve"> REF _Ref246740551 \h  \* MERGEFORMAT </w:instrText>
      </w:r>
      <w:r w:rsidRPr="00B11F4A">
        <w:fldChar w:fldCharType="separate"/>
      </w:r>
      <w:r w:rsidR="007E3BD1">
        <w:t>25</w:t>
      </w:r>
      <w:r w:rsidRPr="00B11F4A">
        <w:fldChar w:fldCharType="end"/>
      </w:r>
      <w:r w:rsidRPr="00B11F4A">
        <w:t>).</w:t>
      </w:r>
    </w:p>
    <w:p w:rsidR="00F51CB7" w:rsidRPr="00ED4BE8" w:rsidRDefault="007E3BD1" w:rsidP="00F51CB7">
      <w:pPr>
        <w:pStyle w:val="ASFKFigure"/>
      </w:pPr>
      <w:r>
        <w:lastRenderedPageBreak/>
        <w:pict>
          <v:shape id="_x0000_i1107" type="#_x0000_t75" style="width:482.25pt;height:417.75pt">
            <v:imagedata r:id="rId85" o:title="0"/>
          </v:shape>
        </w:pict>
      </w:r>
    </w:p>
    <w:p w:rsidR="00F51CB7" w:rsidRPr="00B11F4A" w:rsidRDefault="00F51CB7" w:rsidP="00F51CB7">
      <w:pPr>
        <w:pStyle w:val="ASFKFigName"/>
      </w:pPr>
      <w:r w:rsidRPr="00B11F4A">
        <w:fldChar w:fldCharType="begin"/>
      </w:r>
      <w:r w:rsidRPr="00B11F4A">
        <w:instrText xml:space="preserve"> SEQ Рисунок \* ARABIC </w:instrText>
      </w:r>
      <w:r w:rsidRPr="00B11F4A">
        <w:fldChar w:fldCharType="separate"/>
      </w:r>
      <w:bookmarkStart w:id="350" w:name="_Ref246740551"/>
      <w:bookmarkStart w:id="351" w:name="_Toc71104244"/>
      <w:r w:rsidR="007E3BD1">
        <w:rPr>
          <w:noProof/>
        </w:rPr>
        <w:t>25</w:t>
      </w:r>
      <w:bookmarkEnd w:id="350"/>
      <w:r w:rsidRPr="00B11F4A">
        <w:fldChar w:fldCharType="end"/>
      </w:r>
      <w:r w:rsidRPr="00B11F4A">
        <w:t xml:space="preserve">. </w:t>
      </w:r>
      <w:r w:rsidR="00A528BC">
        <w:t>Форма «Добавление записи»</w:t>
      </w:r>
      <w:r w:rsidR="002F634A">
        <w:t xml:space="preserve">, закладки </w:t>
      </w:r>
      <w:r>
        <w:t>«</w:t>
      </w:r>
      <w:r w:rsidRPr="00B11F4A">
        <w:t>Основная</w:t>
      </w:r>
      <w:r>
        <w:t>»</w:t>
      </w:r>
      <w:bookmarkEnd w:id="351"/>
    </w:p>
    <w:p w:rsidR="00F51CB7" w:rsidRPr="00B11F4A" w:rsidRDefault="00F51CB7" w:rsidP="00F51CB7">
      <w:pPr>
        <w:pStyle w:val="ASFKNormal"/>
      </w:pPr>
      <w:r w:rsidRPr="00B11F4A">
        <w:t xml:space="preserve">На форме </w:t>
      </w:r>
      <w:r>
        <w:t>«</w:t>
      </w:r>
      <w:r w:rsidRPr="00B11F4A">
        <w:t>Добавление записи</w:t>
      </w:r>
      <w:r>
        <w:t>»</w:t>
      </w:r>
      <w:r w:rsidRPr="00B11F4A">
        <w:t xml:space="preserve"> на закладке </w:t>
      </w:r>
      <w:r>
        <w:t>«</w:t>
      </w:r>
      <w:r w:rsidRPr="00B11F4A">
        <w:t>Основная</w:t>
      </w:r>
      <w:r>
        <w:t>»</w:t>
      </w:r>
      <w:r w:rsidRPr="00B11F4A">
        <w:t xml:space="preserve"> (</w:t>
      </w:r>
      <w:r w:rsidR="008E454C">
        <w:t>см.</w:t>
      </w:r>
      <w:r w:rsidR="008E454C" w:rsidRPr="00120C57">
        <w:t> </w:t>
      </w:r>
      <w:r w:rsidRPr="00B11F4A">
        <w:t>рис.</w:t>
      </w:r>
      <w:r>
        <w:t> </w:t>
      </w:r>
      <w:r w:rsidRPr="00B11F4A">
        <w:fldChar w:fldCharType="begin"/>
      </w:r>
      <w:r w:rsidRPr="00B11F4A">
        <w:instrText xml:space="preserve"> REF _Ref246740551 \h  \* MERGEFORMAT </w:instrText>
      </w:r>
      <w:r w:rsidRPr="00B11F4A">
        <w:fldChar w:fldCharType="separate"/>
      </w:r>
      <w:r w:rsidR="007E3BD1">
        <w:t>25</w:t>
      </w:r>
      <w:r w:rsidRPr="00B11F4A">
        <w:fldChar w:fldCharType="end"/>
      </w:r>
      <w:r w:rsidRPr="00B11F4A">
        <w:t>) вручную вводятся следующие реквизиты:</w:t>
      </w:r>
    </w:p>
    <w:p w:rsidR="00F51CB7" w:rsidRPr="00F51CB7" w:rsidRDefault="00F51CB7" w:rsidP="00F51CB7">
      <w:pPr>
        <w:pStyle w:val="ASFKListmark1"/>
      </w:pPr>
      <w:r>
        <w:t>«</w:t>
      </w:r>
      <w:r w:rsidRPr="00F51CB7">
        <w:t>Вид средств» – код и наименование вида средств в соответствии со справочником «Источники финансирования»;</w:t>
      </w:r>
    </w:p>
    <w:p w:rsidR="00F51CB7" w:rsidRPr="00F51CB7" w:rsidRDefault="00F51CB7" w:rsidP="00F51CB7">
      <w:pPr>
        <w:pStyle w:val="ASFKListmark1"/>
      </w:pPr>
      <w:r>
        <w:t>«</w:t>
      </w:r>
      <w:r w:rsidRPr="00F51CB7">
        <w:t>КБК» – полный код КБК (ППП + ФКР + КЦСР + КВР + КОСГУ);</w:t>
      </w:r>
    </w:p>
    <w:p w:rsidR="00F51CB7" w:rsidRPr="00F51CB7" w:rsidRDefault="00F51CB7" w:rsidP="00F51CB7">
      <w:pPr>
        <w:pStyle w:val="ASFKListmark1"/>
      </w:pPr>
      <w:r>
        <w:t>«</w:t>
      </w:r>
      <w:r w:rsidRPr="00F51CB7">
        <w:t>ППП» – код ведомства;</w:t>
      </w:r>
    </w:p>
    <w:p w:rsidR="00F51CB7" w:rsidRPr="00F51CB7" w:rsidRDefault="00F51CB7" w:rsidP="00F51CB7">
      <w:pPr>
        <w:pStyle w:val="ASFKListmark1"/>
      </w:pPr>
      <w:r>
        <w:t>«</w:t>
      </w:r>
      <w:r w:rsidRPr="00F51CB7">
        <w:t>ФКР» – код функциональной классификации расходов;</w:t>
      </w:r>
    </w:p>
    <w:p w:rsidR="00F51CB7" w:rsidRPr="00F51CB7" w:rsidRDefault="00F51CB7" w:rsidP="00F51CB7">
      <w:pPr>
        <w:pStyle w:val="ASFKListmark1"/>
      </w:pPr>
      <w:r>
        <w:t>«</w:t>
      </w:r>
      <w:r w:rsidRPr="00F51CB7">
        <w:t>КЦСР» – код целевой статьи расходов;</w:t>
      </w:r>
    </w:p>
    <w:p w:rsidR="00F51CB7" w:rsidRPr="00F51CB7" w:rsidRDefault="00F51CB7" w:rsidP="00F51CB7">
      <w:pPr>
        <w:pStyle w:val="ASFKListmark1"/>
      </w:pPr>
      <w:r>
        <w:t>«</w:t>
      </w:r>
      <w:r w:rsidRPr="00F51CB7">
        <w:t>КВР» – код вида расходов;</w:t>
      </w:r>
    </w:p>
    <w:p w:rsidR="00F51CB7" w:rsidRPr="00F51CB7" w:rsidRDefault="00F51CB7" w:rsidP="00F51CB7">
      <w:pPr>
        <w:pStyle w:val="ASFKListmark1"/>
      </w:pPr>
      <w:r>
        <w:t>«</w:t>
      </w:r>
      <w:r w:rsidRPr="00F51CB7">
        <w:t>КОСГУ» – код экономической классификации;</w:t>
      </w:r>
    </w:p>
    <w:p w:rsidR="00F51CB7" w:rsidRPr="00F51CB7" w:rsidRDefault="00F51CB7" w:rsidP="00F51CB7">
      <w:pPr>
        <w:pStyle w:val="ASFKListmark1"/>
      </w:pPr>
      <w:r>
        <w:t>«</w:t>
      </w:r>
      <w:r w:rsidRPr="00F51CB7">
        <w:t>Код цели» – код цели субсидий/субвенций;</w:t>
      </w:r>
    </w:p>
    <w:p w:rsidR="00F51CB7" w:rsidRPr="00F51CB7" w:rsidRDefault="00F51CB7" w:rsidP="00F51CB7">
      <w:pPr>
        <w:pStyle w:val="ASFKListmark1"/>
      </w:pPr>
      <w:r>
        <w:t>«</w:t>
      </w:r>
      <w:r w:rsidRPr="00F51CB7">
        <w:t>Предмет документа основания»;</w:t>
      </w:r>
    </w:p>
    <w:p w:rsidR="00F51CB7" w:rsidRPr="00F51CB7" w:rsidRDefault="00F51CB7" w:rsidP="00F51CB7">
      <w:pPr>
        <w:pStyle w:val="ASFKListmark1"/>
      </w:pPr>
      <w:r>
        <w:t>«</w:t>
      </w:r>
      <w:r w:rsidRPr="00F51CB7">
        <w:t>Доп. КБК2» – код по справочнику «Дополнение БК2»;</w:t>
      </w:r>
    </w:p>
    <w:p w:rsidR="00F51CB7" w:rsidRPr="00F51CB7" w:rsidRDefault="00F51CB7" w:rsidP="00F51CB7">
      <w:pPr>
        <w:pStyle w:val="ASFKListmark1"/>
      </w:pPr>
      <w:r>
        <w:t>«</w:t>
      </w:r>
      <w:r w:rsidRPr="00F51CB7">
        <w:t>Доп. КБК3» – код по справочнику «Дополнение БК3»;</w:t>
      </w:r>
    </w:p>
    <w:p w:rsidR="00F51CB7" w:rsidRPr="00F51CB7" w:rsidRDefault="00F51CB7" w:rsidP="00F51CB7">
      <w:pPr>
        <w:pStyle w:val="ASFKListmark1"/>
      </w:pPr>
      <w:r>
        <w:t>«</w:t>
      </w:r>
      <w:r w:rsidRPr="00F51CB7">
        <w:t>Доп. КБК4» – код по справочнику «Дополнение БК4»;</w:t>
      </w:r>
    </w:p>
    <w:p w:rsidR="00F51CB7" w:rsidRPr="00F51CB7" w:rsidRDefault="00F51CB7" w:rsidP="00F51CB7">
      <w:pPr>
        <w:pStyle w:val="ASFKListmark1"/>
      </w:pPr>
      <w:r>
        <w:t>«</w:t>
      </w:r>
      <w:r w:rsidRPr="00F51CB7">
        <w:t xml:space="preserve">Текущий фин. </w:t>
      </w:r>
      <w:r w:rsidR="0058453E" w:rsidRPr="00F51CB7">
        <w:t>Г</w:t>
      </w:r>
      <w:r w:rsidRPr="00F51CB7">
        <w:t>од» – сумма БО в текущем финансовом году;</w:t>
      </w:r>
    </w:p>
    <w:p w:rsidR="00F51CB7" w:rsidRPr="00F51CB7" w:rsidRDefault="00F51CB7" w:rsidP="00F51CB7">
      <w:pPr>
        <w:pStyle w:val="ASFKListmark1"/>
      </w:pPr>
      <w:r>
        <w:t>«</w:t>
      </w:r>
      <w:r w:rsidRPr="00F51CB7">
        <w:t>1-ый год плана» – сумма БО на 1-ый год планового периода;</w:t>
      </w:r>
    </w:p>
    <w:p w:rsidR="00F51CB7" w:rsidRPr="00F51CB7" w:rsidRDefault="00F51CB7" w:rsidP="00F51CB7">
      <w:pPr>
        <w:pStyle w:val="ASFKListmark1"/>
      </w:pPr>
      <w:r>
        <w:t>«</w:t>
      </w:r>
      <w:r w:rsidRPr="00F51CB7">
        <w:t>2-ой год плана» – сумма БО на 2-ой год планового периода;</w:t>
      </w:r>
    </w:p>
    <w:p w:rsidR="00F51CB7" w:rsidRPr="00F51CB7" w:rsidRDefault="00F51CB7" w:rsidP="00F51CB7">
      <w:pPr>
        <w:pStyle w:val="ASFKListmark1"/>
      </w:pPr>
      <w:r>
        <w:t>«</w:t>
      </w:r>
      <w:r w:rsidRPr="00F51CB7">
        <w:t>3-ий год плана» – сумма БО на 3-ий год планового периода;</w:t>
      </w:r>
    </w:p>
    <w:p w:rsidR="00F51CB7" w:rsidRPr="00F51CB7" w:rsidRDefault="00F51CB7" w:rsidP="00F51CB7">
      <w:pPr>
        <w:pStyle w:val="ASFKListmark1"/>
      </w:pPr>
      <w:r>
        <w:lastRenderedPageBreak/>
        <w:t>«</w:t>
      </w:r>
      <w:r w:rsidRPr="00F51CB7">
        <w:t>4-ый год плана» – сумма БО на 4-ый год планового периода;</w:t>
      </w:r>
    </w:p>
    <w:p w:rsidR="00F51CB7" w:rsidRPr="00F51CB7" w:rsidRDefault="00F51CB7" w:rsidP="00F51CB7">
      <w:pPr>
        <w:pStyle w:val="ASFKListmark1"/>
      </w:pPr>
      <w:r>
        <w:t>«</w:t>
      </w:r>
      <w:r w:rsidRPr="00F51CB7">
        <w:t>5-ый год плана» – сумма БО на 5-ый год планового периода;</w:t>
      </w:r>
    </w:p>
    <w:p w:rsidR="00F51CB7" w:rsidRPr="00F51CB7" w:rsidRDefault="00F51CB7" w:rsidP="00F51CB7">
      <w:pPr>
        <w:pStyle w:val="ASFKListmark1"/>
      </w:pPr>
      <w:r>
        <w:t>«</w:t>
      </w:r>
      <w:r w:rsidRPr="00F51CB7">
        <w:t>Примечание».</w:t>
      </w:r>
    </w:p>
    <w:p w:rsidR="00F51CB7" w:rsidRPr="00120F23" w:rsidRDefault="007E3BD1" w:rsidP="00F51CB7">
      <w:pPr>
        <w:pStyle w:val="ASFKFigure"/>
      </w:pPr>
      <w:r>
        <w:pict>
          <v:shape id="_x0000_i1108" type="#_x0000_t75" style="width:475.5pt;height:237.75pt">
            <v:imagedata r:id="rId86" o:title="0"/>
          </v:shape>
        </w:pict>
      </w:r>
    </w:p>
    <w:p w:rsidR="00F51CB7" w:rsidRPr="00B11F4A" w:rsidRDefault="00F51CB7" w:rsidP="00F51CB7">
      <w:pPr>
        <w:pStyle w:val="ASFKFigName"/>
      </w:pPr>
      <w:r w:rsidRPr="00B11F4A">
        <w:fldChar w:fldCharType="begin"/>
      </w:r>
      <w:r w:rsidRPr="00B11F4A">
        <w:instrText xml:space="preserve"> SEQ Рисунок \* ARABIC </w:instrText>
      </w:r>
      <w:r w:rsidRPr="00B11F4A">
        <w:fldChar w:fldCharType="separate"/>
      </w:r>
      <w:bookmarkStart w:id="352" w:name="_Ref246740553"/>
      <w:bookmarkStart w:id="353" w:name="_Toc71104245"/>
      <w:r w:rsidR="007E3BD1">
        <w:rPr>
          <w:noProof/>
        </w:rPr>
        <w:t>26</w:t>
      </w:r>
      <w:bookmarkEnd w:id="352"/>
      <w:r w:rsidRPr="00B11F4A">
        <w:fldChar w:fldCharType="end"/>
      </w:r>
      <w:r w:rsidRPr="00B11F4A">
        <w:t xml:space="preserve">. </w:t>
      </w:r>
      <w:r w:rsidR="00A528BC">
        <w:t>Форма «Добавление записи»</w:t>
      </w:r>
      <w:r w:rsidR="002F634A">
        <w:t xml:space="preserve">, закладки </w:t>
      </w:r>
      <w:r>
        <w:t>«</w:t>
      </w:r>
      <w:r w:rsidRPr="00B11F4A">
        <w:t>График оплаты</w:t>
      </w:r>
      <w:r>
        <w:t>»</w:t>
      </w:r>
      <w:bookmarkEnd w:id="353"/>
    </w:p>
    <w:p w:rsidR="00F51CB7" w:rsidRPr="00B11F4A" w:rsidRDefault="00F51CB7" w:rsidP="00F51CB7">
      <w:pPr>
        <w:pStyle w:val="ASFKNormal"/>
      </w:pPr>
      <w:r w:rsidRPr="00B11F4A">
        <w:t xml:space="preserve">Затем в форме </w:t>
      </w:r>
      <w:r>
        <w:t>«</w:t>
      </w:r>
      <w:r w:rsidRPr="00B11F4A">
        <w:t>Добавление записи</w:t>
      </w:r>
      <w:r>
        <w:t>»</w:t>
      </w:r>
      <w:r w:rsidRPr="00B11F4A">
        <w:t xml:space="preserve"> на закладке </w:t>
      </w:r>
      <w:r>
        <w:t>«</w:t>
      </w:r>
      <w:r w:rsidRPr="00B11F4A">
        <w:t>График оплаты</w:t>
      </w:r>
      <w:r>
        <w:t>»</w:t>
      </w:r>
      <w:r w:rsidRPr="00B11F4A">
        <w:t xml:space="preserve"> (</w:t>
      </w:r>
      <w:r w:rsidR="008E454C">
        <w:t>см.</w:t>
      </w:r>
      <w:r w:rsidR="008E454C" w:rsidRPr="00120C57">
        <w:t> </w:t>
      </w:r>
      <w:r w:rsidRPr="00B11F4A">
        <w:t>рис.</w:t>
      </w:r>
      <w:r>
        <w:t> </w:t>
      </w:r>
      <w:r w:rsidRPr="00B11F4A">
        <w:fldChar w:fldCharType="begin"/>
      </w:r>
      <w:r w:rsidRPr="00B11F4A">
        <w:instrText xml:space="preserve"> REF _Ref246740553 \h  \* MERGEFORMAT </w:instrText>
      </w:r>
      <w:r w:rsidRPr="00B11F4A">
        <w:fldChar w:fldCharType="separate"/>
      </w:r>
      <w:r w:rsidR="007E3BD1">
        <w:t>26</w:t>
      </w:r>
      <w:r w:rsidRPr="00B11F4A">
        <w:fldChar w:fldCharType="end"/>
      </w:r>
      <w:r w:rsidRPr="00B11F4A">
        <w:t>) запо</w:t>
      </w:r>
      <w:r w:rsidRPr="00F51CB7">
        <w:t>л</w:t>
      </w:r>
      <w:r w:rsidRPr="00B11F4A">
        <w:t>н</w:t>
      </w:r>
      <w:r w:rsidRPr="00B90D2C">
        <w:t>я</w:t>
      </w:r>
      <w:r w:rsidRPr="00B11F4A">
        <w:t>ется расписание оплаты БО по месяцам для текущего года</w:t>
      </w:r>
      <w:r>
        <w:t>.</w:t>
      </w:r>
    </w:p>
    <w:p w:rsidR="00F51CB7" w:rsidRPr="00F51CB7" w:rsidRDefault="00F51CB7" w:rsidP="00F51CB7">
      <w:pPr>
        <w:pStyle w:val="ASFKNormal"/>
      </w:pPr>
      <w:r w:rsidRPr="00B11F4A">
        <w:t xml:space="preserve">Для сохранения заполненной строки следует нажать на кнопку </w:t>
      </w:r>
      <w:r w:rsidRPr="00F51CB7">
        <w:t>«</w:t>
      </w:r>
      <w:r w:rsidR="00A44FFB">
        <w:t>Ok</w:t>
      </w:r>
      <w:r w:rsidRPr="00F51CB7">
        <w:t>» – в списке появится созданная запись. При потоковом вводе строк нажимается кнопка «Сохранить и создать».</w:t>
      </w:r>
    </w:p>
    <w:p w:rsidR="00F51CB7" w:rsidRPr="00120C57" w:rsidRDefault="00F51CB7" w:rsidP="00F51CB7">
      <w:pPr>
        <w:pStyle w:val="32"/>
      </w:pPr>
      <w:bookmarkStart w:id="354" w:name="_Toc328673264"/>
      <w:bookmarkStart w:id="355" w:name="_Ref328731595"/>
      <w:bookmarkStart w:id="356" w:name="_Toc406667911"/>
      <w:bookmarkStart w:id="357" w:name="_Toc71104096"/>
      <w:r w:rsidRPr="00120C57">
        <w:t>Уведомление о нарушении сроков внесения и размеров арендной платы</w:t>
      </w:r>
      <w:bookmarkEnd w:id="354"/>
      <w:bookmarkEnd w:id="355"/>
      <w:bookmarkEnd w:id="356"/>
      <w:bookmarkEnd w:id="357"/>
    </w:p>
    <w:p w:rsidR="00F51CB7" w:rsidRPr="00120C57" w:rsidRDefault="00F51CB7" w:rsidP="00F51CB7">
      <w:pPr>
        <w:pStyle w:val="ASFKNormal"/>
      </w:pPr>
      <w:r w:rsidRPr="00120C57">
        <w:t xml:space="preserve">Документ </w:t>
      </w:r>
      <w:r>
        <w:t>«</w:t>
      </w:r>
      <w:r w:rsidRPr="00120C57">
        <w:t>Уведомление о нарушении сроков внесения размеров арендной платы</w:t>
      </w:r>
      <w:r>
        <w:t>»</w:t>
      </w:r>
      <w:r w:rsidRPr="00120C57">
        <w:t xml:space="preserve"> формируется в </w:t>
      </w:r>
      <w:r w:rsidR="00C80619">
        <w:t>ППО OEBS АСФК</w:t>
      </w:r>
      <w:r w:rsidRPr="00120C57">
        <w:t xml:space="preserve"> пользователем при выявлении им факта нарушения по результатам визуальной проверки документа </w:t>
      </w:r>
      <w:r>
        <w:t>«</w:t>
      </w:r>
      <w:r w:rsidRPr="00120C57">
        <w:t>Заявка на кассовый расход</w:t>
      </w:r>
      <w:r>
        <w:t>»</w:t>
      </w:r>
      <w:r w:rsidRPr="00120C57">
        <w:t>, на основании з</w:t>
      </w:r>
      <w:r w:rsidRPr="00F51CB7">
        <w:t>а</w:t>
      </w:r>
      <w:r w:rsidRPr="00120C57">
        <w:t>явки на ка</w:t>
      </w:r>
      <w:r>
        <w:t>ссовый расход.</w:t>
      </w:r>
    </w:p>
    <w:p w:rsidR="00F51CB7" w:rsidRPr="00120C57" w:rsidRDefault="00F51CB7" w:rsidP="00F51CB7">
      <w:pPr>
        <w:pStyle w:val="ASFKNormal"/>
      </w:pPr>
      <w:r w:rsidRPr="00120C57">
        <w:t xml:space="preserve">В </w:t>
      </w:r>
      <w:r w:rsidR="00C80619">
        <w:t>ППО СУФД АСФК</w:t>
      </w:r>
      <w:r w:rsidRPr="00120C57">
        <w:t xml:space="preserve"> документ </w:t>
      </w:r>
      <w:r>
        <w:t>«</w:t>
      </w:r>
      <w:r w:rsidRPr="00120C57">
        <w:t>Уведомление о нарушении сроков внесения ра</w:t>
      </w:r>
      <w:r w:rsidRPr="00F51CB7">
        <w:t>з</w:t>
      </w:r>
      <w:r w:rsidRPr="00120C57">
        <w:t>меров арендной платы</w:t>
      </w:r>
      <w:r>
        <w:t>»</w:t>
      </w:r>
      <w:r w:rsidRPr="00120C57">
        <w:t xml:space="preserve"> является входящим, доступен на АРМ </w:t>
      </w:r>
      <w:r>
        <w:t xml:space="preserve">РБС </w:t>
      </w:r>
      <w:r w:rsidRPr="00120C57">
        <w:t>в режиме просмотра с функцией печати документа. Загружается на</w:t>
      </w:r>
      <w:r>
        <w:t xml:space="preserve"> </w:t>
      </w:r>
      <w:r w:rsidRPr="00120C57">
        <w:t xml:space="preserve">уровне УФК СУФД из </w:t>
      </w:r>
      <w:r w:rsidR="00C80619">
        <w:t>ППО OEBS АСФК</w:t>
      </w:r>
      <w:r w:rsidRPr="00120C57">
        <w:t xml:space="preserve"> и </w:t>
      </w:r>
      <w:r>
        <w:t>передается</w:t>
      </w:r>
      <w:r w:rsidRPr="00120C57">
        <w:t xml:space="preserve"> в СУФД</w:t>
      </w:r>
      <w:r>
        <w:t>-</w:t>
      </w:r>
      <w:r w:rsidRPr="00F51CB7">
        <w:t>WEB</w:t>
      </w:r>
      <w:r w:rsidRPr="00120C57">
        <w:t xml:space="preserve"> для</w:t>
      </w:r>
      <w:r>
        <w:t xml:space="preserve"> </w:t>
      </w:r>
      <w:r w:rsidRPr="00120C57">
        <w:t xml:space="preserve">АРМ </w:t>
      </w:r>
      <w:r>
        <w:t>РБС</w:t>
      </w:r>
      <w:r w:rsidRPr="00120C57">
        <w:t>.</w:t>
      </w:r>
    </w:p>
    <w:p w:rsidR="00F51CB7" w:rsidRPr="00120C57" w:rsidRDefault="002F634A" w:rsidP="00F51CB7">
      <w:pPr>
        <w:pStyle w:val="ASFKNormal"/>
      </w:pPr>
      <w:r>
        <w:t>Для работы с документами «</w:t>
      </w:r>
      <w:r w:rsidR="00F51CB7" w:rsidRPr="00120C57">
        <w:t>Уведомление о нарушении сроков внесения и размеров арендной платы</w:t>
      </w:r>
      <w:r w:rsidR="00F51CB7">
        <w:t>»</w:t>
      </w:r>
      <w:r w:rsidR="00001CF4">
        <w:t xml:space="preserve"> следует перейти в пункт меню «</w:t>
      </w:r>
      <w:r w:rsidR="00F51CB7" w:rsidRPr="00120C57">
        <w:t>Документы</w:t>
      </w:r>
      <w:r w:rsidR="00F51CB7">
        <w:t xml:space="preserve"> – </w:t>
      </w:r>
      <w:r w:rsidR="00F51CB7" w:rsidRPr="00120C57">
        <w:t>Регистр</w:t>
      </w:r>
      <w:r w:rsidR="00F51CB7" w:rsidRPr="00F51CB7">
        <w:t>а</w:t>
      </w:r>
      <w:r w:rsidR="00F51CB7" w:rsidRPr="00120C57">
        <w:t>ция и учет обязательств</w:t>
      </w:r>
      <w:r w:rsidR="00F51CB7">
        <w:t xml:space="preserve"> – </w:t>
      </w:r>
      <w:r w:rsidR="00F51CB7" w:rsidRPr="00120C57">
        <w:t>Карточки учета БО</w:t>
      </w:r>
      <w:r w:rsidR="00F51CB7">
        <w:t xml:space="preserve"> – </w:t>
      </w:r>
      <w:r w:rsidR="00F51CB7" w:rsidRPr="00120C57">
        <w:t>Уведомление о нарушении сроков внес</w:t>
      </w:r>
      <w:r w:rsidR="00F51CB7" w:rsidRPr="00F51CB7">
        <w:t>е</w:t>
      </w:r>
      <w:r w:rsidR="00F51CB7" w:rsidRPr="00120C57">
        <w:t>ния и размеров арендной платы</w:t>
      </w:r>
      <w:r w:rsidR="00F51CB7">
        <w:t>»</w:t>
      </w:r>
      <w:r w:rsidR="00001CF4">
        <w:t xml:space="preserve">. </w:t>
      </w:r>
      <w:r w:rsidR="00001CF4" w:rsidRPr="00001CF4">
        <w:t>Откроется ЭФ списка документов, представленная на рисунке</w:t>
      </w:r>
      <w:r w:rsidR="00F51CB7" w:rsidRPr="00120C57">
        <w:t> </w:t>
      </w:r>
      <w:r w:rsidR="00F51CB7" w:rsidRPr="00120C57">
        <w:fldChar w:fldCharType="begin"/>
      </w:r>
      <w:r w:rsidR="00F51CB7" w:rsidRPr="00120C57">
        <w:instrText xml:space="preserve"> REF _Ref328664864 \h  \* MERGEFORMAT </w:instrText>
      </w:r>
      <w:r w:rsidR="00F51CB7" w:rsidRPr="00120C57">
        <w:fldChar w:fldCharType="separate"/>
      </w:r>
      <w:r w:rsidR="007E3BD1">
        <w:t>27</w:t>
      </w:r>
      <w:r w:rsidR="00F51CB7" w:rsidRPr="00120C57">
        <w:fldChar w:fldCharType="end"/>
      </w:r>
      <w:r w:rsidR="00F51CB7" w:rsidRPr="00120C57">
        <w:t>.</w:t>
      </w:r>
    </w:p>
    <w:p w:rsidR="00F51CB7" w:rsidRPr="00F51CB7" w:rsidRDefault="007E3BD1" w:rsidP="00F51CB7">
      <w:pPr>
        <w:pStyle w:val="ASFKFigure"/>
      </w:pPr>
      <w:r>
        <w:lastRenderedPageBreak/>
        <w:pict>
          <v:shape id="_x0000_i1109" type="#_x0000_t75" style="width:475.5pt;height:4in">
            <v:imagedata r:id="rId87" o:title="0"/>
          </v:shape>
        </w:pict>
      </w:r>
    </w:p>
    <w:p w:rsidR="00F51CB7" w:rsidRPr="00F51CB7" w:rsidRDefault="00F51CB7" w:rsidP="00F51CB7">
      <w:pPr>
        <w:pStyle w:val="ASFKFigName"/>
      </w:pPr>
      <w:r w:rsidRPr="00F51CB7">
        <w:fldChar w:fldCharType="begin"/>
      </w:r>
      <w:r w:rsidRPr="00F51CB7">
        <w:instrText xml:space="preserve"> SEQ Рисунок \* ARABIC </w:instrText>
      </w:r>
      <w:r w:rsidRPr="00F51CB7">
        <w:fldChar w:fldCharType="separate"/>
      </w:r>
      <w:bookmarkStart w:id="358" w:name="_Ref328664864"/>
      <w:bookmarkStart w:id="359" w:name="_Toc71104246"/>
      <w:r w:rsidR="007E3BD1">
        <w:rPr>
          <w:noProof/>
        </w:rPr>
        <w:t>27</w:t>
      </w:r>
      <w:bookmarkEnd w:id="358"/>
      <w:r w:rsidRPr="00F51CB7">
        <w:fldChar w:fldCharType="end"/>
      </w:r>
      <w:r w:rsidRPr="00F51CB7">
        <w:t>. ЭФ списка документов</w:t>
      </w:r>
      <w:r w:rsidR="00001CF4">
        <w:t xml:space="preserve"> </w:t>
      </w:r>
      <w:r w:rsidRPr="00F51CB7">
        <w:t>«Уведомление о нарушении сроков внесения и размеров арендной платы»</w:t>
      </w:r>
      <w:bookmarkEnd w:id="359"/>
    </w:p>
    <w:p w:rsidR="00F51CB7" w:rsidRPr="00B212BF" w:rsidRDefault="00F51CB7" w:rsidP="00F51CB7">
      <w:pPr>
        <w:pStyle w:val="41"/>
      </w:pPr>
      <w:r w:rsidRPr="00B212BF">
        <w:t>Доступные операции</w:t>
      </w:r>
    </w:p>
    <w:p w:rsidR="00F51CB7" w:rsidRDefault="00F51CB7" w:rsidP="00F51CB7">
      <w:pPr>
        <w:pStyle w:val="ASFKNormal"/>
      </w:pPr>
      <w:r w:rsidRPr="00AB7803">
        <w:t xml:space="preserve">На АРМ </w:t>
      </w:r>
      <w:r>
        <w:t>Р</w:t>
      </w:r>
      <w:r w:rsidRPr="00AB7803">
        <w:t>БС до</w:t>
      </w:r>
      <w:r>
        <w:t>ступны</w:t>
      </w:r>
      <w:r w:rsidRPr="00AB7803">
        <w:t xml:space="preserve"> следующие опер</w:t>
      </w:r>
      <w:r w:rsidRPr="00311FB7">
        <w:t>а</w:t>
      </w:r>
      <w:r w:rsidRPr="00AB7803">
        <w:t xml:space="preserve">ции </w:t>
      </w:r>
      <w:r>
        <w:t>над документом:</w:t>
      </w:r>
    </w:p>
    <w:p w:rsidR="00F51CB7" w:rsidRPr="00AB7803" w:rsidRDefault="00F51CB7" w:rsidP="00F51CB7">
      <w:pPr>
        <w:pStyle w:val="ASFKListmark1"/>
      </w:pPr>
      <w:r w:rsidRPr="00AB7803">
        <w:t>просмотр;</w:t>
      </w:r>
    </w:p>
    <w:p w:rsidR="00F51CB7" w:rsidRPr="00AB7803" w:rsidRDefault="00F51CB7" w:rsidP="00F51CB7">
      <w:pPr>
        <w:pStyle w:val="ASFKListmark1"/>
      </w:pPr>
      <w:r w:rsidRPr="00AB7803">
        <w:t>печать</w:t>
      </w:r>
      <w:r>
        <w:t>.</w:t>
      </w:r>
    </w:p>
    <w:p w:rsidR="00F51CB7" w:rsidRPr="00B212BF" w:rsidRDefault="00F51CB7" w:rsidP="00F51CB7">
      <w:pPr>
        <w:pStyle w:val="41"/>
      </w:pPr>
      <w:r w:rsidRPr="00B212BF">
        <w:t>Экранная форма документа</w:t>
      </w:r>
    </w:p>
    <w:p w:rsidR="00F51CB7" w:rsidRPr="00120C57" w:rsidRDefault="006E33E6" w:rsidP="00F51CB7">
      <w:pPr>
        <w:pStyle w:val="ASFKNormal"/>
      </w:pPr>
      <w:r w:rsidRPr="00001CF4">
        <w:t>ЭФ документа «Уведомление о нарушении сроков внесения и размеров арендной пл</w:t>
      </w:r>
      <w:r w:rsidRPr="006E33E6">
        <w:t>а</w:t>
      </w:r>
      <w:r w:rsidRPr="00001CF4">
        <w:t>ты»</w:t>
      </w:r>
      <w:r>
        <w:t xml:space="preserve"> </w:t>
      </w:r>
      <w:r w:rsidRPr="00001CF4">
        <w:t>представлена на рисунк</w:t>
      </w:r>
      <w:r>
        <w:t>ах</w:t>
      </w:r>
      <w:r w:rsidR="008E454C" w:rsidRPr="00120C57">
        <w:t> </w:t>
      </w:r>
      <w:r w:rsidRPr="00001CF4">
        <w:fldChar w:fldCharType="begin"/>
      </w:r>
      <w:r w:rsidRPr="00001CF4">
        <w:instrText xml:space="preserve"> REF _Ref328669861 \h  \* MERGEFORMAT </w:instrText>
      </w:r>
      <w:r w:rsidRPr="00001CF4">
        <w:fldChar w:fldCharType="separate"/>
      </w:r>
      <w:r w:rsidR="007E3BD1">
        <w:t>28</w:t>
      </w:r>
      <w:r w:rsidRPr="00001CF4">
        <w:fldChar w:fldCharType="end"/>
      </w:r>
      <w:r>
        <w:t xml:space="preserve">, </w:t>
      </w:r>
      <w:r w:rsidRPr="00120C57">
        <w:fldChar w:fldCharType="begin"/>
      </w:r>
      <w:r w:rsidRPr="00120C57">
        <w:instrText xml:space="preserve"> REF _Ref328670705 \h  \* MERGEFORMAT </w:instrText>
      </w:r>
      <w:r w:rsidRPr="00120C57">
        <w:fldChar w:fldCharType="separate"/>
      </w:r>
      <w:r w:rsidR="007E3BD1">
        <w:t>29</w:t>
      </w:r>
      <w:r w:rsidRPr="00120C57">
        <w:fldChar w:fldCharType="end"/>
      </w:r>
      <w:r w:rsidRPr="00001CF4">
        <w:t>.</w:t>
      </w:r>
      <w:r>
        <w:t xml:space="preserve"> </w:t>
      </w:r>
      <w:r w:rsidR="00F51CB7" w:rsidRPr="00120C57">
        <w:t>Форма содержит сл</w:t>
      </w:r>
      <w:r w:rsidR="00F51CB7" w:rsidRPr="00F51CB7">
        <w:t>е</w:t>
      </w:r>
      <w:r w:rsidR="00F51CB7" w:rsidRPr="00120C57">
        <w:t>дующие закладки:</w:t>
      </w:r>
    </w:p>
    <w:p w:rsidR="00F51CB7" w:rsidRPr="00120C57" w:rsidRDefault="00F51CB7" w:rsidP="00F51CB7">
      <w:pPr>
        <w:pStyle w:val="ASFKListmark1"/>
      </w:pPr>
      <w:r>
        <w:t>«</w:t>
      </w:r>
      <w:r w:rsidRPr="00120C57">
        <w:t>Основные атрибуты (1)</w:t>
      </w:r>
      <w:r>
        <w:t>»</w:t>
      </w:r>
      <w:r w:rsidRPr="00120C57">
        <w:t>;</w:t>
      </w:r>
    </w:p>
    <w:p w:rsidR="00F51CB7" w:rsidRDefault="00F51CB7" w:rsidP="00F51CB7">
      <w:pPr>
        <w:pStyle w:val="ASFKListmark1"/>
      </w:pPr>
      <w:r>
        <w:t>«</w:t>
      </w:r>
      <w:r w:rsidRPr="00120C57">
        <w:t>Подписи (2)</w:t>
      </w:r>
      <w:r>
        <w:t>»</w:t>
      </w:r>
      <w:r w:rsidRPr="00120C57">
        <w:t>.</w:t>
      </w:r>
    </w:p>
    <w:p w:rsidR="00F51CB7" w:rsidRPr="00120C57" w:rsidRDefault="007E3BD1" w:rsidP="00F51CB7">
      <w:pPr>
        <w:pStyle w:val="ASFKFigure"/>
      </w:pPr>
      <w:r>
        <w:lastRenderedPageBreak/>
        <w:pict>
          <v:shape id="_x0000_i1110" type="#_x0000_t75" style="width:483pt;height:324pt">
            <v:imagedata r:id="rId88" o:title="0"/>
          </v:shape>
        </w:pict>
      </w:r>
    </w:p>
    <w:p w:rsidR="00F51CB7" w:rsidRPr="00F51CB7" w:rsidRDefault="00F51CB7" w:rsidP="00F51CB7">
      <w:pPr>
        <w:pStyle w:val="ASFKFigName"/>
      </w:pPr>
      <w:r w:rsidRPr="00F51CB7">
        <w:fldChar w:fldCharType="begin"/>
      </w:r>
      <w:r w:rsidRPr="00F51CB7">
        <w:instrText xml:space="preserve"> SEQ Рисунок \* ARABIC </w:instrText>
      </w:r>
      <w:r w:rsidRPr="00F51CB7">
        <w:fldChar w:fldCharType="separate"/>
      </w:r>
      <w:bookmarkStart w:id="360" w:name="_Ref328669861"/>
      <w:bookmarkStart w:id="361" w:name="_Toc71104247"/>
      <w:r w:rsidR="007E3BD1">
        <w:rPr>
          <w:noProof/>
        </w:rPr>
        <w:t>28</w:t>
      </w:r>
      <w:bookmarkEnd w:id="360"/>
      <w:r w:rsidRPr="00F51CB7">
        <w:fldChar w:fldCharType="end"/>
      </w:r>
      <w:r w:rsidRPr="00F51CB7">
        <w:t>. ЭФ документа «Уведомление о нарушении сроков внесения и размеров арендной платы</w:t>
      </w:r>
      <w:r w:rsidR="002F634A">
        <w:t xml:space="preserve">», закладки </w:t>
      </w:r>
      <w:r w:rsidRPr="00F51CB7">
        <w:t>«Основные атрибуты (1)»</w:t>
      </w:r>
      <w:bookmarkEnd w:id="361"/>
    </w:p>
    <w:p w:rsidR="00F51CB7" w:rsidRPr="00F51CB7" w:rsidRDefault="006D3629" w:rsidP="00F51CB7">
      <w:pPr>
        <w:pStyle w:val="ASFKNormal"/>
      </w:pPr>
      <w:r>
        <w:t>Перечень</w:t>
      </w:r>
      <w:r w:rsidRPr="00B11F4A">
        <w:t xml:space="preserve"> </w:t>
      </w:r>
      <w:r w:rsidR="00F51CB7" w:rsidRPr="00120C57">
        <w:t>полей</w:t>
      </w:r>
      <w:r w:rsidR="00001CF4">
        <w:t xml:space="preserve"> </w:t>
      </w:r>
      <w:r w:rsidR="00001CF4" w:rsidRPr="00001CF4">
        <w:t>документа «Уведомление о нарушении сроков внесения и размеров арендной платы», закладки «Основные атрибуты (1)»</w:t>
      </w:r>
      <w:r w:rsidR="00001CF4">
        <w:t xml:space="preserve"> приведен </w:t>
      </w:r>
      <w:r w:rsidR="00F51CB7" w:rsidRPr="00F51CB7">
        <w:t>в таблице</w:t>
      </w:r>
      <w:r w:rsidR="008E454C" w:rsidRPr="00120C57">
        <w:t> </w:t>
      </w:r>
      <w:r w:rsidR="00F51CB7" w:rsidRPr="00F51CB7">
        <w:fldChar w:fldCharType="begin"/>
      </w:r>
      <w:r w:rsidR="00F51CB7" w:rsidRPr="00F51CB7">
        <w:instrText xml:space="preserve"> REF _Ref328670071 \h  \* MERGEFORMAT </w:instrText>
      </w:r>
      <w:r w:rsidR="00F51CB7" w:rsidRPr="00F51CB7">
        <w:fldChar w:fldCharType="separate"/>
      </w:r>
      <w:r w:rsidR="007E3BD1">
        <w:t>14</w:t>
      </w:r>
      <w:r w:rsidR="00F51CB7" w:rsidRPr="00F51CB7">
        <w:fldChar w:fldCharType="end"/>
      </w:r>
      <w:r w:rsidR="00F51CB7" w:rsidRPr="00F51CB7">
        <w:t>.</w:t>
      </w:r>
    </w:p>
    <w:p w:rsidR="00F51CB7" w:rsidRPr="00F51CB7" w:rsidRDefault="00865037" w:rsidP="00F51CB7">
      <w:pPr>
        <w:pStyle w:val="ASFKNameTable"/>
      </w:pPr>
      <w:r>
        <w:rPr>
          <w:noProof/>
        </w:rPr>
        <w:fldChar w:fldCharType="begin"/>
      </w:r>
      <w:r>
        <w:rPr>
          <w:noProof/>
        </w:rPr>
        <w:instrText xml:space="preserve"> SEQ Таблица \* ARABIC </w:instrText>
      </w:r>
      <w:r>
        <w:rPr>
          <w:noProof/>
        </w:rPr>
        <w:fldChar w:fldCharType="separate"/>
      </w:r>
      <w:bookmarkStart w:id="362" w:name="_Ref328670071"/>
      <w:bookmarkStart w:id="363" w:name="_Toc71104155"/>
      <w:r w:rsidR="007E3BD1">
        <w:rPr>
          <w:noProof/>
        </w:rPr>
        <w:t>14</w:t>
      </w:r>
      <w:bookmarkEnd w:id="362"/>
      <w:r>
        <w:rPr>
          <w:noProof/>
        </w:rPr>
        <w:fldChar w:fldCharType="end"/>
      </w:r>
      <w:r w:rsidR="00F51CB7" w:rsidRPr="00F51CB7">
        <w:t xml:space="preserve">. </w:t>
      </w:r>
      <w:r w:rsidR="00001CF4" w:rsidRPr="00001CF4">
        <w:t>Описание полей документа «Уведомление о нарушении сроков внесения и размеров арендной платы», закладки «Основные атрибуты (1)</w:t>
      </w:r>
      <w:r w:rsidR="00F51CB7" w:rsidRPr="00F51CB7">
        <w:t>»</w:t>
      </w:r>
      <w:bookmarkEnd w:id="36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47"/>
        <w:gridCol w:w="6105"/>
      </w:tblGrid>
      <w:tr w:rsidR="00F51CB7" w:rsidRPr="00AB7803">
        <w:trPr>
          <w:trHeight w:val="313"/>
          <w:tblHeader/>
        </w:trPr>
        <w:tc>
          <w:tcPr>
            <w:tcW w:w="187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51CB7" w:rsidRPr="00AB7803" w:rsidRDefault="00F51CB7" w:rsidP="00F51CB7">
            <w:pPr>
              <w:pStyle w:val="ASFKTableHead"/>
            </w:pPr>
            <w:r w:rsidRPr="00AB7803">
              <w:t>Наименование поля</w:t>
            </w:r>
          </w:p>
        </w:tc>
        <w:tc>
          <w:tcPr>
            <w:tcW w:w="313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51CB7" w:rsidRPr="00AB7803" w:rsidRDefault="00F51CB7" w:rsidP="00F51CB7">
            <w:pPr>
              <w:pStyle w:val="ASFKTableHead"/>
            </w:pPr>
            <w:r w:rsidRPr="00AB7803">
              <w:t>Описание поля</w:t>
            </w:r>
          </w:p>
        </w:tc>
      </w:tr>
      <w:tr w:rsidR="00F51CB7" w:rsidRPr="00AB7803">
        <w:tc>
          <w:tcPr>
            <w:tcW w:w="1870" w:type="pct"/>
          </w:tcPr>
          <w:p w:rsidR="00F51CB7" w:rsidRPr="00AB7803" w:rsidRDefault="00F51CB7" w:rsidP="00F51CB7">
            <w:pPr>
              <w:pStyle w:val="ASFKTablenorm"/>
            </w:pPr>
            <w:r w:rsidRPr="00AB7803">
              <w:t>Номер</w:t>
            </w:r>
          </w:p>
        </w:tc>
        <w:tc>
          <w:tcPr>
            <w:tcW w:w="3130" w:type="pct"/>
          </w:tcPr>
          <w:p w:rsidR="00F51CB7" w:rsidRPr="00C45F34" w:rsidRDefault="00F51CB7" w:rsidP="00F51CB7">
            <w:pPr>
              <w:pStyle w:val="ASFKTablenorm"/>
            </w:pPr>
            <w:r w:rsidRPr="00AB7803">
              <w:t xml:space="preserve">Значение </w:t>
            </w:r>
            <w:r w:rsidRPr="00C45F34">
              <w:t>передается из OEBS.</w:t>
            </w:r>
          </w:p>
        </w:tc>
      </w:tr>
      <w:tr w:rsidR="00F51CB7" w:rsidRPr="00AB7803">
        <w:tc>
          <w:tcPr>
            <w:tcW w:w="1870" w:type="pct"/>
          </w:tcPr>
          <w:p w:rsidR="00F51CB7" w:rsidRPr="00AB7803" w:rsidRDefault="00F51CB7" w:rsidP="00F51CB7">
            <w:pPr>
              <w:pStyle w:val="ASFKTablenorm"/>
            </w:pPr>
            <w:r w:rsidRPr="00AB7803">
              <w:t>Дата</w:t>
            </w:r>
          </w:p>
        </w:tc>
        <w:tc>
          <w:tcPr>
            <w:tcW w:w="3130" w:type="pct"/>
          </w:tcPr>
          <w:p w:rsidR="00F51CB7" w:rsidRPr="00C45F34" w:rsidRDefault="00F51CB7" w:rsidP="00F51CB7">
            <w:pPr>
              <w:pStyle w:val="ASFKTablenorm"/>
            </w:pPr>
            <w:r w:rsidRPr="00AB7803">
              <w:t xml:space="preserve">Значение </w:t>
            </w:r>
            <w:r w:rsidRPr="00C45F34">
              <w:t>передается из OEBS.</w:t>
            </w:r>
          </w:p>
        </w:tc>
      </w:tr>
      <w:tr w:rsidR="00F51CB7" w:rsidRPr="00AB7803">
        <w:tc>
          <w:tcPr>
            <w:tcW w:w="5000" w:type="pct"/>
            <w:gridSpan w:val="2"/>
          </w:tcPr>
          <w:p w:rsidR="00F51CB7" w:rsidRPr="00C45F34" w:rsidRDefault="00F51CB7" w:rsidP="00F51CB7">
            <w:pPr>
              <w:pStyle w:val="ASFKTablenorm"/>
            </w:pPr>
            <w:r w:rsidRPr="00AB7803">
              <w:t>Закладка</w:t>
            </w:r>
            <w:r w:rsidRPr="00C45F34">
              <w:t xml:space="preserve"> </w:t>
            </w:r>
            <w:r>
              <w:t>«</w:t>
            </w:r>
            <w:r w:rsidRPr="00C45F34">
              <w:t>Основные атрибуты</w:t>
            </w:r>
            <w:r>
              <w:t>»</w:t>
            </w:r>
            <w:r w:rsidRPr="00C45F34">
              <w:t xml:space="preserve"> (1)</w:t>
            </w:r>
          </w:p>
        </w:tc>
      </w:tr>
      <w:tr w:rsidR="00F51CB7" w:rsidRPr="00AB7803">
        <w:tc>
          <w:tcPr>
            <w:tcW w:w="1870" w:type="pct"/>
          </w:tcPr>
          <w:p w:rsidR="00F51CB7" w:rsidRPr="00AB7803" w:rsidRDefault="00F51CB7" w:rsidP="00F51CB7">
            <w:pPr>
              <w:pStyle w:val="ASFKTablenorm"/>
            </w:pPr>
            <w:r w:rsidRPr="00AB7803">
              <w:t>ПБС</w:t>
            </w:r>
          </w:p>
        </w:tc>
        <w:tc>
          <w:tcPr>
            <w:tcW w:w="3130" w:type="pct"/>
          </w:tcPr>
          <w:p w:rsidR="00F51CB7" w:rsidRPr="00C45F34" w:rsidRDefault="00F51CB7" w:rsidP="00F51CB7">
            <w:pPr>
              <w:pStyle w:val="ASFKTablenorm"/>
            </w:pPr>
            <w:r w:rsidRPr="00AB7803">
              <w:t xml:space="preserve">Значение </w:t>
            </w:r>
            <w:r w:rsidRPr="00C45F34">
              <w:t>передается из OEBS.</w:t>
            </w:r>
          </w:p>
        </w:tc>
      </w:tr>
      <w:tr w:rsidR="00F51CB7" w:rsidRPr="00AB7803">
        <w:tc>
          <w:tcPr>
            <w:tcW w:w="1870" w:type="pct"/>
          </w:tcPr>
          <w:p w:rsidR="00F51CB7" w:rsidRPr="00AB7803" w:rsidRDefault="00F51CB7" w:rsidP="00F51CB7">
            <w:pPr>
              <w:pStyle w:val="ASFKTablenorm"/>
            </w:pPr>
            <w:r w:rsidRPr="00AB7803">
              <w:t>По сводному реестру</w:t>
            </w:r>
          </w:p>
        </w:tc>
        <w:tc>
          <w:tcPr>
            <w:tcW w:w="3130" w:type="pct"/>
          </w:tcPr>
          <w:p w:rsidR="00F51CB7" w:rsidRPr="00C45F34" w:rsidRDefault="00F51CB7" w:rsidP="00F51CB7">
            <w:pPr>
              <w:pStyle w:val="ASFKTablenorm"/>
            </w:pPr>
            <w:r w:rsidRPr="00AB7803">
              <w:t xml:space="preserve">Значение </w:t>
            </w:r>
            <w:r w:rsidRPr="00C45F34">
              <w:t>передается из OEBS.</w:t>
            </w:r>
          </w:p>
        </w:tc>
      </w:tr>
      <w:tr w:rsidR="00F51CB7" w:rsidRPr="00AB7803">
        <w:tc>
          <w:tcPr>
            <w:tcW w:w="1870" w:type="pct"/>
          </w:tcPr>
          <w:p w:rsidR="00F51CB7" w:rsidRPr="00AB7803" w:rsidRDefault="00F51CB7" w:rsidP="00F51CB7">
            <w:pPr>
              <w:pStyle w:val="ASFKTablenorm"/>
            </w:pPr>
            <w:r w:rsidRPr="00AB7803">
              <w:t>Номер лицевого счета</w:t>
            </w:r>
          </w:p>
        </w:tc>
        <w:tc>
          <w:tcPr>
            <w:tcW w:w="3130" w:type="pct"/>
          </w:tcPr>
          <w:p w:rsidR="00F51CB7" w:rsidRPr="00C45F34" w:rsidRDefault="00F51CB7" w:rsidP="00F51CB7">
            <w:pPr>
              <w:pStyle w:val="ASFKTablenorm"/>
            </w:pPr>
            <w:r w:rsidRPr="00AB7803">
              <w:t xml:space="preserve">Значение </w:t>
            </w:r>
            <w:r w:rsidRPr="00C45F34">
              <w:t>передается из OEBS.</w:t>
            </w:r>
          </w:p>
        </w:tc>
      </w:tr>
      <w:tr w:rsidR="00F51CB7" w:rsidRPr="00AB7803">
        <w:tc>
          <w:tcPr>
            <w:tcW w:w="1870" w:type="pct"/>
          </w:tcPr>
          <w:p w:rsidR="00F51CB7" w:rsidRPr="00AB7803" w:rsidRDefault="00F51CB7" w:rsidP="00F51CB7">
            <w:pPr>
              <w:pStyle w:val="ASFKTablenorm"/>
            </w:pPr>
            <w:r w:rsidRPr="00AB7803">
              <w:t>ГРБС/ГАИФ</w:t>
            </w:r>
          </w:p>
        </w:tc>
        <w:tc>
          <w:tcPr>
            <w:tcW w:w="3130" w:type="pct"/>
          </w:tcPr>
          <w:p w:rsidR="00F51CB7" w:rsidRPr="00C45F34" w:rsidRDefault="00F51CB7" w:rsidP="00F51CB7">
            <w:pPr>
              <w:pStyle w:val="ASFKTablenorm"/>
            </w:pPr>
            <w:r w:rsidRPr="00AB7803">
              <w:t xml:space="preserve">Значение </w:t>
            </w:r>
            <w:r w:rsidRPr="00C45F34">
              <w:t>передается из OEBS.</w:t>
            </w:r>
          </w:p>
        </w:tc>
      </w:tr>
      <w:tr w:rsidR="00F51CB7" w:rsidRPr="00AB7803">
        <w:tc>
          <w:tcPr>
            <w:tcW w:w="1870" w:type="pct"/>
          </w:tcPr>
          <w:p w:rsidR="00F51CB7" w:rsidRPr="00AB7803" w:rsidRDefault="00F51CB7" w:rsidP="00F51CB7">
            <w:pPr>
              <w:pStyle w:val="ASFKTablenorm"/>
            </w:pPr>
            <w:r w:rsidRPr="00AB7803">
              <w:t>По сводному реестру</w:t>
            </w:r>
          </w:p>
        </w:tc>
        <w:tc>
          <w:tcPr>
            <w:tcW w:w="3130" w:type="pct"/>
          </w:tcPr>
          <w:p w:rsidR="00F51CB7" w:rsidRPr="00C45F34" w:rsidRDefault="00F51CB7" w:rsidP="00F51CB7">
            <w:pPr>
              <w:pStyle w:val="ASFKTablenorm"/>
            </w:pPr>
            <w:r w:rsidRPr="00AB7803">
              <w:t xml:space="preserve">Значение </w:t>
            </w:r>
            <w:r w:rsidRPr="00C45F34">
              <w:t>передается из OEBS.</w:t>
            </w:r>
          </w:p>
        </w:tc>
      </w:tr>
      <w:tr w:rsidR="00F51CB7" w:rsidRPr="00AB7803">
        <w:tc>
          <w:tcPr>
            <w:tcW w:w="1870" w:type="pct"/>
          </w:tcPr>
          <w:p w:rsidR="00F51CB7" w:rsidRPr="00AB7803" w:rsidRDefault="00F51CB7" w:rsidP="00F51CB7">
            <w:pPr>
              <w:pStyle w:val="ASFKTablenorm"/>
            </w:pPr>
            <w:r w:rsidRPr="00AB7803">
              <w:t>Глава по БК</w:t>
            </w:r>
          </w:p>
        </w:tc>
        <w:tc>
          <w:tcPr>
            <w:tcW w:w="3130" w:type="pct"/>
          </w:tcPr>
          <w:p w:rsidR="00F51CB7" w:rsidRPr="00C45F34" w:rsidRDefault="00F51CB7" w:rsidP="00F51CB7">
            <w:pPr>
              <w:pStyle w:val="ASFKTablenorm"/>
            </w:pPr>
            <w:r w:rsidRPr="00AB7803">
              <w:t xml:space="preserve">Значение </w:t>
            </w:r>
            <w:r w:rsidRPr="00C45F34">
              <w:t>передается из OEBS.</w:t>
            </w:r>
          </w:p>
        </w:tc>
      </w:tr>
      <w:tr w:rsidR="00F51CB7" w:rsidRPr="00AB7803">
        <w:tc>
          <w:tcPr>
            <w:tcW w:w="1870" w:type="pct"/>
          </w:tcPr>
          <w:p w:rsidR="00F51CB7" w:rsidRPr="00AB7803" w:rsidRDefault="00F51CB7" w:rsidP="00F51CB7">
            <w:pPr>
              <w:pStyle w:val="ASFKTablenorm"/>
            </w:pPr>
            <w:r w:rsidRPr="00AB7803">
              <w:t>Бюджет (наименование)</w:t>
            </w:r>
          </w:p>
        </w:tc>
        <w:tc>
          <w:tcPr>
            <w:tcW w:w="3130" w:type="pct"/>
          </w:tcPr>
          <w:p w:rsidR="00F51CB7" w:rsidRPr="00C45F34" w:rsidRDefault="00F51CB7" w:rsidP="00F51CB7">
            <w:pPr>
              <w:pStyle w:val="ASFKTablenorm"/>
            </w:pPr>
            <w:r w:rsidRPr="00AB7803">
              <w:t xml:space="preserve">Значение </w:t>
            </w:r>
            <w:r w:rsidRPr="00C45F34">
              <w:t>передается из OEBS</w:t>
            </w:r>
          </w:p>
        </w:tc>
      </w:tr>
      <w:tr w:rsidR="00F51CB7" w:rsidRPr="00AB7803">
        <w:tc>
          <w:tcPr>
            <w:tcW w:w="1870" w:type="pct"/>
          </w:tcPr>
          <w:p w:rsidR="00F51CB7" w:rsidRPr="00AB7803" w:rsidRDefault="00F51CB7" w:rsidP="00F51CB7">
            <w:pPr>
              <w:pStyle w:val="ASFKTablenorm"/>
            </w:pPr>
            <w:r w:rsidRPr="00AB7803">
              <w:t>Финансовый орган (код)</w:t>
            </w:r>
          </w:p>
        </w:tc>
        <w:tc>
          <w:tcPr>
            <w:tcW w:w="3130" w:type="pct"/>
          </w:tcPr>
          <w:p w:rsidR="00F51CB7" w:rsidRPr="00AB7803" w:rsidRDefault="00F51CB7" w:rsidP="00F51CB7">
            <w:pPr>
              <w:pStyle w:val="ASFKTablenorm"/>
            </w:pPr>
            <w:r w:rsidRPr="00AB7803">
              <w:t>Не выводится на ВФ.</w:t>
            </w:r>
          </w:p>
          <w:p w:rsidR="00F51CB7" w:rsidRPr="00C45F34" w:rsidRDefault="00F51CB7" w:rsidP="00F51CB7">
            <w:pPr>
              <w:pStyle w:val="ASFKTablenorm"/>
            </w:pPr>
            <w:r w:rsidRPr="00AB7803">
              <w:t xml:space="preserve">Значение </w:t>
            </w:r>
            <w:r w:rsidRPr="00C45F34">
              <w:t>передается из OEBS.</w:t>
            </w:r>
          </w:p>
        </w:tc>
      </w:tr>
      <w:tr w:rsidR="00F51CB7" w:rsidRPr="00AB7803">
        <w:tc>
          <w:tcPr>
            <w:tcW w:w="1870" w:type="pct"/>
          </w:tcPr>
          <w:p w:rsidR="00F51CB7" w:rsidRPr="00C45F34" w:rsidRDefault="00F51CB7" w:rsidP="00F51CB7">
            <w:pPr>
              <w:pStyle w:val="ASFKTablenorm"/>
            </w:pPr>
            <w:r w:rsidRPr="00AB7803">
              <w:t>Финансовый орган (наименов</w:t>
            </w:r>
            <w:r w:rsidRPr="00C45F34">
              <w:t>ание)</w:t>
            </w:r>
          </w:p>
        </w:tc>
        <w:tc>
          <w:tcPr>
            <w:tcW w:w="3130" w:type="pct"/>
          </w:tcPr>
          <w:p w:rsidR="00F51CB7" w:rsidRPr="00C45F34" w:rsidRDefault="00F51CB7" w:rsidP="00F51CB7">
            <w:pPr>
              <w:pStyle w:val="ASFKTablenorm"/>
            </w:pPr>
            <w:r w:rsidRPr="00AB7803">
              <w:t xml:space="preserve">Значение </w:t>
            </w:r>
            <w:r w:rsidRPr="00C45F34">
              <w:t>передается из OEBS.</w:t>
            </w:r>
          </w:p>
        </w:tc>
      </w:tr>
      <w:tr w:rsidR="00F51CB7" w:rsidRPr="00AB7803">
        <w:tc>
          <w:tcPr>
            <w:tcW w:w="1870" w:type="pct"/>
          </w:tcPr>
          <w:p w:rsidR="00F51CB7" w:rsidRPr="00AB7803" w:rsidRDefault="00F51CB7" w:rsidP="00F51CB7">
            <w:pPr>
              <w:pStyle w:val="ASFKTablenorm"/>
            </w:pPr>
            <w:r w:rsidRPr="00AB7803">
              <w:lastRenderedPageBreak/>
              <w:t>ФК, орган ФК</w:t>
            </w:r>
          </w:p>
        </w:tc>
        <w:tc>
          <w:tcPr>
            <w:tcW w:w="3130" w:type="pct"/>
          </w:tcPr>
          <w:p w:rsidR="00F51CB7" w:rsidRPr="00C45F34" w:rsidRDefault="00F51CB7" w:rsidP="00F51CB7">
            <w:pPr>
              <w:pStyle w:val="ASFKTablenorm"/>
            </w:pPr>
            <w:r w:rsidRPr="00AB7803">
              <w:t xml:space="preserve">Значение </w:t>
            </w:r>
            <w:r w:rsidRPr="00C45F34">
              <w:t>передается из OEBS.</w:t>
            </w:r>
          </w:p>
        </w:tc>
      </w:tr>
      <w:tr w:rsidR="00F51CB7" w:rsidRPr="00AB7803">
        <w:tc>
          <w:tcPr>
            <w:tcW w:w="1870" w:type="pct"/>
          </w:tcPr>
          <w:p w:rsidR="00F51CB7" w:rsidRPr="00AB7803" w:rsidRDefault="00F51CB7" w:rsidP="00F51CB7">
            <w:pPr>
              <w:pStyle w:val="ASFKTablenorm"/>
            </w:pPr>
            <w:r w:rsidRPr="00AB7803">
              <w:t>По КОФК</w:t>
            </w:r>
          </w:p>
        </w:tc>
        <w:tc>
          <w:tcPr>
            <w:tcW w:w="3130" w:type="pct"/>
          </w:tcPr>
          <w:p w:rsidR="00F51CB7" w:rsidRPr="00C45F34" w:rsidRDefault="00F51CB7" w:rsidP="00F51CB7">
            <w:pPr>
              <w:pStyle w:val="ASFKTablenorm"/>
            </w:pPr>
            <w:r w:rsidRPr="00AB7803">
              <w:t xml:space="preserve">Значение </w:t>
            </w:r>
            <w:r w:rsidRPr="00C45F34">
              <w:t>передается из OEBS.</w:t>
            </w:r>
          </w:p>
        </w:tc>
      </w:tr>
      <w:tr w:rsidR="00F51CB7" w:rsidRPr="00AB7803">
        <w:tc>
          <w:tcPr>
            <w:tcW w:w="1870" w:type="pct"/>
          </w:tcPr>
          <w:p w:rsidR="00F51CB7" w:rsidRPr="00AB7803" w:rsidRDefault="00F51CB7" w:rsidP="00F51CB7">
            <w:pPr>
              <w:pStyle w:val="ASFKTablenorm"/>
            </w:pPr>
            <w:r w:rsidRPr="00AB7803">
              <w:t>Учетный номер обязательства</w:t>
            </w:r>
          </w:p>
        </w:tc>
        <w:tc>
          <w:tcPr>
            <w:tcW w:w="3130" w:type="pct"/>
          </w:tcPr>
          <w:p w:rsidR="00F51CB7" w:rsidRPr="00C45F34" w:rsidRDefault="00F51CB7" w:rsidP="00F51CB7">
            <w:pPr>
              <w:pStyle w:val="ASFKTablenorm"/>
            </w:pPr>
            <w:r w:rsidRPr="00AB7803">
              <w:t xml:space="preserve">Значение </w:t>
            </w:r>
            <w:r w:rsidRPr="00C45F34">
              <w:t>передается из OEBS.</w:t>
            </w:r>
          </w:p>
        </w:tc>
      </w:tr>
      <w:tr w:rsidR="00F51CB7" w:rsidRPr="00AB7803">
        <w:tc>
          <w:tcPr>
            <w:tcW w:w="5000" w:type="pct"/>
            <w:gridSpan w:val="2"/>
          </w:tcPr>
          <w:p w:rsidR="00F51CB7" w:rsidRPr="00C45F34" w:rsidRDefault="00001CF4" w:rsidP="00F51CB7">
            <w:pPr>
              <w:pStyle w:val="ASFKTablenorm"/>
            </w:pPr>
            <w:r w:rsidRPr="00001CF4">
              <w:t>Закладка «Основные атрибуты» (1)</w:t>
            </w:r>
            <w:r>
              <w:t>, группа полей</w:t>
            </w:r>
            <w:r w:rsidRPr="00001CF4">
              <w:t xml:space="preserve"> </w:t>
            </w:r>
            <w:r w:rsidR="00F51CB7">
              <w:t>«</w:t>
            </w:r>
            <w:r>
              <w:t xml:space="preserve">Раздел 1. </w:t>
            </w:r>
            <w:r w:rsidR="00F51CB7" w:rsidRPr="00C45F34">
              <w:t>Реквизиты и условия договора аренды</w:t>
            </w:r>
            <w:r w:rsidR="00F51CB7">
              <w:t>»</w:t>
            </w:r>
          </w:p>
        </w:tc>
      </w:tr>
      <w:tr w:rsidR="00F51CB7" w:rsidRPr="00AB7803">
        <w:tc>
          <w:tcPr>
            <w:tcW w:w="1870" w:type="pct"/>
          </w:tcPr>
          <w:p w:rsidR="00F51CB7" w:rsidRPr="00AB7803" w:rsidRDefault="00F51CB7" w:rsidP="00F51CB7">
            <w:pPr>
              <w:pStyle w:val="ASFKTablenorm"/>
            </w:pPr>
            <w:r w:rsidRPr="00AB7803">
              <w:t xml:space="preserve">Номер </w:t>
            </w:r>
          </w:p>
        </w:tc>
        <w:tc>
          <w:tcPr>
            <w:tcW w:w="3130" w:type="pct"/>
          </w:tcPr>
          <w:p w:rsidR="00F51CB7" w:rsidRPr="00C45F34" w:rsidRDefault="00F51CB7" w:rsidP="00F51CB7">
            <w:pPr>
              <w:pStyle w:val="ASFKTablenorm"/>
            </w:pPr>
            <w:r w:rsidRPr="00AB7803">
              <w:t xml:space="preserve">Значение </w:t>
            </w:r>
            <w:r w:rsidRPr="00C45F34">
              <w:t>передается из OEBS.</w:t>
            </w:r>
          </w:p>
        </w:tc>
      </w:tr>
      <w:tr w:rsidR="00F51CB7" w:rsidRPr="00AB7803">
        <w:tc>
          <w:tcPr>
            <w:tcW w:w="1870" w:type="pct"/>
          </w:tcPr>
          <w:p w:rsidR="00F51CB7" w:rsidRPr="00AB7803" w:rsidRDefault="00F51CB7" w:rsidP="00F51CB7">
            <w:pPr>
              <w:pStyle w:val="ASFKTablenorm"/>
            </w:pPr>
            <w:r w:rsidRPr="00AB7803">
              <w:t xml:space="preserve">Дата </w:t>
            </w:r>
          </w:p>
        </w:tc>
        <w:tc>
          <w:tcPr>
            <w:tcW w:w="3130" w:type="pct"/>
          </w:tcPr>
          <w:p w:rsidR="00F51CB7" w:rsidRPr="00C45F34" w:rsidRDefault="00F51CB7" w:rsidP="00F51CB7">
            <w:pPr>
              <w:pStyle w:val="ASFKTablenorm"/>
            </w:pPr>
            <w:r w:rsidRPr="00AB7803">
              <w:t xml:space="preserve">Значение </w:t>
            </w:r>
            <w:r w:rsidRPr="00C45F34">
              <w:t>передается из OEBS.</w:t>
            </w:r>
          </w:p>
        </w:tc>
      </w:tr>
      <w:tr w:rsidR="00F51CB7" w:rsidRPr="00AB7803">
        <w:tc>
          <w:tcPr>
            <w:tcW w:w="1870" w:type="pct"/>
          </w:tcPr>
          <w:p w:rsidR="00F51CB7" w:rsidRPr="00AB7803" w:rsidRDefault="00F51CB7" w:rsidP="00F51CB7">
            <w:pPr>
              <w:pStyle w:val="ASFKTablenorm"/>
            </w:pPr>
            <w:r w:rsidRPr="00AB7803">
              <w:t xml:space="preserve">Периодичность </w:t>
            </w:r>
          </w:p>
        </w:tc>
        <w:tc>
          <w:tcPr>
            <w:tcW w:w="3130" w:type="pct"/>
          </w:tcPr>
          <w:p w:rsidR="00F51CB7" w:rsidRPr="00C45F34" w:rsidRDefault="00F51CB7" w:rsidP="00F51CB7">
            <w:pPr>
              <w:pStyle w:val="ASFKTablenorm"/>
            </w:pPr>
            <w:r w:rsidRPr="00AB7803">
              <w:t xml:space="preserve">Значение </w:t>
            </w:r>
            <w:r w:rsidRPr="00C45F34">
              <w:t>передается из OEBS.</w:t>
            </w:r>
          </w:p>
        </w:tc>
      </w:tr>
      <w:tr w:rsidR="00F51CB7" w:rsidRPr="00AB7803">
        <w:tc>
          <w:tcPr>
            <w:tcW w:w="1870" w:type="pct"/>
          </w:tcPr>
          <w:p w:rsidR="00F51CB7" w:rsidRPr="00AB7803" w:rsidRDefault="00F51CB7" w:rsidP="00F51CB7">
            <w:pPr>
              <w:pStyle w:val="ASFKTablenorm"/>
            </w:pPr>
            <w:r w:rsidRPr="00AB7803">
              <w:t>Срок оплаты</w:t>
            </w:r>
          </w:p>
        </w:tc>
        <w:tc>
          <w:tcPr>
            <w:tcW w:w="3130" w:type="pct"/>
          </w:tcPr>
          <w:p w:rsidR="00F51CB7" w:rsidRPr="00C45F34" w:rsidRDefault="00F51CB7" w:rsidP="00F51CB7">
            <w:pPr>
              <w:pStyle w:val="ASFKTablenorm"/>
            </w:pPr>
            <w:r w:rsidRPr="00AB7803">
              <w:t xml:space="preserve">Значение </w:t>
            </w:r>
            <w:r w:rsidRPr="00C45F34">
              <w:t>передается из OEBS.</w:t>
            </w:r>
          </w:p>
        </w:tc>
      </w:tr>
      <w:tr w:rsidR="00F51CB7" w:rsidRPr="00AB7803">
        <w:tc>
          <w:tcPr>
            <w:tcW w:w="1870" w:type="pct"/>
          </w:tcPr>
          <w:p w:rsidR="00F51CB7" w:rsidRPr="00AB7803" w:rsidRDefault="00F51CB7" w:rsidP="00F51CB7">
            <w:pPr>
              <w:pStyle w:val="ASFKTablenorm"/>
            </w:pPr>
            <w:r w:rsidRPr="00AB7803">
              <w:t>Сумма оплаты за период</w:t>
            </w:r>
          </w:p>
        </w:tc>
        <w:tc>
          <w:tcPr>
            <w:tcW w:w="3130" w:type="pct"/>
          </w:tcPr>
          <w:p w:rsidR="00F51CB7" w:rsidRPr="00C45F34" w:rsidRDefault="00F51CB7" w:rsidP="00F51CB7">
            <w:pPr>
              <w:pStyle w:val="ASFKTablenorm"/>
            </w:pPr>
            <w:r w:rsidRPr="00AB7803">
              <w:t xml:space="preserve">Значение </w:t>
            </w:r>
            <w:r w:rsidRPr="00C45F34">
              <w:t>передается из OEBS.</w:t>
            </w:r>
          </w:p>
        </w:tc>
      </w:tr>
      <w:tr w:rsidR="00F51CB7" w:rsidRPr="00AB7803">
        <w:tc>
          <w:tcPr>
            <w:tcW w:w="1870" w:type="pct"/>
          </w:tcPr>
          <w:p w:rsidR="00F51CB7" w:rsidRPr="00AB7803" w:rsidRDefault="00F51CB7" w:rsidP="00F51CB7">
            <w:pPr>
              <w:pStyle w:val="ASFKTablenorm"/>
            </w:pPr>
            <w:r w:rsidRPr="00AB7803">
              <w:t xml:space="preserve">Факт. </w:t>
            </w:r>
            <w:r w:rsidR="0058453E" w:rsidRPr="00AB7803">
              <w:t>Д</w:t>
            </w:r>
            <w:r w:rsidRPr="00AB7803">
              <w:t>ата оплаты</w:t>
            </w:r>
          </w:p>
        </w:tc>
        <w:tc>
          <w:tcPr>
            <w:tcW w:w="3130" w:type="pct"/>
          </w:tcPr>
          <w:p w:rsidR="00F51CB7" w:rsidRPr="00C45F34" w:rsidRDefault="00F51CB7" w:rsidP="00F51CB7">
            <w:pPr>
              <w:pStyle w:val="ASFKTablenorm"/>
            </w:pPr>
            <w:r w:rsidRPr="00AB7803">
              <w:t xml:space="preserve">Значение </w:t>
            </w:r>
            <w:r w:rsidRPr="00C45F34">
              <w:t>передается из OEBS.</w:t>
            </w:r>
          </w:p>
        </w:tc>
      </w:tr>
      <w:tr w:rsidR="00F51CB7" w:rsidRPr="00AB7803">
        <w:tc>
          <w:tcPr>
            <w:tcW w:w="1870" w:type="pct"/>
          </w:tcPr>
          <w:p w:rsidR="00F51CB7" w:rsidRPr="00AB7803" w:rsidRDefault="00F51CB7" w:rsidP="00F51CB7">
            <w:pPr>
              <w:pStyle w:val="ASFKTablenorm"/>
            </w:pPr>
            <w:r w:rsidRPr="00AB7803">
              <w:t>Сумма превышения оплаты</w:t>
            </w:r>
          </w:p>
        </w:tc>
        <w:tc>
          <w:tcPr>
            <w:tcW w:w="3130" w:type="pct"/>
          </w:tcPr>
          <w:p w:rsidR="00F51CB7" w:rsidRPr="00C45F34" w:rsidRDefault="00F51CB7" w:rsidP="00F51CB7">
            <w:pPr>
              <w:pStyle w:val="ASFKTablenorm"/>
            </w:pPr>
            <w:r w:rsidRPr="00AB7803">
              <w:t xml:space="preserve">Значение </w:t>
            </w:r>
            <w:r w:rsidRPr="00C45F34">
              <w:t>передается из OEBS.</w:t>
            </w:r>
          </w:p>
        </w:tc>
      </w:tr>
      <w:tr w:rsidR="00F51CB7" w:rsidRPr="00AB7803">
        <w:tc>
          <w:tcPr>
            <w:tcW w:w="1870" w:type="pct"/>
          </w:tcPr>
          <w:p w:rsidR="00F51CB7" w:rsidRPr="00AB7803" w:rsidRDefault="00F51CB7" w:rsidP="00F51CB7">
            <w:pPr>
              <w:pStyle w:val="ASFKTablenorm"/>
            </w:pPr>
            <w:r w:rsidRPr="00AB7803">
              <w:t>Примечание</w:t>
            </w:r>
          </w:p>
        </w:tc>
        <w:tc>
          <w:tcPr>
            <w:tcW w:w="3130" w:type="pct"/>
          </w:tcPr>
          <w:p w:rsidR="00F51CB7" w:rsidRPr="00C45F34" w:rsidRDefault="00F51CB7" w:rsidP="00F51CB7">
            <w:pPr>
              <w:pStyle w:val="ASFKTablenorm"/>
            </w:pPr>
            <w:r w:rsidRPr="00AB7803">
              <w:t xml:space="preserve">Значение </w:t>
            </w:r>
            <w:r w:rsidRPr="00C45F34">
              <w:t>передается из OEBS.</w:t>
            </w:r>
          </w:p>
        </w:tc>
      </w:tr>
    </w:tbl>
    <w:p w:rsidR="00F51CB7" w:rsidRPr="00120C57" w:rsidRDefault="00001CF4" w:rsidP="00F51CB7">
      <w:pPr>
        <w:pStyle w:val="ASFKNormal"/>
      </w:pPr>
      <w:r w:rsidRPr="00001CF4">
        <w:t>ЭФ документа «Уведомление о нарушении сроков внесения и размеров арендной платы», закладки «Подписи (2)»</w:t>
      </w:r>
      <w:r>
        <w:t xml:space="preserve"> представлена н</w:t>
      </w:r>
      <w:r w:rsidR="00F51CB7" w:rsidRPr="00120C57">
        <w:t>а рисунке</w:t>
      </w:r>
      <w:r w:rsidR="008E454C" w:rsidRPr="00120C57">
        <w:t> </w:t>
      </w:r>
      <w:r w:rsidR="00F51CB7" w:rsidRPr="00120C57">
        <w:fldChar w:fldCharType="begin"/>
      </w:r>
      <w:r w:rsidR="00F51CB7" w:rsidRPr="00120C57">
        <w:instrText xml:space="preserve"> REF _Ref328670705 \h  \* MERGEFORMAT </w:instrText>
      </w:r>
      <w:r w:rsidR="00F51CB7" w:rsidRPr="00120C57">
        <w:fldChar w:fldCharType="separate"/>
      </w:r>
      <w:r w:rsidR="007E3BD1">
        <w:t>29</w:t>
      </w:r>
      <w:r w:rsidR="00F51CB7" w:rsidRPr="00120C57">
        <w:fldChar w:fldCharType="end"/>
      </w:r>
      <w:r w:rsidR="00F51CB7" w:rsidRPr="00120C57">
        <w:t>.</w:t>
      </w:r>
    </w:p>
    <w:p w:rsidR="00F51CB7" w:rsidRPr="00120C57" w:rsidRDefault="007E3BD1" w:rsidP="00F51CB7">
      <w:pPr>
        <w:pStyle w:val="ASFKFigure"/>
      </w:pPr>
      <w:r>
        <w:pict>
          <v:shape id="_x0000_i1111" type="#_x0000_t75" style="width:483pt;height:129pt">
            <v:imagedata r:id="rId89" o:title="1"/>
          </v:shape>
        </w:pict>
      </w:r>
    </w:p>
    <w:p w:rsidR="00F51CB7" w:rsidRPr="00F51CB7" w:rsidRDefault="00F51CB7" w:rsidP="00F51CB7">
      <w:pPr>
        <w:pStyle w:val="ASFKFigName"/>
      </w:pPr>
      <w:r w:rsidRPr="00F51CB7">
        <w:fldChar w:fldCharType="begin"/>
      </w:r>
      <w:r w:rsidRPr="00F51CB7">
        <w:instrText xml:space="preserve"> SEQ Рисунок \* ARABIC </w:instrText>
      </w:r>
      <w:r w:rsidRPr="00F51CB7">
        <w:fldChar w:fldCharType="separate"/>
      </w:r>
      <w:bookmarkStart w:id="364" w:name="_Ref328670705"/>
      <w:bookmarkStart w:id="365" w:name="_Toc71104248"/>
      <w:r w:rsidR="007E3BD1">
        <w:rPr>
          <w:noProof/>
        </w:rPr>
        <w:t>29</w:t>
      </w:r>
      <w:bookmarkEnd w:id="364"/>
      <w:r w:rsidRPr="00F51CB7">
        <w:fldChar w:fldCharType="end"/>
      </w:r>
      <w:r w:rsidRPr="00F51CB7">
        <w:t>. ЭФ документа «Уведомление о нарушении сроков внесения и размеров арендной платы</w:t>
      </w:r>
      <w:r w:rsidR="002F634A">
        <w:t xml:space="preserve">», закладки </w:t>
      </w:r>
      <w:r w:rsidRPr="00F51CB7">
        <w:t>«Подписи (2)»</w:t>
      </w:r>
      <w:bookmarkEnd w:id="365"/>
    </w:p>
    <w:p w:rsidR="00F51CB7" w:rsidRPr="00F51CB7" w:rsidRDefault="006D3629" w:rsidP="00F51CB7">
      <w:pPr>
        <w:pStyle w:val="ASFKNormal"/>
      </w:pPr>
      <w:r>
        <w:t>Перечень</w:t>
      </w:r>
      <w:r w:rsidRPr="00B11F4A">
        <w:t xml:space="preserve"> </w:t>
      </w:r>
      <w:r w:rsidR="00001CF4">
        <w:t xml:space="preserve">полей </w:t>
      </w:r>
      <w:r w:rsidR="00001CF4" w:rsidRPr="00001CF4">
        <w:t xml:space="preserve">документа «Уведомление о нарушении сроков внесения и размеров арендной платы», закладки «Подписи </w:t>
      </w:r>
      <w:r w:rsidR="00F51CB7" w:rsidRPr="00F51CB7">
        <w:t xml:space="preserve">(2)» </w:t>
      </w:r>
      <w:r w:rsidR="00001CF4">
        <w:t>приведен</w:t>
      </w:r>
      <w:r w:rsidR="00F51CB7" w:rsidRPr="00F51CB7">
        <w:t xml:space="preserve"> в таблице</w:t>
      </w:r>
      <w:r w:rsidR="008E454C" w:rsidRPr="00120C57">
        <w:t> </w:t>
      </w:r>
      <w:r w:rsidR="00F51CB7" w:rsidRPr="00F51CB7">
        <w:fldChar w:fldCharType="begin"/>
      </w:r>
      <w:r w:rsidR="00F51CB7" w:rsidRPr="00F51CB7">
        <w:instrText xml:space="preserve"> REF _Ref328670648 \h  \* MERGEFORMAT </w:instrText>
      </w:r>
      <w:r w:rsidR="00F51CB7" w:rsidRPr="00F51CB7">
        <w:fldChar w:fldCharType="separate"/>
      </w:r>
      <w:r w:rsidR="007E3BD1">
        <w:t>15</w:t>
      </w:r>
      <w:r w:rsidR="00F51CB7" w:rsidRPr="00F51CB7">
        <w:fldChar w:fldCharType="end"/>
      </w:r>
      <w:r w:rsidR="00F51CB7" w:rsidRPr="00F51CB7">
        <w:t>.</w:t>
      </w:r>
    </w:p>
    <w:p w:rsidR="00F51CB7" w:rsidRPr="00F51CB7" w:rsidRDefault="00865037" w:rsidP="00F51CB7">
      <w:pPr>
        <w:pStyle w:val="ASFKNameTable"/>
      </w:pPr>
      <w:r>
        <w:rPr>
          <w:noProof/>
        </w:rPr>
        <w:fldChar w:fldCharType="begin"/>
      </w:r>
      <w:r>
        <w:rPr>
          <w:noProof/>
        </w:rPr>
        <w:instrText xml:space="preserve"> SEQ Таблица \* ARABIC </w:instrText>
      </w:r>
      <w:r>
        <w:rPr>
          <w:noProof/>
        </w:rPr>
        <w:fldChar w:fldCharType="separate"/>
      </w:r>
      <w:bookmarkStart w:id="366" w:name="_Ref328670648"/>
      <w:bookmarkStart w:id="367" w:name="_Toc71104156"/>
      <w:r w:rsidR="007E3BD1">
        <w:rPr>
          <w:noProof/>
        </w:rPr>
        <w:t>15</w:t>
      </w:r>
      <w:bookmarkEnd w:id="366"/>
      <w:r>
        <w:rPr>
          <w:noProof/>
        </w:rPr>
        <w:fldChar w:fldCharType="end"/>
      </w:r>
      <w:r w:rsidR="00F51CB7" w:rsidRPr="00F51CB7">
        <w:t xml:space="preserve">. </w:t>
      </w:r>
      <w:r w:rsidR="00001CF4">
        <w:t xml:space="preserve">Описание полей </w:t>
      </w:r>
      <w:r w:rsidR="00001CF4" w:rsidRPr="00001CF4">
        <w:t xml:space="preserve">документа «Уведомление о нарушении сроков внесения и размеров арендной платы», закладки «Подписи </w:t>
      </w:r>
      <w:r w:rsidR="00F51CB7" w:rsidRPr="00F51CB7">
        <w:t>(2)»</w:t>
      </w:r>
      <w:bookmarkEnd w:id="3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40"/>
        <w:gridCol w:w="5512"/>
      </w:tblGrid>
      <w:tr w:rsidR="00F51CB7" w:rsidRPr="00B32322">
        <w:trPr>
          <w:tblHeader/>
        </w:trPr>
        <w:tc>
          <w:tcPr>
            <w:tcW w:w="217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51CB7" w:rsidRPr="00B32322" w:rsidRDefault="00F51CB7" w:rsidP="00F51CB7">
            <w:pPr>
              <w:pStyle w:val="ASFKTableHead"/>
            </w:pPr>
            <w:r w:rsidRPr="00B32322">
              <w:t>Наименование поля</w:t>
            </w:r>
          </w:p>
        </w:tc>
        <w:tc>
          <w:tcPr>
            <w:tcW w:w="282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51CB7" w:rsidRPr="00B32322" w:rsidRDefault="00F51CB7" w:rsidP="00F51CB7">
            <w:pPr>
              <w:pStyle w:val="ASFKTableHead"/>
            </w:pPr>
            <w:r w:rsidRPr="00B32322">
              <w:t>Описание поля</w:t>
            </w:r>
          </w:p>
        </w:tc>
      </w:tr>
      <w:tr w:rsidR="00F51CB7" w:rsidRPr="00B32322">
        <w:tc>
          <w:tcPr>
            <w:tcW w:w="5000" w:type="pct"/>
            <w:gridSpan w:val="2"/>
          </w:tcPr>
          <w:p w:rsidR="00F51CB7" w:rsidRPr="00F51CB7" w:rsidRDefault="00F51CB7" w:rsidP="00F51CB7">
            <w:pPr>
              <w:pStyle w:val="ASFKTablenorm"/>
            </w:pPr>
            <w:r w:rsidRPr="00380526">
              <w:t xml:space="preserve">Группа полей </w:t>
            </w:r>
            <w:r w:rsidRPr="00F51CB7">
              <w:t>«Отметка органа Федерального казначейства о регистрации»</w:t>
            </w:r>
          </w:p>
        </w:tc>
      </w:tr>
      <w:tr w:rsidR="00F51CB7" w:rsidRPr="00B32322">
        <w:tc>
          <w:tcPr>
            <w:tcW w:w="2174" w:type="pct"/>
          </w:tcPr>
          <w:p w:rsidR="00F51CB7" w:rsidRPr="00F51CB7" w:rsidRDefault="00F51CB7" w:rsidP="00F51CB7">
            <w:pPr>
              <w:pStyle w:val="ASFKTablenorm"/>
            </w:pPr>
            <w:r>
              <w:t xml:space="preserve">Уполномоченное лицо. </w:t>
            </w:r>
            <w:r w:rsidRPr="00F51CB7">
              <w:t>Должность</w:t>
            </w:r>
          </w:p>
        </w:tc>
        <w:tc>
          <w:tcPr>
            <w:tcW w:w="2826" w:type="pct"/>
            <w:vMerge w:val="restart"/>
          </w:tcPr>
          <w:p w:rsidR="00F51CB7" w:rsidRPr="00F51CB7" w:rsidRDefault="00F51CB7" w:rsidP="00F51CB7">
            <w:pPr>
              <w:pStyle w:val="ASFKTablenorm"/>
            </w:pPr>
            <w:r w:rsidRPr="00380526">
              <w:t>Значения передаются из OEBS.</w:t>
            </w:r>
          </w:p>
        </w:tc>
      </w:tr>
      <w:tr w:rsidR="00F51CB7" w:rsidRPr="00B32322">
        <w:tc>
          <w:tcPr>
            <w:tcW w:w="2174" w:type="pct"/>
          </w:tcPr>
          <w:p w:rsidR="00F51CB7" w:rsidRPr="00F51CB7" w:rsidRDefault="00F51CB7" w:rsidP="00F51CB7">
            <w:pPr>
              <w:pStyle w:val="ASFKTablenorm"/>
            </w:pPr>
            <w:r w:rsidRPr="00380526">
              <w:t>Уполномоченное лицо.</w:t>
            </w:r>
            <w:r w:rsidRPr="00F51CB7">
              <w:t xml:space="preserve"> ФИО </w:t>
            </w:r>
          </w:p>
        </w:tc>
        <w:tc>
          <w:tcPr>
            <w:tcW w:w="2826" w:type="pct"/>
            <w:vMerge/>
          </w:tcPr>
          <w:p w:rsidR="00F51CB7" w:rsidRPr="00B32322" w:rsidRDefault="00F51CB7" w:rsidP="00F51CB7">
            <w:pPr>
              <w:pStyle w:val="ASFKTablenorm"/>
            </w:pPr>
          </w:p>
        </w:tc>
      </w:tr>
      <w:tr w:rsidR="00F51CB7" w:rsidRPr="00B32322">
        <w:tc>
          <w:tcPr>
            <w:tcW w:w="2174" w:type="pct"/>
          </w:tcPr>
          <w:p w:rsidR="00F51CB7" w:rsidRPr="00F51CB7" w:rsidRDefault="00F51CB7" w:rsidP="00F51CB7">
            <w:pPr>
              <w:pStyle w:val="ASFKTablenorm"/>
            </w:pPr>
            <w:r w:rsidRPr="00380526">
              <w:t>Уполномоченное лицо.</w:t>
            </w:r>
            <w:r w:rsidRPr="00F51CB7">
              <w:t xml:space="preserve"> Телефон </w:t>
            </w:r>
          </w:p>
        </w:tc>
        <w:tc>
          <w:tcPr>
            <w:tcW w:w="2826" w:type="pct"/>
            <w:vMerge/>
          </w:tcPr>
          <w:p w:rsidR="00F51CB7" w:rsidRPr="00B32322" w:rsidRDefault="00F51CB7" w:rsidP="00F51CB7">
            <w:pPr>
              <w:pStyle w:val="ASFKTablenorm"/>
            </w:pPr>
          </w:p>
        </w:tc>
      </w:tr>
    </w:tbl>
    <w:p w:rsidR="00F51CB7" w:rsidRPr="00120C57" w:rsidRDefault="00F51CB7" w:rsidP="00F51CB7">
      <w:pPr>
        <w:pStyle w:val="32"/>
      </w:pPr>
      <w:bookmarkStart w:id="368" w:name="_Toc328673265"/>
      <w:bookmarkStart w:id="369" w:name="_Ref328731612"/>
      <w:bookmarkStart w:id="370" w:name="_Toc406667912"/>
      <w:bookmarkStart w:id="371" w:name="_Toc71104097"/>
      <w:r w:rsidRPr="00120C57">
        <w:t>Уведомление о нарушении установленных предельных размеров авансового платежа</w:t>
      </w:r>
      <w:bookmarkEnd w:id="368"/>
      <w:bookmarkEnd w:id="369"/>
      <w:bookmarkEnd w:id="370"/>
      <w:bookmarkEnd w:id="371"/>
    </w:p>
    <w:p w:rsidR="00F51CB7" w:rsidRPr="00F51CB7" w:rsidRDefault="00F51CB7" w:rsidP="00F51CB7">
      <w:pPr>
        <w:pStyle w:val="ASFKNormal"/>
      </w:pPr>
      <w:r w:rsidRPr="00120C57">
        <w:t xml:space="preserve">Документ </w:t>
      </w:r>
      <w:r w:rsidRPr="00F51CB7">
        <w:t xml:space="preserve">«Уведомление о нарушении установленных предельных размеров авансового платежа» формируется в </w:t>
      </w:r>
      <w:r w:rsidR="00C80619">
        <w:t>ППО OEBS АСФК</w:t>
      </w:r>
      <w:r w:rsidRPr="00F51CB7">
        <w:t xml:space="preserve"> при проверке документа «Заявка на кассовый </w:t>
      </w:r>
      <w:r w:rsidRPr="00F51CB7">
        <w:lastRenderedPageBreak/>
        <w:t>расход» В случае если сумма отобранных заявок на кассовый расход, с учетом всех ранее произведенных выплат и восстановлений кассового расхода с признаком авансовых выплат по бюджетным обязательствам, больше суммы показателя «Предельная сумма аванса».</w:t>
      </w:r>
    </w:p>
    <w:p w:rsidR="00F51CB7" w:rsidRPr="00F51CB7" w:rsidRDefault="00F51CB7" w:rsidP="00F51CB7">
      <w:pPr>
        <w:pStyle w:val="ASFKNormal"/>
      </w:pPr>
      <w:r w:rsidRPr="00120C57">
        <w:t xml:space="preserve">В </w:t>
      </w:r>
      <w:r w:rsidR="00C80619">
        <w:t>ППО СУФД АСФК</w:t>
      </w:r>
      <w:r w:rsidRPr="00F51CB7">
        <w:t xml:space="preserve"> документ «Уведомление о нарушении установленных предельных размеров авансового платежа» является входящим, доступен на всех АРМ ДУБП (СУФД-Портал) в режиме просмотра с функцией печати документа. Загружается на уровне УФК СУФД из </w:t>
      </w:r>
      <w:r w:rsidR="00C80619">
        <w:t>ППО OEBS АСФК</w:t>
      </w:r>
      <w:r w:rsidRPr="00F51CB7">
        <w:t xml:space="preserve"> и передаются в СУФД-WEB для АРМ ДУБП.</w:t>
      </w:r>
    </w:p>
    <w:p w:rsidR="00F51CB7" w:rsidRPr="00120C57" w:rsidRDefault="002F634A" w:rsidP="00F51CB7">
      <w:pPr>
        <w:pStyle w:val="ASFKNormal"/>
      </w:pPr>
      <w:r>
        <w:t>Для работы с документами «</w:t>
      </w:r>
      <w:r w:rsidR="00F51CB7" w:rsidRPr="00120C57">
        <w:t>Уведомление о нарушении установленных предельных размеров авансового платежа</w:t>
      </w:r>
      <w:r w:rsidR="00F51CB7">
        <w:t>»</w:t>
      </w:r>
      <w:r w:rsidR="00001CF4">
        <w:t xml:space="preserve"> следует перейти в пункт меню «</w:t>
      </w:r>
      <w:r w:rsidR="00F51CB7" w:rsidRPr="00120C57">
        <w:t>Докуме</w:t>
      </w:r>
      <w:r w:rsidR="00F51CB7" w:rsidRPr="00F51CB7">
        <w:t>н</w:t>
      </w:r>
      <w:r w:rsidR="00F51CB7" w:rsidRPr="00120C57">
        <w:t>ты</w:t>
      </w:r>
      <w:r w:rsidR="00F51CB7">
        <w:t xml:space="preserve"> – </w:t>
      </w:r>
      <w:r w:rsidR="00F51CB7" w:rsidRPr="00120C57">
        <w:t>Регистрация и учет обязательств</w:t>
      </w:r>
      <w:r w:rsidR="00F51CB7">
        <w:t xml:space="preserve"> – </w:t>
      </w:r>
      <w:r w:rsidR="00F51CB7" w:rsidRPr="00120C57">
        <w:t>Карточки учета БО</w:t>
      </w:r>
      <w:r w:rsidR="00F51CB7">
        <w:t xml:space="preserve"> – </w:t>
      </w:r>
      <w:r w:rsidR="00F51CB7" w:rsidRPr="00120C57">
        <w:t>Уведомление о нарушении у</w:t>
      </w:r>
      <w:r w:rsidR="00F51CB7" w:rsidRPr="00F51CB7">
        <w:t>с</w:t>
      </w:r>
      <w:r w:rsidR="00F51CB7" w:rsidRPr="00120C57">
        <w:t>тановленных предельных размеров авансового платежа</w:t>
      </w:r>
      <w:r w:rsidR="00F51CB7">
        <w:t>»</w:t>
      </w:r>
      <w:r w:rsidR="00001CF4">
        <w:t xml:space="preserve">. </w:t>
      </w:r>
      <w:r w:rsidR="00D35BBE" w:rsidRPr="00D35BBE">
        <w:t>Откроется ЭФ списка документов, представленная на рисунке</w:t>
      </w:r>
      <w:r w:rsidR="00F51CB7">
        <w:t> </w:t>
      </w:r>
      <w:r w:rsidR="00F51CB7" w:rsidRPr="00120C57">
        <w:fldChar w:fldCharType="begin"/>
      </w:r>
      <w:r w:rsidR="00F51CB7" w:rsidRPr="00120C57">
        <w:instrText xml:space="preserve"> REF _Ref328671237 \h  \* MERGEFORMAT </w:instrText>
      </w:r>
      <w:r w:rsidR="00F51CB7" w:rsidRPr="00120C57">
        <w:fldChar w:fldCharType="separate"/>
      </w:r>
      <w:r w:rsidR="007E3BD1">
        <w:t>30</w:t>
      </w:r>
      <w:r w:rsidR="00F51CB7" w:rsidRPr="00120C57">
        <w:fldChar w:fldCharType="end"/>
      </w:r>
      <w:r w:rsidR="00F51CB7" w:rsidRPr="00120C57">
        <w:t>.</w:t>
      </w:r>
    </w:p>
    <w:p w:rsidR="00F51CB7" w:rsidRPr="00F51CB7" w:rsidRDefault="007E3BD1" w:rsidP="00F51CB7">
      <w:pPr>
        <w:pStyle w:val="ASFKFigure"/>
      </w:pPr>
      <w:r>
        <w:pict>
          <v:shape id="_x0000_i1112" type="#_x0000_t75" style="width:482.25pt;height:4in">
            <v:imagedata r:id="rId90" o:title="0"/>
          </v:shape>
        </w:pict>
      </w:r>
    </w:p>
    <w:p w:rsidR="00F51CB7" w:rsidRPr="00F51CB7" w:rsidRDefault="00F51CB7" w:rsidP="00F51CB7">
      <w:pPr>
        <w:pStyle w:val="ASFKFigName"/>
      </w:pPr>
      <w:r w:rsidRPr="00F51CB7">
        <w:fldChar w:fldCharType="begin"/>
      </w:r>
      <w:r w:rsidRPr="00F51CB7">
        <w:instrText xml:space="preserve"> SEQ Рисунок \* ARABIC </w:instrText>
      </w:r>
      <w:r w:rsidRPr="00F51CB7">
        <w:fldChar w:fldCharType="separate"/>
      </w:r>
      <w:bookmarkStart w:id="372" w:name="_Ref328671237"/>
      <w:bookmarkStart w:id="373" w:name="_Toc71104249"/>
      <w:r w:rsidR="007E3BD1">
        <w:rPr>
          <w:noProof/>
        </w:rPr>
        <w:t>30</w:t>
      </w:r>
      <w:bookmarkEnd w:id="372"/>
      <w:r w:rsidRPr="00F51CB7">
        <w:fldChar w:fldCharType="end"/>
      </w:r>
      <w:r w:rsidRPr="00F51CB7">
        <w:t>. ЭФ списка документов «Уведомление о нарушении установленных предельных размеров авансового платежа»</w:t>
      </w:r>
      <w:bookmarkEnd w:id="373"/>
    </w:p>
    <w:p w:rsidR="00F51CB7" w:rsidRPr="00B212BF" w:rsidRDefault="00F51CB7" w:rsidP="00F51CB7">
      <w:pPr>
        <w:pStyle w:val="41"/>
      </w:pPr>
      <w:r w:rsidRPr="00B212BF">
        <w:t>Доступные операции</w:t>
      </w:r>
    </w:p>
    <w:p w:rsidR="00F51CB7" w:rsidRDefault="00F51CB7" w:rsidP="00F51CB7">
      <w:pPr>
        <w:pStyle w:val="ASFKNormal"/>
      </w:pPr>
      <w:r w:rsidRPr="00AB7803">
        <w:t xml:space="preserve">На АРМ </w:t>
      </w:r>
      <w:r>
        <w:t>Р</w:t>
      </w:r>
      <w:r w:rsidRPr="00AB7803">
        <w:t>БС</w:t>
      </w:r>
      <w:r>
        <w:t xml:space="preserve"> </w:t>
      </w:r>
      <w:r w:rsidRPr="00AB7803">
        <w:t>доступ</w:t>
      </w:r>
      <w:r>
        <w:t>ны следующие операции</w:t>
      </w:r>
      <w:r w:rsidRPr="00AB7803">
        <w:t xml:space="preserve"> </w:t>
      </w:r>
      <w:r>
        <w:t xml:space="preserve">над </w:t>
      </w:r>
      <w:r w:rsidRPr="00AB7803">
        <w:t>документ</w:t>
      </w:r>
      <w:r>
        <w:t>ом:</w:t>
      </w:r>
    </w:p>
    <w:p w:rsidR="00F51CB7" w:rsidRPr="00AB7803" w:rsidRDefault="00F51CB7" w:rsidP="00F51CB7">
      <w:pPr>
        <w:pStyle w:val="ASFKListmark1"/>
      </w:pPr>
      <w:r w:rsidRPr="00AB7803">
        <w:t>просмотр;</w:t>
      </w:r>
    </w:p>
    <w:p w:rsidR="00F51CB7" w:rsidRPr="00AB7803" w:rsidRDefault="00F51CB7" w:rsidP="00F51CB7">
      <w:pPr>
        <w:pStyle w:val="ASFKListmark1"/>
      </w:pPr>
      <w:r>
        <w:t>печать.</w:t>
      </w:r>
    </w:p>
    <w:p w:rsidR="00F51CB7" w:rsidRPr="00B212BF" w:rsidRDefault="00F51CB7" w:rsidP="00F51CB7">
      <w:pPr>
        <w:pStyle w:val="41"/>
      </w:pPr>
      <w:r w:rsidRPr="00B212BF">
        <w:t>Экранная форма документа</w:t>
      </w:r>
    </w:p>
    <w:p w:rsidR="00F51CB7" w:rsidRPr="00120C57" w:rsidRDefault="007A7F6F" w:rsidP="00F51CB7">
      <w:pPr>
        <w:pStyle w:val="ASFKNormal"/>
      </w:pPr>
      <w:r w:rsidRPr="00972110">
        <w:t>ЭФ документа «Уведомление о нарушении установленных предельных размеров ава</w:t>
      </w:r>
      <w:r w:rsidRPr="007A7F6F">
        <w:t>н</w:t>
      </w:r>
      <w:r>
        <w:t xml:space="preserve">сового платежа» </w:t>
      </w:r>
      <w:r w:rsidRPr="00972110">
        <w:t>представлена на рисунк</w:t>
      </w:r>
      <w:r>
        <w:t>ах</w:t>
      </w:r>
      <w:r w:rsidR="008E454C" w:rsidRPr="00120C57">
        <w:t> </w:t>
      </w:r>
      <w:r w:rsidRPr="00972110">
        <w:fldChar w:fldCharType="begin"/>
      </w:r>
      <w:r w:rsidRPr="00972110">
        <w:instrText xml:space="preserve"> REF _Ref328671582 \h  \* MERGEFORMAT </w:instrText>
      </w:r>
      <w:r w:rsidRPr="00972110">
        <w:fldChar w:fldCharType="separate"/>
      </w:r>
      <w:r w:rsidR="007E3BD1">
        <w:t>31</w:t>
      </w:r>
      <w:r w:rsidRPr="00972110">
        <w:fldChar w:fldCharType="end"/>
      </w:r>
      <w:r>
        <w:t xml:space="preserve">, </w:t>
      </w:r>
      <w:r>
        <w:fldChar w:fldCharType="begin"/>
      </w:r>
      <w:r>
        <w:instrText xml:space="preserve"> REF _Ref401063428 \h </w:instrText>
      </w:r>
      <w:r>
        <w:fldChar w:fldCharType="separate"/>
      </w:r>
      <w:r w:rsidR="007E3BD1">
        <w:rPr>
          <w:noProof/>
        </w:rPr>
        <w:t>32</w:t>
      </w:r>
      <w:r>
        <w:fldChar w:fldCharType="end"/>
      </w:r>
      <w:r w:rsidRPr="00972110">
        <w:t>.</w:t>
      </w:r>
      <w:r>
        <w:t xml:space="preserve"> </w:t>
      </w:r>
      <w:r w:rsidR="00F51CB7" w:rsidRPr="00120C57">
        <w:t>Форма содержит сл</w:t>
      </w:r>
      <w:r w:rsidR="00F51CB7" w:rsidRPr="00F51CB7">
        <w:t>е</w:t>
      </w:r>
      <w:r w:rsidR="00F51CB7" w:rsidRPr="00120C57">
        <w:t>дующие закладки:</w:t>
      </w:r>
    </w:p>
    <w:p w:rsidR="00F51CB7" w:rsidRPr="00120C57" w:rsidRDefault="00F51CB7" w:rsidP="00F51CB7">
      <w:pPr>
        <w:pStyle w:val="ASFKListmark1"/>
      </w:pPr>
      <w:r>
        <w:t>«</w:t>
      </w:r>
      <w:r w:rsidRPr="00120C57">
        <w:t>Основные атрибуты</w:t>
      </w:r>
      <w:r w:rsidR="00972110">
        <w:t xml:space="preserve"> (1)</w:t>
      </w:r>
      <w:r w:rsidR="007A7F6F">
        <w:t>»</w:t>
      </w:r>
      <w:r w:rsidRPr="00120C57">
        <w:t>;</w:t>
      </w:r>
    </w:p>
    <w:p w:rsidR="007A7F6F" w:rsidRDefault="00F51CB7" w:rsidP="00F51CB7">
      <w:pPr>
        <w:pStyle w:val="ASFKListmark1"/>
      </w:pPr>
      <w:r>
        <w:t>«</w:t>
      </w:r>
      <w:r w:rsidRPr="00120C57">
        <w:t>Подписи</w:t>
      </w:r>
      <w:r w:rsidR="00972110">
        <w:t xml:space="preserve"> (2)</w:t>
      </w:r>
      <w:r w:rsidR="007A7F6F">
        <w:t>»;</w:t>
      </w:r>
    </w:p>
    <w:p w:rsidR="007A7F6F" w:rsidRPr="00120C57" w:rsidRDefault="007A7F6F" w:rsidP="007A7F6F">
      <w:pPr>
        <w:pStyle w:val="ASFKListmark1"/>
      </w:pPr>
      <w:r>
        <w:t>«Системные</w:t>
      </w:r>
      <w:r w:rsidRPr="00120C57">
        <w:t xml:space="preserve"> атрибуты</w:t>
      </w:r>
      <w:r>
        <w:t>»</w:t>
      </w:r>
      <w:r w:rsidRPr="00120C57">
        <w:t>;</w:t>
      </w:r>
    </w:p>
    <w:p w:rsidR="00F51CB7" w:rsidRDefault="007A7F6F" w:rsidP="00F51CB7">
      <w:pPr>
        <w:pStyle w:val="ASFKListmark1"/>
      </w:pPr>
      <w:r>
        <w:t>«Протоколы»</w:t>
      </w:r>
      <w:r w:rsidR="00F51CB7" w:rsidRPr="00120C57">
        <w:t>.</w:t>
      </w:r>
    </w:p>
    <w:p w:rsidR="00F51CB7" w:rsidRPr="00F51CB7" w:rsidRDefault="007E3BD1" w:rsidP="00F51CB7">
      <w:pPr>
        <w:pStyle w:val="ASFKFigure"/>
      </w:pPr>
      <w:r>
        <w:lastRenderedPageBreak/>
        <w:pict>
          <v:shape id="_x0000_i1113" type="#_x0000_t75" style="width:482.25pt;height:4in">
            <v:imagedata r:id="rId91" o:title="0"/>
          </v:shape>
        </w:pict>
      </w:r>
    </w:p>
    <w:p w:rsidR="00F51CB7" w:rsidRPr="00F51CB7" w:rsidRDefault="00F51CB7" w:rsidP="00F51CB7">
      <w:pPr>
        <w:pStyle w:val="ASFKFigName"/>
      </w:pPr>
      <w:r w:rsidRPr="00F51CB7">
        <w:fldChar w:fldCharType="begin"/>
      </w:r>
      <w:r w:rsidRPr="00F51CB7">
        <w:instrText xml:space="preserve"> SEQ Рисунок \* ARABIC </w:instrText>
      </w:r>
      <w:r w:rsidRPr="00F51CB7">
        <w:fldChar w:fldCharType="separate"/>
      </w:r>
      <w:bookmarkStart w:id="374" w:name="_Ref328671582"/>
      <w:bookmarkStart w:id="375" w:name="_Toc71104250"/>
      <w:r w:rsidR="007E3BD1">
        <w:rPr>
          <w:noProof/>
        </w:rPr>
        <w:t>31</w:t>
      </w:r>
      <w:bookmarkEnd w:id="374"/>
      <w:r w:rsidRPr="00F51CB7">
        <w:fldChar w:fldCharType="end"/>
      </w:r>
      <w:r w:rsidRPr="00F51CB7">
        <w:t xml:space="preserve"> ЭФ документа «Уведомление о нарушении установленных предельных размеров авансового платежа</w:t>
      </w:r>
      <w:r w:rsidR="002F634A">
        <w:t xml:space="preserve">», закладки </w:t>
      </w:r>
      <w:r w:rsidRPr="00F51CB7">
        <w:t>«Основные атрибуты (1)»</w:t>
      </w:r>
      <w:bookmarkEnd w:id="375"/>
    </w:p>
    <w:p w:rsidR="00F51CB7" w:rsidRPr="00F51CB7" w:rsidRDefault="006D3629" w:rsidP="00F51CB7">
      <w:pPr>
        <w:pStyle w:val="ASFKNormal"/>
      </w:pPr>
      <w:r>
        <w:t xml:space="preserve">Перечень </w:t>
      </w:r>
      <w:r w:rsidR="00F51CB7" w:rsidRPr="00120C57">
        <w:t>полей</w:t>
      </w:r>
      <w:r w:rsidR="00972110">
        <w:t xml:space="preserve"> </w:t>
      </w:r>
      <w:r w:rsidR="00972110" w:rsidRPr="00972110">
        <w:t xml:space="preserve">документа «Уведомление о нарушении установленных предельных размеров авансового платежа», закладки «Основные атрибуты </w:t>
      </w:r>
      <w:r w:rsidR="00F51CB7" w:rsidRPr="00F51CB7">
        <w:t xml:space="preserve">(1)» </w:t>
      </w:r>
      <w:r>
        <w:t>приведен в таблице</w:t>
      </w:r>
      <w:r w:rsidR="008E454C" w:rsidRPr="00120C57">
        <w:t> </w:t>
      </w:r>
      <w:r w:rsidR="00F51CB7" w:rsidRPr="00F51CB7">
        <w:fldChar w:fldCharType="begin"/>
      </w:r>
      <w:r w:rsidR="00F51CB7" w:rsidRPr="00F51CB7">
        <w:instrText xml:space="preserve"> REF _Ref328673170 \h  \* MERGEFORMAT </w:instrText>
      </w:r>
      <w:r w:rsidR="00F51CB7" w:rsidRPr="00F51CB7">
        <w:fldChar w:fldCharType="separate"/>
      </w:r>
      <w:r w:rsidR="007E3BD1">
        <w:t>16</w:t>
      </w:r>
      <w:r w:rsidR="00F51CB7" w:rsidRPr="00F51CB7">
        <w:fldChar w:fldCharType="end"/>
      </w:r>
      <w:r w:rsidR="00F51CB7" w:rsidRPr="00F51CB7">
        <w:t>.</w:t>
      </w:r>
    </w:p>
    <w:p w:rsidR="00F51CB7" w:rsidRPr="00F51CB7" w:rsidRDefault="00865037" w:rsidP="00F51CB7">
      <w:pPr>
        <w:pStyle w:val="ASFKNameTable"/>
      </w:pPr>
      <w:r>
        <w:rPr>
          <w:noProof/>
        </w:rPr>
        <w:fldChar w:fldCharType="begin"/>
      </w:r>
      <w:r>
        <w:rPr>
          <w:noProof/>
        </w:rPr>
        <w:instrText xml:space="preserve"> SEQ Таблица \* ARABIC </w:instrText>
      </w:r>
      <w:r>
        <w:rPr>
          <w:noProof/>
        </w:rPr>
        <w:fldChar w:fldCharType="separate"/>
      </w:r>
      <w:bookmarkStart w:id="376" w:name="_Ref328673170"/>
      <w:bookmarkStart w:id="377" w:name="_Toc71104157"/>
      <w:r w:rsidR="007E3BD1">
        <w:rPr>
          <w:noProof/>
        </w:rPr>
        <w:t>16</w:t>
      </w:r>
      <w:bookmarkEnd w:id="376"/>
      <w:r>
        <w:rPr>
          <w:noProof/>
        </w:rPr>
        <w:fldChar w:fldCharType="end"/>
      </w:r>
      <w:r w:rsidR="00F51CB7" w:rsidRPr="00F51CB7">
        <w:t xml:space="preserve">. </w:t>
      </w:r>
      <w:r w:rsidR="00972110" w:rsidRPr="00972110">
        <w:t xml:space="preserve">Описание полей документа «Уведомление о нарушении установленных предельных размеров авансового платежа», закладки «Основные атрибуты </w:t>
      </w:r>
      <w:r w:rsidR="00F51CB7" w:rsidRPr="00F51CB7">
        <w:t>(1)»</w:t>
      </w:r>
      <w:bookmarkEnd w:id="37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85"/>
        <w:gridCol w:w="5867"/>
      </w:tblGrid>
      <w:tr w:rsidR="00F51CB7" w:rsidRPr="00E338E9">
        <w:trPr>
          <w:trHeight w:val="313"/>
          <w:tblHeader/>
        </w:trPr>
        <w:tc>
          <w:tcPr>
            <w:tcW w:w="199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51CB7" w:rsidRPr="00E338E9" w:rsidRDefault="00F51CB7" w:rsidP="00F51CB7">
            <w:pPr>
              <w:pStyle w:val="ASFKTableHead"/>
            </w:pPr>
            <w:r w:rsidRPr="00E338E9">
              <w:t>Наименование поля</w:t>
            </w:r>
          </w:p>
        </w:tc>
        <w:tc>
          <w:tcPr>
            <w:tcW w:w="300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51CB7" w:rsidRPr="00E338E9" w:rsidRDefault="00F51CB7" w:rsidP="00F51CB7">
            <w:pPr>
              <w:pStyle w:val="ASFKTableHead"/>
            </w:pPr>
            <w:r w:rsidRPr="00E338E9">
              <w:t>Описание поля</w:t>
            </w:r>
          </w:p>
        </w:tc>
      </w:tr>
      <w:tr w:rsidR="00F51CB7" w:rsidRPr="00E338E9">
        <w:tc>
          <w:tcPr>
            <w:tcW w:w="1992" w:type="pct"/>
          </w:tcPr>
          <w:p w:rsidR="00F51CB7" w:rsidRPr="00E338E9" w:rsidRDefault="00F51CB7" w:rsidP="00F51CB7">
            <w:pPr>
              <w:pStyle w:val="ASFKTablenorm"/>
            </w:pPr>
            <w:r w:rsidRPr="00E338E9">
              <w:t>Номер</w:t>
            </w:r>
          </w:p>
        </w:tc>
        <w:tc>
          <w:tcPr>
            <w:tcW w:w="3008" w:type="pct"/>
          </w:tcPr>
          <w:p w:rsidR="00F51CB7" w:rsidRPr="00C45F34" w:rsidRDefault="00F51CB7" w:rsidP="00F51CB7">
            <w:pPr>
              <w:pStyle w:val="ASFKTablenorm"/>
            </w:pPr>
            <w:r w:rsidRPr="00E338E9">
              <w:t xml:space="preserve">Значение </w:t>
            </w:r>
            <w:r w:rsidRPr="00C45F34">
              <w:t>передается из OEBS.</w:t>
            </w:r>
          </w:p>
        </w:tc>
      </w:tr>
      <w:tr w:rsidR="00F51CB7" w:rsidRPr="00E338E9">
        <w:tc>
          <w:tcPr>
            <w:tcW w:w="1992" w:type="pct"/>
          </w:tcPr>
          <w:p w:rsidR="00F51CB7" w:rsidRPr="00E338E9" w:rsidRDefault="00F51CB7" w:rsidP="00F51CB7">
            <w:pPr>
              <w:pStyle w:val="ASFKTablenorm"/>
            </w:pPr>
            <w:r w:rsidRPr="00E338E9">
              <w:t>Дата</w:t>
            </w:r>
          </w:p>
        </w:tc>
        <w:tc>
          <w:tcPr>
            <w:tcW w:w="3008" w:type="pct"/>
          </w:tcPr>
          <w:p w:rsidR="00F51CB7" w:rsidRPr="00C45F34" w:rsidRDefault="00F51CB7" w:rsidP="00F51CB7">
            <w:pPr>
              <w:pStyle w:val="ASFKTablenorm"/>
            </w:pPr>
            <w:r w:rsidRPr="00E338E9">
              <w:t xml:space="preserve">Значение </w:t>
            </w:r>
            <w:r w:rsidRPr="00C45F34">
              <w:t>передается из OEBS.</w:t>
            </w:r>
          </w:p>
        </w:tc>
      </w:tr>
      <w:tr w:rsidR="00972110" w:rsidRPr="00E338E9">
        <w:tc>
          <w:tcPr>
            <w:tcW w:w="1992" w:type="pct"/>
          </w:tcPr>
          <w:p w:rsidR="00972110" w:rsidRPr="00E338E9" w:rsidRDefault="00972110" w:rsidP="00F51CB7">
            <w:pPr>
              <w:pStyle w:val="ASFKTablenorm"/>
            </w:pPr>
            <w:r>
              <w:t>Статус</w:t>
            </w:r>
          </w:p>
        </w:tc>
        <w:tc>
          <w:tcPr>
            <w:tcW w:w="3008" w:type="pct"/>
          </w:tcPr>
          <w:p w:rsidR="00972110" w:rsidRPr="00E338E9" w:rsidRDefault="00972110" w:rsidP="00F51CB7">
            <w:pPr>
              <w:pStyle w:val="ASFKTablenorm"/>
            </w:pPr>
            <w:r>
              <w:t>Бизнес-статус документа.</w:t>
            </w:r>
          </w:p>
        </w:tc>
      </w:tr>
      <w:tr w:rsidR="00F51CB7" w:rsidRPr="00E338E9">
        <w:tc>
          <w:tcPr>
            <w:tcW w:w="5000" w:type="pct"/>
            <w:gridSpan w:val="2"/>
          </w:tcPr>
          <w:p w:rsidR="00F51CB7" w:rsidRPr="00E338E9" w:rsidRDefault="00F51CB7" w:rsidP="00F51CB7">
            <w:pPr>
              <w:pStyle w:val="ASFKTablenorm"/>
            </w:pPr>
            <w:r w:rsidRPr="00E338E9">
              <w:t xml:space="preserve">Закладка </w:t>
            </w:r>
            <w:r>
              <w:t>«</w:t>
            </w:r>
            <w:r w:rsidRPr="00E338E9">
              <w:t>Основные атрибуты</w:t>
            </w:r>
            <w:r>
              <w:t>»</w:t>
            </w:r>
          </w:p>
        </w:tc>
      </w:tr>
      <w:tr w:rsidR="00F51CB7" w:rsidRPr="00E338E9">
        <w:tc>
          <w:tcPr>
            <w:tcW w:w="1992" w:type="pct"/>
          </w:tcPr>
          <w:p w:rsidR="00F51CB7" w:rsidRPr="00E338E9" w:rsidRDefault="00F51CB7" w:rsidP="00F51CB7">
            <w:pPr>
              <w:pStyle w:val="ASFKTablenorm"/>
            </w:pPr>
            <w:r w:rsidRPr="00E338E9">
              <w:t>ПБС</w:t>
            </w:r>
          </w:p>
        </w:tc>
        <w:tc>
          <w:tcPr>
            <w:tcW w:w="3008" w:type="pct"/>
          </w:tcPr>
          <w:p w:rsidR="00F51CB7" w:rsidRPr="00C45F34" w:rsidRDefault="00F51CB7" w:rsidP="00F51CB7">
            <w:pPr>
              <w:pStyle w:val="ASFKTablenorm"/>
            </w:pPr>
            <w:r w:rsidRPr="00E338E9">
              <w:t xml:space="preserve">Значение </w:t>
            </w:r>
            <w:r w:rsidRPr="00C45F34">
              <w:t>передается из OEBS.</w:t>
            </w:r>
          </w:p>
        </w:tc>
      </w:tr>
      <w:tr w:rsidR="00F51CB7" w:rsidRPr="00E338E9">
        <w:tc>
          <w:tcPr>
            <w:tcW w:w="1992" w:type="pct"/>
          </w:tcPr>
          <w:p w:rsidR="00F51CB7" w:rsidRPr="00E338E9" w:rsidRDefault="00F51CB7" w:rsidP="00F51CB7">
            <w:pPr>
              <w:pStyle w:val="ASFKTablenorm"/>
            </w:pPr>
            <w:r w:rsidRPr="00E338E9">
              <w:t>По сводному реестру</w:t>
            </w:r>
          </w:p>
        </w:tc>
        <w:tc>
          <w:tcPr>
            <w:tcW w:w="3008" w:type="pct"/>
          </w:tcPr>
          <w:p w:rsidR="00F51CB7" w:rsidRPr="00C45F34" w:rsidRDefault="00F51CB7" w:rsidP="00F51CB7">
            <w:pPr>
              <w:pStyle w:val="ASFKTablenorm"/>
            </w:pPr>
            <w:r w:rsidRPr="00E338E9">
              <w:t xml:space="preserve">Значение </w:t>
            </w:r>
            <w:r w:rsidRPr="00C45F34">
              <w:t>передается из OEBS.</w:t>
            </w:r>
          </w:p>
        </w:tc>
      </w:tr>
      <w:tr w:rsidR="00F51CB7" w:rsidRPr="00E338E9">
        <w:tc>
          <w:tcPr>
            <w:tcW w:w="1992" w:type="pct"/>
          </w:tcPr>
          <w:p w:rsidR="00F51CB7" w:rsidRPr="00E338E9" w:rsidRDefault="00F51CB7" w:rsidP="00F51CB7">
            <w:pPr>
              <w:pStyle w:val="ASFKTablenorm"/>
            </w:pPr>
            <w:r w:rsidRPr="00E338E9">
              <w:t>Номер лицевого счета</w:t>
            </w:r>
          </w:p>
        </w:tc>
        <w:tc>
          <w:tcPr>
            <w:tcW w:w="3008" w:type="pct"/>
          </w:tcPr>
          <w:p w:rsidR="00F51CB7" w:rsidRPr="00C45F34" w:rsidRDefault="00F51CB7" w:rsidP="00F51CB7">
            <w:pPr>
              <w:pStyle w:val="ASFKTablenorm"/>
            </w:pPr>
            <w:r w:rsidRPr="00E338E9">
              <w:t xml:space="preserve">Значение </w:t>
            </w:r>
            <w:r w:rsidRPr="00C45F34">
              <w:t>передается из OEBS.</w:t>
            </w:r>
          </w:p>
        </w:tc>
      </w:tr>
      <w:tr w:rsidR="00F51CB7" w:rsidRPr="00E338E9">
        <w:tc>
          <w:tcPr>
            <w:tcW w:w="1992" w:type="pct"/>
          </w:tcPr>
          <w:p w:rsidR="00F51CB7" w:rsidRPr="00E338E9" w:rsidRDefault="00F51CB7" w:rsidP="00F51CB7">
            <w:pPr>
              <w:pStyle w:val="ASFKTablenorm"/>
            </w:pPr>
            <w:r w:rsidRPr="00E338E9">
              <w:t>ГРБС/ГАИФ</w:t>
            </w:r>
          </w:p>
        </w:tc>
        <w:tc>
          <w:tcPr>
            <w:tcW w:w="3008" w:type="pct"/>
          </w:tcPr>
          <w:p w:rsidR="00F51CB7" w:rsidRPr="00C45F34" w:rsidRDefault="00F51CB7" w:rsidP="00F51CB7">
            <w:pPr>
              <w:pStyle w:val="ASFKTablenorm"/>
            </w:pPr>
            <w:r w:rsidRPr="00E338E9">
              <w:t xml:space="preserve">Значение </w:t>
            </w:r>
            <w:r w:rsidRPr="00C45F34">
              <w:t>передается из OEBS.</w:t>
            </w:r>
          </w:p>
        </w:tc>
      </w:tr>
      <w:tr w:rsidR="00F51CB7" w:rsidRPr="00E338E9">
        <w:tc>
          <w:tcPr>
            <w:tcW w:w="1992" w:type="pct"/>
          </w:tcPr>
          <w:p w:rsidR="00F51CB7" w:rsidRPr="00E338E9" w:rsidRDefault="00F51CB7" w:rsidP="00F51CB7">
            <w:pPr>
              <w:pStyle w:val="ASFKTablenorm"/>
            </w:pPr>
            <w:r w:rsidRPr="00E338E9">
              <w:t>По сводному реестру</w:t>
            </w:r>
          </w:p>
        </w:tc>
        <w:tc>
          <w:tcPr>
            <w:tcW w:w="3008" w:type="pct"/>
          </w:tcPr>
          <w:p w:rsidR="00F51CB7" w:rsidRPr="00C45F34" w:rsidRDefault="00F51CB7" w:rsidP="00F51CB7">
            <w:pPr>
              <w:pStyle w:val="ASFKTablenorm"/>
            </w:pPr>
            <w:r w:rsidRPr="00E338E9">
              <w:t xml:space="preserve">Значение </w:t>
            </w:r>
            <w:r w:rsidRPr="00C45F34">
              <w:t>передается из OEBS.</w:t>
            </w:r>
          </w:p>
        </w:tc>
      </w:tr>
      <w:tr w:rsidR="00F51CB7" w:rsidRPr="00E338E9">
        <w:tc>
          <w:tcPr>
            <w:tcW w:w="1992" w:type="pct"/>
          </w:tcPr>
          <w:p w:rsidR="00F51CB7" w:rsidRPr="00E338E9" w:rsidRDefault="00F51CB7" w:rsidP="00F51CB7">
            <w:pPr>
              <w:pStyle w:val="ASFKTablenorm"/>
            </w:pPr>
            <w:r w:rsidRPr="00E338E9">
              <w:t>Глава по БК</w:t>
            </w:r>
          </w:p>
        </w:tc>
        <w:tc>
          <w:tcPr>
            <w:tcW w:w="3008" w:type="pct"/>
          </w:tcPr>
          <w:p w:rsidR="00F51CB7" w:rsidRPr="00C45F34" w:rsidRDefault="00F51CB7" w:rsidP="00F51CB7">
            <w:pPr>
              <w:pStyle w:val="ASFKTablenorm"/>
            </w:pPr>
            <w:r w:rsidRPr="00E338E9">
              <w:t xml:space="preserve">Значение </w:t>
            </w:r>
            <w:r w:rsidRPr="00C45F34">
              <w:t>передается из OEBS.</w:t>
            </w:r>
          </w:p>
        </w:tc>
      </w:tr>
      <w:tr w:rsidR="00F51CB7" w:rsidRPr="00E338E9">
        <w:tc>
          <w:tcPr>
            <w:tcW w:w="1992" w:type="pct"/>
          </w:tcPr>
          <w:p w:rsidR="00F51CB7" w:rsidRPr="00E338E9" w:rsidRDefault="00F51CB7" w:rsidP="00F51CB7">
            <w:pPr>
              <w:pStyle w:val="ASFKTablenorm"/>
            </w:pPr>
            <w:r w:rsidRPr="00E338E9">
              <w:t>Бюджет (наименование)</w:t>
            </w:r>
          </w:p>
        </w:tc>
        <w:tc>
          <w:tcPr>
            <w:tcW w:w="3008" w:type="pct"/>
          </w:tcPr>
          <w:p w:rsidR="00F51CB7" w:rsidRPr="00C45F34" w:rsidRDefault="00F51CB7" w:rsidP="00F51CB7">
            <w:pPr>
              <w:pStyle w:val="ASFKTablenorm"/>
            </w:pPr>
            <w:r w:rsidRPr="00E338E9">
              <w:t xml:space="preserve">Значение </w:t>
            </w:r>
            <w:r w:rsidRPr="00C45F34">
              <w:t>передается из OEBS.</w:t>
            </w:r>
          </w:p>
        </w:tc>
      </w:tr>
      <w:tr w:rsidR="00F51CB7" w:rsidRPr="00E338E9">
        <w:tc>
          <w:tcPr>
            <w:tcW w:w="1992" w:type="pct"/>
          </w:tcPr>
          <w:p w:rsidR="00F51CB7" w:rsidRPr="00C45F34" w:rsidRDefault="00F51CB7" w:rsidP="00F51CB7">
            <w:pPr>
              <w:pStyle w:val="ASFKTablenorm"/>
            </w:pPr>
            <w:r w:rsidRPr="00E338E9">
              <w:t>Финансовый орган (наименов</w:t>
            </w:r>
            <w:r w:rsidRPr="00C45F34">
              <w:t>ание)</w:t>
            </w:r>
          </w:p>
        </w:tc>
        <w:tc>
          <w:tcPr>
            <w:tcW w:w="3008" w:type="pct"/>
          </w:tcPr>
          <w:p w:rsidR="00F51CB7" w:rsidRPr="00C45F34" w:rsidRDefault="00F51CB7" w:rsidP="00F51CB7">
            <w:pPr>
              <w:pStyle w:val="ASFKTablenorm"/>
            </w:pPr>
            <w:r w:rsidRPr="00E338E9">
              <w:t xml:space="preserve">Значение </w:t>
            </w:r>
            <w:r w:rsidRPr="00C45F34">
              <w:t>передается из OEBS.</w:t>
            </w:r>
          </w:p>
        </w:tc>
      </w:tr>
      <w:tr w:rsidR="00F51CB7" w:rsidRPr="00E338E9">
        <w:tc>
          <w:tcPr>
            <w:tcW w:w="1992" w:type="pct"/>
          </w:tcPr>
          <w:p w:rsidR="00F51CB7" w:rsidRPr="00E338E9" w:rsidRDefault="00F51CB7" w:rsidP="00F51CB7">
            <w:pPr>
              <w:pStyle w:val="ASFKTablenorm"/>
            </w:pPr>
            <w:r w:rsidRPr="00E338E9">
              <w:t>ФК, орган ФК</w:t>
            </w:r>
          </w:p>
        </w:tc>
        <w:tc>
          <w:tcPr>
            <w:tcW w:w="3008" w:type="pct"/>
          </w:tcPr>
          <w:p w:rsidR="00F51CB7" w:rsidRPr="00C45F34" w:rsidRDefault="00F51CB7" w:rsidP="00F51CB7">
            <w:pPr>
              <w:pStyle w:val="ASFKTablenorm"/>
            </w:pPr>
            <w:r w:rsidRPr="00E338E9">
              <w:t xml:space="preserve">Значение </w:t>
            </w:r>
            <w:r w:rsidRPr="00C45F34">
              <w:t>передается из OEBS.</w:t>
            </w:r>
          </w:p>
        </w:tc>
      </w:tr>
      <w:tr w:rsidR="00F51CB7" w:rsidRPr="00E338E9">
        <w:tc>
          <w:tcPr>
            <w:tcW w:w="1992" w:type="pct"/>
          </w:tcPr>
          <w:p w:rsidR="00F51CB7" w:rsidRPr="00E338E9" w:rsidRDefault="00F51CB7" w:rsidP="00F51CB7">
            <w:pPr>
              <w:pStyle w:val="ASFKTablenorm"/>
            </w:pPr>
            <w:r w:rsidRPr="00E338E9">
              <w:t>По КОФК</w:t>
            </w:r>
          </w:p>
        </w:tc>
        <w:tc>
          <w:tcPr>
            <w:tcW w:w="3008" w:type="pct"/>
          </w:tcPr>
          <w:p w:rsidR="00F51CB7" w:rsidRPr="00C45F34" w:rsidRDefault="00F51CB7" w:rsidP="00F51CB7">
            <w:pPr>
              <w:pStyle w:val="ASFKTablenorm"/>
            </w:pPr>
            <w:r w:rsidRPr="00E338E9">
              <w:t xml:space="preserve">Значение </w:t>
            </w:r>
            <w:r w:rsidRPr="00C45F34">
              <w:t>передается из OEBS.</w:t>
            </w:r>
          </w:p>
        </w:tc>
      </w:tr>
      <w:tr w:rsidR="00F51CB7" w:rsidRPr="00E338E9">
        <w:tc>
          <w:tcPr>
            <w:tcW w:w="1992" w:type="pct"/>
          </w:tcPr>
          <w:p w:rsidR="00F51CB7" w:rsidRPr="00E338E9" w:rsidRDefault="00F51CB7" w:rsidP="00F51CB7">
            <w:pPr>
              <w:pStyle w:val="ASFKTablenorm"/>
            </w:pPr>
            <w:r w:rsidRPr="00E338E9">
              <w:lastRenderedPageBreak/>
              <w:t>Учетный номер обязательства</w:t>
            </w:r>
          </w:p>
        </w:tc>
        <w:tc>
          <w:tcPr>
            <w:tcW w:w="3008" w:type="pct"/>
          </w:tcPr>
          <w:p w:rsidR="00F51CB7" w:rsidRPr="00C45F34" w:rsidRDefault="00F51CB7" w:rsidP="00F51CB7">
            <w:pPr>
              <w:pStyle w:val="ASFKTablenorm"/>
            </w:pPr>
            <w:r w:rsidRPr="00E338E9">
              <w:t xml:space="preserve">Значение </w:t>
            </w:r>
            <w:r w:rsidRPr="00C45F34">
              <w:t>передается из OEBS.</w:t>
            </w:r>
          </w:p>
        </w:tc>
      </w:tr>
      <w:tr w:rsidR="00F51CB7" w:rsidRPr="00E338E9">
        <w:tc>
          <w:tcPr>
            <w:tcW w:w="5000" w:type="pct"/>
            <w:gridSpan w:val="2"/>
          </w:tcPr>
          <w:p w:rsidR="00F51CB7" w:rsidRPr="00E338E9" w:rsidRDefault="00F51CB7" w:rsidP="00F51CB7">
            <w:pPr>
              <w:pStyle w:val="ASFKTablenorm"/>
            </w:pPr>
            <w:r w:rsidRPr="00E338E9">
              <w:t xml:space="preserve">Табличный блок </w:t>
            </w:r>
            <w:r>
              <w:t>«</w:t>
            </w:r>
            <w:r w:rsidRPr="00E338E9">
              <w:t>Реквизиты государственного контракта (договора)</w:t>
            </w:r>
            <w:r>
              <w:t>»</w:t>
            </w:r>
          </w:p>
        </w:tc>
      </w:tr>
      <w:tr w:rsidR="00F51CB7" w:rsidRPr="00E338E9">
        <w:tc>
          <w:tcPr>
            <w:tcW w:w="1992" w:type="pct"/>
          </w:tcPr>
          <w:p w:rsidR="00F51CB7" w:rsidRPr="00E338E9" w:rsidRDefault="00F51CB7" w:rsidP="00F51CB7">
            <w:pPr>
              <w:pStyle w:val="ASFKTablenorm"/>
            </w:pPr>
            <w:r w:rsidRPr="00E338E9">
              <w:t xml:space="preserve">Номер </w:t>
            </w:r>
          </w:p>
        </w:tc>
        <w:tc>
          <w:tcPr>
            <w:tcW w:w="3008" w:type="pct"/>
          </w:tcPr>
          <w:p w:rsidR="00F51CB7" w:rsidRPr="00C45F34" w:rsidRDefault="00F51CB7" w:rsidP="00F51CB7">
            <w:pPr>
              <w:pStyle w:val="ASFKTablenorm"/>
            </w:pPr>
            <w:r w:rsidRPr="00E338E9">
              <w:t xml:space="preserve">Значение </w:t>
            </w:r>
            <w:r w:rsidRPr="00C45F34">
              <w:t>передается из OEBS.</w:t>
            </w:r>
          </w:p>
        </w:tc>
      </w:tr>
      <w:tr w:rsidR="00F51CB7" w:rsidRPr="00E338E9">
        <w:tc>
          <w:tcPr>
            <w:tcW w:w="1992" w:type="pct"/>
          </w:tcPr>
          <w:p w:rsidR="00F51CB7" w:rsidRPr="00E338E9" w:rsidRDefault="00F51CB7" w:rsidP="00F51CB7">
            <w:pPr>
              <w:pStyle w:val="ASFKTablenorm"/>
            </w:pPr>
            <w:r w:rsidRPr="00E338E9">
              <w:t xml:space="preserve">Дата </w:t>
            </w:r>
          </w:p>
        </w:tc>
        <w:tc>
          <w:tcPr>
            <w:tcW w:w="3008" w:type="pct"/>
          </w:tcPr>
          <w:p w:rsidR="00F51CB7" w:rsidRPr="00C45F34" w:rsidRDefault="00F51CB7" w:rsidP="00F51CB7">
            <w:pPr>
              <w:pStyle w:val="ASFKTablenorm"/>
            </w:pPr>
            <w:r w:rsidRPr="00E338E9">
              <w:t xml:space="preserve">Значение </w:t>
            </w:r>
            <w:r w:rsidRPr="00C45F34">
              <w:t>передается из OEBS.</w:t>
            </w:r>
          </w:p>
        </w:tc>
      </w:tr>
      <w:tr w:rsidR="00F51CB7" w:rsidRPr="00E338E9">
        <w:tc>
          <w:tcPr>
            <w:tcW w:w="1992" w:type="pct"/>
          </w:tcPr>
          <w:p w:rsidR="00F51CB7" w:rsidRPr="00E338E9" w:rsidRDefault="00F51CB7" w:rsidP="00F51CB7">
            <w:pPr>
              <w:pStyle w:val="ASFKTablenorm"/>
            </w:pPr>
            <w:r w:rsidRPr="00E338E9">
              <w:t xml:space="preserve">Сумма </w:t>
            </w:r>
          </w:p>
        </w:tc>
        <w:tc>
          <w:tcPr>
            <w:tcW w:w="3008" w:type="pct"/>
          </w:tcPr>
          <w:p w:rsidR="00F51CB7" w:rsidRPr="00C45F34" w:rsidRDefault="00F51CB7" w:rsidP="00F51CB7">
            <w:pPr>
              <w:pStyle w:val="ASFKTablenorm"/>
            </w:pPr>
            <w:r w:rsidRPr="00E338E9">
              <w:t xml:space="preserve">Значение </w:t>
            </w:r>
            <w:r w:rsidRPr="00C45F34">
              <w:t>передается из OEBS.</w:t>
            </w:r>
          </w:p>
        </w:tc>
      </w:tr>
      <w:tr w:rsidR="00F51CB7" w:rsidRPr="00E338E9">
        <w:tc>
          <w:tcPr>
            <w:tcW w:w="1992" w:type="pct"/>
          </w:tcPr>
          <w:p w:rsidR="00F51CB7" w:rsidRPr="00E338E9" w:rsidRDefault="00F51CB7" w:rsidP="00F51CB7">
            <w:pPr>
              <w:pStyle w:val="ASFKTablenorm"/>
            </w:pPr>
            <w:r w:rsidRPr="00E338E9">
              <w:t xml:space="preserve">% от общ. </w:t>
            </w:r>
            <w:r w:rsidR="0058453E" w:rsidRPr="00E338E9">
              <w:t>С</w:t>
            </w:r>
            <w:r w:rsidRPr="00E338E9">
              <w:t>уммы аванса</w:t>
            </w:r>
          </w:p>
        </w:tc>
        <w:tc>
          <w:tcPr>
            <w:tcW w:w="3008" w:type="pct"/>
          </w:tcPr>
          <w:p w:rsidR="00F51CB7" w:rsidRPr="00C45F34" w:rsidRDefault="00F51CB7" w:rsidP="00F51CB7">
            <w:pPr>
              <w:pStyle w:val="ASFKTablenorm"/>
            </w:pPr>
            <w:r w:rsidRPr="00E338E9">
              <w:t xml:space="preserve">Значение </w:t>
            </w:r>
            <w:r w:rsidRPr="00C45F34">
              <w:t>передается из OEBS.</w:t>
            </w:r>
          </w:p>
        </w:tc>
      </w:tr>
      <w:tr w:rsidR="00F51CB7" w:rsidRPr="00E338E9">
        <w:tc>
          <w:tcPr>
            <w:tcW w:w="1992" w:type="pct"/>
          </w:tcPr>
          <w:p w:rsidR="00F51CB7" w:rsidRPr="00E338E9" w:rsidRDefault="00F51CB7" w:rsidP="00F51CB7">
            <w:pPr>
              <w:pStyle w:val="ASFKTablenorm"/>
            </w:pPr>
            <w:r w:rsidRPr="00E338E9">
              <w:t>Сумма аванса</w:t>
            </w:r>
          </w:p>
        </w:tc>
        <w:tc>
          <w:tcPr>
            <w:tcW w:w="3008" w:type="pct"/>
          </w:tcPr>
          <w:p w:rsidR="00F51CB7" w:rsidRPr="00C45F34" w:rsidRDefault="00F51CB7" w:rsidP="00F51CB7">
            <w:pPr>
              <w:pStyle w:val="ASFKTablenorm"/>
            </w:pPr>
            <w:r w:rsidRPr="00E338E9">
              <w:t xml:space="preserve">Значение </w:t>
            </w:r>
            <w:r w:rsidRPr="00C45F34">
              <w:t>передается из OEBS.</w:t>
            </w:r>
          </w:p>
        </w:tc>
      </w:tr>
      <w:tr w:rsidR="00F51CB7" w:rsidRPr="00E338E9">
        <w:tc>
          <w:tcPr>
            <w:tcW w:w="1992" w:type="pct"/>
          </w:tcPr>
          <w:p w:rsidR="00F51CB7" w:rsidRPr="00E338E9" w:rsidRDefault="00F51CB7" w:rsidP="00F51CB7">
            <w:pPr>
              <w:pStyle w:val="ASFKTablenorm"/>
            </w:pPr>
            <w:r w:rsidRPr="00E338E9">
              <w:t>Предмет</w:t>
            </w:r>
          </w:p>
        </w:tc>
        <w:tc>
          <w:tcPr>
            <w:tcW w:w="3008" w:type="pct"/>
          </w:tcPr>
          <w:p w:rsidR="00F51CB7" w:rsidRPr="00C45F34" w:rsidRDefault="00F51CB7" w:rsidP="00F51CB7">
            <w:pPr>
              <w:pStyle w:val="ASFKTablenorm"/>
            </w:pPr>
            <w:r w:rsidRPr="00E338E9">
              <w:t xml:space="preserve">Значение </w:t>
            </w:r>
            <w:r w:rsidRPr="00C45F34">
              <w:t>передается из OEBS.</w:t>
            </w:r>
          </w:p>
        </w:tc>
      </w:tr>
      <w:tr w:rsidR="00F51CB7" w:rsidRPr="00E338E9">
        <w:tc>
          <w:tcPr>
            <w:tcW w:w="1992" w:type="pct"/>
          </w:tcPr>
          <w:p w:rsidR="00F51CB7" w:rsidRPr="00E338E9" w:rsidRDefault="00F51CB7" w:rsidP="00F51CB7">
            <w:pPr>
              <w:pStyle w:val="ASFKTablenorm"/>
            </w:pPr>
            <w:r w:rsidRPr="00E338E9">
              <w:t xml:space="preserve">Пред. </w:t>
            </w:r>
            <w:r w:rsidR="0058453E" w:rsidRPr="00E338E9">
              <w:t>Р</w:t>
            </w:r>
            <w:r w:rsidRPr="00E338E9">
              <w:t xml:space="preserve">азмер авансового платежа, % </w:t>
            </w:r>
          </w:p>
        </w:tc>
        <w:tc>
          <w:tcPr>
            <w:tcW w:w="3008" w:type="pct"/>
          </w:tcPr>
          <w:p w:rsidR="00F51CB7" w:rsidRPr="00C45F34" w:rsidRDefault="00F51CB7" w:rsidP="00F51CB7">
            <w:pPr>
              <w:pStyle w:val="ASFKTablenorm"/>
            </w:pPr>
            <w:r w:rsidRPr="00E338E9">
              <w:t xml:space="preserve">Значение </w:t>
            </w:r>
            <w:r w:rsidRPr="00C45F34">
              <w:t>передается из OEBS.</w:t>
            </w:r>
          </w:p>
        </w:tc>
      </w:tr>
      <w:tr w:rsidR="00F51CB7" w:rsidRPr="00E338E9">
        <w:tc>
          <w:tcPr>
            <w:tcW w:w="1992" w:type="pct"/>
          </w:tcPr>
          <w:p w:rsidR="00F51CB7" w:rsidRPr="00E338E9" w:rsidRDefault="00F51CB7" w:rsidP="00F51CB7">
            <w:pPr>
              <w:pStyle w:val="ASFKTablenorm"/>
            </w:pPr>
            <w:r w:rsidRPr="00E338E9">
              <w:t>Сумма превышения</w:t>
            </w:r>
          </w:p>
        </w:tc>
        <w:tc>
          <w:tcPr>
            <w:tcW w:w="3008" w:type="pct"/>
          </w:tcPr>
          <w:p w:rsidR="00F51CB7" w:rsidRPr="00C45F34" w:rsidRDefault="00F51CB7" w:rsidP="00F51CB7">
            <w:pPr>
              <w:pStyle w:val="ASFKTablenorm"/>
            </w:pPr>
            <w:r w:rsidRPr="00E338E9">
              <w:t xml:space="preserve">Значение </w:t>
            </w:r>
            <w:r w:rsidRPr="00C45F34">
              <w:t>передается из OEBS.</w:t>
            </w:r>
          </w:p>
        </w:tc>
      </w:tr>
      <w:tr w:rsidR="00F51CB7" w:rsidRPr="00E338E9">
        <w:tc>
          <w:tcPr>
            <w:tcW w:w="1992" w:type="pct"/>
          </w:tcPr>
          <w:p w:rsidR="00F51CB7" w:rsidRPr="00E338E9" w:rsidRDefault="00F51CB7" w:rsidP="00F51CB7">
            <w:pPr>
              <w:pStyle w:val="ASFKTablenorm"/>
            </w:pPr>
            <w:r w:rsidRPr="00E338E9">
              <w:t xml:space="preserve">Факт. </w:t>
            </w:r>
            <w:r w:rsidR="0058453E" w:rsidRPr="00E338E9">
              <w:t>С</w:t>
            </w:r>
            <w:r w:rsidRPr="00E338E9">
              <w:t>умма превышения</w:t>
            </w:r>
          </w:p>
        </w:tc>
        <w:tc>
          <w:tcPr>
            <w:tcW w:w="3008" w:type="pct"/>
          </w:tcPr>
          <w:p w:rsidR="00F51CB7" w:rsidRPr="00C45F34" w:rsidRDefault="00F51CB7" w:rsidP="00F51CB7">
            <w:pPr>
              <w:pStyle w:val="ASFKTablenorm"/>
            </w:pPr>
            <w:r w:rsidRPr="00E338E9">
              <w:t xml:space="preserve">Значение </w:t>
            </w:r>
            <w:r w:rsidRPr="00C45F34">
              <w:t>передается из OEBS.</w:t>
            </w:r>
          </w:p>
        </w:tc>
      </w:tr>
      <w:tr w:rsidR="00F51CB7" w:rsidRPr="00E338E9">
        <w:tc>
          <w:tcPr>
            <w:tcW w:w="1992" w:type="pct"/>
          </w:tcPr>
          <w:p w:rsidR="00F51CB7" w:rsidRPr="00E338E9" w:rsidRDefault="00F51CB7" w:rsidP="00F51CB7">
            <w:pPr>
              <w:pStyle w:val="ASFKTablenorm"/>
            </w:pPr>
            <w:r w:rsidRPr="00E338E9">
              <w:t>Примечание</w:t>
            </w:r>
          </w:p>
        </w:tc>
        <w:tc>
          <w:tcPr>
            <w:tcW w:w="3008" w:type="pct"/>
          </w:tcPr>
          <w:p w:rsidR="00F51CB7" w:rsidRPr="00C45F34" w:rsidRDefault="00F51CB7" w:rsidP="00F51CB7">
            <w:pPr>
              <w:pStyle w:val="ASFKTablenorm"/>
            </w:pPr>
            <w:r w:rsidRPr="00E338E9">
              <w:t xml:space="preserve">Значение </w:t>
            </w:r>
            <w:r w:rsidRPr="00C45F34">
              <w:t>передается из OEBS.</w:t>
            </w:r>
          </w:p>
        </w:tc>
      </w:tr>
    </w:tbl>
    <w:p w:rsidR="00F51CB7" w:rsidRPr="00120C57" w:rsidRDefault="00206053" w:rsidP="00F51CB7">
      <w:pPr>
        <w:pStyle w:val="ASFKNormal"/>
      </w:pPr>
      <w:r w:rsidRPr="00206053">
        <w:t>ЭФ документа «Уведомление о нарушении установленных предельных размеров авансового платежа», закладки «Подписи (2)»</w:t>
      </w:r>
      <w:r>
        <w:t xml:space="preserve"> представлена н</w:t>
      </w:r>
      <w:r w:rsidR="00F51CB7" w:rsidRPr="00120C57">
        <w:t>а рисунке</w:t>
      </w:r>
      <w:r w:rsidR="00F51CB7">
        <w:t xml:space="preserve"> </w:t>
      </w:r>
      <w:r w:rsidR="00F51CB7">
        <w:fldChar w:fldCharType="begin"/>
      </w:r>
      <w:r w:rsidR="00F51CB7">
        <w:instrText xml:space="preserve"> REF _Ref401063428 \h </w:instrText>
      </w:r>
      <w:r w:rsidR="00F51CB7">
        <w:fldChar w:fldCharType="separate"/>
      </w:r>
      <w:r w:rsidR="007E3BD1">
        <w:rPr>
          <w:noProof/>
        </w:rPr>
        <w:t>32</w:t>
      </w:r>
      <w:r w:rsidR="00F51CB7">
        <w:fldChar w:fldCharType="end"/>
      </w:r>
      <w:r w:rsidR="00F51CB7" w:rsidRPr="00120C57">
        <w:t>.</w:t>
      </w:r>
    </w:p>
    <w:p w:rsidR="00F51CB7" w:rsidRPr="00F51CB7" w:rsidRDefault="007E3BD1" w:rsidP="00F51CB7">
      <w:pPr>
        <w:pStyle w:val="ASFKFigure"/>
      </w:pPr>
      <w:r>
        <w:pict>
          <v:shape id="_x0000_i1114" type="#_x0000_t75" style="width:482.25pt;height:108pt">
            <v:imagedata r:id="rId92" o:title="0"/>
          </v:shape>
        </w:pict>
      </w:r>
    </w:p>
    <w:p w:rsidR="00F51CB7" w:rsidRPr="00F51CB7" w:rsidRDefault="00F51CB7" w:rsidP="00F51CB7">
      <w:pPr>
        <w:pStyle w:val="ASFKFigName"/>
      </w:pPr>
      <w:r w:rsidRPr="00F51CB7">
        <w:fldChar w:fldCharType="begin"/>
      </w:r>
      <w:r w:rsidRPr="00F51CB7">
        <w:instrText xml:space="preserve"> SEQ Рисунок \* ARABIC </w:instrText>
      </w:r>
      <w:r w:rsidRPr="00F51CB7">
        <w:fldChar w:fldCharType="separate"/>
      </w:r>
      <w:bookmarkStart w:id="378" w:name="_Ref401063428"/>
      <w:bookmarkStart w:id="379" w:name="_Toc71104251"/>
      <w:r w:rsidR="007E3BD1">
        <w:rPr>
          <w:noProof/>
        </w:rPr>
        <w:t>32</w:t>
      </w:r>
      <w:bookmarkEnd w:id="378"/>
      <w:r w:rsidRPr="00F51CB7">
        <w:fldChar w:fldCharType="end"/>
      </w:r>
      <w:r w:rsidRPr="00F51CB7">
        <w:t xml:space="preserve"> ЭФ документа «Уведомление о нарушении установленных предельных размеров авансового платежа</w:t>
      </w:r>
      <w:r w:rsidR="002F634A">
        <w:t xml:space="preserve">», закладки </w:t>
      </w:r>
      <w:r w:rsidRPr="00F51CB7">
        <w:t>«Подписи (2)»</w:t>
      </w:r>
      <w:bookmarkEnd w:id="379"/>
    </w:p>
    <w:p w:rsidR="00F51CB7" w:rsidRPr="00F51CB7" w:rsidRDefault="006D3629" w:rsidP="00F51CB7">
      <w:pPr>
        <w:pStyle w:val="ASFKNormal"/>
      </w:pPr>
      <w:r w:rsidRPr="006D3629">
        <w:t xml:space="preserve">Перечень </w:t>
      </w:r>
      <w:r w:rsidR="00F51CB7" w:rsidRPr="00120C57">
        <w:t>полей</w:t>
      </w:r>
      <w:r w:rsidR="00206053">
        <w:t xml:space="preserve"> </w:t>
      </w:r>
      <w:r w:rsidR="00206053" w:rsidRPr="00206053">
        <w:t>документа «Уведомление о нарушении установленных предельных размеров авансового платежа», закладки «Подписи (2)»</w:t>
      </w:r>
      <w:r w:rsidR="00206053">
        <w:t xml:space="preserve"> </w:t>
      </w:r>
      <w:r>
        <w:t>приведен в таблице</w:t>
      </w:r>
      <w:r w:rsidR="008E454C" w:rsidRPr="00120C57">
        <w:t> </w:t>
      </w:r>
      <w:r w:rsidR="00F51CB7" w:rsidRPr="00F51CB7">
        <w:fldChar w:fldCharType="begin"/>
      </w:r>
      <w:r w:rsidR="00F51CB7" w:rsidRPr="00F51CB7">
        <w:instrText xml:space="preserve"> REF _Ref328672198 \h  \* MERGEFORMAT </w:instrText>
      </w:r>
      <w:r w:rsidR="00F51CB7" w:rsidRPr="00F51CB7">
        <w:fldChar w:fldCharType="separate"/>
      </w:r>
      <w:r w:rsidR="007E3BD1">
        <w:t>17</w:t>
      </w:r>
      <w:r w:rsidR="00F51CB7" w:rsidRPr="00F51CB7">
        <w:fldChar w:fldCharType="end"/>
      </w:r>
      <w:r w:rsidR="00F51CB7" w:rsidRPr="00F51CB7">
        <w:t>.</w:t>
      </w:r>
    </w:p>
    <w:p w:rsidR="00F51CB7" w:rsidRPr="00F51CB7" w:rsidRDefault="00865037" w:rsidP="00F51CB7">
      <w:pPr>
        <w:pStyle w:val="ASFKNameTable"/>
      </w:pPr>
      <w:r>
        <w:rPr>
          <w:noProof/>
        </w:rPr>
        <w:fldChar w:fldCharType="begin"/>
      </w:r>
      <w:r>
        <w:rPr>
          <w:noProof/>
        </w:rPr>
        <w:instrText xml:space="preserve"> SEQ Таблица \* ARABIC </w:instrText>
      </w:r>
      <w:r>
        <w:rPr>
          <w:noProof/>
        </w:rPr>
        <w:fldChar w:fldCharType="separate"/>
      </w:r>
      <w:bookmarkStart w:id="380" w:name="_Ref328672198"/>
      <w:bookmarkStart w:id="381" w:name="_Toc71104158"/>
      <w:r w:rsidR="007E3BD1">
        <w:rPr>
          <w:noProof/>
        </w:rPr>
        <w:t>17</w:t>
      </w:r>
      <w:bookmarkEnd w:id="380"/>
      <w:r>
        <w:rPr>
          <w:noProof/>
        </w:rPr>
        <w:fldChar w:fldCharType="end"/>
      </w:r>
      <w:r w:rsidR="00F51CB7" w:rsidRPr="00F51CB7">
        <w:t xml:space="preserve">. </w:t>
      </w:r>
      <w:r w:rsidR="00206053" w:rsidRPr="00206053">
        <w:t xml:space="preserve">Описание полей документа «Уведомление о нарушении установленных предельных размеров авансового платежа», закладки «Подписи </w:t>
      </w:r>
      <w:r w:rsidR="00F51CB7" w:rsidRPr="00F51CB7">
        <w:t>(2)»</w:t>
      </w:r>
      <w:bookmarkEnd w:id="38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40"/>
        <w:gridCol w:w="5512"/>
      </w:tblGrid>
      <w:tr w:rsidR="00F51CB7" w:rsidRPr="00145023">
        <w:trPr>
          <w:tblHeader/>
        </w:trPr>
        <w:tc>
          <w:tcPr>
            <w:tcW w:w="217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51CB7" w:rsidRPr="00145023" w:rsidRDefault="00F51CB7" w:rsidP="00F51CB7">
            <w:pPr>
              <w:pStyle w:val="ASFKTableHead"/>
            </w:pPr>
            <w:r w:rsidRPr="00145023">
              <w:t>Наименование поля</w:t>
            </w:r>
          </w:p>
        </w:tc>
        <w:tc>
          <w:tcPr>
            <w:tcW w:w="282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51CB7" w:rsidRPr="00145023" w:rsidRDefault="00F51CB7" w:rsidP="00F51CB7">
            <w:pPr>
              <w:pStyle w:val="ASFKTableHead"/>
            </w:pPr>
            <w:r w:rsidRPr="00145023">
              <w:t>Описание поля</w:t>
            </w:r>
          </w:p>
        </w:tc>
      </w:tr>
      <w:tr w:rsidR="00F51CB7" w:rsidRPr="00145023">
        <w:tc>
          <w:tcPr>
            <w:tcW w:w="5000" w:type="pct"/>
            <w:gridSpan w:val="2"/>
          </w:tcPr>
          <w:p w:rsidR="00F51CB7" w:rsidRPr="00F51CB7" w:rsidRDefault="00F51CB7" w:rsidP="00F51CB7">
            <w:pPr>
              <w:pStyle w:val="ASFKTablenorm"/>
            </w:pPr>
            <w:r w:rsidRPr="00145023">
              <w:t xml:space="preserve">Группа полей </w:t>
            </w:r>
            <w:r w:rsidRPr="00F51CB7">
              <w:t>«Отметка органа Федерального казначейства о регистрации»</w:t>
            </w:r>
          </w:p>
        </w:tc>
      </w:tr>
      <w:tr w:rsidR="00F51CB7" w:rsidRPr="00145023">
        <w:tc>
          <w:tcPr>
            <w:tcW w:w="2174" w:type="pct"/>
          </w:tcPr>
          <w:p w:rsidR="00F51CB7" w:rsidRPr="00145023" w:rsidRDefault="00F51CB7" w:rsidP="00F51CB7">
            <w:pPr>
              <w:pStyle w:val="ASFKTablenorm"/>
            </w:pPr>
            <w:r w:rsidRPr="00145023">
              <w:t>Ответственный исполнитель. Должность</w:t>
            </w:r>
          </w:p>
        </w:tc>
        <w:tc>
          <w:tcPr>
            <w:tcW w:w="2826" w:type="pct"/>
            <w:vMerge w:val="restart"/>
          </w:tcPr>
          <w:p w:rsidR="00F51CB7" w:rsidRPr="00F51CB7" w:rsidRDefault="00F51CB7" w:rsidP="00F51CB7">
            <w:pPr>
              <w:pStyle w:val="ASFKTablenorm"/>
            </w:pPr>
            <w:r w:rsidRPr="00145023">
              <w:t>Значения передаются из OEBS</w:t>
            </w:r>
            <w:r w:rsidRPr="00F51CB7">
              <w:t>.</w:t>
            </w:r>
          </w:p>
        </w:tc>
      </w:tr>
      <w:tr w:rsidR="00F51CB7" w:rsidRPr="00145023">
        <w:tc>
          <w:tcPr>
            <w:tcW w:w="2174" w:type="pct"/>
          </w:tcPr>
          <w:p w:rsidR="00F51CB7" w:rsidRPr="00145023" w:rsidRDefault="00F51CB7" w:rsidP="00F51CB7">
            <w:pPr>
              <w:pStyle w:val="ASFKTablenorm"/>
            </w:pPr>
            <w:r w:rsidRPr="00145023">
              <w:t xml:space="preserve">Ответственный исполнитель. ФИО </w:t>
            </w:r>
          </w:p>
        </w:tc>
        <w:tc>
          <w:tcPr>
            <w:tcW w:w="2826" w:type="pct"/>
            <w:vMerge/>
          </w:tcPr>
          <w:p w:rsidR="00F51CB7" w:rsidRPr="00145023" w:rsidRDefault="00F51CB7" w:rsidP="00F51CB7">
            <w:pPr>
              <w:pStyle w:val="ASFKTablenorm"/>
            </w:pPr>
          </w:p>
        </w:tc>
      </w:tr>
      <w:tr w:rsidR="00F51CB7" w:rsidRPr="00145023">
        <w:tc>
          <w:tcPr>
            <w:tcW w:w="2174" w:type="pct"/>
          </w:tcPr>
          <w:p w:rsidR="00F51CB7" w:rsidRPr="00F51CB7" w:rsidRDefault="00F51CB7" w:rsidP="00F51CB7">
            <w:pPr>
              <w:pStyle w:val="ASFKTablenorm"/>
            </w:pPr>
            <w:r w:rsidRPr="00145023">
              <w:t>Ответственный исполнитель. Т</w:t>
            </w:r>
            <w:r w:rsidRPr="00F51CB7">
              <w:t xml:space="preserve">елефон </w:t>
            </w:r>
          </w:p>
        </w:tc>
        <w:tc>
          <w:tcPr>
            <w:tcW w:w="2826" w:type="pct"/>
            <w:vMerge/>
          </w:tcPr>
          <w:p w:rsidR="00F51CB7" w:rsidRPr="00145023" w:rsidRDefault="00F51CB7" w:rsidP="00F51CB7">
            <w:pPr>
              <w:pStyle w:val="ASFKTablenorm"/>
            </w:pPr>
          </w:p>
        </w:tc>
      </w:tr>
    </w:tbl>
    <w:p w:rsidR="008368A2" w:rsidRPr="00B212BF" w:rsidRDefault="008368A2" w:rsidP="00B212BF">
      <w:pPr>
        <w:pStyle w:val="21"/>
      </w:pPr>
      <w:bookmarkStart w:id="382" w:name="_Toc71104098"/>
      <w:r w:rsidRPr="00B212BF">
        <w:t xml:space="preserve">Группа документов </w:t>
      </w:r>
      <w:r w:rsidR="00B5053C">
        <w:t>«</w:t>
      </w:r>
      <w:r w:rsidRPr="00B212BF">
        <w:t>Ведение СРРПБС</w:t>
      </w:r>
      <w:r w:rsidR="00B5053C">
        <w:t>»</w:t>
      </w:r>
      <w:bookmarkEnd w:id="273"/>
      <w:bookmarkEnd w:id="274"/>
      <w:bookmarkEnd w:id="275"/>
      <w:bookmarkEnd w:id="382"/>
    </w:p>
    <w:p w:rsidR="008368A2" w:rsidRPr="00120C57" w:rsidRDefault="008368A2" w:rsidP="0068069E">
      <w:pPr>
        <w:pStyle w:val="ASFKNormal"/>
      </w:pPr>
      <w:r w:rsidRPr="00120C57">
        <w:t xml:space="preserve">В данном разделе рассматриваются документы, на основании которых производится изменение строк СРРПБС в ЦАФК. Эти документы подготавливаются ГРБС (ГАИФ, ГАДБ) в соответствующих АРМ СУФД или во внешних системах и передаются в электронном и (или) бумажном виде в ОФК или УФК (в зависимости от места обслуживания РБС (АИФ)), </w:t>
      </w:r>
      <w:r w:rsidRPr="00120C57">
        <w:lastRenderedPageBreak/>
        <w:t>откуда перенаправляются через соответствующее УФК в учетную систему ЦАФК, где происходит их окончательная обработка.</w:t>
      </w:r>
    </w:p>
    <w:p w:rsidR="008368A2" w:rsidRPr="00120C57" w:rsidRDefault="008368A2" w:rsidP="0068069E">
      <w:pPr>
        <w:pStyle w:val="ASFKNormal"/>
      </w:pPr>
      <w:r w:rsidRPr="00120C57">
        <w:t>Извещения об изменении СРРПБС создаются в ЦАФК и доводят информацию о включении (изменении, исключении) реквизитов УБП в СРРПБС до ТОФК и УБП.</w:t>
      </w:r>
    </w:p>
    <w:p w:rsidR="008368A2" w:rsidRPr="00B212BF" w:rsidRDefault="008368A2" w:rsidP="00B212BF">
      <w:pPr>
        <w:pStyle w:val="32"/>
      </w:pPr>
      <w:bookmarkStart w:id="383" w:name="_Ref291149155"/>
      <w:bookmarkStart w:id="384" w:name="_Toc406667898"/>
      <w:bookmarkStart w:id="385" w:name="_Toc71104099"/>
      <w:r w:rsidRPr="00B212BF">
        <w:t>Заявка на внесение/изменение реквизитов УБП в СРРПБС</w:t>
      </w:r>
      <w:bookmarkEnd w:id="383"/>
      <w:bookmarkEnd w:id="384"/>
      <w:bookmarkEnd w:id="385"/>
    </w:p>
    <w:p w:rsidR="00A528BC" w:rsidRPr="00A528BC" w:rsidRDefault="00A528BC" w:rsidP="00A528BC">
      <w:pPr>
        <w:pStyle w:val="ASFKNormal"/>
      </w:pPr>
      <w:r w:rsidRPr="00A528BC">
        <w:t xml:space="preserve">Заявки являются объектами, на основании которых производится изменение СРРПБС в АСФК. Заявки подготавливаются в соответствующих АРМ СУФД и передаются в электронном и/или бумажном виде в орган ФК, обслуживающий данного участника бюджетного процесса. </w:t>
      </w:r>
      <w:r w:rsidR="00A44FFB">
        <w:t>В случае если</w:t>
      </w:r>
      <w:r w:rsidRPr="00A528BC">
        <w:t xml:space="preserve"> это не ЦАФК, то документ пересылается в ЦАФК, где и обрабатывается, а затем доводится до ГРБС/ГАИФ/ГАДБ</w:t>
      </w:r>
      <w:r w:rsidR="00A44FFB">
        <w:t>,</w:t>
      </w:r>
      <w:r w:rsidRPr="00A528BC">
        <w:t xml:space="preserve"> в непосредственном ведении которого находится включаемый (изменяемый) / исключаемый УБП.</w:t>
      </w:r>
    </w:p>
    <w:p w:rsidR="00A528BC" w:rsidRDefault="00A528BC" w:rsidP="00A528BC">
      <w:pPr>
        <w:pStyle w:val="ASFKNormal"/>
      </w:pPr>
      <w:r w:rsidRPr="00A528BC">
        <w:t>В СУФД (АРМ ГРБС, АРМ АП, АРМ ПБС/РБС, ОФК) обеспечена возможность ввода документа-заявки на изменение СРРПБС. Заявка доставляется до ОЕБС ЦАФК</w:t>
      </w:r>
      <w:r>
        <w:t>,</w:t>
      </w:r>
      <w:r w:rsidRPr="00A528BC">
        <w:t xml:space="preserve"> где вносятся изменения в справочник</w:t>
      </w:r>
      <w:r>
        <w:t>.</w:t>
      </w:r>
    </w:p>
    <w:p w:rsidR="008368A2" w:rsidRDefault="008368A2" w:rsidP="008B0A17">
      <w:pPr>
        <w:pStyle w:val="ASFKNormal"/>
      </w:pPr>
      <w:r w:rsidRPr="008B0A17">
        <w:t>Для работы с документами</w:t>
      </w:r>
      <w:r w:rsidRPr="00712BD7">
        <w:t xml:space="preserve"> </w:t>
      </w:r>
      <w:r w:rsidR="00B5053C">
        <w:t>«</w:t>
      </w:r>
      <w:r w:rsidRPr="008B0A17">
        <w:t>Заявка на внесение/изменение реквизитов УБП в СРРПБС</w:t>
      </w:r>
      <w:r w:rsidR="00B5053C">
        <w:t>»</w:t>
      </w:r>
      <w:r w:rsidRPr="008B0A17">
        <w:t xml:space="preserve"> следует перейти в пункт меню </w:t>
      </w:r>
      <w:r w:rsidR="00B5053C">
        <w:t>«</w:t>
      </w:r>
      <w:r w:rsidRPr="008B0A17">
        <w:t>Документы</w:t>
      </w:r>
      <w:r w:rsidR="00A630B1" w:rsidRPr="008B0A17">
        <w:t xml:space="preserve"> – </w:t>
      </w:r>
      <w:r w:rsidRPr="008B0A17">
        <w:t>Ведение СРРПБС</w:t>
      </w:r>
      <w:r w:rsidR="00A630B1" w:rsidRPr="008B0A17">
        <w:t xml:space="preserve"> – </w:t>
      </w:r>
      <w:r w:rsidRPr="008B0A17">
        <w:t>Заявка на внесение/изменение реквизитов УБП в СРРПБС</w:t>
      </w:r>
      <w:r w:rsidR="00B5053C">
        <w:t>»</w:t>
      </w:r>
      <w:r w:rsidRPr="008B0A17">
        <w:t>. Откроется ЭФ списка документов, представленная на рисунке</w:t>
      </w:r>
      <w:r w:rsidR="00712BD7">
        <w:t> </w:t>
      </w:r>
      <w:r w:rsidRPr="008B0A17">
        <w:fldChar w:fldCharType="begin"/>
      </w:r>
      <w:r w:rsidRPr="008B0A17">
        <w:instrText xml:space="preserve"> REF _Ref219791008 \h  \* MERGEFORMAT </w:instrText>
      </w:r>
      <w:r w:rsidRPr="008B0A17">
        <w:fldChar w:fldCharType="separate"/>
      </w:r>
      <w:r w:rsidR="007E3BD1">
        <w:t>33</w:t>
      </w:r>
      <w:r w:rsidRPr="008B0A17">
        <w:fldChar w:fldCharType="end"/>
      </w:r>
      <w:r w:rsidRPr="008B0A17">
        <w:t>.</w:t>
      </w:r>
    </w:p>
    <w:p w:rsidR="00DD4AA7" w:rsidRPr="00A85FD6" w:rsidRDefault="007E3BD1" w:rsidP="00DD4AA7">
      <w:pPr>
        <w:pStyle w:val="ASFKFigure"/>
      </w:pPr>
      <w:r>
        <w:pict>
          <v:shape id="_x0000_i1115" type="#_x0000_t75" style="width:475.5pt;height:266.25pt">
            <v:imagedata r:id="rId93" o:title="0"/>
          </v:shape>
        </w:pict>
      </w:r>
    </w:p>
    <w:p w:rsidR="00DD4AA7" w:rsidRPr="00120C57" w:rsidRDefault="00DD4AA7" w:rsidP="00DD4AA7">
      <w:pPr>
        <w:pStyle w:val="ASFKFigName"/>
      </w:pPr>
      <w:r w:rsidRPr="00120C57">
        <w:fldChar w:fldCharType="begin"/>
      </w:r>
      <w:r w:rsidRPr="00120C57">
        <w:instrText xml:space="preserve"> SEQ Рисунок \* ARABIC </w:instrText>
      </w:r>
      <w:r w:rsidRPr="00120C57">
        <w:fldChar w:fldCharType="separate"/>
      </w:r>
      <w:bookmarkStart w:id="386" w:name="_Ref219791008"/>
      <w:bookmarkStart w:id="387" w:name="_Toc71104252"/>
      <w:r w:rsidR="007E3BD1">
        <w:rPr>
          <w:noProof/>
        </w:rPr>
        <w:t>33</w:t>
      </w:r>
      <w:bookmarkEnd w:id="386"/>
      <w:r w:rsidRPr="00120C57">
        <w:fldChar w:fldCharType="end"/>
      </w:r>
      <w:r w:rsidRPr="00120C57">
        <w:t xml:space="preserve">. ЭФ списка документов </w:t>
      </w:r>
      <w:r w:rsidR="00B5053C">
        <w:t>«</w:t>
      </w:r>
      <w:r w:rsidRPr="00120C57">
        <w:t>Заявка на внесение/изменение реквизитов УБП в СРРПБС</w:t>
      </w:r>
      <w:r w:rsidR="00B5053C">
        <w:t>»</w:t>
      </w:r>
      <w:bookmarkEnd w:id="387"/>
    </w:p>
    <w:p w:rsidR="008368A2" w:rsidRPr="00BB4DE6" w:rsidRDefault="008368A2" w:rsidP="0068069E">
      <w:pPr>
        <w:pStyle w:val="41"/>
      </w:pPr>
      <w:bookmarkStart w:id="388" w:name="_Toc232827285"/>
      <w:r w:rsidRPr="00BB4DE6">
        <w:t>Доступные операции</w:t>
      </w:r>
      <w:bookmarkEnd w:id="388"/>
    </w:p>
    <w:p w:rsidR="008368A2" w:rsidRPr="00120C57" w:rsidRDefault="008368A2" w:rsidP="0068069E">
      <w:pPr>
        <w:pStyle w:val="ASFKNormal"/>
      </w:pPr>
      <w:r w:rsidRPr="00120C57">
        <w:t>На АРМ РБС</w:t>
      </w:r>
      <w:r w:rsidR="00576517">
        <w:t xml:space="preserve"> </w:t>
      </w:r>
      <w:r w:rsidR="00576517" w:rsidRPr="00120C57">
        <w:t>доступны следующие операции над документом</w:t>
      </w:r>
      <w:r w:rsidRPr="00120C57">
        <w:t>:</w:t>
      </w:r>
    </w:p>
    <w:p w:rsidR="00233EAD" w:rsidRPr="00233EAD" w:rsidRDefault="00233EAD" w:rsidP="00233EAD">
      <w:pPr>
        <w:pStyle w:val="ASFKListmark1"/>
      </w:pPr>
      <w:bookmarkStart w:id="389" w:name="_Toc232827286"/>
      <w:r w:rsidRPr="00233EAD">
        <w:t>ввод документа вручную (для организаций, не перешедших на МДМ);</w:t>
      </w:r>
    </w:p>
    <w:p w:rsidR="00233EAD" w:rsidRPr="00233EAD" w:rsidRDefault="00233EAD" w:rsidP="00233EAD">
      <w:pPr>
        <w:pStyle w:val="ASFKListmark1"/>
      </w:pPr>
      <w:r w:rsidRPr="00233EAD">
        <w:t>копирование документа (для организаций, не перешедших на МДМ);</w:t>
      </w:r>
    </w:p>
    <w:p w:rsidR="00233EAD" w:rsidRPr="00233EAD" w:rsidRDefault="00233EAD" w:rsidP="00233EAD">
      <w:pPr>
        <w:pStyle w:val="ASFKListmark1"/>
      </w:pPr>
      <w:r w:rsidRPr="00233EAD">
        <w:t>импорт из внешней системы;</w:t>
      </w:r>
    </w:p>
    <w:p w:rsidR="00233EAD" w:rsidRPr="00233EAD" w:rsidRDefault="00233EAD" w:rsidP="00233EAD">
      <w:pPr>
        <w:pStyle w:val="ASFKListmark1"/>
      </w:pPr>
      <w:r w:rsidRPr="00233EAD">
        <w:t>документарный контроль;</w:t>
      </w:r>
    </w:p>
    <w:p w:rsidR="00233EAD" w:rsidRPr="00233EAD" w:rsidRDefault="00233EAD" w:rsidP="00233EAD">
      <w:pPr>
        <w:pStyle w:val="ASFKListmark1"/>
      </w:pPr>
      <w:r w:rsidRPr="00233EAD">
        <w:t>редактирование (для организаций, не перешедших на МДМ);</w:t>
      </w:r>
    </w:p>
    <w:p w:rsidR="00233EAD" w:rsidRPr="00233EAD" w:rsidRDefault="00233EAD" w:rsidP="00233EAD">
      <w:pPr>
        <w:pStyle w:val="ASFKListmark1"/>
      </w:pPr>
      <w:r w:rsidRPr="00233EAD">
        <w:lastRenderedPageBreak/>
        <w:t>просмотр;</w:t>
      </w:r>
    </w:p>
    <w:p w:rsidR="00233EAD" w:rsidRPr="00233EAD" w:rsidRDefault="00233EAD" w:rsidP="00233EAD">
      <w:pPr>
        <w:pStyle w:val="ASFKListmark1"/>
      </w:pPr>
      <w:r>
        <w:t>удаление</w:t>
      </w:r>
      <w:r w:rsidRPr="00233EAD">
        <w:t>;</w:t>
      </w:r>
    </w:p>
    <w:p w:rsidR="00233EAD" w:rsidRPr="00233EAD" w:rsidRDefault="00233EAD" w:rsidP="00233EAD">
      <w:pPr>
        <w:pStyle w:val="ASFKListmark1"/>
      </w:pPr>
      <w:r w:rsidRPr="00233EAD">
        <w:t xml:space="preserve">подписание, просмотр и снятие </w:t>
      </w:r>
      <w:r w:rsidR="007B5530">
        <w:t>ЭП</w:t>
      </w:r>
      <w:r w:rsidRPr="00233EAD">
        <w:t>;</w:t>
      </w:r>
    </w:p>
    <w:p w:rsidR="00233EAD" w:rsidRPr="00233EAD" w:rsidRDefault="00233EAD" w:rsidP="00233EAD">
      <w:pPr>
        <w:pStyle w:val="ASFKListmark1"/>
      </w:pPr>
      <w:r w:rsidRPr="00233EAD">
        <w:t>печать;</w:t>
      </w:r>
    </w:p>
    <w:p w:rsidR="00233EAD" w:rsidRPr="00233EAD" w:rsidRDefault="00233EAD" w:rsidP="00233EAD">
      <w:pPr>
        <w:pStyle w:val="ASFKListmark1"/>
      </w:pPr>
      <w:r w:rsidRPr="00233EAD">
        <w:t>отправка в УФК.</w:t>
      </w:r>
    </w:p>
    <w:p w:rsidR="008368A2" w:rsidRPr="00BB4DE6" w:rsidRDefault="008368A2" w:rsidP="0068069E">
      <w:pPr>
        <w:pStyle w:val="41"/>
      </w:pPr>
      <w:r w:rsidRPr="00BB4DE6">
        <w:t>Экранная форма документа</w:t>
      </w:r>
      <w:bookmarkEnd w:id="389"/>
    </w:p>
    <w:p w:rsidR="008368A2" w:rsidRPr="00120C57" w:rsidRDefault="00C9070B" w:rsidP="0068069E">
      <w:pPr>
        <w:pStyle w:val="ASFKNormal"/>
      </w:pPr>
      <w:r w:rsidRPr="00EC1CA5">
        <w:t>ЭФ документа «Заявка на внесение/изменение реквизитов УБП в СРРПБС» предста</w:t>
      </w:r>
      <w:r w:rsidRPr="00C9070B">
        <w:t>в</w:t>
      </w:r>
      <w:r w:rsidRPr="00EC1CA5">
        <w:t>лена на рисунке</w:t>
      </w:r>
      <w:r w:rsidR="008E454C" w:rsidRPr="00120C57">
        <w:t> </w:t>
      </w:r>
      <w:r w:rsidRPr="00EC1CA5">
        <w:fldChar w:fldCharType="begin"/>
      </w:r>
      <w:r w:rsidRPr="00EC1CA5">
        <w:instrText xml:space="preserve"> REF _Ref205019869 \h  \* MERGEFORMAT </w:instrText>
      </w:r>
      <w:r w:rsidRPr="00EC1CA5">
        <w:fldChar w:fldCharType="separate"/>
      </w:r>
      <w:r w:rsidR="007E3BD1">
        <w:t>34</w:t>
      </w:r>
      <w:r w:rsidRPr="00EC1CA5">
        <w:fldChar w:fldCharType="end"/>
      </w:r>
      <w:r w:rsidRPr="00EC1CA5">
        <w:t>.</w:t>
      </w:r>
      <w:r>
        <w:t xml:space="preserve"> </w:t>
      </w:r>
      <w:r w:rsidR="008368A2" w:rsidRPr="00120C57">
        <w:t>Форма содержит следующие закладки:</w:t>
      </w:r>
    </w:p>
    <w:p w:rsidR="008368A2" w:rsidRPr="00120C57" w:rsidRDefault="00B5053C" w:rsidP="0068069E">
      <w:pPr>
        <w:pStyle w:val="ASFKListmark1"/>
      </w:pPr>
      <w:r>
        <w:t>«</w:t>
      </w:r>
      <w:r w:rsidR="008368A2" w:rsidRPr="00120C57">
        <w:t>Основные атрибуты</w:t>
      </w:r>
      <w:r>
        <w:t>»</w:t>
      </w:r>
      <w:r w:rsidR="008368A2" w:rsidRPr="00120C57">
        <w:t>;</w:t>
      </w:r>
    </w:p>
    <w:p w:rsidR="008368A2" w:rsidRPr="00120C57" w:rsidRDefault="00B5053C" w:rsidP="0068069E">
      <w:pPr>
        <w:pStyle w:val="ASFKListmark1"/>
      </w:pPr>
      <w:r>
        <w:t>«</w:t>
      </w:r>
      <w:r w:rsidR="008368A2" w:rsidRPr="00120C57">
        <w:t>Системные атрибуты</w:t>
      </w:r>
      <w:r>
        <w:t>»</w:t>
      </w:r>
      <w:r w:rsidR="008368A2" w:rsidRPr="00120C57">
        <w:t>;</w:t>
      </w:r>
    </w:p>
    <w:p w:rsidR="008368A2" w:rsidRPr="00120C57" w:rsidRDefault="00B5053C" w:rsidP="0068069E">
      <w:pPr>
        <w:pStyle w:val="ASFKListmark1"/>
      </w:pPr>
      <w:r>
        <w:t>«</w:t>
      </w:r>
      <w:r w:rsidR="008368A2" w:rsidRPr="00120C57">
        <w:t>Протоколы</w:t>
      </w:r>
      <w:r>
        <w:t>»</w:t>
      </w:r>
      <w:r w:rsidR="008368A2" w:rsidRPr="00120C57">
        <w:t>.</w:t>
      </w:r>
    </w:p>
    <w:p w:rsidR="00A85FD6" w:rsidRPr="005F3A69" w:rsidRDefault="007E3BD1" w:rsidP="005F3A69">
      <w:pPr>
        <w:pStyle w:val="ASFKFigure"/>
      </w:pPr>
      <w:r>
        <w:pict>
          <v:shape id="_x0000_i1116" type="#_x0000_t75" style="width:482.25pt;height:396pt">
            <v:imagedata r:id="rId94" o:title="0"/>
          </v:shape>
        </w:pict>
      </w:r>
    </w:p>
    <w:p w:rsidR="008368A2" w:rsidRPr="00120C57" w:rsidRDefault="008368A2" w:rsidP="00ED65F1">
      <w:pPr>
        <w:pStyle w:val="ASFKFigName"/>
      </w:pPr>
      <w:r w:rsidRPr="00120C57">
        <w:fldChar w:fldCharType="begin"/>
      </w:r>
      <w:r w:rsidRPr="00120C57">
        <w:instrText xml:space="preserve"> SEQ Рисунок \* ARABIC </w:instrText>
      </w:r>
      <w:r w:rsidRPr="00120C57">
        <w:fldChar w:fldCharType="separate"/>
      </w:r>
      <w:bookmarkStart w:id="390" w:name="_Ref205019869"/>
      <w:bookmarkStart w:id="391" w:name="_Toc71104253"/>
      <w:r w:rsidR="007E3BD1">
        <w:rPr>
          <w:noProof/>
        </w:rPr>
        <w:t>34</w:t>
      </w:r>
      <w:bookmarkEnd w:id="390"/>
      <w:r w:rsidRPr="00120C57">
        <w:fldChar w:fldCharType="end"/>
      </w:r>
      <w:r w:rsidRPr="00120C57">
        <w:t xml:space="preserve">. ЭФ </w:t>
      </w:r>
      <w:r w:rsidR="00FD1A25">
        <w:t xml:space="preserve">документа </w:t>
      </w:r>
      <w:r w:rsidR="00B5053C">
        <w:t>«</w:t>
      </w:r>
      <w:r w:rsidRPr="00120C57">
        <w:t>Заявка на внесение/изменение реквизитов УБП в СРРПБС</w:t>
      </w:r>
      <w:r w:rsidR="00B5053C">
        <w:t>»</w:t>
      </w:r>
      <w:bookmarkEnd w:id="391"/>
    </w:p>
    <w:p w:rsidR="00EC1CA5" w:rsidRDefault="00EC1CA5" w:rsidP="0068069E">
      <w:pPr>
        <w:pStyle w:val="ASFKNormal"/>
      </w:pPr>
      <w:r w:rsidRPr="00EC1CA5">
        <w:t>При импорте документа из внешней системы поля</w:t>
      </w:r>
      <w:r>
        <w:t xml:space="preserve"> документа</w:t>
      </w:r>
      <w:r w:rsidRPr="00EC1CA5">
        <w:t xml:space="preserve"> заполняются автоматически в соответствии с данными загружаемого файла. При вводе документа вручную поля заполняются в соответствии с данными бумажного документа.</w:t>
      </w:r>
      <w:r>
        <w:t xml:space="preserve"> </w:t>
      </w:r>
      <w:r w:rsidR="008368A2" w:rsidRPr="00120C57">
        <w:t xml:space="preserve">Для ручного ввода документа следует на </w:t>
      </w:r>
      <w:r>
        <w:t>ЭФ документа</w:t>
      </w:r>
      <w:r w:rsidR="008368A2" w:rsidRPr="00120C57">
        <w:t xml:space="preserve"> заполнить поля, доступные для редактирования. </w:t>
      </w:r>
    </w:p>
    <w:p w:rsidR="008368A2" w:rsidRPr="00120C57" w:rsidRDefault="006D3629" w:rsidP="0068069E">
      <w:pPr>
        <w:pStyle w:val="ASFKNormal"/>
      </w:pPr>
      <w:r w:rsidRPr="006D3629">
        <w:t xml:space="preserve">Перечень </w:t>
      </w:r>
      <w:r w:rsidR="00EC1CA5" w:rsidRPr="00EC1CA5">
        <w:t>полей документа «Заявка на внесение/изменение реквизитов УБП в СРРПБС»</w:t>
      </w:r>
      <w:r w:rsidR="00EC1CA5">
        <w:t xml:space="preserve"> </w:t>
      </w:r>
      <w:r>
        <w:t>приведен в таблице</w:t>
      </w:r>
      <w:r w:rsidR="008E454C" w:rsidRPr="00120C57">
        <w:t> </w:t>
      </w:r>
      <w:r w:rsidR="008368A2" w:rsidRPr="00120C57">
        <w:fldChar w:fldCharType="begin"/>
      </w:r>
      <w:r w:rsidR="008368A2" w:rsidRPr="00120C57">
        <w:instrText xml:space="preserve"> REF _Ref245711746 \h </w:instrText>
      </w:r>
      <w:r w:rsidR="0041307C" w:rsidRPr="00120C57">
        <w:instrText xml:space="preserve"> \* MERGEFORMAT </w:instrText>
      </w:r>
      <w:r w:rsidR="008368A2" w:rsidRPr="00120C57">
        <w:fldChar w:fldCharType="separate"/>
      </w:r>
      <w:r w:rsidR="007E3BD1">
        <w:rPr>
          <w:noProof/>
        </w:rPr>
        <w:t>18</w:t>
      </w:r>
      <w:r w:rsidR="008368A2" w:rsidRPr="00120C57">
        <w:fldChar w:fldCharType="end"/>
      </w:r>
      <w:r w:rsidR="008368A2" w:rsidRPr="00120C57">
        <w:t>.</w:t>
      </w:r>
    </w:p>
    <w:p w:rsidR="008368A2" w:rsidRPr="00EC1CA5" w:rsidRDefault="00501046" w:rsidP="00EC1CA5">
      <w:pPr>
        <w:pStyle w:val="ASFKNameTable"/>
      </w:pPr>
      <w:r>
        <w:rPr>
          <w:noProof/>
        </w:rPr>
        <w:lastRenderedPageBreak/>
        <w:fldChar w:fldCharType="begin"/>
      </w:r>
      <w:r>
        <w:rPr>
          <w:noProof/>
        </w:rPr>
        <w:instrText xml:space="preserve"> SEQ Таблица \* ARABIC </w:instrText>
      </w:r>
      <w:r>
        <w:rPr>
          <w:noProof/>
        </w:rPr>
        <w:fldChar w:fldCharType="separate"/>
      </w:r>
      <w:bookmarkStart w:id="392" w:name="_Ref245711746"/>
      <w:bookmarkStart w:id="393" w:name="_Toc71104159"/>
      <w:r w:rsidR="007E3BD1">
        <w:rPr>
          <w:noProof/>
        </w:rPr>
        <w:t>18</w:t>
      </w:r>
      <w:bookmarkEnd w:id="392"/>
      <w:r>
        <w:rPr>
          <w:noProof/>
        </w:rPr>
        <w:fldChar w:fldCharType="end"/>
      </w:r>
      <w:r w:rsidR="008368A2" w:rsidRPr="00EC1CA5">
        <w:t xml:space="preserve">. Описание полей документа </w:t>
      </w:r>
      <w:r w:rsidR="00B5053C" w:rsidRPr="00EC1CA5">
        <w:t>«</w:t>
      </w:r>
      <w:r w:rsidR="008368A2" w:rsidRPr="00EC1CA5">
        <w:t>Заявка на внесение/изменение реквизитов УБП в СРРПБС</w:t>
      </w:r>
      <w:r w:rsidR="00B5053C" w:rsidRPr="00EC1CA5">
        <w:t>»</w:t>
      </w:r>
      <w:bookmarkEnd w:id="3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BB4DE6" w:rsidRPr="00BB4DE6">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B4DE6" w:rsidRPr="00BB4DE6" w:rsidRDefault="00BB4DE6" w:rsidP="00BB4DE6">
            <w:pPr>
              <w:pStyle w:val="ASFKTableHead"/>
            </w:pPr>
            <w:r w:rsidRPr="00BB4DE6">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B4DE6" w:rsidRPr="00BB4DE6" w:rsidRDefault="00BB4DE6" w:rsidP="00BB4DE6">
            <w:pPr>
              <w:pStyle w:val="ASFKTableHead"/>
            </w:pPr>
            <w:r w:rsidRPr="00BB4DE6">
              <w:t>Описание поля</w:t>
            </w:r>
          </w:p>
        </w:tc>
      </w:tr>
      <w:tr w:rsidR="00BB4DE6" w:rsidRPr="00BB4DE6">
        <w:tc>
          <w:tcPr>
            <w:tcW w:w="1137" w:type="pct"/>
          </w:tcPr>
          <w:p w:rsidR="00BB4DE6" w:rsidRPr="00BB4DE6" w:rsidRDefault="00BB4DE6" w:rsidP="0009406F">
            <w:pPr>
              <w:pStyle w:val="ASFKTablenorm"/>
              <w:ind w:left="57" w:right="57"/>
            </w:pPr>
            <w:r w:rsidRPr="00BB4DE6">
              <w:t>Номер заявки</w:t>
            </w:r>
          </w:p>
        </w:tc>
        <w:tc>
          <w:tcPr>
            <w:tcW w:w="3863" w:type="pct"/>
          </w:tcPr>
          <w:p w:rsidR="00BB4DE6" w:rsidRPr="00BB4DE6" w:rsidRDefault="00BB4DE6" w:rsidP="0009406F">
            <w:pPr>
              <w:pStyle w:val="ASFKTablenorm"/>
              <w:ind w:left="57" w:right="57"/>
            </w:pPr>
            <w:r w:rsidRPr="00BB4DE6">
              <w:t>Номер заявки.</w:t>
            </w:r>
          </w:p>
        </w:tc>
      </w:tr>
      <w:tr w:rsidR="00BB4DE6" w:rsidRPr="00BB4DE6">
        <w:tc>
          <w:tcPr>
            <w:tcW w:w="1137" w:type="pct"/>
          </w:tcPr>
          <w:p w:rsidR="00BB4DE6" w:rsidRPr="00BB4DE6" w:rsidRDefault="00BB4DE6" w:rsidP="0009406F">
            <w:pPr>
              <w:pStyle w:val="ASFKTablenorm"/>
              <w:ind w:left="57" w:right="57"/>
            </w:pPr>
            <w:r w:rsidRPr="00BB4DE6">
              <w:t>Дата</w:t>
            </w:r>
          </w:p>
        </w:tc>
        <w:tc>
          <w:tcPr>
            <w:tcW w:w="3863" w:type="pct"/>
          </w:tcPr>
          <w:p w:rsidR="00BB4DE6" w:rsidRDefault="00BB4DE6" w:rsidP="0009406F">
            <w:pPr>
              <w:pStyle w:val="ASFKTablenorm"/>
              <w:ind w:left="57" w:right="57"/>
            </w:pPr>
            <w:r w:rsidRPr="00BB4DE6">
              <w:t>Дата заявки.</w:t>
            </w:r>
          </w:p>
          <w:p w:rsidR="00BB4DE6" w:rsidRPr="00BB4DE6" w:rsidRDefault="00BB4DE6" w:rsidP="0009406F">
            <w:pPr>
              <w:pStyle w:val="ASFKTablenorm"/>
              <w:ind w:left="57" w:right="57"/>
            </w:pPr>
            <w:r w:rsidRPr="00BB4DE6">
              <w:t>Значение даты может быть выбрано с помощью системного календаря.</w:t>
            </w:r>
          </w:p>
        </w:tc>
      </w:tr>
      <w:tr w:rsidR="00BB4DE6" w:rsidRPr="00BB4DE6">
        <w:tc>
          <w:tcPr>
            <w:tcW w:w="1137" w:type="pct"/>
          </w:tcPr>
          <w:p w:rsidR="00BB4DE6" w:rsidRPr="00BB4DE6" w:rsidRDefault="00BB4DE6" w:rsidP="0009406F">
            <w:pPr>
              <w:pStyle w:val="ASFKTablenorm"/>
              <w:ind w:left="57" w:right="57"/>
            </w:pPr>
            <w:r w:rsidRPr="00BB4DE6">
              <w:t>Статус</w:t>
            </w:r>
          </w:p>
        </w:tc>
        <w:tc>
          <w:tcPr>
            <w:tcW w:w="3863" w:type="pct"/>
          </w:tcPr>
          <w:p w:rsidR="00BB4DE6" w:rsidRDefault="00BB4DE6" w:rsidP="0009406F">
            <w:pPr>
              <w:pStyle w:val="ASFKTablenorm"/>
              <w:ind w:left="57" w:right="57"/>
            </w:pPr>
            <w:r w:rsidRPr="00BB4DE6">
              <w:t>Пара полей: код и наименование статуса документа.</w:t>
            </w:r>
          </w:p>
          <w:p w:rsidR="00BB4DE6" w:rsidRPr="00BB4DE6" w:rsidRDefault="00BB4DE6" w:rsidP="0009406F">
            <w:pPr>
              <w:pStyle w:val="ASFKTablenorm"/>
              <w:ind w:left="57" w:right="57"/>
            </w:pPr>
            <w:r w:rsidRPr="00BB4DE6">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8368A2" w:rsidRPr="00BB4DE6">
        <w:tc>
          <w:tcPr>
            <w:tcW w:w="5000" w:type="pct"/>
            <w:gridSpan w:val="2"/>
          </w:tcPr>
          <w:p w:rsidR="008368A2" w:rsidRPr="00BB4DE6" w:rsidRDefault="008368A2" w:rsidP="0009406F">
            <w:pPr>
              <w:pStyle w:val="ASFKTablenorm"/>
              <w:ind w:left="57" w:right="57"/>
            </w:pPr>
            <w:r w:rsidRPr="00BB4DE6">
              <w:t xml:space="preserve">Группа полей </w:t>
            </w:r>
            <w:r w:rsidR="00B5053C">
              <w:t>«</w:t>
            </w:r>
            <w:r w:rsidRPr="00BB4DE6">
              <w:t>Наименования</w:t>
            </w:r>
            <w:r w:rsidR="00B5053C">
              <w:t>»</w:t>
            </w:r>
          </w:p>
        </w:tc>
      </w:tr>
      <w:tr w:rsidR="00BB4DE6" w:rsidRPr="00BB4DE6">
        <w:tc>
          <w:tcPr>
            <w:tcW w:w="1137" w:type="pct"/>
          </w:tcPr>
          <w:p w:rsidR="00BB4DE6" w:rsidRPr="00BB4DE6" w:rsidRDefault="00BB4DE6" w:rsidP="0009406F">
            <w:pPr>
              <w:pStyle w:val="ASFKTablenorm"/>
              <w:ind w:left="57" w:right="57"/>
            </w:pPr>
            <w:r w:rsidRPr="00BB4DE6">
              <w:t>участника бюджетного процесса</w:t>
            </w:r>
          </w:p>
        </w:tc>
        <w:tc>
          <w:tcPr>
            <w:tcW w:w="3863" w:type="pct"/>
          </w:tcPr>
          <w:p w:rsidR="00BB4DE6" w:rsidRDefault="00BB4DE6" w:rsidP="0009406F">
            <w:pPr>
              <w:pStyle w:val="ASFKTablenorm"/>
              <w:ind w:left="57" w:right="57"/>
            </w:pPr>
            <w:r w:rsidRPr="00BB4DE6">
              <w:t>Полное наименование УБП по СРРПБС.</w:t>
            </w:r>
          </w:p>
          <w:p w:rsidR="00BB4DE6" w:rsidRPr="00BB4DE6" w:rsidRDefault="00BB4DE6" w:rsidP="0009406F">
            <w:pPr>
              <w:pStyle w:val="ASFKTablenorm"/>
              <w:ind w:left="57" w:right="57"/>
            </w:pPr>
            <w:r w:rsidRPr="00BB4DE6">
              <w:t xml:space="preserve">Заполняется автоматически после выбора значения из справочника для поля </w:t>
            </w:r>
            <w:r w:rsidR="00B5053C">
              <w:t>«</w:t>
            </w:r>
            <w:r w:rsidRPr="00BB4DE6">
              <w:t>По Сводному реестру</w:t>
            </w:r>
            <w:r w:rsidR="00B5053C">
              <w:t>»</w:t>
            </w:r>
            <w:r w:rsidRPr="00BB4DE6">
              <w:t>.</w:t>
            </w:r>
          </w:p>
        </w:tc>
      </w:tr>
      <w:tr w:rsidR="00BB4DE6" w:rsidRPr="00BB4DE6">
        <w:tc>
          <w:tcPr>
            <w:tcW w:w="1137" w:type="pct"/>
          </w:tcPr>
          <w:p w:rsidR="00BB4DE6" w:rsidRPr="00BB4DE6" w:rsidRDefault="00BB4DE6" w:rsidP="0009406F">
            <w:pPr>
              <w:pStyle w:val="ASFKTablenorm"/>
              <w:ind w:left="57" w:right="57"/>
            </w:pPr>
            <w:r w:rsidRPr="00BB4DE6">
              <w:t>По Сводному реестру</w:t>
            </w:r>
          </w:p>
        </w:tc>
        <w:tc>
          <w:tcPr>
            <w:tcW w:w="3863" w:type="pct"/>
          </w:tcPr>
          <w:p w:rsidR="00BB4DE6" w:rsidRDefault="00BB4DE6" w:rsidP="0009406F">
            <w:pPr>
              <w:pStyle w:val="ASFKTablenorm"/>
              <w:ind w:left="57" w:right="57"/>
            </w:pPr>
            <w:r w:rsidRPr="00BB4DE6">
              <w:t>Код УБП по СРРПБС.</w:t>
            </w:r>
          </w:p>
          <w:p w:rsidR="00BB4DE6" w:rsidRPr="00BB4DE6" w:rsidRDefault="00BB4DE6" w:rsidP="0009406F">
            <w:pPr>
              <w:pStyle w:val="ASFKTablenorm"/>
              <w:ind w:left="57" w:right="57"/>
            </w:pPr>
            <w:r w:rsidRPr="00BB4DE6">
              <w:t xml:space="preserve">В документе </w:t>
            </w:r>
            <w:r w:rsidR="00B5053C">
              <w:t>«</w:t>
            </w:r>
            <w:r w:rsidRPr="00BB4DE6">
              <w:t>Заявка на внесение данных в СРРПБС</w:t>
            </w:r>
            <w:r w:rsidR="00B5053C">
              <w:t>»</w:t>
            </w:r>
            <w:r w:rsidRPr="00BB4DE6">
              <w:t xml:space="preserve"> не заполняется. Значение может быть выбрано из справочника СРРПБС.</w:t>
            </w:r>
          </w:p>
        </w:tc>
      </w:tr>
      <w:tr w:rsidR="00BB4DE6" w:rsidRPr="00BB4DE6">
        <w:tc>
          <w:tcPr>
            <w:tcW w:w="1137" w:type="pct"/>
          </w:tcPr>
          <w:p w:rsidR="00BB4DE6" w:rsidRPr="00BB4DE6" w:rsidRDefault="00BB4DE6" w:rsidP="0009406F">
            <w:pPr>
              <w:pStyle w:val="ASFKTablenorm"/>
              <w:ind w:left="57" w:right="57"/>
            </w:pPr>
            <w:r w:rsidRPr="00BB4DE6">
              <w:t>ГРБС/ГАДБ/ГАИФ</w:t>
            </w:r>
          </w:p>
        </w:tc>
        <w:tc>
          <w:tcPr>
            <w:tcW w:w="3863" w:type="pct"/>
          </w:tcPr>
          <w:p w:rsidR="00BB4DE6" w:rsidRDefault="00BB4DE6" w:rsidP="0009406F">
            <w:pPr>
              <w:pStyle w:val="ASFKTablenorm"/>
              <w:ind w:left="57" w:right="57"/>
            </w:pPr>
            <w:r w:rsidRPr="00BB4DE6">
              <w:t>Наименование ведомства.</w:t>
            </w:r>
          </w:p>
          <w:p w:rsidR="00BB4DE6" w:rsidRPr="00BB4DE6" w:rsidRDefault="00BB4DE6" w:rsidP="0009406F">
            <w:pPr>
              <w:pStyle w:val="ASFKTablenorm"/>
              <w:ind w:left="57" w:right="57"/>
            </w:pPr>
            <w:r w:rsidRPr="00BB4DE6">
              <w:t xml:space="preserve">Заполняется автоматически после выбора значения из справочника для поля </w:t>
            </w:r>
            <w:r w:rsidR="00B5053C">
              <w:t>«</w:t>
            </w:r>
            <w:r w:rsidRPr="00BB4DE6">
              <w:t>Глава</w:t>
            </w:r>
            <w:r w:rsidR="00B5053C">
              <w:t>»</w:t>
            </w:r>
            <w:r w:rsidRPr="00BB4DE6">
              <w:t>.</w:t>
            </w:r>
          </w:p>
        </w:tc>
      </w:tr>
      <w:tr w:rsidR="00BB4DE6" w:rsidRPr="00BB4DE6">
        <w:trPr>
          <w:trHeight w:val="77"/>
        </w:trPr>
        <w:tc>
          <w:tcPr>
            <w:tcW w:w="1137" w:type="pct"/>
          </w:tcPr>
          <w:p w:rsidR="00BB4DE6" w:rsidRPr="00BB4DE6" w:rsidRDefault="00BB4DE6" w:rsidP="0009406F">
            <w:pPr>
              <w:pStyle w:val="ASFKTablenorm"/>
              <w:ind w:left="57" w:right="57"/>
            </w:pPr>
            <w:r w:rsidRPr="00BB4DE6">
              <w:t>Глава</w:t>
            </w:r>
          </w:p>
        </w:tc>
        <w:tc>
          <w:tcPr>
            <w:tcW w:w="3863" w:type="pct"/>
          </w:tcPr>
          <w:p w:rsidR="00BB4DE6" w:rsidRDefault="00BB4DE6" w:rsidP="0009406F">
            <w:pPr>
              <w:pStyle w:val="ASFKTablenorm"/>
              <w:ind w:left="57" w:right="57"/>
            </w:pPr>
            <w:r w:rsidRPr="00BB4DE6">
              <w:t xml:space="preserve">Код ведомства. </w:t>
            </w:r>
          </w:p>
          <w:p w:rsidR="00BB4DE6" w:rsidRPr="00BB4DE6" w:rsidRDefault="00BB4DE6" w:rsidP="0009406F">
            <w:pPr>
              <w:pStyle w:val="ASFKTablenorm"/>
              <w:ind w:left="57" w:right="57"/>
            </w:pPr>
            <w:r w:rsidRPr="00BB4DE6">
              <w:t xml:space="preserve">Значение может быть выбрано из справочника </w:t>
            </w:r>
            <w:r w:rsidR="00B5053C">
              <w:t>«</w:t>
            </w:r>
            <w:r w:rsidRPr="00BB4DE6">
              <w:t>Ведомства</w:t>
            </w:r>
            <w:r w:rsidR="00B5053C">
              <w:t>»</w:t>
            </w:r>
            <w:r w:rsidRPr="00BB4DE6">
              <w:t>.</w:t>
            </w:r>
          </w:p>
        </w:tc>
      </w:tr>
      <w:tr w:rsidR="00BB4DE6" w:rsidRPr="00BB4DE6">
        <w:trPr>
          <w:trHeight w:val="77"/>
        </w:trPr>
        <w:tc>
          <w:tcPr>
            <w:tcW w:w="1137" w:type="pct"/>
          </w:tcPr>
          <w:p w:rsidR="00BB4DE6" w:rsidRPr="00BB4DE6" w:rsidRDefault="0058453E" w:rsidP="0009406F">
            <w:pPr>
              <w:pStyle w:val="ASFKTablenorm"/>
              <w:ind w:left="57" w:right="57"/>
            </w:pPr>
            <w:r w:rsidRPr="00BB4DE6">
              <w:t>В</w:t>
            </w:r>
            <w:r w:rsidR="00BB4DE6" w:rsidRPr="00BB4DE6">
              <w:t>ышестоящего</w:t>
            </w:r>
          </w:p>
        </w:tc>
        <w:tc>
          <w:tcPr>
            <w:tcW w:w="3863" w:type="pct"/>
          </w:tcPr>
          <w:p w:rsidR="00BB4DE6" w:rsidRDefault="00BB4DE6" w:rsidP="0009406F">
            <w:pPr>
              <w:pStyle w:val="ASFKTablenorm"/>
              <w:ind w:left="57" w:right="57"/>
            </w:pPr>
            <w:r w:rsidRPr="00BB4DE6">
              <w:t>Наименование вышестоящего УБП по СРРПБС.</w:t>
            </w:r>
          </w:p>
          <w:p w:rsidR="00BB4DE6" w:rsidRPr="00BB4DE6" w:rsidRDefault="00BB4DE6" w:rsidP="0009406F">
            <w:pPr>
              <w:pStyle w:val="ASFKTablenorm"/>
              <w:ind w:left="57" w:right="57"/>
            </w:pPr>
            <w:r w:rsidRPr="00BB4DE6">
              <w:t xml:space="preserve">Заполняется автоматически после выбора значения из справочника для поля </w:t>
            </w:r>
            <w:r w:rsidR="00B5053C">
              <w:t>«</w:t>
            </w:r>
            <w:r w:rsidRPr="00BB4DE6">
              <w:t>По Сводному реестру</w:t>
            </w:r>
            <w:r w:rsidR="00B5053C">
              <w:t>»</w:t>
            </w:r>
            <w:r w:rsidRPr="00BB4DE6">
              <w:t>.</w:t>
            </w:r>
          </w:p>
        </w:tc>
      </w:tr>
      <w:tr w:rsidR="00BB4DE6" w:rsidRPr="00BB4DE6">
        <w:trPr>
          <w:trHeight w:val="77"/>
        </w:trPr>
        <w:tc>
          <w:tcPr>
            <w:tcW w:w="1137" w:type="pct"/>
          </w:tcPr>
          <w:p w:rsidR="00BB4DE6" w:rsidRPr="00BB4DE6" w:rsidRDefault="00BB4DE6" w:rsidP="0009406F">
            <w:pPr>
              <w:pStyle w:val="ASFKTablenorm"/>
              <w:ind w:left="57" w:right="57"/>
            </w:pPr>
            <w:r w:rsidRPr="00BB4DE6">
              <w:t>По Сводному реестру</w:t>
            </w:r>
          </w:p>
        </w:tc>
        <w:tc>
          <w:tcPr>
            <w:tcW w:w="3863" w:type="pct"/>
          </w:tcPr>
          <w:p w:rsidR="00BB4DE6" w:rsidRDefault="00BB4DE6" w:rsidP="0009406F">
            <w:pPr>
              <w:pStyle w:val="ASFKTablenorm"/>
              <w:ind w:left="57" w:right="57"/>
            </w:pPr>
            <w:r w:rsidRPr="00BB4DE6">
              <w:t>Код вышестоящего УБП по СРРПБС.</w:t>
            </w:r>
          </w:p>
          <w:p w:rsidR="00BB4DE6" w:rsidRPr="00BB4DE6" w:rsidRDefault="00BB4DE6" w:rsidP="0009406F">
            <w:pPr>
              <w:pStyle w:val="ASFKTablenorm"/>
              <w:ind w:left="57" w:right="57"/>
            </w:pPr>
            <w:r w:rsidRPr="00BB4DE6">
              <w:t>Значение может быть выбрано из справочника СРРПБС.</w:t>
            </w:r>
          </w:p>
        </w:tc>
      </w:tr>
      <w:tr w:rsidR="008368A2" w:rsidRPr="00BB4DE6">
        <w:trPr>
          <w:trHeight w:val="77"/>
        </w:trPr>
        <w:tc>
          <w:tcPr>
            <w:tcW w:w="5000" w:type="pct"/>
            <w:gridSpan w:val="2"/>
          </w:tcPr>
          <w:p w:rsidR="008368A2" w:rsidRPr="00BB4DE6" w:rsidRDefault="008368A2" w:rsidP="0009406F">
            <w:pPr>
              <w:pStyle w:val="ASFKTablenorm"/>
              <w:ind w:left="57" w:right="57"/>
            </w:pPr>
            <w:r w:rsidRPr="00BB4DE6">
              <w:t xml:space="preserve">Группа полей </w:t>
            </w:r>
            <w:r w:rsidR="00B5053C">
              <w:t>«</w:t>
            </w:r>
            <w:r w:rsidRPr="00BB4DE6">
              <w:t>Подпись руководителя</w:t>
            </w:r>
            <w:r w:rsidR="00EC1CA5">
              <w:t xml:space="preserve"> (уполномоченного лица)</w:t>
            </w:r>
            <w:r w:rsidR="00B5053C">
              <w:t>»</w:t>
            </w:r>
          </w:p>
        </w:tc>
      </w:tr>
      <w:tr w:rsidR="00BB4DE6" w:rsidRPr="00BB4DE6">
        <w:trPr>
          <w:trHeight w:val="77"/>
        </w:trPr>
        <w:tc>
          <w:tcPr>
            <w:tcW w:w="1137" w:type="pct"/>
          </w:tcPr>
          <w:p w:rsidR="00BB4DE6" w:rsidRPr="00BB4DE6" w:rsidRDefault="00BB4DE6" w:rsidP="0009406F">
            <w:pPr>
              <w:pStyle w:val="ASFKTablenorm"/>
              <w:ind w:left="57" w:right="57"/>
            </w:pPr>
            <w:r w:rsidRPr="00BB4DE6">
              <w:t>Должность</w:t>
            </w:r>
          </w:p>
        </w:tc>
        <w:tc>
          <w:tcPr>
            <w:tcW w:w="3863" w:type="pct"/>
          </w:tcPr>
          <w:p w:rsidR="00BB4DE6" w:rsidRDefault="00BB4DE6" w:rsidP="0009406F">
            <w:pPr>
              <w:pStyle w:val="ASFKTablenorm"/>
              <w:ind w:left="57" w:right="57"/>
            </w:pPr>
            <w:r w:rsidRPr="00BB4DE6">
              <w:t>Должность руководителя.</w:t>
            </w:r>
          </w:p>
          <w:p w:rsidR="00BB4DE6" w:rsidRPr="00BB4DE6" w:rsidRDefault="00BB4DE6" w:rsidP="0009406F">
            <w:pPr>
              <w:pStyle w:val="ASFKTablenorm"/>
              <w:ind w:left="57" w:right="57"/>
            </w:pPr>
            <w:r w:rsidRPr="00BB4DE6">
              <w:t xml:space="preserve">Заполняется автоматически после выбора значения из справочника для поля </w:t>
            </w:r>
            <w:r w:rsidR="00B5053C">
              <w:t>«</w:t>
            </w:r>
            <w:r w:rsidRPr="00BB4DE6">
              <w:t>ФИО</w:t>
            </w:r>
            <w:r w:rsidR="00B5053C">
              <w:t>»</w:t>
            </w:r>
            <w:r w:rsidRPr="00BB4DE6">
              <w:t>.</w:t>
            </w:r>
          </w:p>
        </w:tc>
      </w:tr>
      <w:tr w:rsidR="00BB4DE6" w:rsidRPr="00BB4DE6">
        <w:trPr>
          <w:trHeight w:val="77"/>
        </w:trPr>
        <w:tc>
          <w:tcPr>
            <w:tcW w:w="1137" w:type="pct"/>
          </w:tcPr>
          <w:p w:rsidR="00BB4DE6" w:rsidRPr="00BB4DE6" w:rsidRDefault="00BB4DE6" w:rsidP="0009406F">
            <w:pPr>
              <w:pStyle w:val="ASFKTablenorm"/>
              <w:ind w:left="57" w:right="57"/>
            </w:pPr>
            <w:r w:rsidRPr="00BB4DE6">
              <w:t>ФИО</w:t>
            </w:r>
          </w:p>
        </w:tc>
        <w:tc>
          <w:tcPr>
            <w:tcW w:w="3863" w:type="pct"/>
          </w:tcPr>
          <w:p w:rsidR="00BB4DE6" w:rsidRDefault="00BB4DE6" w:rsidP="0009406F">
            <w:pPr>
              <w:pStyle w:val="ASFKTablenorm"/>
              <w:ind w:left="57" w:right="57"/>
            </w:pPr>
            <w:r w:rsidRPr="00BB4DE6">
              <w:t xml:space="preserve">ФИО руководителя. </w:t>
            </w:r>
          </w:p>
          <w:p w:rsidR="00BB4DE6" w:rsidRPr="00BB4DE6" w:rsidRDefault="00BB4DE6" w:rsidP="0009406F">
            <w:pPr>
              <w:pStyle w:val="ASFKTablenorm"/>
              <w:ind w:left="57" w:right="57"/>
            </w:pPr>
            <w:r w:rsidRPr="00BB4DE6">
              <w:t xml:space="preserve">Значение может быть выбрано из справочника </w:t>
            </w:r>
            <w:r w:rsidR="00B5053C">
              <w:t>«</w:t>
            </w:r>
            <w:r w:rsidRPr="00BB4DE6">
              <w:t>Список сотрудников</w:t>
            </w:r>
            <w:r w:rsidR="00B5053C">
              <w:t>»</w:t>
            </w:r>
            <w:r w:rsidRPr="00BB4DE6">
              <w:t>.</w:t>
            </w:r>
          </w:p>
        </w:tc>
      </w:tr>
      <w:tr w:rsidR="00BB4DE6" w:rsidRPr="00BB4DE6">
        <w:trPr>
          <w:trHeight w:val="77"/>
        </w:trPr>
        <w:tc>
          <w:tcPr>
            <w:tcW w:w="1137" w:type="pct"/>
          </w:tcPr>
          <w:p w:rsidR="00BB4DE6" w:rsidRPr="00BB4DE6" w:rsidRDefault="0058453E" w:rsidP="0009406F">
            <w:pPr>
              <w:pStyle w:val="ASFKTablenorm"/>
              <w:ind w:left="57" w:right="57"/>
            </w:pPr>
            <w:r w:rsidRPr="00BB4DE6">
              <w:t>О</w:t>
            </w:r>
            <w:r w:rsidR="00BB4DE6" w:rsidRPr="00BB4DE6">
              <w:t>т</w:t>
            </w:r>
          </w:p>
        </w:tc>
        <w:tc>
          <w:tcPr>
            <w:tcW w:w="3863" w:type="pct"/>
          </w:tcPr>
          <w:p w:rsidR="00BB4DE6" w:rsidRPr="00BB4DE6" w:rsidRDefault="00BB4DE6" w:rsidP="0009406F">
            <w:pPr>
              <w:pStyle w:val="ASFKTablenorm"/>
              <w:ind w:left="57" w:right="57"/>
            </w:pPr>
            <w:r w:rsidRPr="00BB4DE6">
              <w:t>Дата подписания документа руководителем. Вводится вручную или из системного календаря.</w:t>
            </w:r>
          </w:p>
        </w:tc>
      </w:tr>
      <w:tr w:rsidR="008368A2" w:rsidRPr="00BB4DE6">
        <w:trPr>
          <w:trHeight w:val="77"/>
        </w:trPr>
        <w:tc>
          <w:tcPr>
            <w:tcW w:w="5000" w:type="pct"/>
            <w:gridSpan w:val="2"/>
          </w:tcPr>
          <w:p w:rsidR="008368A2" w:rsidRPr="00BB4DE6" w:rsidRDefault="008368A2" w:rsidP="0009406F">
            <w:pPr>
              <w:pStyle w:val="ASFKTablenorm"/>
              <w:ind w:left="57" w:right="57"/>
            </w:pPr>
            <w:r w:rsidRPr="00BB4DE6">
              <w:t xml:space="preserve">Группа полей </w:t>
            </w:r>
            <w:r w:rsidR="00B5053C">
              <w:t>«</w:t>
            </w:r>
            <w:r w:rsidRPr="00BB4DE6">
              <w:t>Подпись исполнителя</w:t>
            </w:r>
            <w:r w:rsidR="00B5053C">
              <w:t>»</w:t>
            </w:r>
          </w:p>
        </w:tc>
      </w:tr>
      <w:tr w:rsidR="00BB4DE6" w:rsidRPr="00BB4DE6">
        <w:trPr>
          <w:trHeight w:val="77"/>
        </w:trPr>
        <w:tc>
          <w:tcPr>
            <w:tcW w:w="1137" w:type="pct"/>
          </w:tcPr>
          <w:p w:rsidR="00BB4DE6" w:rsidRPr="00BB4DE6" w:rsidRDefault="00BB4DE6" w:rsidP="0009406F">
            <w:pPr>
              <w:pStyle w:val="ASFKTablenorm"/>
              <w:ind w:left="57" w:right="57"/>
            </w:pPr>
            <w:r w:rsidRPr="00BB4DE6">
              <w:t>Должность</w:t>
            </w:r>
          </w:p>
        </w:tc>
        <w:tc>
          <w:tcPr>
            <w:tcW w:w="3863" w:type="pct"/>
          </w:tcPr>
          <w:p w:rsidR="00BB4DE6" w:rsidRDefault="00BB4DE6" w:rsidP="0009406F">
            <w:pPr>
              <w:pStyle w:val="ASFKTablenorm"/>
              <w:ind w:left="57" w:right="57"/>
            </w:pPr>
            <w:r w:rsidRPr="00BB4DE6">
              <w:t>Должность исполнителя.</w:t>
            </w:r>
          </w:p>
          <w:p w:rsidR="00BB4DE6" w:rsidRPr="00BB4DE6" w:rsidRDefault="00BB4DE6" w:rsidP="0009406F">
            <w:pPr>
              <w:pStyle w:val="ASFKTablenorm"/>
              <w:ind w:left="57" w:right="57"/>
            </w:pPr>
            <w:r w:rsidRPr="00BB4DE6">
              <w:t xml:space="preserve">Заполняется автоматически после выбора значения из справочника для поля </w:t>
            </w:r>
            <w:r w:rsidR="00B5053C">
              <w:t>«</w:t>
            </w:r>
            <w:r w:rsidRPr="00BB4DE6">
              <w:t>ФИО</w:t>
            </w:r>
            <w:r w:rsidR="00B5053C">
              <w:t>»</w:t>
            </w:r>
            <w:r w:rsidRPr="00BB4DE6">
              <w:t>.</w:t>
            </w:r>
          </w:p>
        </w:tc>
      </w:tr>
      <w:tr w:rsidR="00BB4DE6" w:rsidRPr="00BB4DE6">
        <w:trPr>
          <w:trHeight w:val="77"/>
        </w:trPr>
        <w:tc>
          <w:tcPr>
            <w:tcW w:w="1137" w:type="pct"/>
          </w:tcPr>
          <w:p w:rsidR="00BB4DE6" w:rsidRPr="00BB4DE6" w:rsidRDefault="00BB4DE6" w:rsidP="0009406F">
            <w:pPr>
              <w:pStyle w:val="ASFKTablenorm"/>
              <w:ind w:left="57" w:right="57"/>
            </w:pPr>
            <w:r w:rsidRPr="00BB4DE6">
              <w:t>ФИО</w:t>
            </w:r>
          </w:p>
        </w:tc>
        <w:tc>
          <w:tcPr>
            <w:tcW w:w="3863" w:type="pct"/>
          </w:tcPr>
          <w:p w:rsidR="00BB4DE6" w:rsidRDefault="00BB4DE6" w:rsidP="0009406F">
            <w:pPr>
              <w:pStyle w:val="ASFKTablenorm"/>
              <w:ind w:left="57" w:right="57"/>
            </w:pPr>
            <w:r w:rsidRPr="00BB4DE6">
              <w:t>ФИО исполнителя.</w:t>
            </w:r>
          </w:p>
          <w:p w:rsidR="00BB4DE6" w:rsidRPr="00BB4DE6" w:rsidRDefault="00BB4DE6" w:rsidP="0009406F">
            <w:pPr>
              <w:pStyle w:val="ASFKTablenorm"/>
              <w:ind w:left="57" w:right="57"/>
            </w:pPr>
            <w:r w:rsidRPr="00BB4DE6">
              <w:t xml:space="preserve">Значение может быть выбрано из справочника </w:t>
            </w:r>
            <w:r w:rsidR="00B5053C">
              <w:t>«</w:t>
            </w:r>
            <w:r w:rsidRPr="00BB4DE6">
              <w:t>Список сотрудников</w:t>
            </w:r>
            <w:r w:rsidR="00B5053C">
              <w:t>»</w:t>
            </w:r>
            <w:r w:rsidRPr="00BB4DE6">
              <w:t>.</w:t>
            </w:r>
          </w:p>
        </w:tc>
      </w:tr>
      <w:tr w:rsidR="00BB4DE6" w:rsidRPr="00BB4DE6">
        <w:trPr>
          <w:trHeight w:val="77"/>
        </w:trPr>
        <w:tc>
          <w:tcPr>
            <w:tcW w:w="1137" w:type="pct"/>
          </w:tcPr>
          <w:p w:rsidR="00BB4DE6" w:rsidRPr="00BB4DE6" w:rsidRDefault="00BB4DE6" w:rsidP="0009406F">
            <w:pPr>
              <w:pStyle w:val="ASFKTablenorm"/>
              <w:ind w:left="57" w:right="57"/>
            </w:pPr>
            <w:r w:rsidRPr="00BB4DE6">
              <w:t>Телефон</w:t>
            </w:r>
          </w:p>
        </w:tc>
        <w:tc>
          <w:tcPr>
            <w:tcW w:w="3863" w:type="pct"/>
          </w:tcPr>
          <w:p w:rsidR="00BB4DE6" w:rsidRDefault="00452502" w:rsidP="0009406F">
            <w:pPr>
              <w:pStyle w:val="ASFKTablenorm"/>
              <w:ind w:left="57" w:right="57"/>
            </w:pPr>
            <w:r>
              <w:t>Телефон исполнителя.</w:t>
            </w:r>
          </w:p>
          <w:p w:rsidR="00BB4DE6" w:rsidRPr="00BB4DE6" w:rsidRDefault="00BB4DE6" w:rsidP="0009406F">
            <w:pPr>
              <w:pStyle w:val="ASFKTablenorm"/>
              <w:ind w:left="57" w:right="57"/>
            </w:pPr>
            <w:r w:rsidRPr="00BB4DE6">
              <w:t xml:space="preserve">Заполняется автоматически после выбора значения из справочника для поля </w:t>
            </w:r>
            <w:r w:rsidR="00B5053C">
              <w:t>«</w:t>
            </w:r>
            <w:r w:rsidRPr="00BB4DE6">
              <w:t>ФИО</w:t>
            </w:r>
            <w:r w:rsidR="00B5053C">
              <w:t>»</w:t>
            </w:r>
            <w:r w:rsidRPr="00BB4DE6">
              <w:t>.</w:t>
            </w:r>
          </w:p>
        </w:tc>
      </w:tr>
      <w:tr w:rsidR="008368A2" w:rsidRPr="00BB4DE6">
        <w:trPr>
          <w:trHeight w:val="77"/>
        </w:trPr>
        <w:tc>
          <w:tcPr>
            <w:tcW w:w="5000" w:type="pct"/>
            <w:gridSpan w:val="2"/>
          </w:tcPr>
          <w:p w:rsidR="008368A2" w:rsidRPr="00BB4DE6" w:rsidRDefault="008368A2" w:rsidP="0009406F">
            <w:pPr>
              <w:pStyle w:val="ASFKTablenorm"/>
              <w:ind w:left="57" w:right="57"/>
            </w:pPr>
            <w:r w:rsidRPr="00BB4DE6">
              <w:lastRenderedPageBreak/>
              <w:t xml:space="preserve">Группа полей </w:t>
            </w:r>
            <w:r w:rsidR="00B5053C">
              <w:t>«</w:t>
            </w:r>
            <w:r w:rsidRPr="00BB4DE6">
              <w:t>Отметка о регистрации</w:t>
            </w:r>
            <w:r w:rsidR="00B5053C">
              <w:t>»</w:t>
            </w:r>
          </w:p>
        </w:tc>
      </w:tr>
      <w:tr w:rsidR="00BB4DE6" w:rsidRPr="00BB4DE6">
        <w:trPr>
          <w:trHeight w:val="77"/>
        </w:trPr>
        <w:tc>
          <w:tcPr>
            <w:tcW w:w="1137" w:type="pct"/>
          </w:tcPr>
          <w:p w:rsidR="00BB4DE6" w:rsidRPr="00BB4DE6" w:rsidRDefault="00BB4DE6" w:rsidP="0009406F">
            <w:pPr>
              <w:pStyle w:val="ASFKTablenorm"/>
              <w:ind w:left="57" w:right="57"/>
            </w:pPr>
            <w:r w:rsidRPr="00BB4DE6">
              <w:t>Номер, присвоенный в ФК</w:t>
            </w:r>
          </w:p>
        </w:tc>
        <w:tc>
          <w:tcPr>
            <w:tcW w:w="3863" w:type="pct"/>
          </w:tcPr>
          <w:p w:rsidR="00BB4DE6" w:rsidRDefault="00BB4DE6" w:rsidP="0009406F">
            <w:pPr>
              <w:pStyle w:val="ASFKTablenorm"/>
              <w:ind w:left="57" w:right="57"/>
            </w:pPr>
            <w:r w:rsidRPr="00BB4DE6">
              <w:t>Регистрационный номер заявки в ФК.</w:t>
            </w:r>
          </w:p>
          <w:p w:rsidR="00BB4DE6" w:rsidRPr="00BB4DE6" w:rsidRDefault="00BB4DE6" w:rsidP="0009406F">
            <w:pPr>
              <w:pStyle w:val="ASFKTablenorm"/>
              <w:ind w:left="57" w:right="57"/>
            </w:pPr>
            <w:r w:rsidRPr="00BB4DE6">
              <w:t>Заполняется автоматически при обработке документа и присылается из OEBS.</w:t>
            </w:r>
          </w:p>
        </w:tc>
      </w:tr>
      <w:tr w:rsidR="00BB4DE6" w:rsidRPr="00BB4DE6">
        <w:trPr>
          <w:trHeight w:val="77"/>
        </w:trPr>
        <w:tc>
          <w:tcPr>
            <w:tcW w:w="1137" w:type="pct"/>
          </w:tcPr>
          <w:p w:rsidR="00BB4DE6" w:rsidRPr="00BB4DE6" w:rsidRDefault="00BB4DE6" w:rsidP="0009406F">
            <w:pPr>
              <w:pStyle w:val="ASFKTablenorm"/>
              <w:ind w:left="57" w:right="57"/>
            </w:pPr>
            <w:r w:rsidRPr="00BB4DE6">
              <w:t>Дата постановки на учет ФК</w:t>
            </w:r>
          </w:p>
        </w:tc>
        <w:tc>
          <w:tcPr>
            <w:tcW w:w="3863" w:type="pct"/>
          </w:tcPr>
          <w:p w:rsidR="00BB4DE6" w:rsidRDefault="00BB4DE6" w:rsidP="0009406F">
            <w:pPr>
              <w:pStyle w:val="ASFKTablenorm"/>
              <w:ind w:left="57" w:right="57"/>
            </w:pPr>
            <w:r w:rsidRPr="00BB4DE6">
              <w:t>Дата постановки на учет ФК.</w:t>
            </w:r>
          </w:p>
          <w:p w:rsidR="00BB4DE6" w:rsidRPr="00BB4DE6" w:rsidRDefault="00BB4DE6" w:rsidP="0009406F">
            <w:pPr>
              <w:pStyle w:val="ASFKTablenorm"/>
              <w:ind w:left="57" w:right="57"/>
            </w:pPr>
            <w:r w:rsidRPr="00BB4DE6">
              <w:t>Заполняется автоматически при обработке документа и присылается из OEBS.</w:t>
            </w:r>
          </w:p>
        </w:tc>
      </w:tr>
      <w:tr w:rsidR="00BB4DE6" w:rsidRPr="00BB4DE6">
        <w:trPr>
          <w:trHeight w:val="77"/>
        </w:trPr>
        <w:tc>
          <w:tcPr>
            <w:tcW w:w="1137" w:type="pct"/>
          </w:tcPr>
          <w:p w:rsidR="00BB4DE6" w:rsidRPr="00BB4DE6" w:rsidRDefault="00BB4DE6" w:rsidP="0009406F">
            <w:pPr>
              <w:pStyle w:val="ASFKTablenorm"/>
              <w:ind w:left="57" w:right="57"/>
            </w:pPr>
            <w:r w:rsidRPr="00BB4DE6">
              <w:t>Вид операции</w:t>
            </w:r>
          </w:p>
        </w:tc>
        <w:tc>
          <w:tcPr>
            <w:tcW w:w="3863" w:type="pct"/>
          </w:tcPr>
          <w:p w:rsidR="00BB4DE6" w:rsidRDefault="00BB4DE6" w:rsidP="0009406F">
            <w:pPr>
              <w:pStyle w:val="ASFKTablenorm"/>
              <w:ind w:left="57" w:right="57"/>
            </w:pPr>
            <w:r w:rsidRPr="00BB4DE6">
              <w:t>Вид операции.</w:t>
            </w:r>
          </w:p>
          <w:p w:rsidR="00BB4DE6" w:rsidRPr="00BB4DE6" w:rsidRDefault="00BB4DE6" w:rsidP="0009406F">
            <w:pPr>
              <w:pStyle w:val="ASFKTablenorm"/>
              <w:ind w:left="57" w:right="57"/>
            </w:pPr>
            <w:r w:rsidRPr="00BB4DE6">
              <w:t xml:space="preserve">Принимает значение из списка: </w:t>
            </w:r>
            <w:r w:rsidR="00B5053C">
              <w:t>«</w:t>
            </w:r>
            <w:r w:rsidRPr="00BB4DE6">
              <w:t>Ошибка в реестровой записи</w:t>
            </w:r>
            <w:r w:rsidR="00B5053C">
              <w:t>»</w:t>
            </w:r>
            <w:r w:rsidRPr="00BB4DE6">
              <w:t xml:space="preserve">, </w:t>
            </w:r>
            <w:r w:rsidR="00B5053C">
              <w:t>«</w:t>
            </w:r>
            <w:r w:rsidRPr="00BB4DE6">
              <w:t>Отзыв заявки</w:t>
            </w:r>
            <w:r w:rsidR="00B5053C">
              <w:t>»</w:t>
            </w:r>
            <w:r w:rsidRPr="00BB4DE6">
              <w:t xml:space="preserve">, </w:t>
            </w:r>
            <w:r w:rsidR="00B5053C">
              <w:t>«</w:t>
            </w:r>
            <w:r w:rsidRPr="00BB4DE6">
              <w:t>(пусто – обыкновенная заявка)</w:t>
            </w:r>
            <w:r w:rsidR="00B5053C">
              <w:t>»</w:t>
            </w:r>
            <w:r w:rsidRPr="00BB4DE6">
              <w:t xml:space="preserve">. При выборе значения </w:t>
            </w:r>
            <w:r w:rsidR="00B5053C">
              <w:t>«</w:t>
            </w:r>
            <w:r w:rsidRPr="00BB4DE6">
              <w:t>Ошибка в реестровой записи</w:t>
            </w:r>
            <w:r w:rsidR="00B5053C">
              <w:t>»</w:t>
            </w:r>
            <w:r w:rsidRPr="00BB4DE6">
              <w:t xml:space="preserve"> ниже появится дополнительное поле для комментария.</w:t>
            </w:r>
          </w:p>
        </w:tc>
      </w:tr>
      <w:tr w:rsidR="008368A2" w:rsidRPr="00BB4DE6">
        <w:trPr>
          <w:trHeight w:val="77"/>
        </w:trPr>
        <w:tc>
          <w:tcPr>
            <w:tcW w:w="5000" w:type="pct"/>
            <w:gridSpan w:val="2"/>
          </w:tcPr>
          <w:p w:rsidR="008368A2" w:rsidRPr="00BB4DE6" w:rsidRDefault="008368A2" w:rsidP="0009406F">
            <w:pPr>
              <w:pStyle w:val="ASFKTablenorm"/>
              <w:ind w:left="57" w:right="57"/>
            </w:pPr>
            <w:r w:rsidRPr="00BB4DE6">
              <w:t xml:space="preserve">Группа полей </w:t>
            </w:r>
            <w:r w:rsidR="00B5053C">
              <w:t>«</w:t>
            </w:r>
            <w:r w:rsidRPr="00BB4DE6">
              <w:t>Информация об уведомлении</w:t>
            </w:r>
            <w:r w:rsidR="00B5053C">
              <w:t>»</w:t>
            </w:r>
          </w:p>
        </w:tc>
      </w:tr>
      <w:tr w:rsidR="00BB4DE6" w:rsidRPr="00BB4DE6">
        <w:trPr>
          <w:trHeight w:val="77"/>
        </w:trPr>
        <w:tc>
          <w:tcPr>
            <w:tcW w:w="1137" w:type="pct"/>
          </w:tcPr>
          <w:p w:rsidR="00BB4DE6" w:rsidRPr="00BB4DE6" w:rsidRDefault="00BB4DE6" w:rsidP="0009406F">
            <w:pPr>
              <w:pStyle w:val="ASFKTablenorm"/>
              <w:ind w:left="57" w:right="57"/>
            </w:pPr>
            <w:r w:rsidRPr="00BB4DE6">
              <w:t>Тип уведомления</w:t>
            </w:r>
          </w:p>
        </w:tc>
        <w:tc>
          <w:tcPr>
            <w:tcW w:w="3863" w:type="pct"/>
          </w:tcPr>
          <w:p w:rsidR="00BB4DE6" w:rsidRDefault="00BB4DE6" w:rsidP="0009406F">
            <w:pPr>
              <w:pStyle w:val="ASFKTablenorm"/>
              <w:ind w:left="57" w:right="57"/>
            </w:pPr>
            <w:r w:rsidRPr="00BB4DE6">
              <w:t>Тип уведомления о подтверждении заявок на включение (изменение, исключение) реквизитов участников бюджетного процесса в СРРПБС.</w:t>
            </w:r>
          </w:p>
          <w:p w:rsidR="00BB4DE6" w:rsidRPr="00BB4DE6" w:rsidRDefault="00BB4DE6" w:rsidP="0009406F">
            <w:pPr>
              <w:pStyle w:val="ASFKTablenorm"/>
              <w:ind w:left="57" w:right="57"/>
            </w:pPr>
            <w:r w:rsidRPr="00BB4DE6">
              <w:t>Передается из OEBS, после того как по заявке будет создано уведомление.</w:t>
            </w:r>
          </w:p>
        </w:tc>
      </w:tr>
      <w:tr w:rsidR="00BB4DE6" w:rsidRPr="00BB4DE6">
        <w:trPr>
          <w:trHeight w:val="77"/>
        </w:trPr>
        <w:tc>
          <w:tcPr>
            <w:tcW w:w="1137" w:type="pct"/>
          </w:tcPr>
          <w:p w:rsidR="00BB4DE6" w:rsidRPr="00BB4DE6" w:rsidRDefault="00BB4DE6" w:rsidP="0009406F">
            <w:pPr>
              <w:pStyle w:val="ASFKTablenorm"/>
              <w:ind w:left="57" w:right="57"/>
            </w:pPr>
            <w:r w:rsidRPr="00BB4DE6">
              <w:t>Номер</w:t>
            </w:r>
          </w:p>
        </w:tc>
        <w:tc>
          <w:tcPr>
            <w:tcW w:w="3863" w:type="pct"/>
          </w:tcPr>
          <w:p w:rsidR="00BB4DE6" w:rsidRDefault="00BB4DE6" w:rsidP="0009406F">
            <w:pPr>
              <w:pStyle w:val="ASFKTablenorm"/>
              <w:ind w:left="57" w:right="57"/>
            </w:pPr>
            <w:r w:rsidRPr="00BB4DE6">
              <w:t>Номер уведомления о подтверждении заявок на включение (изменение), исключение реквизитов участников бюджетного процесса в СРРПБС.</w:t>
            </w:r>
          </w:p>
          <w:p w:rsidR="00BB4DE6" w:rsidRPr="00BB4DE6" w:rsidRDefault="00BB4DE6" w:rsidP="0009406F">
            <w:pPr>
              <w:pStyle w:val="ASFKTablenorm"/>
              <w:ind w:left="57" w:right="57"/>
            </w:pPr>
            <w:r w:rsidRPr="00BB4DE6">
              <w:t>Передается из OEBS, после того как по заявке будет создано уведомление.</w:t>
            </w:r>
          </w:p>
        </w:tc>
      </w:tr>
      <w:tr w:rsidR="00BB4DE6" w:rsidRPr="00BB4DE6">
        <w:trPr>
          <w:trHeight w:val="77"/>
        </w:trPr>
        <w:tc>
          <w:tcPr>
            <w:tcW w:w="1137" w:type="pct"/>
          </w:tcPr>
          <w:p w:rsidR="00BB4DE6" w:rsidRPr="00BB4DE6" w:rsidRDefault="00BB4DE6" w:rsidP="0009406F">
            <w:pPr>
              <w:pStyle w:val="ASFKTablenorm"/>
              <w:ind w:left="57" w:right="57"/>
            </w:pPr>
            <w:r w:rsidRPr="00BB4DE6">
              <w:t>Дата</w:t>
            </w:r>
          </w:p>
        </w:tc>
        <w:tc>
          <w:tcPr>
            <w:tcW w:w="3863" w:type="pct"/>
          </w:tcPr>
          <w:p w:rsidR="00BB4DE6" w:rsidRDefault="00BB4DE6" w:rsidP="0009406F">
            <w:pPr>
              <w:pStyle w:val="ASFKTablenorm"/>
              <w:ind w:left="57" w:right="57"/>
            </w:pPr>
            <w:r w:rsidRPr="00BB4DE6">
              <w:t>Дата создания уведомления о подтверждении заявок на включение (изменение), исключение реквизитов участников бюджетного процесса в СРРПБС.</w:t>
            </w:r>
          </w:p>
          <w:p w:rsidR="00BB4DE6" w:rsidRPr="00BB4DE6" w:rsidRDefault="00BB4DE6" w:rsidP="0009406F">
            <w:pPr>
              <w:pStyle w:val="ASFKTablenorm"/>
              <w:ind w:left="57" w:right="57"/>
            </w:pPr>
            <w:r w:rsidRPr="00BB4DE6">
              <w:t>Передается из OEBS, после того как по заявке будет создано уведомление.</w:t>
            </w:r>
          </w:p>
        </w:tc>
      </w:tr>
      <w:tr w:rsidR="008368A2" w:rsidRPr="00BB4DE6">
        <w:trPr>
          <w:trHeight w:val="77"/>
        </w:trPr>
        <w:tc>
          <w:tcPr>
            <w:tcW w:w="5000" w:type="pct"/>
            <w:gridSpan w:val="2"/>
          </w:tcPr>
          <w:p w:rsidR="008368A2" w:rsidRPr="00BB4DE6" w:rsidRDefault="008368A2" w:rsidP="0009406F">
            <w:pPr>
              <w:pStyle w:val="ASFKTablenorm"/>
              <w:ind w:left="57" w:right="57"/>
            </w:pPr>
            <w:r w:rsidRPr="00BB4DE6">
              <w:t xml:space="preserve">Группа полей </w:t>
            </w:r>
            <w:r w:rsidR="00B5053C">
              <w:t>«</w:t>
            </w:r>
            <w:r w:rsidRPr="00BB4DE6">
              <w:t>Ответственный исполнитель ФК</w:t>
            </w:r>
            <w:r w:rsidR="00B5053C">
              <w:t>»</w:t>
            </w:r>
          </w:p>
        </w:tc>
      </w:tr>
      <w:tr w:rsidR="00BB4DE6" w:rsidRPr="00BB4DE6">
        <w:trPr>
          <w:trHeight w:val="77"/>
        </w:trPr>
        <w:tc>
          <w:tcPr>
            <w:tcW w:w="1137" w:type="pct"/>
          </w:tcPr>
          <w:p w:rsidR="00BB4DE6" w:rsidRPr="00BB4DE6" w:rsidRDefault="00BB4DE6" w:rsidP="0009406F">
            <w:pPr>
              <w:pStyle w:val="ASFKTablenorm"/>
              <w:ind w:left="57" w:right="57"/>
            </w:pPr>
            <w:r w:rsidRPr="00BB4DE6">
              <w:t>Должность</w:t>
            </w:r>
          </w:p>
        </w:tc>
        <w:tc>
          <w:tcPr>
            <w:tcW w:w="3863" w:type="pct"/>
          </w:tcPr>
          <w:p w:rsidR="00BB4DE6" w:rsidRDefault="00BB4DE6" w:rsidP="0009406F">
            <w:pPr>
              <w:pStyle w:val="ASFKTablenorm"/>
              <w:ind w:left="57" w:right="57"/>
            </w:pPr>
            <w:r w:rsidRPr="00BB4DE6">
              <w:t>Должность ответственного исполнителя УФК.</w:t>
            </w:r>
          </w:p>
          <w:p w:rsidR="00BB4DE6" w:rsidRPr="00BB4DE6" w:rsidRDefault="00BB4DE6" w:rsidP="0009406F">
            <w:pPr>
              <w:pStyle w:val="ASFKTablenorm"/>
              <w:ind w:left="57" w:right="57"/>
            </w:pPr>
            <w:r w:rsidRPr="00BB4DE6">
              <w:t>Заполняется автоматически при обработке документа и присылается из OEBS.</w:t>
            </w:r>
          </w:p>
        </w:tc>
      </w:tr>
      <w:tr w:rsidR="00BB4DE6" w:rsidRPr="00BB4DE6">
        <w:trPr>
          <w:trHeight w:val="77"/>
        </w:trPr>
        <w:tc>
          <w:tcPr>
            <w:tcW w:w="1137" w:type="pct"/>
          </w:tcPr>
          <w:p w:rsidR="00BB4DE6" w:rsidRPr="00BB4DE6" w:rsidRDefault="00BB4DE6" w:rsidP="0009406F">
            <w:pPr>
              <w:pStyle w:val="ASFKTablenorm"/>
              <w:ind w:left="57" w:right="57"/>
            </w:pPr>
            <w:r w:rsidRPr="00BB4DE6">
              <w:t>ФИО</w:t>
            </w:r>
          </w:p>
        </w:tc>
        <w:tc>
          <w:tcPr>
            <w:tcW w:w="3863" w:type="pct"/>
          </w:tcPr>
          <w:p w:rsidR="00BB4DE6" w:rsidRDefault="00BB4DE6" w:rsidP="0009406F">
            <w:pPr>
              <w:pStyle w:val="ASFKTablenorm"/>
              <w:ind w:left="57" w:right="57"/>
            </w:pPr>
            <w:r w:rsidRPr="00BB4DE6">
              <w:t>Фамилия, имя, отчество ответственного исполнителя УФК.</w:t>
            </w:r>
          </w:p>
          <w:p w:rsidR="00BB4DE6" w:rsidRPr="00BB4DE6" w:rsidRDefault="00BB4DE6" w:rsidP="0009406F">
            <w:pPr>
              <w:pStyle w:val="ASFKTablenorm"/>
              <w:ind w:left="57" w:right="57"/>
            </w:pPr>
            <w:r w:rsidRPr="00BB4DE6">
              <w:t>Заполняется автоматически при обработке документа и присылается из OEBS.</w:t>
            </w:r>
          </w:p>
        </w:tc>
      </w:tr>
      <w:tr w:rsidR="00BB4DE6" w:rsidRPr="00BB4DE6">
        <w:trPr>
          <w:trHeight w:val="77"/>
        </w:trPr>
        <w:tc>
          <w:tcPr>
            <w:tcW w:w="1137" w:type="pct"/>
          </w:tcPr>
          <w:p w:rsidR="00BB4DE6" w:rsidRPr="00BB4DE6" w:rsidRDefault="00BB4DE6" w:rsidP="0009406F">
            <w:pPr>
              <w:pStyle w:val="ASFKTablenorm"/>
              <w:ind w:left="57" w:right="57"/>
            </w:pPr>
            <w:r w:rsidRPr="00BB4DE6">
              <w:t>Телефон</w:t>
            </w:r>
          </w:p>
        </w:tc>
        <w:tc>
          <w:tcPr>
            <w:tcW w:w="3863" w:type="pct"/>
          </w:tcPr>
          <w:p w:rsidR="00BB4DE6" w:rsidRDefault="00BB4DE6" w:rsidP="0009406F">
            <w:pPr>
              <w:pStyle w:val="ASFKTablenorm"/>
              <w:ind w:left="57" w:right="57"/>
            </w:pPr>
            <w:r w:rsidRPr="00BB4DE6">
              <w:t xml:space="preserve">Телефон ответственного исполнителя УФК. </w:t>
            </w:r>
          </w:p>
          <w:p w:rsidR="00BB4DE6" w:rsidRPr="00BB4DE6" w:rsidRDefault="00BB4DE6" w:rsidP="0009406F">
            <w:pPr>
              <w:pStyle w:val="ASFKTablenorm"/>
              <w:ind w:left="57" w:right="57"/>
            </w:pPr>
            <w:r w:rsidRPr="00BB4DE6">
              <w:t>Заполняется автоматически при обработке документа и присылается из OEBS.</w:t>
            </w:r>
          </w:p>
        </w:tc>
      </w:tr>
    </w:tbl>
    <w:p w:rsidR="008368A2" w:rsidRPr="00120C57" w:rsidRDefault="008368A2" w:rsidP="0068069E">
      <w:pPr>
        <w:pStyle w:val="ASFKNormal"/>
      </w:pPr>
      <w:r w:rsidRPr="00120C57">
        <w:t xml:space="preserve">В центре закладки </w:t>
      </w:r>
      <w:r w:rsidR="00B5053C">
        <w:t>«</w:t>
      </w:r>
      <w:r w:rsidRPr="00120C57">
        <w:t>Основные атрибуты</w:t>
      </w:r>
      <w:r w:rsidR="00B5053C">
        <w:t>»</w:t>
      </w:r>
      <w:r w:rsidRPr="00120C57">
        <w:t xml:space="preserve"> (рис</w:t>
      </w:r>
      <w:r w:rsidR="00E01F89">
        <w:t>. </w:t>
      </w:r>
      <w:r w:rsidRPr="00120C57">
        <w:fldChar w:fldCharType="begin"/>
      </w:r>
      <w:r w:rsidRPr="00120C57">
        <w:instrText xml:space="preserve"> REF _Ref205019869 \h  \* MERGEFORMAT </w:instrText>
      </w:r>
      <w:r w:rsidRPr="00120C57">
        <w:fldChar w:fldCharType="separate"/>
      </w:r>
      <w:r w:rsidR="007E3BD1">
        <w:t>34</w:t>
      </w:r>
      <w:r w:rsidRPr="00120C57">
        <w:fldChar w:fldCharType="end"/>
      </w:r>
      <w:r w:rsidRPr="00120C57">
        <w:t>) расположен табличный блок строк документа и панель инструментов. Таблица содержит строк</w:t>
      </w:r>
      <w:r w:rsidR="00675921">
        <w:t>у</w:t>
      </w:r>
      <w:r w:rsidRPr="00120C57">
        <w:t xml:space="preserve"> документа </w:t>
      </w:r>
      <w:r w:rsidR="00B5053C">
        <w:t>«</w:t>
      </w:r>
      <w:r w:rsidRPr="00120C57">
        <w:t>Заявка на внесение/изменение реквизитов УБП в СРРПБС</w:t>
      </w:r>
      <w:r w:rsidR="00B5053C">
        <w:t>»</w:t>
      </w:r>
      <w:r w:rsidR="00675921">
        <w:t xml:space="preserve"> (документ однострочный). Описание полей дано</w:t>
      </w:r>
      <w:r w:rsidRPr="00120C57">
        <w:t xml:space="preserve"> в таблице</w:t>
      </w:r>
      <w:r w:rsidR="008E454C" w:rsidRPr="00120C57">
        <w:t> </w:t>
      </w:r>
      <w:r w:rsidRPr="00120C57">
        <w:fldChar w:fldCharType="begin"/>
      </w:r>
      <w:r w:rsidRPr="00120C57">
        <w:instrText xml:space="preserve"> REF _Ref245711746 \h </w:instrText>
      </w:r>
      <w:r w:rsidR="0041307C" w:rsidRPr="00120C57">
        <w:instrText xml:space="preserve"> \* MERGEFORMAT </w:instrText>
      </w:r>
      <w:r w:rsidRPr="00120C57">
        <w:fldChar w:fldCharType="separate"/>
      </w:r>
      <w:r w:rsidR="007E3BD1">
        <w:rPr>
          <w:noProof/>
        </w:rPr>
        <w:t>18</w:t>
      </w:r>
      <w:r w:rsidRPr="00120C57">
        <w:fldChar w:fldCharType="end"/>
      </w:r>
      <w:r w:rsidRPr="00120C57">
        <w:t>.</w:t>
      </w:r>
    </w:p>
    <w:p w:rsidR="008368A2" w:rsidRPr="00120C57" w:rsidRDefault="008368A2" w:rsidP="0068069E">
      <w:pPr>
        <w:pStyle w:val="ASFKNormal"/>
      </w:pPr>
      <w:r w:rsidRPr="00120C57">
        <w:t xml:space="preserve">Для добавления записи в таблицу следует нажать на кнопку </w:t>
      </w:r>
      <w:r w:rsidR="007E3BD1">
        <w:pict>
          <v:shape id="_x0000_i1117" type="#_x0000_t75" style="width:21.75pt;height:21.75pt">
            <v:imagedata r:id="rId71" o:title="Snap7"/>
          </v:shape>
        </w:pict>
      </w:r>
      <w:r w:rsidRPr="00120C57">
        <w:t> </w:t>
      </w:r>
      <w:r w:rsidR="001A7C8E">
        <w:t>(Добавить новую строку)</w:t>
      </w:r>
      <w:r w:rsidRPr="00120C57">
        <w:t xml:space="preserve">. Откроется </w:t>
      </w:r>
      <w:r w:rsidR="00A528BC">
        <w:t>Форма «Добавление записи»</w:t>
      </w:r>
      <w:r w:rsidRPr="00120C57">
        <w:t xml:space="preserve"> (рис</w:t>
      </w:r>
      <w:r w:rsidR="00E01F89">
        <w:t>. </w:t>
      </w:r>
      <w:r w:rsidRPr="00120C57">
        <w:fldChar w:fldCharType="begin"/>
      </w:r>
      <w:r w:rsidRPr="00120C57">
        <w:instrText xml:space="preserve"> REF _Ref205022027 \h  \* MERGEFORMAT </w:instrText>
      </w:r>
      <w:r w:rsidRPr="00120C57">
        <w:fldChar w:fldCharType="separate"/>
      </w:r>
      <w:r w:rsidR="007E3BD1">
        <w:t>35</w:t>
      </w:r>
      <w:r w:rsidRPr="00120C57">
        <w:fldChar w:fldCharType="end"/>
      </w:r>
      <w:r w:rsidRPr="00120C57">
        <w:t>).</w:t>
      </w:r>
    </w:p>
    <w:p w:rsidR="00A85FD6" w:rsidRPr="00A85FD6" w:rsidRDefault="007E3BD1" w:rsidP="00A85FD6">
      <w:pPr>
        <w:pStyle w:val="ASFKFigure"/>
      </w:pPr>
      <w:r>
        <w:lastRenderedPageBreak/>
        <w:pict>
          <v:shape id="_x0000_i1118" type="#_x0000_t75" style="width:483pt;height:230.25pt">
            <v:imagedata r:id="rId95" o:title="0"/>
          </v:shape>
        </w:pict>
      </w:r>
    </w:p>
    <w:p w:rsidR="008368A2" w:rsidRPr="00120C57" w:rsidRDefault="008368A2" w:rsidP="00ED65F1">
      <w:pPr>
        <w:pStyle w:val="ASFKFigName"/>
      </w:pPr>
      <w:r w:rsidRPr="00120C57">
        <w:fldChar w:fldCharType="begin"/>
      </w:r>
      <w:r w:rsidRPr="00120C57">
        <w:instrText xml:space="preserve"> SEQ Рисунок \* ARABIC </w:instrText>
      </w:r>
      <w:r w:rsidRPr="00120C57">
        <w:fldChar w:fldCharType="separate"/>
      </w:r>
      <w:bookmarkStart w:id="394" w:name="_Ref205022027"/>
      <w:bookmarkStart w:id="395" w:name="_Toc71104254"/>
      <w:r w:rsidR="007E3BD1">
        <w:rPr>
          <w:noProof/>
        </w:rPr>
        <w:t>35</w:t>
      </w:r>
      <w:bookmarkEnd w:id="394"/>
      <w:r w:rsidRPr="00120C57">
        <w:fldChar w:fldCharType="end"/>
      </w:r>
      <w:r w:rsidRPr="00120C57">
        <w:t xml:space="preserve">. </w:t>
      </w:r>
      <w:r w:rsidR="00A528BC">
        <w:t>Форма «Добавление записи»</w:t>
      </w:r>
      <w:bookmarkEnd w:id="395"/>
    </w:p>
    <w:p w:rsidR="008368A2" w:rsidRPr="00120C57" w:rsidRDefault="008368A2" w:rsidP="00247854">
      <w:pPr>
        <w:pStyle w:val="ASFKNormal"/>
      </w:pPr>
      <w:r w:rsidRPr="00120C57">
        <w:t xml:space="preserve">При вводе строки заявки </w:t>
      </w:r>
      <w:r w:rsidR="00A528BC">
        <w:t>в форме «Добавление записи»</w:t>
      </w:r>
      <w:r w:rsidRPr="00120C57">
        <w:t xml:space="preserve"> вручную заполняются следующие поля:</w:t>
      </w:r>
    </w:p>
    <w:p w:rsidR="008368A2" w:rsidRPr="00120C57" w:rsidRDefault="001A7C8E" w:rsidP="0068069E">
      <w:pPr>
        <w:pStyle w:val="ASFKListmark1"/>
      </w:pPr>
      <w:r>
        <w:t>г</w:t>
      </w:r>
      <w:r w:rsidR="008368A2" w:rsidRPr="00120C57">
        <w:t xml:space="preserve">руппа полей </w:t>
      </w:r>
      <w:r w:rsidR="00B5053C">
        <w:t>«</w:t>
      </w:r>
      <w:r w:rsidR="008368A2" w:rsidRPr="00120C57">
        <w:t>УБП</w:t>
      </w:r>
      <w:r w:rsidR="00B5053C">
        <w:t>»</w:t>
      </w:r>
      <w:r w:rsidR="008368A2" w:rsidRPr="00120C57">
        <w:t>:</w:t>
      </w:r>
    </w:p>
    <w:p w:rsidR="008368A2" w:rsidRPr="00120C57" w:rsidRDefault="00B5053C" w:rsidP="0068069E">
      <w:pPr>
        <w:pStyle w:val="ASFKListmark2"/>
      </w:pPr>
      <w:r>
        <w:t>«</w:t>
      </w:r>
      <w:r w:rsidR="008368A2" w:rsidRPr="007D30EF">
        <w:t>Код УБП по сводному реестру</w:t>
      </w:r>
      <w:r>
        <w:t>»</w:t>
      </w:r>
      <w:r w:rsidR="001A7C8E">
        <w:t xml:space="preserve"> </w:t>
      </w:r>
      <w:r w:rsidR="001A7C8E" w:rsidRPr="007D30EF">
        <w:t>–</w:t>
      </w:r>
      <w:r w:rsidR="001A7C8E">
        <w:t xml:space="preserve"> з</w:t>
      </w:r>
      <w:r w:rsidR="008368A2" w:rsidRPr="007D30EF">
        <w:t xml:space="preserve">начение должно быть равно значению кода УБП по СРРПБС в поле </w:t>
      </w:r>
      <w:r>
        <w:t>«</w:t>
      </w:r>
      <w:r w:rsidR="008368A2" w:rsidRPr="007D30EF">
        <w:t>По Сводному реестру</w:t>
      </w:r>
      <w:r>
        <w:t>»</w:t>
      </w:r>
      <w:r w:rsidR="001A7C8E">
        <w:t xml:space="preserve"> заголовочной части документа;</w:t>
      </w:r>
      <w:r w:rsidR="008368A2" w:rsidRPr="007D30EF">
        <w:t xml:space="preserve"> </w:t>
      </w:r>
      <w:r w:rsidR="001A7C8E">
        <w:t>з</w:t>
      </w:r>
      <w:r w:rsidR="008368A2" w:rsidRPr="00120C57">
        <w:t xml:space="preserve">начение может быть выбрано из справочника </w:t>
      </w:r>
      <w:r w:rsidR="001A7C8E">
        <w:t>СРРПБС;</w:t>
      </w:r>
    </w:p>
    <w:p w:rsidR="008368A2" w:rsidRPr="007D30EF" w:rsidRDefault="00B5053C" w:rsidP="0068069E">
      <w:pPr>
        <w:pStyle w:val="ASFKListmark2"/>
      </w:pPr>
      <w:r>
        <w:t>«</w:t>
      </w:r>
      <w:r w:rsidR="008368A2" w:rsidRPr="007D30EF">
        <w:t>Краткое наименование</w:t>
      </w:r>
      <w:r>
        <w:t>»</w:t>
      </w:r>
      <w:r w:rsidR="008368A2" w:rsidRPr="007D30EF">
        <w:t xml:space="preserve"> – краткое наименование УБП по СРРПБС</w:t>
      </w:r>
      <w:r w:rsidR="001A7C8E">
        <w:t>; з</w:t>
      </w:r>
      <w:r w:rsidR="008368A2" w:rsidRPr="007D30EF">
        <w:t xml:space="preserve">аполняется автоматически после выбора значения из справочника для поля </w:t>
      </w:r>
      <w:r>
        <w:t>«</w:t>
      </w:r>
      <w:r w:rsidR="008368A2" w:rsidRPr="007D30EF">
        <w:t>Код РУБП по сводному реестру</w:t>
      </w:r>
      <w:r>
        <w:t>»</w:t>
      </w:r>
      <w:r w:rsidR="001A7C8E">
        <w:t>;</w:t>
      </w:r>
    </w:p>
    <w:p w:rsidR="008368A2" w:rsidRPr="007D30EF" w:rsidRDefault="00B5053C" w:rsidP="0068069E">
      <w:pPr>
        <w:pStyle w:val="ASFKListmark2"/>
      </w:pPr>
      <w:r>
        <w:t>«</w:t>
      </w:r>
      <w:r w:rsidR="008368A2" w:rsidRPr="007D30EF">
        <w:t>Полное наименование</w:t>
      </w:r>
      <w:r>
        <w:t>»</w:t>
      </w:r>
      <w:r w:rsidR="001A7C8E">
        <w:t xml:space="preserve"> </w:t>
      </w:r>
      <w:r w:rsidR="001A7C8E" w:rsidRPr="007D30EF">
        <w:t>–</w:t>
      </w:r>
      <w:r w:rsidR="001A7C8E">
        <w:t xml:space="preserve"> з</w:t>
      </w:r>
      <w:r w:rsidR="008368A2" w:rsidRPr="007D30EF">
        <w:t xml:space="preserve">начение должно соответствовать полю </w:t>
      </w:r>
      <w:r>
        <w:t>«</w:t>
      </w:r>
      <w:r w:rsidR="008368A2" w:rsidRPr="007D30EF">
        <w:t>участника бюджетного процесса</w:t>
      </w:r>
      <w:r>
        <w:t>»</w:t>
      </w:r>
      <w:r w:rsidR="001A7C8E">
        <w:t xml:space="preserve"> заголовочной части документа;</w:t>
      </w:r>
    </w:p>
    <w:p w:rsidR="008368A2" w:rsidRPr="007D30EF" w:rsidRDefault="00B5053C" w:rsidP="0068069E">
      <w:pPr>
        <w:pStyle w:val="ASFKListmark1"/>
      </w:pPr>
      <w:r>
        <w:t>«</w:t>
      </w:r>
      <w:r w:rsidR="008368A2" w:rsidRPr="007D30EF">
        <w:t>Код по ОКФС</w:t>
      </w:r>
      <w:r>
        <w:t>»</w:t>
      </w:r>
      <w:r w:rsidR="008368A2" w:rsidRPr="007D30EF">
        <w:t xml:space="preserve"> – код из справочника ОКФС</w:t>
      </w:r>
      <w:r w:rsidR="001A7C8E">
        <w:t>; з</w:t>
      </w:r>
      <w:r w:rsidR="008368A2" w:rsidRPr="007D30EF">
        <w:t>начение может б</w:t>
      </w:r>
      <w:r w:rsidR="001A7C8E">
        <w:t>ыть выбрано из справочника ОКФС;</w:t>
      </w:r>
    </w:p>
    <w:p w:rsidR="008368A2" w:rsidRPr="007D30EF" w:rsidRDefault="00B5053C" w:rsidP="0068069E">
      <w:pPr>
        <w:pStyle w:val="ASFKListmark1"/>
      </w:pPr>
      <w:r>
        <w:t>«</w:t>
      </w:r>
      <w:r w:rsidR="008368A2" w:rsidRPr="007D30EF">
        <w:t>Код по ОКОПФ</w:t>
      </w:r>
      <w:r>
        <w:t>»</w:t>
      </w:r>
      <w:r w:rsidR="008368A2" w:rsidRPr="007D30EF">
        <w:t xml:space="preserve"> – значение из справочника ОКОПФ</w:t>
      </w:r>
      <w:r w:rsidR="001A7C8E">
        <w:t>; з</w:t>
      </w:r>
      <w:r w:rsidR="008368A2" w:rsidRPr="007D30EF">
        <w:t>начение может быть выбра</w:t>
      </w:r>
      <w:r w:rsidR="001A7C8E">
        <w:t>но из справочника ОКОПФ;</w:t>
      </w:r>
    </w:p>
    <w:p w:rsidR="008368A2" w:rsidRPr="007D30EF" w:rsidRDefault="001A7C8E" w:rsidP="0068069E">
      <w:pPr>
        <w:pStyle w:val="ASFKListmark1"/>
      </w:pPr>
      <w:r>
        <w:t>г</w:t>
      </w:r>
      <w:r w:rsidR="008368A2" w:rsidRPr="007D30EF">
        <w:t xml:space="preserve">руппа полей </w:t>
      </w:r>
      <w:r w:rsidR="00B5053C">
        <w:t>«</w:t>
      </w:r>
      <w:r w:rsidR="008368A2" w:rsidRPr="007D30EF">
        <w:t>Полномочия</w:t>
      </w:r>
      <w:r w:rsidR="00B5053C">
        <w:t>»</w:t>
      </w:r>
      <w:r>
        <w:t xml:space="preserve"> </w:t>
      </w:r>
      <w:r w:rsidRPr="007D30EF">
        <w:t>–</w:t>
      </w:r>
      <w:r>
        <w:t xml:space="preserve"> с</w:t>
      </w:r>
      <w:r w:rsidR="008368A2" w:rsidRPr="007D30EF">
        <w:t xml:space="preserve">одержит поля выбора бюджетных полномочий (значения </w:t>
      </w:r>
      <w:r w:rsidR="00B5053C">
        <w:t>«</w:t>
      </w:r>
      <w:r w:rsidR="008368A2" w:rsidRPr="007D30EF">
        <w:t>Да</w:t>
      </w:r>
      <w:r w:rsidR="00B5053C">
        <w:t>»</w:t>
      </w:r>
      <w:r w:rsidR="008368A2" w:rsidRPr="007D30EF">
        <w:t>/</w:t>
      </w:r>
      <w:r w:rsidR="00D52115" w:rsidRPr="00D52115">
        <w:t>«</w:t>
      </w:r>
      <w:r w:rsidR="008368A2" w:rsidRPr="007D30EF">
        <w:t>Нет</w:t>
      </w:r>
      <w:r w:rsidR="00B5053C">
        <w:t>»</w:t>
      </w:r>
      <w:r w:rsidR="008368A2" w:rsidRPr="007D30EF">
        <w:t xml:space="preserve">, по умолчанию – значение </w:t>
      </w:r>
      <w:r w:rsidR="00B5053C">
        <w:t>«</w:t>
      </w:r>
      <w:r w:rsidR="008368A2" w:rsidRPr="007D30EF">
        <w:t>Нет</w:t>
      </w:r>
      <w:r w:rsidR="00B5053C">
        <w:t>»</w:t>
      </w:r>
      <w:r w:rsidR="008368A2" w:rsidRPr="007D30EF">
        <w:t>)</w:t>
      </w:r>
      <w:r>
        <w:t>; н</w:t>
      </w:r>
      <w:r w:rsidR="008368A2" w:rsidRPr="007D30EF">
        <w:t>еобходимо выбрать соответствующее полномочие УБ</w:t>
      </w:r>
      <w:r>
        <w:t>П, установив флаг в поле выбора;</w:t>
      </w:r>
    </w:p>
    <w:p w:rsidR="008368A2" w:rsidRPr="007D30EF" w:rsidRDefault="00B5053C" w:rsidP="0068069E">
      <w:pPr>
        <w:pStyle w:val="ASFKListmark1"/>
      </w:pPr>
      <w:r>
        <w:t>«</w:t>
      </w:r>
      <w:r w:rsidR="008368A2" w:rsidRPr="007D30EF">
        <w:t>Дата ввода в действие</w:t>
      </w:r>
      <w:r>
        <w:t>»</w:t>
      </w:r>
      <w:r w:rsidR="001A7C8E">
        <w:t xml:space="preserve"> </w:t>
      </w:r>
      <w:r w:rsidR="001A7C8E" w:rsidRPr="007D30EF">
        <w:t xml:space="preserve">– </w:t>
      </w:r>
      <w:r w:rsidR="001A7C8E">
        <w:t>по</w:t>
      </w:r>
      <w:r w:rsidR="008368A2" w:rsidRPr="007D30EF">
        <w:t xml:space="preserve"> умолчанию текущая дата</w:t>
      </w:r>
      <w:r w:rsidR="001A7C8E">
        <w:t>; з</w:t>
      </w:r>
      <w:r w:rsidR="008368A2" w:rsidRPr="007D30EF">
        <w:t>начение даты может быть выбрано с помощью системного календаря.</w:t>
      </w:r>
    </w:p>
    <w:p w:rsidR="008368A2" w:rsidRPr="00120C57" w:rsidRDefault="008368A2" w:rsidP="0068069E">
      <w:pPr>
        <w:pStyle w:val="ASFKNormal"/>
      </w:pPr>
      <w:r w:rsidRPr="00120C57">
        <w:t xml:space="preserve">Для добавления строки в таблицу и выхода </w:t>
      </w:r>
      <w:r w:rsidR="00A44FFB">
        <w:t>и</w:t>
      </w:r>
      <w:r w:rsidR="00A528BC">
        <w:t>з формы «Добавление записи»</w:t>
      </w:r>
      <w:r w:rsidRPr="00120C57">
        <w:t xml:space="preserve"> следует нажать на кнопку </w:t>
      </w:r>
      <w:r w:rsidR="00B5053C">
        <w:t>«</w:t>
      </w:r>
      <w:r w:rsidRPr="00120C57">
        <w:rPr>
          <w:lang w:val="en-US"/>
        </w:rPr>
        <w:t>OK</w:t>
      </w:r>
      <w:r w:rsidR="00B5053C">
        <w:t>»</w:t>
      </w:r>
      <w:r w:rsidRPr="00120C57">
        <w:t xml:space="preserve">. Для сохранения текущей строки и продолжения ввода новой строки нажать на кнопку </w:t>
      </w:r>
      <w:r w:rsidR="00B5053C">
        <w:t>«</w:t>
      </w:r>
      <w:r w:rsidRPr="00120C57">
        <w:t>Сохранить и создать</w:t>
      </w:r>
      <w:r w:rsidR="00B5053C">
        <w:t>»</w:t>
      </w:r>
      <w:r w:rsidRPr="00120C57">
        <w:t>.</w:t>
      </w:r>
      <w:r w:rsidR="00A44FFB">
        <w:t xml:space="preserve"> </w:t>
      </w:r>
      <w:r w:rsidRPr="00120C57">
        <w:t xml:space="preserve">Для выхода из формы нажать на кнопку </w:t>
      </w:r>
      <w:r w:rsidR="00B5053C">
        <w:t>«</w:t>
      </w:r>
      <w:r w:rsidRPr="00120C57">
        <w:t>Закрыть</w:t>
      </w:r>
      <w:r w:rsidR="00B5053C">
        <w:t>»</w:t>
      </w:r>
      <w:r w:rsidRPr="00120C57">
        <w:t>.</w:t>
      </w:r>
    </w:p>
    <w:p w:rsidR="008368A2" w:rsidRPr="00B212BF" w:rsidRDefault="008368A2" w:rsidP="00B212BF">
      <w:pPr>
        <w:pStyle w:val="32"/>
      </w:pPr>
      <w:bookmarkStart w:id="396" w:name="_Ref291149184"/>
      <w:bookmarkStart w:id="397" w:name="_Toc406667899"/>
      <w:bookmarkStart w:id="398" w:name="_Toc71104100"/>
      <w:r w:rsidRPr="00B212BF">
        <w:t>Заявка на исключение реквизитов УБП в СРРПБС</w:t>
      </w:r>
      <w:bookmarkEnd w:id="396"/>
      <w:bookmarkEnd w:id="397"/>
      <w:bookmarkEnd w:id="398"/>
    </w:p>
    <w:p w:rsidR="008368A2" w:rsidRPr="00120C57" w:rsidRDefault="008368A2" w:rsidP="00247854">
      <w:pPr>
        <w:pStyle w:val="ASFKNormal"/>
      </w:pPr>
      <w:r w:rsidRPr="00247854">
        <w:t xml:space="preserve">Для работы с документами </w:t>
      </w:r>
      <w:r w:rsidR="00B5053C">
        <w:t>«</w:t>
      </w:r>
      <w:r w:rsidRPr="00120C57">
        <w:t>Заявка на исключение реквизитов УБП в СРРПБС</w:t>
      </w:r>
      <w:r w:rsidR="00B5053C">
        <w:t>»</w:t>
      </w:r>
      <w:r w:rsidRPr="00120C57">
        <w:t xml:space="preserve"> следует перейти в пункт </w:t>
      </w:r>
      <w:r w:rsidRPr="00247854">
        <w:t xml:space="preserve">меню </w:t>
      </w:r>
      <w:r w:rsidR="00B5053C">
        <w:t>«</w:t>
      </w:r>
      <w:r w:rsidRPr="00247854">
        <w:t>Документы</w:t>
      </w:r>
      <w:r w:rsidR="00A630B1" w:rsidRPr="00247854">
        <w:t xml:space="preserve"> –</w:t>
      </w:r>
      <w:r w:rsidR="00A630B1" w:rsidRPr="00712BD7">
        <w:t xml:space="preserve"> </w:t>
      </w:r>
      <w:r w:rsidRPr="00120C57">
        <w:t xml:space="preserve">Ведение </w:t>
      </w:r>
      <w:r w:rsidRPr="00247854">
        <w:t>СРРПБС</w:t>
      </w:r>
      <w:r w:rsidR="00A630B1" w:rsidRPr="00247854">
        <w:t xml:space="preserve"> –</w:t>
      </w:r>
      <w:r w:rsidR="00A630B1" w:rsidRPr="00712BD7">
        <w:t xml:space="preserve"> </w:t>
      </w:r>
      <w:r w:rsidRPr="00120C57">
        <w:t>Заявка на исключение реквизитов УБП в СРРПБС</w:t>
      </w:r>
      <w:r w:rsidR="00B5053C">
        <w:t>»</w:t>
      </w:r>
      <w:r w:rsidRPr="00120C57">
        <w:t>. Откроется ЭФ списка документов, представленная на рисунке</w:t>
      </w:r>
      <w:r w:rsidR="008E454C" w:rsidRPr="00120C57">
        <w:t> </w:t>
      </w:r>
      <w:r w:rsidRPr="00120C57">
        <w:fldChar w:fldCharType="begin"/>
      </w:r>
      <w:r w:rsidRPr="00120C57">
        <w:instrText xml:space="preserve"> REF _Ref219781725 \h  \* MERGEFORMAT </w:instrText>
      </w:r>
      <w:r w:rsidRPr="00120C57">
        <w:fldChar w:fldCharType="separate"/>
      </w:r>
      <w:r w:rsidR="007E3BD1">
        <w:t>36</w:t>
      </w:r>
      <w:r w:rsidRPr="00120C57">
        <w:fldChar w:fldCharType="end"/>
      </w:r>
      <w:r w:rsidRPr="00120C57">
        <w:t>.</w:t>
      </w:r>
    </w:p>
    <w:p w:rsidR="00A72B3F" w:rsidRPr="00A72B3F" w:rsidRDefault="007E3BD1" w:rsidP="00A72B3F">
      <w:pPr>
        <w:pStyle w:val="ASFKFigure"/>
      </w:pPr>
      <w:r>
        <w:lastRenderedPageBreak/>
        <w:pict>
          <v:shape id="_x0000_i1119" type="#_x0000_t75" style="width:482.25pt;height:266.25pt">
            <v:imagedata r:id="rId96" o:title="0"/>
          </v:shape>
        </w:pict>
      </w:r>
    </w:p>
    <w:p w:rsidR="008368A2" w:rsidRPr="00120C57" w:rsidRDefault="008368A2" w:rsidP="00ED65F1">
      <w:pPr>
        <w:pStyle w:val="ASFKFigName"/>
      </w:pPr>
      <w:r w:rsidRPr="00120C57">
        <w:fldChar w:fldCharType="begin"/>
      </w:r>
      <w:r w:rsidRPr="00120C57">
        <w:instrText xml:space="preserve"> SEQ Рисунок \* ARABIC </w:instrText>
      </w:r>
      <w:r w:rsidRPr="00120C57">
        <w:fldChar w:fldCharType="separate"/>
      </w:r>
      <w:bookmarkStart w:id="399" w:name="_Ref219781725"/>
      <w:bookmarkStart w:id="400" w:name="_Toc71104255"/>
      <w:r w:rsidR="007E3BD1">
        <w:rPr>
          <w:noProof/>
        </w:rPr>
        <w:t>36</w:t>
      </w:r>
      <w:bookmarkEnd w:id="399"/>
      <w:r w:rsidRPr="00120C57">
        <w:fldChar w:fldCharType="end"/>
      </w:r>
      <w:r w:rsidRPr="00120C57">
        <w:t xml:space="preserve">. ЭФ списка документов </w:t>
      </w:r>
      <w:r w:rsidR="00B5053C">
        <w:t>«</w:t>
      </w:r>
      <w:r w:rsidRPr="00120C57">
        <w:t>Заявка на исключение реквизитов УБП в СРРПБС</w:t>
      </w:r>
      <w:r w:rsidR="00B5053C">
        <w:t>»</w:t>
      </w:r>
      <w:bookmarkEnd w:id="400"/>
    </w:p>
    <w:p w:rsidR="008368A2" w:rsidRPr="00B212BF" w:rsidRDefault="008368A2" w:rsidP="00B212BF">
      <w:pPr>
        <w:pStyle w:val="41"/>
      </w:pPr>
      <w:bookmarkStart w:id="401" w:name="_Toc232827288"/>
      <w:r w:rsidRPr="00B212BF">
        <w:t>Доступные операции</w:t>
      </w:r>
      <w:bookmarkEnd w:id="401"/>
    </w:p>
    <w:p w:rsidR="008368A2" w:rsidRPr="00120C57" w:rsidRDefault="008368A2" w:rsidP="0068069E">
      <w:pPr>
        <w:pStyle w:val="ASFKNormal"/>
      </w:pPr>
      <w:r w:rsidRPr="00120C57">
        <w:t>На АРМ РБС доступны следующие операци</w:t>
      </w:r>
      <w:r w:rsidR="001A7C8E">
        <w:t>и над документом</w:t>
      </w:r>
      <w:r w:rsidRPr="00120C57">
        <w:t>:</w:t>
      </w:r>
    </w:p>
    <w:p w:rsidR="00233EAD" w:rsidRPr="00233EAD" w:rsidRDefault="00233EAD" w:rsidP="00233EAD">
      <w:pPr>
        <w:pStyle w:val="ASFKListmark1"/>
      </w:pPr>
      <w:bookmarkStart w:id="402" w:name="_Toc232827289"/>
      <w:r w:rsidRPr="00233EAD">
        <w:t>ввод документа вручную (для организаций, не перешедших на МДМ);</w:t>
      </w:r>
    </w:p>
    <w:p w:rsidR="00233EAD" w:rsidRPr="00233EAD" w:rsidRDefault="00233EAD" w:rsidP="00233EAD">
      <w:pPr>
        <w:pStyle w:val="ASFKListmark1"/>
      </w:pPr>
      <w:r w:rsidRPr="00233EAD">
        <w:t>копирование документа (для организаций, не перешедших на МДМ);</w:t>
      </w:r>
    </w:p>
    <w:p w:rsidR="00233EAD" w:rsidRPr="00233EAD" w:rsidRDefault="00233EAD" w:rsidP="00233EAD">
      <w:pPr>
        <w:pStyle w:val="ASFKListmark1"/>
      </w:pPr>
      <w:r w:rsidRPr="00233EAD">
        <w:t>импорт из внешней системы;</w:t>
      </w:r>
    </w:p>
    <w:p w:rsidR="00233EAD" w:rsidRPr="00233EAD" w:rsidRDefault="00233EAD" w:rsidP="00233EAD">
      <w:pPr>
        <w:pStyle w:val="ASFKListmark1"/>
      </w:pPr>
      <w:r w:rsidRPr="00233EAD">
        <w:t>документарный контроль;</w:t>
      </w:r>
    </w:p>
    <w:p w:rsidR="00233EAD" w:rsidRPr="00233EAD" w:rsidRDefault="00233EAD" w:rsidP="00233EAD">
      <w:pPr>
        <w:pStyle w:val="ASFKListmark1"/>
      </w:pPr>
      <w:r w:rsidRPr="00233EAD">
        <w:t>редактирование (для организаций, не перешедших на МДМ);</w:t>
      </w:r>
    </w:p>
    <w:p w:rsidR="00233EAD" w:rsidRPr="00233EAD" w:rsidRDefault="00233EAD" w:rsidP="00233EAD">
      <w:pPr>
        <w:pStyle w:val="ASFKListmark1"/>
      </w:pPr>
      <w:r w:rsidRPr="00233EAD">
        <w:t>просмотр;</w:t>
      </w:r>
    </w:p>
    <w:p w:rsidR="00233EAD" w:rsidRPr="00233EAD" w:rsidRDefault="00233EAD" w:rsidP="00233EAD">
      <w:pPr>
        <w:pStyle w:val="ASFKListmark1"/>
      </w:pPr>
      <w:r w:rsidRPr="00233EAD">
        <w:t>удаление;</w:t>
      </w:r>
    </w:p>
    <w:p w:rsidR="00233EAD" w:rsidRPr="00233EAD" w:rsidRDefault="00233EAD" w:rsidP="00233EAD">
      <w:pPr>
        <w:pStyle w:val="ASFKListmark1"/>
      </w:pPr>
      <w:r w:rsidRPr="00233EAD">
        <w:t xml:space="preserve">подписание, просмотр и снятие </w:t>
      </w:r>
      <w:r w:rsidR="007B5530">
        <w:t>ЭП</w:t>
      </w:r>
      <w:r w:rsidRPr="00233EAD">
        <w:t>;</w:t>
      </w:r>
    </w:p>
    <w:p w:rsidR="00233EAD" w:rsidRPr="00233EAD" w:rsidRDefault="00233EAD" w:rsidP="00233EAD">
      <w:pPr>
        <w:pStyle w:val="ASFKListmark1"/>
      </w:pPr>
      <w:r w:rsidRPr="00233EAD">
        <w:t>печать;</w:t>
      </w:r>
    </w:p>
    <w:p w:rsidR="00233EAD" w:rsidRPr="00233EAD" w:rsidRDefault="00233EAD" w:rsidP="00233EAD">
      <w:pPr>
        <w:pStyle w:val="ASFKListmark1"/>
      </w:pPr>
      <w:r w:rsidRPr="00233EAD">
        <w:t>отправка в УФК.</w:t>
      </w:r>
    </w:p>
    <w:p w:rsidR="008368A2" w:rsidRPr="00B212BF" w:rsidRDefault="008368A2" w:rsidP="00B212BF">
      <w:pPr>
        <w:pStyle w:val="41"/>
      </w:pPr>
      <w:r w:rsidRPr="00B212BF">
        <w:t>Экранная форма документа</w:t>
      </w:r>
      <w:bookmarkEnd w:id="402"/>
    </w:p>
    <w:p w:rsidR="008368A2" w:rsidRPr="00120C57" w:rsidRDefault="008368A2" w:rsidP="0068069E">
      <w:pPr>
        <w:pStyle w:val="ASFKNormal"/>
      </w:pPr>
      <w:r w:rsidRPr="00120C57">
        <w:t xml:space="preserve">ЭФ </w:t>
      </w:r>
      <w:r w:rsidR="00FD1A25">
        <w:t xml:space="preserve">документа </w:t>
      </w:r>
      <w:r w:rsidR="00B5053C">
        <w:t>«</w:t>
      </w:r>
      <w:r w:rsidRPr="00120C57">
        <w:t>Заявка на исключение реквизитов УБП в СРРПБС</w:t>
      </w:r>
      <w:r w:rsidR="00B5053C">
        <w:t>»</w:t>
      </w:r>
      <w:r w:rsidRPr="00120C57">
        <w:t xml:space="preserve"> представлена на рисунке </w:t>
      </w:r>
      <w:r w:rsidRPr="00120C57">
        <w:fldChar w:fldCharType="begin"/>
      </w:r>
      <w:r w:rsidRPr="00120C57">
        <w:instrText xml:space="preserve"> REF _Ref205023921 \h </w:instrText>
      </w:r>
      <w:r w:rsidR="0041307C" w:rsidRPr="00120C57">
        <w:instrText xml:space="preserve"> \* MERGEFORMAT </w:instrText>
      </w:r>
      <w:r w:rsidRPr="00120C57">
        <w:fldChar w:fldCharType="separate"/>
      </w:r>
      <w:r w:rsidR="007E3BD1">
        <w:rPr>
          <w:noProof/>
        </w:rPr>
        <w:t>37</w:t>
      </w:r>
      <w:r w:rsidRPr="00120C57">
        <w:fldChar w:fldCharType="end"/>
      </w:r>
      <w:r w:rsidRPr="00120C57">
        <w:t>. Форма содержит следующие закладки:</w:t>
      </w:r>
    </w:p>
    <w:p w:rsidR="008368A2" w:rsidRPr="00120C57" w:rsidRDefault="00B5053C" w:rsidP="0068069E">
      <w:pPr>
        <w:pStyle w:val="ASFKListmark1"/>
      </w:pPr>
      <w:r>
        <w:t>«</w:t>
      </w:r>
      <w:r w:rsidR="008368A2" w:rsidRPr="00120C57">
        <w:t>Основные атрибуты</w:t>
      </w:r>
      <w:r>
        <w:t>»</w:t>
      </w:r>
      <w:r w:rsidR="008368A2" w:rsidRPr="00120C57">
        <w:t>;</w:t>
      </w:r>
    </w:p>
    <w:p w:rsidR="008368A2" w:rsidRPr="00120C57" w:rsidRDefault="00B5053C" w:rsidP="0068069E">
      <w:pPr>
        <w:pStyle w:val="ASFKListmark1"/>
      </w:pPr>
      <w:r>
        <w:t>«</w:t>
      </w:r>
      <w:r w:rsidR="008368A2" w:rsidRPr="00120C57">
        <w:t>Системные атрибуты</w:t>
      </w:r>
      <w:r>
        <w:t>»</w:t>
      </w:r>
      <w:r w:rsidR="008368A2" w:rsidRPr="00120C57">
        <w:t>;</w:t>
      </w:r>
    </w:p>
    <w:p w:rsidR="008368A2" w:rsidRPr="00120C57" w:rsidRDefault="00B5053C" w:rsidP="0068069E">
      <w:pPr>
        <w:pStyle w:val="ASFKListmark1"/>
      </w:pPr>
      <w:r>
        <w:t>«</w:t>
      </w:r>
      <w:r w:rsidR="008368A2" w:rsidRPr="00120C57">
        <w:t>Протоколы</w:t>
      </w:r>
      <w:r>
        <w:t>»</w:t>
      </w:r>
      <w:r w:rsidR="008368A2" w:rsidRPr="00120C57">
        <w:t>.</w:t>
      </w:r>
    </w:p>
    <w:p w:rsidR="00A72B3F" w:rsidRPr="005F3A69" w:rsidRDefault="007E3BD1" w:rsidP="005F3A69">
      <w:pPr>
        <w:pStyle w:val="ASFKFigure"/>
      </w:pPr>
      <w:r>
        <w:lastRenderedPageBreak/>
        <w:pict>
          <v:shape id="_x0000_i1120" type="#_x0000_t75" style="width:482.25pt;height:374.25pt">
            <v:imagedata r:id="rId97" o:title="0"/>
          </v:shape>
        </w:pict>
      </w:r>
    </w:p>
    <w:p w:rsidR="008368A2" w:rsidRPr="00120C57" w:rsidRDefault="008368A2" w:rsidP="00ED65F1">
      <w:pPr>
        <w:pStyle w:val="ASFKFigName"/>
      </w:pPr>
      <w:r w:rsidRPr="00120C57">
        <w:fldChar w:fldCharType="begin"/>
      </w:r>
      <w:r w:rsidRPr="00120C57">
        <w:instrText xml:space="preserve"> SEQ Рисунок \* ARABIC </w:instrText>
      </w:r>
      <w:r w:rsidRPr="00120C57">
        <w:fldChar w:fldCharType="separate"/>
      </w:r>
      <w:bookmarkStart w:id="403" w:name="_Ref205023921"/>
      <w:bookmarkStart w:id="404" w:name="_Toc71104256"/>
      <w:r w:rsidR="007E3BD1">
        <w:rPr>
          <w:noProof/>
        </w:rPr>
        <w:t>37</w:t>
      </w:r>
      <w:bookmarkEnd w:id="403"/>
      <w:r w:rsidRPr="00120C57">
        <w:fldChar w:fldCharType="end"/>
      </w:r>
      <w:r w:rsidRPr="00120C57">
        <w:t xml:space="preserve">. ЭФ </w:t>
      </w:r>
      <w:r w:rsidR="00FD1A25">
        <w:t xml:space="preserve">документа </w:t>
      </w:r>
      <w:r w:rsidR="00B5053C">
        <w:t>«</w:t>
      </w:r>
      <w:r w:rsidRPr="00120C57">
        <w:t>Заявка на исключение реквизитов УБП в СРРПБС</w:t>
      </w:r>
      <w:r w:rsidR="00B5053C">
        <w:t>»</w:t>
      </w:r>
      <w:bookmarkEnd w:id="404"/>
    </w:p>
    <w:p w:rsidR="00C9070B" w:rsidRDefault="00C9070B" w:rsidP="0068069E">
      <w:pPr>
        <w:pStyle w:val="ASFKNormal"/>
      </w:pPr>
      <w:r w:rsidRPr="00120C57">
        <w:t>При импорте документа из вне</w:t>
      </w:r>
      <w:r w:rsidRPr="00C9070B">
        <w:t>ш</w:t>
      </w:r>
      <w:r w:rsidRPr="00120C57">
        <w:t>ней системы поля заполняются автоматически в соответс</w:t>
      </w:r>
      <w:r w:rsidRPr="00C9070B">
        <w:t>т</w:t>
      </w:r>
      <w:r w:rsidRPr="00120C57">
        <w:t xml:space="preserve">вии с данными загрузочного файла. При вводе </w:t>
      </w:r>
      <w:r>
        <w:t xml:space="preserve">документа </w:t>
      </w:r>
      <w:r w:rsidRPr="00120C57">
        <w:t>вручную поля заполняются в соответствии с данными бумажного док</w:t>
      </w:r>
      <w:r w:rsidRPr="00C9070B">
        <w:t>у</w:t>
      </w:r>
      <w:r w:rsidRPr="00120C57">
        <w:t>мента.</w:t>
      </w:r>
      <w:r>
        <w:t xml:space="preserve"> </w:t>
      </w:r>
      <w:r w:rsidR="008368A2" w:rsidRPr="00120C57">
        <w:t xml:space="preserve">Для ручного ввода документа следует на ЭФ </w:t>
      </w:r>
      <w:r>
        <w:t>документа</w:t>
      </w:r>
      <w:r w:rsidR="008368A2" w:rsidRPr="00120C57">
        <w:t xml:space="preserve"> заполнить поля, доступные для редактирования. </w:t>
      </w:r>
    </w:p>
    <w:p w:rsidR="008368A2" w:rsidRPr="00120C57" w:rsidRDefault="006D3629" w:rsidP="0068069E">
      <w:pPr>
        <w:pStyle w:val="ASFKNormal"/>
      </w:pPr>
      <w:r w:rsidRPr="006D3629">
        <w:t xml:space="preserve">Перечень </w:t>
      </w:r>
      <w:r w:rsidR="00C9070B" w:rsidRPr="00C9070B">
        <w:t>полей документа «Заявка на исключение реквизитов УБП в СРРПБС»</w:t>
      </w:r>
      <w:r w:rsidR="00C9070B">
        <w:t xml:space="preserve"> </w:t>
      </w:r>
      <w:r>
        <w:t>приведен в таблице</w:t>
      </w:r>
      <w:r w:rsidR="008E454C" w:rsidRPr="00120C57">
        <w:t> </w:t>
      </w:r>
      <w:r w:rsidR="008368A2" w:rsidRPr="00120C57">
        <w:fldChar w:fldCharType="begin"/>
      </w:r>
      <w:r w:rsidR="008368A2" w:rsidRPr="00120C57">
        <w:instrText xml:space="preserve"> REF _Ref245720330 \h </w:instrText>
      </w:r>
      <w:r w:rsidR="0041307C" w:rsidRPr="00120C57">
        <w:instrText xml:space="preserve"> \* MERGEFORMAT </w:instrText>
      </w:r>
      <w:r w:rsidR="008368A2" w:rsidRPr="00120C57">
        <w:fldChar w:fldCharType="separate"/>
      </w:r>
      <w:r w:rsidR="007E3BD1">
        <w:rPr>
          <w:noProof/>
        </w:rPr>
        <w:t>19</w:t>
      </w:r>
      <w:r w:rsidR="008368A2" w:rsidRPr="00120C57">
        <w:fldChar w:fldCharType="end"/>
      </w:r>
      <w:r w:rsidR="008368A2" w:rsidRPr="00120C57">
        <w:t>.</w:t>
      </w:r>
    </w:p>
    <w:p w:rsidR="008368A2" w:rsidRPr="00C9070B" w:rsidRDefault="00501046" w:rsidP="00C9070B">
      <w:pPr>
        <w:pStyle w:val="ASFKNameTable"/>
      </w:pPr>
      <w:r>
        <w:rPr>
          <w:noProof/>
        </w:rPr>
        <w:fldChar w:fldCharType="begin"/>
      </w:r>
      <w:r>
        <w:rPr>
          <w:noProof/>
        </w:rPr>
        <w:instrText xml:space="preserve"> SEQ Таблица \* ARABIC </w:instrText>
      </w:r>
      <w:r>
        <w:rPr>
          <w:noProof/>
        </w:rPr>
        <w:fldChar w:fldCharType="separate"/>
      </w:r>
      <w:bookmarkStart w:id="405" w:name="_Ref245720330"/>
      <w:bookmarkStart w:id="406" w:name="_Toc71104160"/>
      <w:r w:rsidR="007E3BD1">
        <w:rPr>
          <w:noProof/>
        </w:rPr>
        <w:t>19</w:t>
      </w:r>
      <w:bookmarkEnd w:id="405"/>
      <w:r>
        <w:rPr>
          <w:noProof/>
        </w:rPr>
        <w:fldChar w:fldCharType="end"/>
      </w:r>
      <w:r w:rsidR="008368A2" w:rsidRPr="00C9070B">
        <w:t xml:space="preserve">. Описание полей документа </w:t>
      </w:r>
      <w:r w:rsidR="00B5053C" w:rsidRPr="00C9070B">
        <w:t>«</w:t>
      </w:r>
      <w:r w:rsidR="008368A2" w:rsidRPr="00C9070B">
        <w:t>Заявка на исключение реквизитов УБП в СРРПБС</w:t>
      </w:r>
      <w:r w:rsidR="00B5053C" w:rsidRPr="00C9070B">
        <w:t>»</w:t>
      </w:r>
      <w:bookmarkEnd w:id="4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90195A" w:rsidRPr="0090195A">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0195A" w:rsidRPr="0090195A" w:rsidRDefault="0090195A" w:rsidP="00EB55FF">
            <w:pPr>
              <w:pStyle w:val="ASFKTableHead"/>
            </w:pPr>
            <w:r w:rsidRPr="0090195A">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0195A" w:rsidRPr="0090195A" w:rsidRDefault="0090195A" w:rsidP="00EB55FF">
            <w:pPr>
              <w:pStyle w:val="ASFKTableHead"/>
            </w:pPr>
            <w:r w:rsidRPr="0090195A">
              <w:t>Описание поля</w:t>
            </w:r>
          </w:p>
        </w:tc>
      </w:tr>
      <w:tr w:rsidR="0090195A" w:rsidRPr="0090195A">
        <w:tc>
          <w:tcPr>
            <w:tcW w:w="1137" w:type="pct"/>
          </w:tcPr>
          <w:p w:rsidR="0090195A" w:rsidRPr="0090195A" w:rsidRDefault="0090195A" w:rsidP="0009406F">
            <w:pPr>
              <w:pStyle w:val="ASFKTablenorm"/>
              <w:ind w:left="57" w:right="57"/>
            </w:pPr>
            <w:r w:rsidRPr="0090195A">
              <w:t>Номер заявки</w:t>
            </w:r>
          </w:p>
        </w:tc>
        <w:tc>
          <w:tcPr>
            <w:tcW w:w="3863" w:type="pct"/>
          </w:tcPr>
          <w:p w:rsidR="0090195A" w:rsidRPr="0090195A" w:rsidRDefault="0090195A" w:rsidP="0009406F">
            <w:pPr>
              <w:pStyle w:val="ASFKTablenorm"/>
              <w:ind w:left="57" w:right="57"/>
            </w:pPr>
            <w:r w:rsidRPr="0090195A">
              <w:t>Номер заявки.</w:t>
            </w:r>
          </w:p>
        </w:tc>
      </w:tr>
      <w:tr w:rsidR="0090195A" w:rsidRPr="0090195A">
        <w:tc>
          <w:tcPr>
            <w:tcW w:w="1137" w:type="pct"/>
          </w:tcPr>
          <w:p w:rsidR="0090195A" w:rsidRPr="0090195A" w:rsidRDefault="0090195A" w:rsidP="0009406F">
            <w:pPr>
              <w:pStyle w:val="ASFKTablenorm"/>
              <w:ind w:left="57" w:right="57"/>
            </w:pPr>
            <w:r w:rsidRPr="0090195A">
              <w:t>Дата</w:t>
            </w:r>
          </w:p>
        </w:tc>
        <w:tc>
          <w:tcPr>
            <w:tcW w:w="3863" w:type="pct"/>
          </w:tcPr>
          <w:p w:rsidR="0090195A" w:rsidRDefault="0090195A" w:rsidP="0009406F">
            <w:pPr>
              <w:pStyle w:val="ASFKTablenorm"/>
              <w:ind w:left="57" w:right="57"/>
            </w:pPr>
            <w:r w:rsidRPr="0090195A">
              <w:t>Дата заявки.</w:t>
            </w:r>
          </w:p>
          <w:p w:rsidR="0090195A" w:rsidRPr="0090195A" w:rsidRDefault="0090195A" w:rsidP="0009406F">
            <w:pPr>
              <w:pStyle w:val="ASFKTablenorm"/>
              <w:ind w:left="57" w:right="57"/>
            </w:pPr>
            <w:r w:rsidRPr="0090195A">
              <w:t>Значение даты может быть выбрано с помощью системного календаря.</w:t>
            </w:r>
          </w:p>
        </w:tc>
      </w:tr>
      <w:tr w:rsidR="0090195A" w:rsidRPr="0090195A">
        <w:tc>
          <w:tcPr>
            <w:tcW w:w="1137" w:type="pct"/>
          </w:tcPr>
          <w:p w:rsidR="0090195A" w:rsidRPr="0090195A" w:rsidRDefault="0090195A" w:rsidP="0009406F">
            <w:pPr>
              <w:pStyle w:val="ASFKTablenorm"/>
              <w:ind w:left="57" w:right="57"/>
            </w:pPr>
            <w:r w:rsidRPr="0090195A">
              <w:t>Статус</w:t>
            </w:r>
          </w:p>
        </w:tc>
        <w:tc>
          <w:tcPr>
            <w:tcW w:w="3863" w:type="pct"/>
          </w:tcPr>
          <w:p w:rsidR="0090195A" w:rsidRDefault="0090195A" w:rsidP="0009406F">
            <w:pPr>
              <w:pStyle w:val="ASFKTablenorm"/>
              <w:ind w:left="57" w:right="57"/>
            </w:pPr>
            <w:r w:rsidRPr="0090195A">
              <w:t xml:space="preserve">Пара полей: код и </w:t>
            </w:r>
            <w:r w:rsidR="00CF11A2">
              <w:t>наименование статуса документа.</w:t>
            </w:r>
          </w:p>
          <w:p w:rsidR="0090195A" w:rsidRPr="0090195A" w:rsidRDefault="0090195A" w:rsidP="0009406F">
            <w:pPr>
              <w:pStyle w:val="ASFKTablenorm"/>
              <w:ind w:left="57" w:right="57"/>
            </w:pPr>
            <w:r w:rsidRPr="0090195A">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8368A2" w:rsidRPr="0090195A">
        <w:tc>
          <w:tcPr>
            <w:tcW w:w="5000" w:type="pct"/>
            <w:gridSpan w:val="2"/>
          </w:tcPr>
          <w:p w:rsidR="008368A2" w:rsidRPr="0090195A" w:rsidRDefault="008368A2" w:rsidP="0009406F">
            <w:pPr>
              <w:pStyle w:val="ASFKTablenorm"/>
              <w:ind w:left="57" w:right="57"/>
            </w:pPr>
            <w:r w:rsidRPr="0090195A">
              <w:t xml:space="preserve">Группа полей </w:t>
            </w:r>
            <w:r w:rsidR="00B5053C">
              <w:t>«</w:t>
            </w:r>
            <w:r w:rsidRPr="0090195A">
              <w:t>Наименования</w:t>
            </w:r>
            <w:r w:rsidR="00B5053C">
              <w:t>»</w:t>
            </w:r>
          </w:p>
        </w:tc>
      </w:tr>
      <w:tr w:rsidR="0090195A" w:rsidRPr="0090195A">
        <w:tc>
          <w:tcPr>
            <w:tcW w:w="1137" w:type="pct"/>
          </w:tcPr>
          <w:p w:rsidR="0090195A" w:rsidRPr="0090195A" w:rsidRDefault="0090195A" w:rsidP="0009406F">
            <w:pPr>
              <w:pStyle w:val="ASFKTablenorm"/>
              <w:ind w:left="57" w:right="57"/>
            </w:pPr>
            <w:r w:rsidRPr="0090195A">
              <w:t>участника бюджетного процесса</w:t>
            </w:r>
          </w:p>
        </w:tc>
        <w:tc>
          <w:tcPr>
            <w:tcW w:w="3863" w:type="pct"/>
          </w:tcPr>
          <w:p w:rsidR="0090195A" w:rsidRDefault="0090195A" w:rsidP="0009406F">
            <w:pPr>
              <w:pStyle w:val="ASFKTablenorm"/>
              <w:ind w:left="57" w:right="57"/>
            </w:pPr>
            <w:r w:rsidRPr="0090195A">
              <w:t>Полное наименование УБП по СРРПБС.</w:t>
            </w:r>
          </w:p>
          <w:p w:rsidR="0090195A" w:rsidRPr="0090195A" w:rsidRDefault="0090195A" w:rsidP="0009406F">
            <w:pPr>
              <w:pStyle w:val="ASFKTablenorm"/>
              <w:ind w:left="57" w:right="57"/>
            </w:pPr>
            <w:r w:rsidRPr="0090195A">
              <w:t xml:space="preserve">Заполняется автоматически после выбора значения из справочника для поля </w:t>
            </w:r>
            <w:r w:rsidR="00B5053C">
              <w:t>«</w:t>
            </w:r>
            <w:r w:rsidRPr="0090195A">
              <w:t>По Сводному реестру</w:t>
            </w:r>
            <w:r w:rsidR="00B5053C">
              <w:t>»</w:t>
            </w:r>
            <w:r w:rsidRPr="0090195A">
              <w:t>.</w:t>
            </w:r>
          </w:p>
        </w:tc>
      </w:tr>
      <w:tr w:rsidR="0090195A" w:rsidRPr="0090195A">
        <w:tc>
          <w:tcPr>
            <w:tcW w:w="1137" w:type="pct"/>
          </w:tcPr>
          <w:p w:rsidR="0090195A" w:rsidRPr="0090195A" w:rsidRDefault="0090195A" w:rsidP="0009406F">
            <w:pPr>
              <w:pStyle w:val="ASFKTablenorm"/>
              <w:ind w:left="57" w:right="57"/>
            </w:pPr>
            <w:r w:rsidRPr="0090195A">
              <w:lastRenderedPageBreak/>
              <w:t>По Сводному реестру</w:t>
            </w:r>
          </w:p>
        </w:tc>
        <w:tc>
          <w:tcPr>
            <w:tcW w:w="3863" w:type="pct"/>
          </w:tcPr>
          <w:p w:rsidR="0090195A" w:rsidRDefault="0090195A" w:rsidP="0009406F">
            <w:pPr>
              <w:pStyle w:val="ASFKTablenorm"/>
              <w:ind w:left="57" w:right="57"/>
            </w:pPr>
            <w:r w:rsidRPr="0090195A">
              <w:t>Код УБП по СРРПБС.</w:t>
            </w:r>
          </w:p>
          <w:p w:rsidR="0090195A" w:rsidRPr="0090195A" w:rsidRDefault="0090195A" w:rsidP="0009406F">
            <w:pPr>
              <w:pStyle w:val="ASFKTablenorm"/>
              <w:ind w:left="57" w:right="57"/>
            </w:pPr>
            <w:r w:rsidRPr="0090195A">
              <w:t>Значение может быть выбрано из справочника СРРПБС.</w:t>
            </w:r>
          </w:p>
        </w:tc>
      </w:tr>
      <w:tr w:rsidR="0090195A" w:rsidRPr="0090195A">
        <w:tc>
          <w:tcPr>
            <w:tcW w:w="1137" w:type="pct"/>
          </w:tcPr>
          <w:p w:rsidR="0090195A" w:rsidRPr="0090195A" w:rsidRDefault="0090195A" w:rsidP="0009406F">
            <w:pPr>
              <w:pStyle w:val="ASFKTablenorm"/>
              <w:ind w:left="57" w:right="57"/>
            </w:pPr>
            <w:r w:rsidRPr="0090195A">
              <w:t>ГРБС/ГАДБ/ГАИФ</w:t>
            </w:r>
          </w:p>
        </w:tc>
        <w:tc>
          <w:tcPr>
            <w:tcW w:w="3863" w:type="pct"/>
          </w:tcPr>
          <w:p w:rsidR="0090195A" w:rsidRDefault="0090195A" w:rsidP="0009406F">
            <w:pPr>
              <w:pStyle w:val="ASFKTablenorm"/>
              <w:ind w:left="57" w:right="57"/>
            </w:pPr>
            <w:r w:rsidRPr="0090195A">
              <w:t>Наименование ведомства.</w:t>
            </w:r>
          </w:p>
          <w:p w:rsidR="0090195A" w:rsidRPr="0090195A" w:rsidRDefault="0090195A" w:rsidP="0009406F">
            <w:pPr>
              <w:pStyle w:val="ASFKTablenorm"/>
              <w:ind w:left="57" w:right="57"/>
            </w:pPr>
            <w:r w:rsidRPr="0090195A">
              <w:t xml:space="preserve">Заполняется автоматически после выбора значения из справочника для поля </w:t>
            </w:r>
            <w:r w:rsidR="00B5053C">
              <w:t>«</w:t>
            </w:r>
            <w:r w:rsidRPr="0090195A">
              <w:t>Глава</w:t>
            </w:r>
            <w:r w:rsidR="00B5053C">
              <w:t>»</w:t>
            </w:r>
            <w:r w:rsidRPr="0090195A">
              <w:t>.</w:t>
            </w:r>
          </w:p>
        </w:tc>
      </w:tr>
      <w:tr w:rsidR="0090195A" w:rsidRPr="0090195A">
        <w:trPr>
          <w:trHeight w:val="77"/>
        </w:trPr>
        <w:tc>
          <w:tcPr>
            <w:tcW w:w="1137" w:type="pct"/>
          </w:tcPr>
          <w:p w:rsidR="0090195A" w:rsidRPr="0090195A" w:rsidRDefault="0090195A" w:rsidP="0009406F">
            <w:pPr>
              <w:pStyle w:val="ASFKTablenorm"/>
              <w:ind w:left="57" w:right="57"/>
            </w:pPr>
            <w:r w:rsidRPr="0090195A">
              <w:t>Глава</w:t>
            </w:r>
          </w:p>
        </w:tc>
        <w:tc>
          <w:tcPr>
            <w:tcW w:w="3863" w:type="pct"/>
          </w:tcPr>
          <w:p w:rsidR="0090195A" w:rsidRDefault="0090195A" w:rsidP="0009406F">
            <w:pPr>
              <w:pStyle w:val="ASFKTablenorm"/>
              <w:ind w:left="57" w:right="57"/>
            </w:pPr>
            <w:r w:rsidRPr="0090195A">
              <w:t>Код ведомства.</w:t>
            </w:r>
          </w:p>
          <w:p w:rsidR="0090195A" w:rsidRPr="0090195A" w:rsidRDefault="0090195A" w:rsidP="0009406F">
            <w:pPr>
              <w:pStyle w:val="ASFKTablenorm"/>
              <w:ind w:left="57" w:right="57"/>
            </w:pPr>
            <w:r w:rsidRPr="0090195A">
              <w:t xml:space="preserve">Значение может быть выбрано из справочника </w:t>
            </w:r>
            <w:r w:rsidR="00B5053C">
              <w:t>«</w:t>
            </w:r>
            <w:r w:rsidRPr="0090195A">
              <w:t>Ведомства</w:t>
            </w:r>
            <w:r w:rsidR="00B5053C">
              <w:t>»</w:t>
            </w:r>
            <w:r w:rsidRPr="0090195A">
              <w:t>.</w:t>
            </w:r>
          </w:p>
        </w:tc>
      </w:tr>
      <w:tr w:rsidR="008368A2" w:rsidRPr="0090195A">
        <w:trPr>
          <w:trHeight w:val="77"/>
        </w:trPr>
        <w:tc>
          <w:tcPr>
            <w:tcW w:w="5000" w:type="pct"/>
            <w:gridSpan w:val="2"/>
          </w:tcPr>
          <w:p w:rsidR="008368A2" w:rsidRPr="0090195A" w:rsidRDefault="008368A2" w:rsidP="0009406F">
            <w:pPr>
              <w:pStyle w:val="ASFKTablenorm"/>
              <w:ind w:left="57" w:right="57"/>
            </w:pPr>
            <w:r w:rsidRPr="0090195A">
              <w:t xml:space="preserve">Группа полей </w:t>
            </w:r>
            <w:r w:rsidR="00B5053C">
              <w:t>«</w:t>
            </w:r>
            <w:r w:rsidRPr="0090195A">
              <w:t>Подпись руководителя</w:t>
            </w:r>
            <w:r w:rsidR="00B5053C">
              <w:t>»</w:t>
            </w:r>
          </w:p>
        </w:tc>
      </w:tr>
      <w:tr w:rsidR="0090195A" w:rsidRPr="0090195A">
        <w:trPr>
          <w:trHeight w:val="77"/>
        </w:trPr>
        <w:tc>
          <w:tcPr>
            <w:tcW w:w="1137" w:type="pct"/>
          </w:tcPr>
          <w:p w:rsidR="0090195A" w:rsidRPr="0090195A" w:rsidRDefault="0090195A" w:rsidP="0009406F">
            <w:pPr>
              <w:pStyle w:val="ASFKTablenorm"/>
              <w:ind w:left="57" w:right="57"/>
            </w:pPr>
            <w:r w:rsidRPr="0090195A">
              <w:t>Должность</w:t>
            </w:r>
          </w:p>
        </w:tc>
        <w:tc>
          <w:tcPr>
            <w:tcW w:w="3863" w:type="pct"/>
          </w:tcPr>
          <w:p w:rsidR="0090195A" w:rsidRDefault="0090195A" w:rsidP="0009406F">
            <w:pPr>
              <w:pStyle w:val="ASFKTablenorm"/>
              <w:ind w:left="57" w:right="57"/>
            </w:pPr>
            <w:r w:rsidRPr="0090195A">
              <w:t>Должность руководителя.</w:t>
            </w:r>
          </w:p>
          <w:p w:rsidR="0090195A" w:rsidRPr="0090195A" w:rsidRDefault="0090195A" w:rsidP="0009406F">
            <w:pPr>
              <w:pStyle w:val="ASFKTablenorm"/>
              <w:ind w:left="57" w:right="57"/>
            </w:pPr>
            <w:r w:rsidRPr="0090195A">
              <w:t xml:space="preserve">Заполняется автоматически после выбора значения из справочника для поля </w:t>
            </w:r>
            <w:r w:rsidR="00B5053C">
              <w:t>«</w:t>
            </w:r>
            <w:r w:rsidRPr="0090195A">
              <w:t>ФИО</w:t>
            </w:r>
            <w:r w:rsidR="00B5053C">
              <w:t>»</w:t>
            </w:r>
            <w:r w:rsidRPr="0090195A">
              <w:t>.</w:t>
            </w:r>
          </w:p>
        </w:tc>
      </w:tr>
      <w:tr w:rsidR="0090195A" w:rsidRPr="0090195A">
        <w:trPr>
          <w:trHeight w:val="77"/>
        </w:trPr>
        <w:tc>
          <w:tcPr>
            <w:tcW w:w="1137" w:type="pct"/>
          </w:tcPr>
          <w:p w:rsidR="0090195A" w:rsidRPr="0090195A" w:rsidRDefault="0090195A" w:rsidP="0009406F">
            <w:pPr>
              <w:pStyle w:val="ASFKTablenorm"/>
              <w:ind w:left="57" w:right="57"/>
            </w:pPr>
            <w:r w:rsidRPr="0090195A">
              <w:t>ФИО</w:t>
            </w:r>
          </w:p>
        </w:tc>
        <w:tc>
          <w:tcPr>
            <w:tcW w:w="3863" w:type="pct"/>
          </w:tcPr>
          <w:p w:rsidR="0090195A" w:rsidRDefault="0090195A" w:rsidP="0009406F">
            <w:pPr>
              <w:pStyle w:val="ASFKTablenorm"/>
              <w:ind w:left="57" w:right="57"/>
            </w:pPr>
            <w:r w:rsidRPr="0090195A">
              <w:t>ФИО руководителя.</w:t>
            </w:r>
          </w:p>
          <w:p w:rsidR="0090195A" w:rsidRPr="0090195A" w:rsidRDefault="0090195A" w:rsidP="0009406F">
            <w:pPr>
              <w:pStyle w:val="ASFKTablenorm"/>
              <w:ind w:left="57" w:right="57"/>
            </w:pPr>
            <w:r w:rsidRPr="0090195A">
              <w:t xml:space="preserve">Значение может быть выбрано из справочника </w:t>
            </w:r>
            <w:r w:rsidR="00B5053C">
              <w:t>«</w:t>
            </w:r>
            <w:r w:rsidRPr="0090195A">
              <w:t>Список сотрудников</w:t>
            </w:r>
            <w:r w:rsidR="00B5053C">
              <w:t>»</w:t>
            </w:r>
            <w:r w:rsidRPr="0090195A">
              <w:t>.</w:t>
            </w:r>
          </w:p>
        </w:tc>
      </w:tr>
      <w:tr w:rsidR="0090195A" w:rsidRPr="0090195A">
        <w:trPr>
          <w:trHeight w:val="77"/>
        </w:trPr>
        <w:tc>
          <w:tcPr>
            <w:tcW w:w="1137" w:type="pct"/>
          </w:tcPr>
          <w:p w:rsidR="0090195A" w:rsidRPr="0090195A" w:rsidRDefault="0058453E" w:rsidP="0009406F">
            <w:pPr>
              <w:pStyle w:val="ASFKTablenorm"/>
              <w:ind w:left="57" w:right="57"/>
            </w:pPr>
            <w:r w:rsidRPr="0090195A">
              <w:t>О</w:t>
            </w:r>
            <w:r w:rsidR="0090195A" w:rsidRPr="0090195A">
              <w:t>т</w:t>
            </w:r>
          </w:p>
        </w:tc>
        <w:tc>
          <w:tcPr>
            <w:tcW w:w="3863" w:type="pct"/>
          </w:tcPr>
          <w:p w:rsidR="0090195A" w:rsidRDefault="0090195A" w:rsidP="0009406F">
            <w:pPr>
              <w:pStyle w:val="ASFKTablenorm"/>
              <w:ind w:left="57" w:right="57"/>
            </w:pPr>
            <w:r w:rsidRPr="0090195A">
              <w:t>Дата подписания документа руководителем.</w:t>
            </w:r>
          </w:p>
          <w:p w:rsidR="0090195A" w:rsidRPr="0090195A" w:rsidRDefault="0090195A" w:rsidP="0009406F">
            <w:pPr>
              <w:pStyle w:val="ASFKTablenorm"/>
              <w:ind w:left="57" w:right="57"/>
            </w:pPr>
            <w:r w:rsidRPr="0090195A">
              <w:t>Вводится вручную или из системного календаря.</w:t>
            </w:r>
          </w:p>
        </w:tc>
      </w:tr>
      <w:tr w:rsidR="008368A2" w:rsidRPr="0090195A">
        <w:trPr>
          <w:trHeight w:val="77"/>
        </w:trPr>
        <w:tc>
          <w:tcPr>
            <w:tcW w:w="5000" w:type="pct"/>
            <w:gridSpan w:val="2"/>
          </w:tcPr>
          <w:p w:rsidR="008368A2" w:rsidRPr="0090195A" w:rsidRDefault="008368A2" w:rsidP="0009406F">
            <w:pPr>
              <w:pStyle w:val="ASFKTablenorm"/>
              <w:ind w:left="57" w:right="57"/>
            </w:pPr>
            <w:r w:rsidRPr="0090195A">
              <w:t xml:space="preserve">Группа полей </w:t>
            </w:r>
            <w:r w:rsidR="00B5053C">
              <w:t>«</w:t>
            </w:r>
            <w:r w:rsidRPr="0090195A">
              <w:t>Подпись исполнителя</w:t>
            </w:r>
            <w:r w:rsidR="00B5053C">
              <w:t>»</w:t>
            </w:r>
          </w:p>
        </w:tc>
      </w:tr>
      <w:tr w:rsidR="0090195A" w:rsidRPr="0090195A">
        <w:trPr>
          <w:trHeight w:val="77"/>
        </w:trPr>
        <w:tc>
          <w:tcPr>
            <w:tcW w:w="1137" w:type="pct"/>
          </w:tcPr>
          <w:p w:rsidR="0090195A" w:rsidRPr="0090195A" w:rsidRDefault="0090195A" w:rsidP="0009406F">
            <w:pPr>
              <w:pStyle w:val="ASFKTablenorm"/>
              <w:ind w:left="57" w:right="57"/>
            </w:pPr>
            <w:r w:rsidRPr="0090195A">
              <w:t>Должность</w:t>
            </w:r>
          </w:p>
        </w:tc>
        <w:tc>
          <w:tcPr>
            <w:tcW w:w="3863" w:type="pct"/>
          </w:tcPr>
          <w:p w:rsidR="0090195A" w:rsidRDefault="00CF11A2" w:rsidP="0009406F">
            <w:pPr>
              <w:pStyle w:val="ASFKTablenorm"/>
              <w:ind w:left="57" w:right="57"/>
            </w:pPr>
            <w:r>
              <w:t>Должность исполнителя.</w:t>
            </w:r>
          </w:p>
          <w:p w:rsidR="0090195A" w:rsidRPr="0090195A" w:rsidRDefault="0090195A" w:rsidP="0009406F">
            <w:pPr>
              <w:pStyle w:val="ASFKTablenorm"/>
              <w:ind w:left="57" w:right="57"/>
            </w:pPr>
            <w:r w:rsidRPr="0090195A">
              <w:t xml:space="preserve">Заполняется автоматически после выбора значения из справочника для поля </w:t>
            </w:r>
            <w:r w:rsidR="00B5053C">
              <w:t>«</w:t>
            </w:r>
            <w:r w:rsidRPr="0090195A">
              <w:t>ФИО</w:t>
            </w:r>
            <w:r w:rsidR="00B5053C">
              <w:t>»</w:t>
            </w:r>
            <w:r w:rsidRPr="0090195A">
              <w:t>.</w:t>
            </w:r>
          </w:p>
        </w:tc>
      </w:tr>
      <w:tr w:rsidR="0090195A" w:rsidRPr="0090195A">
        <w:trPr>
          <w:trHeight w:val="77"/>
        </w:trPr>
        <w:tc>
          <w:tcPr>
            <w:tcW w:w="1137" w:type="pct"/>
          </w:tcPr>
          <w:p w:rsidR="0090195A" w:rsidRPr="0090195A" w:rsidRDefault="0090195A" w:rsidP="0009406F">
            <w:pPr>
              <w:pStyle w:val="ASFKTablenorm"/>
              <w:ind w:left="57" w:right="57"/>
            </w:pPr>
            <w:r w:rsidRPr="0090195A">
              <w:t>ФИО</w:t>
            </w:r>
          </w:p>
        </w:tc>
        <w:tc>
          <w:tcPr>
            <w:tcW w:w="3863" w:type="pct"/>
          </w:tcPr>
          <w:p w:rsidR="0090195A" w:rsidRDefault="0090195A" w:rsidP="0009406F">
            <w:pPr>
              <w:pStyle w:val="ASFKTablenorm"/>
              <w:ind w:left="57" w:right="57"/>
            </w:pPr>
            <w:r w:rsidRPr="0090195A">
              <w:t>ФИО исполнителя.</w:t>
            </w:r>
          </w:p>
          <w:p w:rsidR="0090195A" w:rsidRPr="0090195A" w:rsidRDefault="0090195A" w:rsidP="0009406F">
            <w:pPr>
              <w:pStyle w:val="ASFKTablenorm"/>
              <w:ind w:left="57" w:right="57"/>
            </w:pPr>
            <w:r w:rsidRPr="0090195A">
              <w:t xml:space="preserve">Значение может быть выбрано из справочника </w:t>
            </w:r>
            <w:r w:rsidR="00B5053C">
              <w:t>«</w:t>
            </w:r>
            <w:r w:rsidRPr="0090195A">
              <w:t>Список сотрудников</w:t>
            </w:r>
            <w:r w:rsidR="00B5053C">
              <w:t>»</w:t>
            </w:r>
            <w:r w:rsidRPr="0090195A">
              <w:t>.</w:t>
            </w:r>
          </w:p>
        </w:tc>
      </w:tr>
      <w:tr w:rsidR="0090195A" w:rsidRPr="0090195A">
        <w:trPr>
          <w:trHeight w:val="77"/>
        </w:trPr>
        <w:tc>
          <w:tcPr>
            <w:tcW w:w="1137" w:type="pct"/>
          </w:tcPr>
          <w:p w:rsidR="0090195A" w:rsidRPr="0090195A" w:rsidRDefault="0090195A" w:rsidP="0009406F">
            <w:pPr>
              <w:pStyle w:val="ASFKTablenorm"/>
              <w:ind w:left="57" w:right="57"/>
            </w:pPr>
            <w:r w:rsidRPr="0090195A">
              <w:t>Телефон</w:t>
            </w:r>
          </w:p>
        </w:tc>
        <w:tc>
          <w:tcPr>
            <w:tcW w:w="3863" w:type="pct"/>
          </w:tcPr>
          <w:p w:rsidR="0090195A" w:rsidRDefault="0090195A" w:rsidP="0009406F">
            <w:pPr>
              <w:pStyle w:val="ASFKTablenorm"/>
              <w:ind w:left="57" w:right="57"/>
            </w:pPr>
            <w:r w:rsidRPr="0090195A">
              <w:t>Телефон исполнителя.</w:t>
            </w:r>
          </w:p>
          <w:p w:rsidR="0090195A" w:rsidRPr="0090195A" w:rsidRDefault="0090195A" w:rsidP="0009406F">
            <w:pPr>
              <w:pStyle w:val="ASFKTablenorm"/>
              <w:ind w:left="57" w:right="57"/>
            </w:pPr>
            <w:r w:rsidRPr="0090195A">
              <w:t xml:space="preserve">Заполняется автоматически после выбора значения из справочника для поля </w:t>
            </w:r>
            <w:r w:rsidR="00B5053C">
              <w:t>«</w:t>
            </w:r>
            <w:r w:rsidRPr="0090195A">
              <w:t>ФИО</w:t>
            </w:r>
            <w:r w:rsidR="00B5053C">
              <w:t>»</w:t>
            </w:r>
            <w:r w:rsidRPr="0090195A">
              <w:t>.</w:t>
            </w:r>
          </w:p>
        </w:tc>
      </w:tr>
      <w:tr w:rsidR="008368A2" w:rsidRPr="0090195A">
        <w:trPr>
          <w:trHeight w:val="77"/>
        </w:trPr>
        <w:tc>
          <w:tcPr>
            <w:tcW w:w="5000" w:type="pct"/>
            <w:gridSpan w:val="2"/>
          </w:tcPr>
          <w:p w:rsidR="008368A2" w:rsidRPr="0090195A" w:rsidRDefault="008368A2" w:rsidP="0009406F">
            <w:pPr>
              <w:pStyle w:val="ASFKTablenorm"/>
              <w:ind w:left="57" w:right="57"/>
            </w:pPr>
            <w:r w:rsidRPr="0090195A">
              <w:t xml:space="preserve">Группа полей </w:t>
            </w:r>
            <w:r w:rsidR="00B5053C">
              <w:t>«</w:t>
            </w:r>
            <w:r w:rsidRPr="0090195A">
              <w:t>Отметка о регистрации</w:t>
            </w:r>
            <w:r w:rsidR="00B5053C">
              <w:t>»</w:t>
            </w:r>
          </w:p>
        </w:tc>
      </w:tr>
      <w:tr w:rsidR="0090195A" w:rsidRPr="0090195A">
        <w:trPr>
          <w:trHeight w:val="77"/>
        </w:trPr>
        <w:tc>
          <w:tcPr>
            <w:tcW w:w="1137" w:type="pct"/>
          </w:tcPr>
          <w:p w:rsidR="0090195A" w:rsidRPr="0090195A" w:rsidRDefault="0090195A" w:rsidP="0009406F">
            <w:pPr>
              <w:pStyle w:val="ASFKTablenorm"/>
              <w:ind w:left="57" w:right="57"/>
            </w:pPr>
            <w:r w:rsidRPr="0090195A">
              <w:t>Номер, присвоенный в ФК</w:t>
            </w:r>
          </w:p>
        </w:tc>
        <w:tc>
          <w:tcPr>
            <w:tcW w:w="3863" w:type="pct"/>
          </w:tcPr>
          <w:p w:rsidR="0090195A" w:rsidRDefault="0090195A" w:rsidP="0009406F">
            <w:pPr>
              <w:pStyle w:val="ASFKTablenorm"/>
              <w:ind w:left="57" w:right="57"/>
            </w:pPr>
            <w:r w:rsidRPr="0090195A">
              <w:t>Регистрационный номер заявки в ФК.</w:t>
            </w:r>
          </w:p>
          <w:p w:rsidR="0090195A" w:rsidRPr="0090195A" w:rsidRDefault="0090195A" w:rsidP="0009406F">
            <w:pPr>
              <w:pStyle w:val="ASFKTablenorm"/>
              <w:ind w:left="57" w:right="57"/>
            </w:pPr>
            <w:r w:rsidRPr="0090195A">
              <w:t>Заполняется автоматически при обработке документа и присылается из OEBS.</w:t>
            </w:r>
          </w:p>
        </w:tc>
      </w:tr>
      <w:tr w:rsidR="0090195A" w:rsidRPr="0090195A">
        <w:trPr>
          <w:trHeight w:val="77"/>
        </w:trPr>
        <w:tc>
          <w:tcPr>
            <w:tcW w:w="1137" w:type="pct"/>
          </w:tcPr>
          <w:p w:rsidR="0090195A" w:rsidRPr="0090195A" w:rsidRDefault="0090195A" w:rsidP="0009406F">
            <w:pPr>
              <w:pStyle w:val="ASFKTablenorm"/>
              <w:ind w:left="57" w:right="57"/>
            </w:pPr>
            <w:r w:rsidRPr="0090195A">
              <w:t>Дата постановки на учет ФК</w:t>
            </w:r>
          </w:p>
        </w:tc>
        <w:tc>
          <w:tcPr>
            <w:tcW w:w="3863" w:type="pct"/>
          </w:tcPr>
          <w:p w:rsidR="0090195A" w:rsidRDefault="0090195A" w:rsidP="0009406F">
            <w:pPr>
              <w:pStyle w:val="ASFKTablenorm"/>
              <w:ind w:left="57" w:right="57"/>
            </w:pPr>
            <w:r w:rsidRPr="0090195A">
              <w:t>Дата постановки на учет ФК.</w:t>
            </w:r>
          </w:p>
          <w:p w:rsidR="0090195A" w:rsidRPr="0090195A" w:rsidRDefault="0090195A" w:rsidP="0009406F">
            <w:pPr>
              <w:pStyle w:val="ASFKTablenorm"/>
              <w:ind w:left="57" w:right="57"/>
            </w:pPr>
            <w:r w:rsidRPr="0090195A">
              <w:t>Заполняется автоматически при обработке документа и присылается из OEBS.</w:t>
            </w:r>
          </w:p>
        </w:tc>
      </w:tr>
      <w:tr w:rsidR="0090195A" w:rsidRPr="0090195A">
        <w:trPr>
          <w:trHeight w:val="77"/>
        </w:trPr>
        <w:tc>
          <w:tcPr>
            <w:tcW w:w="1137" w:type="pct"/>
          </w:tcPr>
          <w:p w:rsidR="0090195A" w:rsidRPr="0090195A" w:rsidRDefault="0090195A" w:rsidP="0009406F">
            <w:pPr>
              <w:pStyle w:val="ASFKTablenorm"/>
              <w:ind w:left="57" w:right="57"/>
            </w:pPr>
            <w:r w:rsidRPr="0090195A">
              <w:t>Вид операции</w:t>
            </w:r>
          </w:p>
        </w:tc>
        <w:tc>
          <w:tcPr>
            <w:tcW w:w="3863" w:type="pct"/>
          </w:tcPr>
          <w:p w:rsidR="0090195A" w:rsidRDefault="0090195A" w:rsidP="0009406F">
            <w:pPr>
              <w:pStyle w:val="ASFKTablenorm"/>
              <w:ind w:left="57" w:right="57"/>
            </w:pPr>
            <w:r w:rsidRPr="0090195A">
              <w:t xml:space="preserve">Принимает значение из списка: </w:t>
            </w:r>
            <w:r w:rsidR="00B5053C">
              <w:t>«</w:t>
            </w:r>
            <w:r w:rsidRPr="0090195A">
              <w:t>Ошибка в реестровой записи</w:t>
            </w:r>
            <w:r w:rsidR="00B5053C">
              <w:t>»</w:t>
            </w:r>
            <w:r w:rsidRPr="0090195A">
              <w:t xml:space="preserve">, </w:t>
            </w:r>
            <w:r w:rsidR="00B5053C">
              <w:t>«</w:t>
            </w:r>
            <w:r w:rsidRPr="0090195A">
              <w:t>Отзыв заявки</w:t>
            </w:r>
            <w:r w:rsidR="00B5053C">
              <w:t>»</w:t>
            </w:r>
            <w:r w:rsidRPr="0090195A">
              <w:t xml:space="preserve">, </w:t>
            </w:r>
            <w:r w:rsidR="00B5053C">
              <w:t>«</w:t>
            </w:r>
            <w:r w:rsidRPr="0090195A">
              <w:t>(пусто – обыкновенная заявка)</w:t>
            </w:r>
            <w:r w:rsidR="00B5053C">
              <w:t>»</w:t>
            </w:r>
            <w:r w:rsidRPr="0090195A">
              <w:t>.</w:t>
            </w:r>
          </w:p>
          <w:p w:rsidR="0090195A" w:rsidRPr="0090195A" w:rsidRDefault="0090195A" w:rsidP="0009406F">
            <w:pPr>
              <w:pStyle w:val="ASFKTablenorm"/>
              <w:ind w:left="57" w:right="57"/>
            </w:pPr>
            <w:r w:rsidRPr="0090195A">
              <w:t xml:space="preserve">При выборе значения </w:t>
            </w:r>
            <w:r w:rsidR="00B5053C">
              <w:t>«</w:t>
            </w:r>
            <w:r w:rsidRPr="0090195A">
              <w:t>Ошибка в реестровой записи</w:t>
            </w:r>
            <w:r w:rsidR="00B5053C">
              <w:t>»</w:t>
            </w:r>
            <w:r w:rsidRPr="0090195A">
              <w:t xml:space="preserve"> ниже появится дополнительное поле для комментария.</w:t>
            </w:r>
          </w:p>
        </w:tc>
      </w:tr>
      <w:tr w:rsidR="008368A2" w:rsidRPr="0090195A">
        <w:trPr>
          <w:trHeight w:val="77"/>
        </w:trPr>
        <w:tc>
          <w:tcPr>
            <w:tcW w:w="5000" w:type="pct"/>
            <w:gridSpan w:val="2"/>
          </w:tcPr>
          <w:p w:rsidR="008368A2" w:rsidRPr="0090195A" w:rsidRDefault="008368A2" w:rsidP="0009406F">
            <w:pPr>
              <w:pStyle w:val="ASFKTablenorm"/>
              <w:ind w:left="57" w:right="57"/>
            </w:pPr>
            <w:r w:rsidRPr="0090195A">
              <w:t xml:space="preserve">Группа полей </w:t>
            </w:r>
            <w:r w:rsidR="00B5053C">
              <w:t>«</w:t>
            </w:r>
            <w:r w:rsidRPr="0090195A">
              <w:t>Информация об уведомлении</w:t>
            </w:r>
            <w:r w:rsidR="00B5053C">
              <w:t>»</w:t>
            </w:r>
          </w:p>
        </w:tc>
      </w:tr>
      <w:tr w:rsidR="0090195A" w:rsidRPr="0090195A">
        <w:trPr>
          <w:trHeight w:val="77"/>
        </w:trPr>
        <w:tc>
          <w:tcPr>
            <w:tcW w:w="1137" w:type="pct"/>
          </w:tcPr>
          <w:p w:rsidR="0090195A" w:rsidRPr="0090195A" w:rsidRDefault="0090195A" w:rsidP="0009406F">
            <w:pPr>
              <w:pStyle w:val="ASFKTablenorm"/>
              <w:ind w:left="57" w:right="57"/>
            </w:pPr>
            <w:r w:rsidRPr="0090195A">
              <w:t>Тип уведомления</w:t>
            </w:r>
          </w:p>
        </w:tc>
        <w:tc>
          <w:tcPr>
            <w:tcW w:w="3863" w:type="pct"/>
          </w:tcPr>
          <w:p w:rsidR="0090195A" w:rsidRDefault="0090195A" w:rsidP="0009406F">
            <w:pPr>
              <w:pStyle w:val="ASFKTablenorm"/>
              <w:ind w:left="57" w:right="57"/>
            </w:pPr>
            <w:r w:rsidRPr="0090195A">
              <w:t>Тип уведомления о подтверждении заявок на включение (изменение), исключение реквизитов участников бюджетного процесса в СРРПБС.</w:t>
            </w:r>
          </w:p>
          <w:p w:rsidR="0090195A" w:rsidRPr="0090195A" w:rsidRDefault="0090195A" w:rsidP="0009406F">
            <w:pPr>
              <w:pStyle w:val="ASFKTablenorm"/>
              <w:ind w:left="57" w:right="57"/>
            </w:pPr>
            <w:r w:rsidRPr="0090195A">
              <w:t>Передается из OEBS, после того как по заявке будет создано уведомление.</w:t>
            </w:r>
          </w:p>
        </w:tc>
      </w:tr>
      <w:tr w:rsidR="0090195A" w:rsidRPr="0090195A">
        <w:trPr>
          <w:trHeight w:val="77"/>
        </w:trPr>
        <w:tc>
          <w:tcPr>
            <w:tcW w:w="1137" w:type="pct"/>
          </w:tcPr>
          <w:p w:rsidR="0090195A" w:rsidRPr="0090195A" w:rsidRDefault="0090195A" w:rsidP="0009406F">
            <w:pPr>
              <w:pStyle w:val="ASFKTablenorm"/>
              <w:ind w:left="57" w:right="57"/>
            </w:pPr>
            <w:r w:rsidRPr="0090195A">
              <w:t>Номер</w:t>
            </w:r>
          </w:p>
        </w:tc>
        <w:tc>
          <w:tcPr>
            <w:tcW w:w="3863" w:type="pct"/>
          </w:tcPr>
          <w:p w:rsidR="0090195A" w:rsidRDefault="0090195A" w:rsidP="0009406F">
            <w:pPr>
              <w:pStyle w:val="ASFKTablenorm"/>
              <w:ind w:left="57" w:right="57"/>
            </w:pPr>
            <w:r w:rsidRPr="0090195A">
              <w:t>Номер уведомления о подтверждении заявок на включение (изменение), исключение реквизитов участников бюджетного процесса в СРРПБС.</w:t>
            </w:r>
          </w:p>
          <w:p w:rsidR="0090195A" w:rsidRPr="0090195A" w:rsidRDefault="0090195A" w:rsidP="0009406F">
            <w:pPr>
              <w:pStyle w:val="ASFKTablenorm"/>
              <w:ind w:left="57" w:right="57"/>
            </w:pPr>
            <w:r w:rsidRPr="0090195A">
              <w:t>Передается из OEBS, после того как по заявке будет создано уведомление.</w:t>
            </w:r>
          </w:p>
        </w:tc>
      </w:tr>
      <w:tr w:rsidR="0090195A" w:rsidRPr="0090195A">
        <w:trPr>
          <w:trHeight w:val="77"/>
        </w:trPr>
        <w:tc>
          <w:tcPr>
            <w:tcW w:w="1137" w:type="pct"/>
          </w:tcPr>
          <w:p w:rsidR="0090195A" w:rsidRPr="0090195A" w:rsidRDefault="0090195A" w:rsidP="0009406F">
            <w:pPr>
              <w:pStyle w:val="ASFKTablenorm"/>
              <w:ind w:left="57" w:right="57"/>
            </w:pPr>
            <w:r w:rsidRPr="0090195A">
              <w:lastRenderedPageBreak/>
              <w:t>Дата</w:t>
            </w:r>
          </w:p>
        </w:tc>
        <w:tc>
          <w:tcPr>
            <w:tcW w:w="3863" w:type="pct"/>
          </w:tcPr>
          <w:p w:rsidR="0090195A" w:rsidRDefault="0090195A" w:rsidP="0009406F">
            <w:pPr>
              <w:pStyle w:val="ASFKTablenorm"/>
              <w:ind w:left="57" w:right="57"/>
            </w:pPr>
            <w:r w:rsidRPr="0090195A">
              <w:t>Дата создания уведомления о подтверждении заявок на включение (изменение), исключение реквизитов участников бюджетного процесса в СРРПБС.</w:t>
            </w:r>
          </w:p>
          <w:p w:rsidR="0090195A" w:rsidRPr="0090195A" w:rsidRDefault="0090195A" w:rsidP="0009406F">
            <w:pPr>
              <w:pStyle w:val="ASFKTablenorm"/>
              <w:ind w:left="57" w:right="57"/>
            </w:pPr>
            <w:r w:rsidRPr="0090195A">
              <w:t>Передается из OEBS, после того как по заявке будет создано уведомление.</w:t>
            </w:r>
          </w:p>
        </w:tc>
      </w:tr>
      <w:tr w:rsidR="008368A2" w:rsidRPr="0090195A">
        <w:trPr>
          <w:trHeight w:val="77"/>
        </w:trPr>
        <w:tc>
          <w:tcPr>
            <w:tcW w:w="5000" w:type="pct"/>
            <w:gridSpan w:val="2"/>
          </w:tcPr>
          <w:p w:rsidR="008368A2" w:rsidRPr="0090195A" w:rsidRDefault="008368A2" w:rsidP="0009406F">
            <w:pPr>
              <w:pStyle w:val="ASFKTablenorm"/>
              <w:ind w:left="57" w:right="57"/>
            </w:pPr>
            <w:r w:rsidRPr="0090195A">
              <w:t xml:space="preserve">Группа полей </w:t>
            </w:r>
            <w:r w:rsidR="00B5053C">
              <w:t>«</w:t>
            </w:r>
            <w:r w:rsidRPr="0090195A">
              <w:t>Ответственный исполнитель ФК</w:t>
            </w:r>
            <w:r w:rsidR="00B5053C">
              <w:t>»</w:t>
            </w:r>
          </w:p>
        </w:tc>
      </w:tr>
      <w:tr w:rsidR="0090195A" w:rsidRPr="0090195A">
        <w:trPr>
          <w:trHeight w:val="77"/>
        </w:trPr>
        <w:tc>
          <w:tcPr>
            <w:tcW w:w="1137" w:type="pct"/>
          </w:tcPr>
          <w:p w:rsidR="0090195A" w:rsidRPr="0090195A" w:rsidRDefault="0090195A" w:rsidP="0009406F">
            <w:pPr>
              <w:pStyle w:val="ASFKTablenorm"/>
              <w:ind w:left="57" w:right="57"/>
            </w:pPr>
            <w:r w:rsidRPr="0090195A">
              <w:t>Должность</w:t>
            </w:r>
          </w:p>
        </w:tc>
        <w:tc>
          <w:tcPr>
            <w:tcW w:w="3863" w:type="pct"/>
          </w:tcPr>
          <w:p w:rsidR="0090195A" w:rsidRDefault="0090195A" w:rsidP="0009406F">
            <w:pPr>
              <w:pStyle w:val="ASFKTablenorm"/>
              <w:ind w:left="57" w:right="57"/>
            </w:pPr>
            <w:r w:rsidRPr="0090195A">
              <w:t>Должность ответственного исполнителя УФК.</w:t>
            </w:r>
          </w:p>
          <w:p w:rsidR="0090195A" w:rsidRPr="0090195A" w:rsidRDefault="0090195A" w:rsidP="0009406F">
            <w:pPr>
              <w:pStyle w:val="ASFKTablenorm"/>
              <w:ind w:left="57" w:right="57"/>
            </w:pPr>
            <w:r w:rsidRPr="0090195A">
              <w:t>Заполняется автоматически при обработке документа и присылается из OEBS.</w:t>
            </w:r>
          </w:p>
        </w:tc>
      </w:tr>
      <w:tr w:rsidR="0090195A" w:rsidRPr="0090195A">
        <w:trPr>
          <w:trHeight w:val="77"/>
        </w:trPr>
        <w:tc>
          <w:tcPr>
            <w:tcW w:w="1137" w:type="pct"/>
          </w:tcPr>
          <w:p w:rsidR="0090195A" w:rsidRPr="0090195A" w:rsidRDefault="0090195A" w:rsidP="0009406F">
            <w:pPr>
              <w:pStyle w:val="ASFKTablenorm"/>
              <w:ind w:left="57" w:right="57"/>
            </w:pPr>
            <w:r w:rsidRPr="0090195A">
              <w:t>ФИО</w:t>
            </w:r>
          </w:p>
        </w:tc>
        <w:tc>
          <w:tcPr>
            <w:tcW w:w="3863" w:type="pct"/>
          </w:tcPr>
          <w:p w:rsidR="0090195A" w:rsidRDefault="0090195A" w:rsidP="0009406F">
            <w:pPr>
              <w:pStyle w:val="ASFKTablenorm"/>
              <w:ind w:left="57" w:right="57"/>
            </w:pPr>
            <w:r w:rsidRPr="0090195A">
              <w:t>Фамилия, имя, отчество ответственного исполнителя УФК.</w:t>
            </w:r>
          </w:p>
          <w:p w:rsidR="0090195A" w:rsidRPr="0090195A" w:rsidRDefault="0090195A" w:rsidP="0009406F">
            <w:pPr>
              <w:pStyle w:val="ASFKTablenorm"/>
              <w:ind w:left="57" w:right="57"/>
            </w:pPr>
            <w:r w:rsidRPr="0090195A">
              <w:t>Заполняется автоматически при обработке документа и присылается из OEBS.</w:t>
            </w:r>
          </w:p>
        </w:tc>
      </w:tr>
      <w:tr w:rsidR="0090195A" w:rsidRPr="0090195A">
        <w:trPr>
          <w:trHeight w:val="77"/>
        </w:trPr>
        <w:tc>
          <w:tcPr>
            <w:tcW w:w="1137" w:type="pct"/>
          </w:tcPr>
          <w:p w:rsidR="0090195A" w:rsidRPr="0090195A" w:rsidRDefault="0090195A" w:rsidP="0009406F">
            <w:pPr>
              <w:pStyle w:val="ASFKTablenorm"/>
              <w:ind w:left="57" w:right="57"/>
            </w:pPr>
            <w:r w:rsidRPr="0090195A">
              <w:t>Телефон</w:t>
            </w:r>
          </w:p>
        </w:tc>
        <w:tc>
          <w:tcPr>
            <w:tcW w:w="3863" w:type="pct"/>
          </w:tcPr>
          <w:p w:rsidR="0090195A" w:rsidRDefault="0090195A" w:rsidP="0009406F">
            <w:pPr>
              <w:pStyle w:val="ASFKTablenorm"/>
              <w:ind w:left="57" w:right="57"/>
            </w:pPr>
            <w:r w:rsidRPr="0090195A">
              <w:t>Телефон ответственного исполнителя УФК.</w:t>
            </w:r>
          </w:p>
          <w:p w:rsidR="0090195A" w:rsidRPr="0090195A" w:rsidRDefault="0090195A" w:rsidP="0009406F">
            <w:pPr>
              <w:pStyle w:val="ASFKTablenorm"/>
              <w:ind w:left="57" w:right="57"/>
            </w:pPr>
            <w:r w:rsidRPr="0090195A">
              <w:t>Заполняется автоматически при обработке документа и присылается из OEBS.</w:t>
            </w:r>
          </w:p>
        </w:tc>
      </w:tr>
    </w:tbl>
    <w:p w:rsidR="008368A2" w:rsidRPr="00120C57" w:rsidRDefault="008368A2" w:rsidP="0068069E">
      <w:pPr>
        <w:pStyle w:val="ASFKNormal"/>
      </w:pPr>
      <w:r w:rsidRPr="00120C57">
        <w:t xml:space="preserve">В центре закладки </w:t>
      </w:r>
      <w:r w:rsidR="00B5053C">
        <w:t>«</w:t>
      </w:r>
      <w:r w:rsidRPr="00120C57">
        <w:t>Основные атрибуты</w:t>
      </w:r>
      <w:r w:rsidR="00B5053C">
        <w:t>»</w:t>
      </w:r>
      <w:r w:rsidRPr="00120C57">
        <w:t xml:space="preserve"> (рис</w:t>
      </w:r>
      <w:r w:rsidR="00E01F89">
        <w:t>. </w:t>
      </w:r>
      <w:r w:rsidRPr="00120C57">
        <w:fldChar w:fldCharType="begin"/>
      </w:r>
      <w:r w:rsidRPr="00120C57">
        <w:instrText xml:space="preserve"> REF _Ref205023921 \h </w:instrText>
      </w:r>
      <w:r w:rsidR="0041307C" w:rsidRPr="00120C57">
        <w:instrText xml:space="preserve"> \* MERGEFORMAT </w:instrText>
      </w:r>
      <w:r w:rsidRPr="00120C57">
        <w:fldChar w:fldCharType="separate"/>
      </w:r>
      <w:r w:rsidR="007E3BD1">
        <w:rPr>
          <w:noProof/>
        </w:rPr>
        <w:t>37</w:t>
      </w:r>
      <w:r w:rsidRPr="00120C57">
        <w:fldChar w:fldCharType="end"/>
      </w:r>
      <w:r w:rsidRPr="00120C57">
        <w:t xml:space="preserve">) расположен табличный блок строк документа и панель инструментов. Таблица содержит строки документа </w:t>
      </w:r>
      <w:r w:rsidR="00B5053C">
        <w:t>«</w:t>
      </w:r>
      <w:r w:rsidRPr="00120C57">
        <w:t>Заявка на исключение реквизитов УБП в СРРПБС</w:t>
      </w:r>
      <w:r w:rsidR="00B5053C">
        <w:t>»</w:t>
      </w:r>
      <w:r w:rsidRPr="00120C57">
        <w:t>. Поля табличного блока приведены в таблице</w:t>
      </w:r>
      <w:r w:rsidR="008E454C" w:rsidRPr="00120C57">
        <w:t> </w:t>
      </w:r>
      <w:r w:rsidRPr="00120C57">
        <w:fldChar w:fldCharType="begin"/>
      </w:r>
      <w:r w:rsidRPr="00120C57">
        <w:instrText xml:space="preserve"> REF _Ref245720330 \h </w:instrText>
      </w:r>
      <w:r w:rsidR="0041307C" w:rsidRPr="00120C57">
        <w:instrText xml:space="preserve"> \* MERGEFORMAT </w:instrText>
      </w:r>
      <w:r w:rsidRPr="00120C57">
        <w:fldChar w:fldCharType="separate"/>
      </w:r>
      <w:r w:rsidR="007E3BD1">
        <w:rPr>
          <w:noProof/>
        </w:rPr>
        <w:t>19</w:t>
      </w:r>
      <w:r w:rsidRPr="00120C57">
        <w:fldChar w:fldCharType="end"/>
      </w:r>
      <w:r w:rsidRPr="00120C57">
        <w:t>.</w:t>
      </w:r>
    </w:p>
    <w:p w:rsidR="008368A2" w:rsidRPr="00120C57" w:rsidRDefault="008368A2" w:rsidP="0068069E">
      <w:pPr>
        <w:pStyle w:val="ASFKNormal"/>
      </w:pPr>
      <w:r w:rsidRPr="00120C57">
        <w:t xml:space="preserve">Для добавления записи в таблицу следует нажать на кнопку </w:t>
      </w:r>
      <w:r w:rsidR="007E3BD1">
        <w:pict>
          <v:shape id="_x0000_i1121" type="#_x0000_t75" style="width:21.75pt;height:21.75pt">
            <v:imagedata r:id="rId71" o:title="Snap7"/>
          </v:shape>
        </w:pict>
      </w:r>
      <w:r w:rsidRPr="00120C57">
        <w:t> </w:t>
      </w:r>
      <w:r w:rsidR="001A7C8E">
        <w:t>(Добавить новую строку)</w:t>
      </w:r>
      <w:r w:rsidRPr="00120C57">
        <w:t xml:space="preserve">. Откроется форма </w:t>
      </w:r>
      <w:r w:rsidR="00B5053C">
        <w:t>«</w:t>
      </w:r>
      <w:r w:rsidRPr="00120C57">
        <w:t>Добавление записи</w:t>
      </w:r>
      <w:r w:rsidR="00B5053C">
        <w:t>»</w:t>
      </w:r>
      <w:r w:rsidRPr="00120C57">
        <w:t xml:space="preserve"> (рис</w:t>
      </w:r>
      <w:r w:rsidR="00E01F89">
        <w:t>. </w:t>
      </w:r>
      <w:r w:rsidRPr="00120C57">
        <w:fldChar w:fldCharType="begin"/>
      </w:r>
      <w:r w:rsidRPr="00120C57">
        <w:instrText xml:space="preserve"> REF _Ref205181894 \h  \* MERGEFORMAT </w:instrText>
      </w:r>
      <w:r w:rsidRPr="00120C57">
        <w:fldChar w:fldCharType="separate"/>
      </w:r>
      <w:r w:rsidR="007E3BD1">
        <w:t>38</w:t>
      </w:r>
      <w:r w:rsidRPr="00120C57">
        <w:fldChar w:fldCharType="end"/>
      </w:r>
      <w:r w:rsidRPr="00120C57">
        <w:t>).</w:t>
      </w:r>
    </w:p>
    <w:p w:rsidR="00A72B3F" w:rsidRPr="00A72B3F" w:rsidRDefault="007E3BD1" w:rsidP="00A72B3F">
      <w:pPr>
        <w:pStyle w:val="ASFKFigure"/>
      </w:pPr>
      <w:r>
        <w:pict>
          <v:shape id="_x0000_i1122" type="#_x0000_t75" style="width:482.25pt;height:165.75pt">
            <v:imagedata r:id="rId98" o:title="0"/>
          </v:shape>
        </w:pict>
      </w:r>
    </w:p>
    <w:p w:rsidR="008368A2" w:rsidRPr="00120C57" w:rsidRDefault="008368A2" w:rsidP="00ED65F1">
      <w:pPr>
        <w:pStyle w:val="ASFKFigName"/>
      </w:pPr>
      <w:r w:rsidRPr="00120C57">
        <w:fldChar w:fldCharType="begin"/>
      </w:r>
      <w:r w:rsidRPr="00120C57">
        <w:instrText xml:space="preserve"> SEQ Рисунок \* ARABIC </w:instrText>
      </w:r>
      <w:r w:rsidRPr="00120C57">
        <w:fldChar w:fldCharType="separate"/>
      </w:r>
      <w:bookmarkStart w:id="407" w:name="_Ref205181894"/>
      <w:bookmarkStart w:id="408" w:name="_Toc71104257"/>
      <w:r w:rsidR="007E3BD1">
        <w:rPr>
          <w:noProof/>
        </w:rPr>
        <w:t>38</w:t>
      </w:r>
      <w:bookmarkEnd w:id="407"/>
      <w:r w:rsidRPr="00120C57">
        <w:fldChar w:fldCharType="end"/>
      </w:r>
      <w:r w:rsidRPr="00120C57">
        <w:t xml:space="preserve">. Форма </w:t>
      </w:r>
      <w:r w:rsidR="00B5053C">
        <w:t>«</w:t>
      </w:r>
      <w:r w:rsidRPr="00120C57">
        <w:t>Добавление записи</w:t>
      </w:r>
      <w:r w:rsidR="00B5053C">
        <w:t>»</w:t>
      </w:r>
      <w:bookmarkEnd w:id="408"/>
    </w:p>
    <w:p w:rsidR="008368A2" w:rsidRPr="00120C57" w:rsidRDefault="008368A2" w:rsidP="00E01F89">
      <w:pPr>
        <w:pStyle w:val="ASFKNormal"/>
      </w:pPr>
      <w:r w:rsidRPr="00120C57">
        <w:t xml:space="preserve">При вводе строки заявки в </w:t>
      </w:r>
      <w:r w:rsidR="008E454C">
        <w:t>форме</w:t>
      </w:r>
      <w:r w:rsidRPr="00120C57">
        <w:t xml:space="preserve"> </w:t>
      </w:r>
      <w:r w:rsidR="00B5053C">
        <w:t>«</w:t>
      </w:r>
      <w:r w:rsidRPr="00120C57">
        <w:t>Добавление записи</w:t>
      </w:r>
      <w:r w:rsidR="00B5053C">
        <w:t>»</w:t>
      </w:r>
      <w:r w:rsidRPr="00120C57">
        <w:t xml:space="preserve"> заполняются следующие поля:</w:t>
      </w:r>
    </w:p>
    <w:p w:rsidR="008368A2" w:rsidRPr="007D30EF" w:rsidRDefault="00B5053C" w:rsidP="0068069E">
      <w:pPr>
        <w:pStyle w:val="ASFKListmark1"/>
      </w:pPr>
      <w:r>
        <w:t>«</w:t>
      </w:r>
      <w:r w:rsidR="008368A2" w:rsidRPr="007D30EF">
        <w:t>Номер п/п</w:t>
      </w:r>
      <w:r>
        <w:t>»</w:t>
      </w:r>
      <w:r w:rsidR="008368A2" w:rsidRPr="007D30EF">
        <w:t xml:space="preserve"> – порядковый номер строки</w:t>
      </w:r>
      <w:r w:rsidR="001A7C8E">
        <w:t>;</w:t>
      </w:r>
      <w:r w:rsidR="008368A2" w:rsidRPr="007D30EF">
        <w:t xml:space="preserve"> </w:t>
      </w:r>
      <w:r w:rsidR="001A7C8E">
        <w:t>п</w:t>
      </w:r>
      <w:r w:rsidR="008368A2" w:rsidRPr="007D30EF">
        <w:t>ри сохранении строки заполняется авто</w:t>
      </w:r>
      <w:r w:rsidR="001A7C8E">
        <w:t>матически по порядку;</w:t>
      </w:r>
    </w:p>
    <w:p w:rsidR="008368A2" w:rsidRPr="00120C57" w:rsidRDefault="00B5053C" w:rsidP="0068069E">
      <w:pPr>
        <w:pStyle w:val="ASFKListmark1"/>
      </w:pPr>
      <w:r>
        <w:t>«</w:t>
      </w:r>
      <w:r w:rsidR="008368A2" w:rsidRPr="007D30EF">
        <w:t xml:space="preserve">Код УБП по </w:t>
      </w:r>
      <w:r w:rsidR="008368A2" w:rsidRPr="00120C57">
        <w:t>C</w:t>
      </w:r>
      <w:r w:rsidR="008368A2" w:rsidRPr="007D30EF">
        <w:t>водному реестру</w:t>
      </w:r>
      <w:r>
        <w:t>»</w:t>
      </w:r>
      <w:r w:rsidR="001A7C8E">
        <w:t xml:space="preserve"> </w:t>
      </w:r>
      <w:r w:rsidR="001A7C8E" w:rsidRPr="007D30EF">
        <w:t xml:space="preserve">– </w:t>
      </w:r>
      <w:r w:rsidR="001A7C8E">
        <w:t>з</w:t>
      </w:r>
      <w:r w:rsidR="008368A2" w:rsidRPr="007D30EF">
        <w:t xml:space="preserve">начение должно соответствовать значению в поле </w:t>
      </w:r>
      <w:r>
        <w:t>«</w:t>
      </w:r>
      <w:r w:rsidR="008368A2" w:rsidRPr="007D30EF">
        <w:t>По сводному реестру</w:t>
      </w:r>
      <w:r>
        <w:t>»</w:t>
      </w:r>
      <w:r w:rsidR="008368A2" w:rsidRPr="007D30EF">
        <w:t xml:space="preserve"> заголовочной части документа </w:t>
      </w:r>
      <w:r>
        <w:t>«</w:t>
      </w:r>
      <w:r w:rsidR="008368A2" w:rsidRPr="007D30EF">
        <w:t>Заявка на исключение реквизитов УБП в СРРПБС</w:t>
      </w:r>
      <w:r>
        <w:t>»</w:t>
      </w:r>
      <w:r w:rsidR="001A7C8E">
        <w:t>;</w:t>
      </w:r>
      <w:r w:rsidR="008368A2" w:rsidRPr="007D30EF">
        <w:t xml:space="preserve"> </w:t>
      </w:r>
      <w:r w:rsidR="001A7C8E">
        <w:t>з</w:t>
      </w:r>
      <w:r w:rsidR="008368A2" w:rsidRPr="00120C57">
        <w:t>начение может быт</w:t>
      </w:r>
      <w:r w:rsidR="001A7C8E">
        <w:t>ь выбрано из справочника СРРПБС;</w:t>
      </w:r>
    </w:p>
    <w:p w:rsidR="008368A2" w:rsidRPr="007D30EF" w:rsidRDefault="00B5053C" w:rsidP="0068069E">
      <w:pPr>
        <w:pStyle w:val="ASFKListmark1"/>
      </w:pPr>
      <w:r>
        <w:t>«</w:t>
      </w:r>
      <w:r w:rsidR="008368A2" w:rsidRPr="007D30EF">
        <w:t>Полное наименование</w:t>
      </w:r>
      <w:r>
        <w:t>»</w:t>
      </w:r>
      <w:r w:rsidR="001A7C8E">
        <w:t xml:space="preserve"> </w:t>
      </w:r>
      <w:r w:rsidR="001A7C8E" w:rsidRPr="007D30EF">
        <w:t>–</w:t>
      </w:r>
      <w:r w:rsidR="001A7C8E">
        <w:t xml:space="preserve"> з</w:t>
      </w:r>
      <w:r w:rsidR="008368A2" w:rsidRPr="007D30EF">
        <w:t xml:space="preserve">начение должно соответствовать полю </w:t>
      </w:r>
      <w:r>
        <w:t>«</w:t>
      </w:r>
      <w:r w:rsidR="008368A2" w:rsidRPr="007D30EF">
        <w:t>участника бюджетного процесса</w:t>
      </w:r>
      <w:r>
        <w:t>»</w:t>
      </w:r>
      <w:r w:rsidR="008368A2" w:rsidRPr="007D30EF">
        <w:t xml:space="preserve"> заголовочной части документа </w:t>
      </w:r>
      <w:r>
        <w:t>«</w:t>
      </w:r>
      <w:r w:rsidR="008368A2" w:rsidRPr="007D30EF">
        <w:t>Заявка на исключение реквизитов УБП в СРРПБС</w:t>
      </w:r>
      <w:r>
        <w:t>»</w:t>
      </w:r>
      <w:r w:rsidR="001A7C8E">
        <w:t>;</w:t>
      </w:r>
    </w:p>
    <w:p w:rsidR="008368A2" w:rsidRPr="007D30EF" w:rsidRDefault="00B5053C" w:rsidP="0068069E">
      <w:pPr>
        <w:pStyle w:val="ASFKListmark1"/>
      </w:pPr>
      <w:r>
        <w:t>«</w:t>
      </w:r>
      <w:r w:rsidR="008368A2" w:rsidRPr="007D30EF">
        <w:t>Код вышестоящего</w:t>
      </w:r>
      <w:r>
        <w:t>»</w:t>
      </w:r>
      <w:r w:rsidR="001A7C8E">
        <w:t xml:space="preserve"> – код вышестоящего УБП;</w:t>
      </w:r>
    </w:p>
    <w:p w:rsidR="008368A2" w:rsidRPr="00120C57" w:rsidRDefault="00B5053C" w:rsidP="0068069E">
      <w:pPr>
        <w:pStyle w:val="ASFKListmark1"/>
      </w:pPr>
      <w:r>
        <w:t>«</w:t>
      </w:r>
      <w:r w:rsidR="008368A2" w:rsidRPr="007D30EF">
        <w:t>Основание для аннулирования</w:t>
      </w:r>
      <w:r>
        <w:t>»</w:t>
      </w:r>
      <w:r w:rsidR="008368A2" w:rsidRPr="007D30EF">
        <w:t xml:space="preserve"> – дата исключения реквизитов организации из СРРПБС. </w:t>
      </w:r>
      <w:r w:rsidR="008368A2" w:rsidRPr="00120C57">
        <w:t>Значение даты может быть выбрано</w:t>
      </w:r>
      <w:r w:rsidR="001A7C8E">
        <w:t xml:space="preserve"> с помощью системного календаря.</w:t>
      </w:r>
    </w:p>
    <w:p w:rsidR="008368A2" w:rsidRDefault="008368A2" w:rsidP="0068069E">
      <w:pPr>
        <w:pStyle w:val="ASFKNormal"/>
      </w:pPr>
      <w:r w:rsidRPr="00120C57">
        <w:lastRenderedPageBreak/>
        <w:t xml:space="preserve">Для добавления строки в таблицу и выхода </w:t>
      </w:r>
      <w:r w:rsidR="00A44FFB">
        <w:t>и</w:t>
      </w:r>
      <w:r w:rsidR="00A528BC">
        <w:t>з формы «Добавление записи»</w:t>
      </w:r>
      <w:r w:rsidRPr="00120C57">
        <w:t xml:space="preserve"> следует нажать на кнопку </w:t>
      </w:r>
      <w:r w:rsidR="00B5053C">
        <w:t>«</w:t>
      </w:r>
      <w:r w:rsidRPr="00120C57">
        <w:rPr>
          <w:lang w:val="en-US"/>
        </w:rPr>
        <w:t>OK</w:t>
      </w:r>
      <w:r w:rsidR="00B5053C">
        <w:t>»</w:t>
      </w:r>
      <w:r w:rsidRPr="00120C57">
        <w:t xml:space="preserve">. Для сохранения текущей строки и продолжения ввода новой строки нажать на кнопку </w:t>
      </w:r>
      <w:r w:rsidR="00B5053C">
        <w:t>«</w:t>
      </w:r>
      <w:r w:rsidRPr="00120C57">
        <w:t>Сохранить и создать</w:t>
      </w:r>
      <w:r w:rsidR="00B5053C">
        <w:t>»</w:t>
      </w:r>
      <w:r w:rsidRPr="00120C57">
        <w:t>.</w:t>
      </w:r>
      <w:r w:rsidR="00A44FFB">
        <w:t xml:space="preserve"> </w:t>
      </w:r>
      <w:r w:rsidRPr="00120C57">
        <w:t xml:space="preserve">Для выхода из формы нажать на кнопку </w:t>
      </w:r>
      <w:r w:rsidR="00B5053C">
        <w:t>«</w:t>
      </w:r>
      <w:r w:rsidRPr="00120C57">
        <w:t>Закрыть</w:t>
      </w:r>
      <w:r w:rsidR="00B5053C">
        <w:t>»</w:t>
      </w:r>
      <w:r w:rsidRPr="00120C57">
        <w:t>.</w:t>
      </w:r>
    </w:p>
    <w:p w:rsidR="00C16882" w:rsidRDefault="00DD4AA7" w:rsidP="0068069E">
      <w:pPr>
        <w:pStyle w:val="32"/>
      </w:pPr>
      <w:bookmarkStart w:id="409" w:name="_Ref404869916"/>
      <w:bookmarkStart w:id="410" w:name="_Toc406667900"/>
      <w:bookmarkStart w:id="411" w:name="_Toc71104101"/>
      <w:r>
        <w:t>Уведомление о подтверждении, аннулировании заявки на изменение РУБП</w:t>
      </w:r>
      <w:bookmarkEnd w:id="409"/>
      <w:bookmarkEnd w:id="410"/>
      <w:bookmarkEnd w:id="411"/>
    </w:p>
    <w:p w:rsidR="00C16882" w:rsidRDefault="00C16882" w:rsidP="0068069E">
      <w:pPr>
        <w:pStyle w:val="ASFKNormal"/>
      </w:pPr>
      <w:r w:rsidRPr="0064058C">
        <w:t xml:space="preserve">Документ </w:t>
      </w:r>
      <w:r w:rsidR="00B5053C">
        <w:t>«</w:t>
      </w:r>
      <w:r w:rsidR="00DD4AA7">
        <w:t>Уведомление о подтверждении, аннулировании заявки на изменение РУБП</w:t>
      </w:r>
      <w:r w:rsidR="00B5053C">
        <w:t>»</w:t>
      </w:r>
      <w:r w:rsidRPr="0064058C">
        <w:t xml:space="preserve"> предназн</w:t>
      </w:r>
      <w:r w:rsidRPr="00E640E9">
        <w:t>а</w:t>
      </w:r>
      <w:r>
        <w:t>чен для аннулирования</w:t>
      </w:r>
      <w:r w:rsidRPr="0064058C">
        <w:t xml:space="preserve"> документов </w:t>
      </w:r>
      <w:r w:rsidR="00B5053C">
        <w:t>«</w:t>
      </w:r>
      <w:r w:rsidR="00DD4AA7">
        <w:t>Заявка на внесение/изменение реквизитов УБП в СРРПБС</w:t>
      </w:r>
      <w:r w:rsidR="00B5053C">
        <w:t>»</w:t>
      </w:r>
      <w:r w:rsidRPr="0064058C">
        <w:t xml:space="preserve"> и </w:t>
      </w:r>
      <w:r w:rsidR="00B5053C">
        <w:t>«</w:t>
      </w:r>
      <w:r w:rsidRPr="0064058C">
        <w:t>Заявка на исключение реквизитов УБП в СРРПБС</w:t>
      </w:r>
      <w:r w:rsidR="00B5053C">
        <w:t>»</w:t>
      </w:r>
      <w:r w:rsidRPr="0064058C">
        <w:t>, направля</w:t>
      </w:r>
      <w:r w:rsidRPr="00E640E9">
        <w:t>е</w:t>
      </w:r>
      <w:r w:rsidRPr="0064058C">
        <w:t>мых Федерал</w:t>
      </w:r>
      <w:r w:rsidRPr="00C16882">
        <w:t>ь</w:t>
      </w:r>
      <w:r w:rsidRPr="0064058C">
        <w:t>ным казначейством.</w:t>
      </w:r>
    </w:p>
    <w:p w:rsidR="00C16882" w:rsidRDefault="00C16882" w:rsidP="0068069E">
      <w:pPr>
        <w:pStyle w:val="ASFKNormal"/>
      </w:pPr>
      <w:r w:rsidRPr="0064058C">
        <w:t>Докумен</w:t>
      </w:r>
      <w:r>
        <w:t xml:space="preserve">т </w:t>
      </w:r>
      <w:r w:rsidR="00B5053C">
        <w:t>«</w:t>
      </w:r>
      <w:r w:rsidR="00DD4AA7">
        <w:t>Уведомление о подтверждении, аннулировании заявки на изменение РУБП</w:t>
      </w:r>
      <w:r w:rsidR="00B5053C">
        <w:t>»</w:t>
      </w:r>
      <w:r w:rsidRPr="00490D6C">
        <w:t xml:space="preserve"> формируе</w:t>
      </w:r>
      <w:r w:rsidRPr="00E640E9">
        <w:t>т</w:t>
      </w:r>
      <w:r w:rsidRPr="00490D6C">
        <w:t xml:space="preserve">ся ГРБС/ГАДБ/ГАИФ на основе направленных ему Федеральным казначейством </w:t>
      </w:r>
      <w:r w:rsidRPr="0064058C">
        <w:t>док</w:t>
      </w:r>
      <w:r w:rsidRPr="00E640E9">
        <w:t>у</w:t>
      </w:r>
      <w:r w:rsidRPr="0064058C">
        <w:t xml:space="preserve">ментов </w:t>
      </w:r>
      <w:r w:rsidR="00B5053C">
        <w:t>«</w:t>
      </w:r>
      <w:r w:rsidR="00DD4AA7">
        <w:t>Заявка на внесение/изменение реквизитов УБП в СРРПБС</w:t>
      </w:r>
      <w:r w:rsidR="00B5053C">
        <w:t>»</w:t>
      </w:r>
      <w:r w:rsidRPr="0064058C">
        <w:t xml:space="preserve"> и </w:t>
      </w:r>
      <w:r w:rsidR="00B5053C">
        <w:t>«</w:t>
      </w:r>
      <w:r w:rsidRPr="0064058C">
        <w:t>Заявка на и</w:t>
      </w:r>
      <w:r w:rsidRPr="00C16882">
        <w:t>с</w:t>
      </w:r>
      <w:r w:rsidRPr="0064058C">
        <w:t>ключение реквизитов УБП в СРРПБС</w:t>
      </w:r>
      <w:r w:rsidR="00B5053C">
        <w:t>»</w:t>
      </w:r>
      <w:r w:rsidRPr="00490D6C">
        <w:t xml:space="preserve"> подведомственных организаций с целью по</w:t>
      </w:r>
      <w:r w:rsidRPr="00E640E9">
        <w:t>д</w:t>
      </w:r>
      <w:r w:rsidRPr="00490D6C">
        <w:t>твержд</w:t>
      </w:r>
      <w:r w:rsidRPr="00C16882">
        <w:t>е</w:t>
      </w:r>
      <w:r w:rsidRPr="00490D6C">
        <w:t>ния указанных зая</w:t>
      </w:r>
      <w:r>
        <w:t>вок.</w:t>
      </w:r>
    </w:p>
    <w:p w:rsidR="00C16882" w:rsidRDefault="00C16882" w:rsidP="0068069E">
      <w:pPr>
        <w:pStyle w:val="ASFKNormal"/>
      </w:pPr>
      <w:r w:rsidRPr="0064058C">
        <w:t>Докумен</w:t>
      </w:r>
      <w:r>
        <w:t xml:space="preserve">т </w:t>
      </w:r>
      <w:r w:rsidR="00B5053C">
        <w:t>«</w:t>
      </w:r>
      <w:r w:rsidR="00DD4AA7">
        <w:t>Уведомление о подтверждении, аннулировании заявки на изменение РУБП</w:t>
      </w:r>
      <w:r w:rsidR="00B5053C">
        <w:t>»</w:t>
      </w:r>
      <w:r w:rsidRPr="00490D6C">
        <w:t xml:space="preserve"> может о</w:t>
      </w:r>
      <w:r w:rsidRPr="00E640E9">
        <w:t>т</w:t>
      </w:r>
      <w:r w:rsidRPr="00490D6C">
        <w:t>кл</w:t>
      </w:r>
      <w:r w:rsidRPr="00C16882">
        <w:t>о</w:t>
      </w:r>
      <w:r w:rsidRPr="00490D6C">
        <w:t xml:space="preserve">нять только одну </w:t>
      </w:r>
      <w:r>
        <w:t>з</w:t>
      </w:r>
      <w:r w:rsidRPr="00490D6C">
        <w:t>аявку (одна запись в табличной части документа). Причина аннул</w:t>
      </w:r>
      <w:r w:rsidRPr="00E640E9">
        <w:t>и</w:t>
      </w:r>
      <w:r w:rsidRPr="00490D6C">
        <w:t>ро</w:t>
      </w:r>
      <w:r>
        <w:t>вания з</w:t>
      </w:r>
      <w:r w:rsidRPr="00490D6C">
        <w:t xml:space="preserve">аявки указывается в поле </w:t>
      </w:r>
      <w:r w:rsidR="00B5053C">
        <w:t>«</w:t>
      </w:r>
      <w:r w:rsidRPr="00490D6C">
        <w:t>Основание для аннулирования заявки</w:t>
      </w:r>
      <w:r w:rsidR="00B5053C">
        <w:t>»</w:t>
      </w:r>
      <w:r w:rsidRPr="00490D6C">
        <w:t xml:space="preserve"> в обязател</w:t>
      </w:r>
      <w:r w:rsidRPr="00E640E9">
        <w:t>ь</w:t>
      </w:r>
      <w:r w:rsidRPr="00490D6C">
        <w:t>ном по</w:t>
      </w:r>
      <w:r>
        <w:t>рядке. При этом у</w:t>
      </w:r>
      <w:r w:rsidRPr="00490D6C">
        <w:t xml:space="preserve">ведомление аннулирует </w:t>
      </w:r>
      <w:r>
        <w:t>з</w:t>
      </w:r>
      <w:r w:rsidRPr="00490D6C">
        <w:t xml:space="preserve">аявку </w:t>
      </w:r>
      <w:r>
        <w:t>целиком (а не выборочно строки з</w:t>
      </w:r>
      <w:r w:rsidRPr="00490D6C">
        <w:t>аявки</w:t>
      </w:r>
      <w:r w:rsidR="008E4771">
        <w:t>,</w:t>
      </w:r>
      <w:r w:rsidRPr="00490D6C">
        <w:t xml:space="preserve"> </w:t>
      </w:r>
      <w:r w:rsidR="008E4771">
        <w:t>в</w:t>
      </w:r>
      <w:r w:rsidR="00646FC4">
        <w:t xml:space="preserve"> случае если </w:t>
      </w:r>
      <w:r>
        <w:t>з</w:t>
      </w:r>
      <w:r w:rsidRPr="00490D6C">
        <w:t>аявка по какой-либо причине содержит несколько строк).</w:t>
      </w:r>
    </w:p>
    <w:p w:rsidR="00C16882" w:rsidRPr="00876A58" w:rsidRDefault="00B5053C" w:rsidP="0068069E">
      <w:pPr>
        <w:pStyle w:val="ASFKNormal"/>
      </w:pPr>
      <w:r>
        <w:t>«</w:t>
      </w:r>
      <w:r w:rsidR="00DD4AA7">
        <w:t>Уведомление о подтверждении, аннулировании заявки на изменение РУБП</w:t>
      </w:r>
      <w:r>
        <w:t>»</w:t>
      </w:r>
      <w:r w:rsidR="00C16882">
        <w:t>, как</w:t>
      </w:r>
      <w:r w:rsidR="00C16882" w:rsidRPr="00876A58">
        <w:t xml:space="preserve"> </w:t>
      </w:r>
      <w:r w:rsidR="00C16882">
        <w:t xml:space="preserve">уже было сказано, </w:t>
      </w:r>
      <w:r w:rsidR="00C16882" w:rsidRPr="00876A58">
        <w:t>может быть введено в АРМ ГРБС/ГАДБ/ГАИФ и н</w:t>
      </w:r>
      <w:r w:rsidR="00C16882" w:rsidRPr="00085273">
        <w:t>а</w:t>
      </w:r>
      <w:r w:rsidR="00C16882" w:rsidRPr="00876A58">
        <w:t>правлено в ФК в электронном виде, либо доставлено в ЦАФК на бумажном носителе, где оно заносится вручную в АСФК.</w:t>
      </w:r>
    </w:p>
    <w:p w:rsidR="00C16882" w:rsidRDefault="00C16882" w:rsidP="0068069E">
      <w:pPr>
        <w:pStyle w:val="ASFKNormal"/>
      </w:pPr>
      <w:r w:rsidRPr="00876A58">
        <w:t xml:space="preserve">В случае успешной регистрации документа, </w:t>
      </w:r>
      <w:r>
        <w:t>у</w:t>
      </w:r>
      <w:r w:rsidRPr="00876A58">
        <w:t>ведомление исполняется в ЦАФК. При этом:</w:t>
      </w:r>
    </w:p>
    <w:p w:rsidR="00C16882" w:rsidRDefault="00B5053C" w:rsidP="00334E51">
      <w:pPr>
        <w:pStyle w:val="ASFKListnum"/>
        <w:numPr>
          <w:ilvl w:val="0"/>
          <w:numId w:val="19"/>
        </w:numPr>
      </w:pPr>
      <w:r>
        <w:t>«</w:t>
      </w:r>
      <w:r w:rsidR="00DD4AA7">
        <w:t>Заявка на внесение/изменение реквизитов УБП</w:t>
      </w:r>
      <w:r>
        <w:t>»</w:t>
      </w:r>
      <w:r w:rsidR="00C16882" w:rsidRPr="00876A58">
        <w:t>, ука</w:t>
      </w:r>
      <w:r w:rsidR="00C16882">
        <w:t>занная в у</w:t>
      </w:r>
      <w:r w:rsidR="00C16882" w:rsidRPr="00876A58">
        <w:t>в</w:t>
      </w:r>
      <w:r w:rsidR="00C16882" w:rsidRPr="00C16882">
        <w:t>е</w:t>
      </w:r>
      <w:r w:rsidR="00C16882" w:rsidRPr="00876A58">
        <w:t>домл</w:t>
      </w:r>
      <w:r w:rsidR="00C16882" w:rsidRPr="00085273">
        <w:t>е</w:t>
      </w:r>
      <w:r w:rsidR="00C16882">
        <w:t>нии, отклоняется. В</w:t>
      </w:r>
      <w:r w:rsidR="00C16882" w:rsidRPr="00876A58">
        <w:t xml:space="preserve"> поле </w:t>
      </w:r>
      <w:r>
        <w:t>«</w:t>
      </w:r>
      <w:r w:rsidR="00C16882" w:rsidRPr="00876A58">
        <w:t>Вид операции</w:t>
      </w:r>
      <w:r>
        <w:t>»</w:t>
      </w:r>
      <w:r w:rsidR="00C16882" w:rsidRPr="00876A58">
        <w:t xml:space="preserve"> заявки указ</w:t>
      </w:r>
      <w:r w:rsidR="00C16882">
        <w:t xml:space="preserve">ывается </w:t>
      </w:r>
      <w:r>
        <w:t>«</w:t>
      </w:r>
      <w:r w:rsidR="00C16882">
        <w:t>А</w:t>
      </w:r>
      <w:r w:rsidR="00C16882" w:rsidRPr="00122061">
        <w:t>н</w:t>
      </w:r>
      <w:r w:rsidR="00C16882">
        <w:t>н</w:t>
      </w:r>
      <w:r w:rsidR="00C16882" w:rsidRPr="00E640E9">
        <w:t>у</w:t>
      </w:r>
      <w:r w:rsidR="00C16882">
        <w:t>лиров</w:t>
      </w:r>
      <w:r w:rsidR="00C16882" w:rsidRPr="00C16882">
        <w:t>а</w:t>
      </w:r>
      <w:r w:rsidR="00C16882">
        <w:t>на согласно у</w:t>
      </w:r>
      <w:r w:rsidR="00C16882" w:rsidRPr="00876A58">
        <w:t>в</w:t>
      </w:r>
      <w:r w:rsidR="00C16882" w:rsidRPr="00085273">
        <w:t>е</w:t>
      </w:r>
      <w:r w:rsidR="00C16882" w:rsidRPr="00876A58">
        <w:t>домл</w:t>
      </w:r>
      <w:r w:rsidR="00C16882" w:rsidRPr="00085273">
        <w:t>е</w:t>
      </w:r>
      <w:r w:rsidR="00C16882" w:rsidRPr="00876A58">
        <w:t>нию: &lt;указывается описание причины анн</w:t>
      </w:r>
      <w:r w:rsidR="00C16882" w:rsidRPr="00122061">
        <w:t>у</w:t>
      </w:r>
      <w:r w:rsidR="00C16882" w:rsidRPr="00876A58">
        <w:t>лиров</w:t>
      </w:r>
      <w:r w:rsidR="00C16882" w:rsidRPr="00E640E9">
        <w:t>а</w:t>
      </w:r>
      <w:r w:rsidR="00C16882" w:rsidRPr="00876A58">
        <w:t>ния зая</w:t>
      </w:r>
      <w:r w:rsidR="00C16882" w:rsidRPr="00C16882">
        <w:t>в</w:t>
      </w:r>
      <w:r w:rsidR="00C16882" w:rsidRPr="00876A58">
        <w:t>ки</w:t>
      </w:r>
      <w:r w:rsidR="00C16882" w:rsidRPr="00BA1696">
        <w:t>&gt;</w:t>
      </w:r>
      <w:r w:rsidR="008E4771">
        <w:t>»</w:t>
      </w:r>
      <w:r w:rsidR="00C16882" w:rsidRPr="00BA1696">
        <w:t>.</w:t>
      </w:r>
    </w:p>
    <w:p w:rsidR="00C16882" w:rsidRDefault="00C16882" w:rsidP="0068069E">
      <w:pPr>
        <w:pStyle w:val="ASFKListnum"/>
      </w:pPr>
      <w:r w:rsidRPr="00876A58">
        <w:t>Отклоненная заявка возвращается в орган ФК, зарегистрировавший заявку, для н</w:t>
      </w:r>
      <w:r w:rsidRPr="00C16882">
        <w:t>а</w:t>
      </w:r>
      <w:r w:rsidRPr="00876A58">
        <w:t>пра</w:t>
      </w:r>
      <w:r w:rsidRPr="00085273">
        <w:t>в</w:t>
      </w:r>
      <w:r w:rsidRPr="00876A58">
        <w:t xml:space="preserve">ления протокола и статуса заявки в АРМ </w:t>
      </w:r>
      <w:r w:rsidR="00502868">
        <w:t>РБС</w:t>
      </w:r>
      <w:r w:rsidRPr="00876A58">
        <w:t xml:space="preserve"> организации, оформи</w:t>
      </w:r>
      <w:r w:rsidRPr="00E640E9">
        <w:t>в</w:t>
      </w:r>
      <w:r w:rsidRPr="00876A58">
        <w:t>шей з</w:t>
      </w:r>
      <w:r w:rsidRPr="00C16882">
        <w:t>а</w:t>
      </w:r>
      <w:r>
        <w:t>явку (если з</w:t>
      </w:r>
      <w:r w:rsidRPr="00085273">
        <w:t>а</w:t>
      </w:r>
      <w:r w:rsidRPr="00876A58">
        <w:t>явка п</w:t>
      </w:r>
      <w:r w:rsidRPr="00085273">
        <w:t>о</w:t>
      </w:r>
      <w:r w:rsidRPr="00876A58">
        <w:t>ступила из АРМ в электронном вид</w:t>
      </w:r>
      <w:r w:rsidRPr="00BA1696">
        <w:t>е).</w:t>
      </w:r>
    </w:p>
    <w:p w:rsidR="00C16882" w:rsidRDefault="00C16882" w:rsidP="0068069E">
      <w:pPr>
        <w:pStyle w:val="ASFKListnum"/>
      </w:pPr>
      <w:r w:rsidRPr="00876A58">
        <w:t>Вместе с отклоненной заявкой в орган ФК, зарегистрировавший заявку, н</w:t>
      </w:r>
      <w:r w:rsidRPr="00122061">
        <w:t>а</w:t>
      </w:r>
      <w:r w:rsidRPr="00876A58">
        <w:t>пра</w:t>
      </w:r>
      <w:r w:rsidRPr="00E640E9">
        <w:t>в</w:t>
      </w:r>
      <w:r w:rsidRPr="00876A58">
        <w:t>л</w:t>
      </w:r>
      <w:r w:rsidRPr="00C16882">
        <w:t>я</w:t>
      </w:r>
      <w:r>
        <w:t xml:space="preserve">ется </w:t>
      </w:r>
      <w:r w:rsidR="00B5053C">
        <w:t>«</w:t>
      </w:r>
      <w:r w:rsidR="00DD4AA7">
        <w:t>Уведомление о подтверждении, аннулировании заявки на изменение РУБП</w:t>
      </w:r>
      <w:r w:rsidR="00B5053C">
        <w:t>»</w:t>
      </w:r>
      <w:r w:rsidRPr="00876A58">
        <w:t>, откуда пере</w:t>
      </w:r>
      <w:r>
        <w:t>д</w:t>
      </w:r>
      <w:r w:rsidRPr="00C16882">
        <w:t>а</w:t>
      </w:r>
      <w:r>
        <w:t>ется вместе с з</w:t>
      </w:r>
      <w:r w:rsidRPr="00876A58">
        <w:t xml:space="preserve">аявкой в АРМ </w:t>
      </w:r>
      <w:r w:rsidR="00502868">
        <w:t>РБС</w:t>
      </w:r>
      <w:r w:rsidRPr="00876A58">
        <w:t xml:space="preserve"> органи</w:t>
      </w:r>
      <w:r>
        <w:t>зации, оформившей заявку (если з</w:t>
      </w:r>
      <w:r w:rsidRPr="00876A58">
        <w:t xml:space="preserve">аявка поступила из АРМ в электронном </w:t>
      </w:r>
      <w:r w:rsidRPr="00BA1696">
        <w:t>виде).</w:t>
      </w:r>
    </w:p>
    <w:p w:rsidR="00C16882" w:rsidRPr="00876A58" w:rsidRDefault="00C16882" w:rsidP="0068069E">
      <w:pPr>
        <w:pStyle w:val="ASFKListnum"/>
      </w:pPr>
      <w:r w:rsidRPr="00876A58">
        <w:t>В АРМ ГРБС/ГАДБ/ГАИФ из ЦАФК направляется подтверждение (квита</w:t>
      </w:r>
      <w:r w:rsidRPr="00122061">
        <w:t>н</w:t>
      </w:r>
      <w:r w:rsidRPr="00876A58">
        <w:t>ция в эле</w:t>
      </w:r>
      <w:r w:rsidRPr="00085273">
        <w:t>к</w:t>
      </w:r>
      <w:r w:rsidRPr="00876A58">
        <w:t>тронн</w:t>
      </w:r>
      <w:r>
        <w:t>ом виде) об успешной обработке уведомления (если у</w:t>
      </w:r>
      <w:r w:rsidRPr="00876A58">
        <w:t>ведо</w:t>
      </w:r>
      <w:r w:rsidRPr="00122061">
        <w:t>м</w:t>
      </w:r>
      <w:r w:rsidRPr="00876A58">
        <w:t>ление п</w:t>
      </w:r>
      <w:r w:rsidRPr="00E640E9">
        <w:t>о</w:t>
      </w:r>
      <w:r w:rsidRPr="00876A58">
        <w:t>ст</w:t>
      </w:r>
      <w:r w:rsidRPr="00C16882">
        <w:t>у</w:t>
      </w:r>
      <w:r w:rsidRPr="00876A58">
        <w:t>пило из АРМ в электронном вид</w:t>
      </w:r>
      <w:r w:rsidRPr="00BA1696">
        <w:t>е).</w:t>
      </w:r>
    </w:p>
    <w:p w:rsidR="00C16882" w:rsidRPr="00085273" w:rsidRDefault="00C16882" w:rsidP="0068069E">
      <w:pPr>
        <w:pStyle w:val="ASFKNormal"/>
      </w:pPr>
      <w:r w:rsidRPr="00085273">
        <w:t xml:space="preserve">Для работы с документами </w:t>
      </w:r>
      <w:r w:rsidR="00B5053C">
        <w:t>«</w:t>
      </w:r>
      <w:r w:rsidR="00DD4AA7">
        <w:t>Уведомление о подтверждении, аннулировании заявки на изменение РУБП</w:t>
      </w:r>
      <w:r w:rsidR="00B5053C">
        <w:t>»</w:t>
      </w:r>
      <w:r w:rsidRPr="00085273">
        <w:t xml:space="preserve"> следует перейти в пункт меню </w:t>
      </w:r>
      <w:r w:rsidR="00B5053C">
        <w:t>«</w:t>
      </w:r>
      <w:r w:rsidRPr="00085273">
        <w:t>Документы</w:t>
      </w:r>
      <w:r w:rsidR="00A630B1">
        <w:t xml:space="preserve"> – </w:t>
      </w:r>
      <w:r w:rsidRPr="00085273">
        <w:t>Ведение СРРПБС</w:t>
      </w:r>
      <w:r w:rsidR="00A630B1">
        <w:t xml:space="preserve"> – </w:t>
      </w:r>
      <w:r w:rsidR="00DD4AA7">
        <w:t>Уведомление о подтверждении, аннулировании заявки на изменение РУБП</w:t>
      </w:r>
      <w:r w:rsidR="00B5053C">
        <w:t>»</w:t>
      </w:r>
      <w:r w:rsidRPr="00085273">
        <w:t>. Откроется ЭФ списка документов, предста</w:t>
      </w:r>
      <w:r w:rsidRPr="00C16882">
        <w:t>в</w:t>
      </w:r>
      <w:r w:rsidRPr="00085273">
        <w:t>ленная на рисунке</w:t>
      </w:r>
      <w:r w:rsidR="008E454C" w:rsidRPr="00120C57">
        <w:t> </w:t>
      </w:r>
      <w:r w:rsidRPr="00085273">
        <w:fldChar w:fldCharType="begin"/>
      </w:r>
      <w:r w:rsidRPr="00085273">
        <w:instrText xml:space="preserve"> REF _Ref352064489 \h  \* MERGEFORMAT </w:instrText>
      </w:r>
      <w:r w:rsidRPr="00085273">
        <w:fldChar w:fldCharType="separate"/>
      </w:r>
      <w:r w:rsidR="007E3BD1">
        <w:t>39</w:t>
      </w:r>
      <w:r w:rsidRPr="00085273">
        <w:fldChar w:fldCharType="end"/>
      </w:r>
      <w:r w:rsidRPr="00085273">
        <w:t>.</w:t>
      </w:r>
    </w:p>
    <w:p w:rsidR="00B24F2A" w:rsidRPr="00B24F2A" w:rsidRDefault="007E3BD1" w:rsidP="00B24F2A">
      <w:pPr>
        <w:pStyle w:val="ASFKFigure"/>
      </w:pPr>
      <w:r>
        <w:lastRenderedPageBreak/>
        <w:pict>
          <v:shape id="_x0000_i1123" type="#_x0000_t75" style="width:482.25pt;height:266.25pt">
            <v:imagedata r:id="rId99" o:title="0"/>
          </v:shape>
        </w:pict>
      </w:r>
    </w:p>
    <w:p w:rsidR="00C16882" w:rsidRPr="00AD0B49" w:rsidRDefault="00C16882" w:rsidP="00ED65F1">
      <w:pPr>
        <w:pStyle w:val="ASFKFigName"/>
      </w:pPr>
      <w:r>
        <w:fldChar w:fldCharType="begin"/>
      </w:r>
      <w:r>
        <w:instrText xml:space="preserve"> SEQ Рисунок \* ARABIC </w:instrText>
      </w:r>
      <w:r>
        <w:fldChar w:fldCharType="separate"/>
      </w:r>
      <w:bookmarkStart w:id="412" w:name="_Ref352064489"/>
      <w:bookmarkStart w:id="413" w:name="_Toc71104258"/>
      <w:r w:rsidR="007E3BD1">
        <w:rPr>
          <w:noProof/>
        </w:rPr>
        <w:t>39</w:t>
      </w:r>
      <w:bookmarkEnd w:id="412"/>
      <w:r>
        <w:fldChar w:fldCharType="end"/>
      </w:r>
      <w:r>
        <w:t xml:space="preserve">. </w:t>
      </w:r>
      <w:r w:rsidRPr="0064058C">
        <w:t>ЭФ списка документо</w:t>
      </w:r>
      <w:r>
        <w:t xml:space="preserve">в </w:t>
      </w:r>
      <w:r w:rsidR="00B5053C">
        <w:t>«</w:t>
      </w:r>
      <w:r w:rsidR="00DD4AA7">
        <w:t>Уведомление о подтверждении, аннулировании заявки на изменение РУБП</w:t>
      </w:r>
      <w:r w:rsidR="00B5053C">
        <w:t>»</w:t>
      </w:r>
      <w:bookmarkEnd w:id="413"/>
    </w:p>
    <w:p w:rsidR="00C16882" w:rsidRDefault="00C16882" w:rsidP="0068069E">
      <w:pPr>
        <w:pStyle w:val="41"/>
      </w:pPr>
      <w:r>
        <w:t>Доступные операции</w:t>
      </w:r>
    </w:p>
    <w:p w:rsidR="00C16882" w:rsidRPr="0064058C" w:rsidRDefault="00C16882" w:rsidP="0068069E">
      <w:pPr>
        <w:pStyle w:val="ASFKNormal"/>
      </w:pPr>
      <w:r w:rsidRPr="0064058C">
        <w:t>На АРМ </w:t>
      </w:r>
      <w:r w:rsidR="00FD1A25">
        <w:t>РБС</w:t>
      </w:r>
      <w:r>
        <w:t xml:space="preserve"> </w:t>
      </w:r>
      <w:r w:rsidR="001A7C8E" w:rsidRPr="0064058C">
        <w:t>доступны следующие операции</w:t>
      </w:r>
      <w:r w:rsidR="001A7C8E">
        <w:t xml:space="preserve"> </w:t>
      </w:r>
      <w:r>
        <w:t>над документ</w:t>
      </w:r>
      <w:r w:rsidR="001A7C8E">
        <w:t>ом</w:t>
      </w:r>
      <w:r w:rsidRPr="0064058C">
        <w:t>:</w:t>
      </w:r>
    </w:p>
    <w:p w:rsidR="00C16882" w:rsidRPr="0064058C" w:rsidRDefault="00C16882" w:rsidP="0068069E">
      <w:pPr>
        <w:pStyle w:val="ASFKListmark1"/>
      </w:pPr>
      <w:r w:rsidRPr="0064058C">
        <w:t>просмотр;</w:t>
      </w:r>
    </w:p>
    <w:p w:rsidR="00C16882" w:rsidRPr="0064058C" w:rsidRDefault="00B3137E" w:rsidP="0068069E">
      <w:pPr>
        <w:pStyle w:val="ASFKListmark1"/>
      </w:pPr>
      <w:r>
        <w:t>импорт из внешней системы</w:t>
      </w:r>
      <w:r w:rsidR="00C16882" w:rsidRPr="0064058C">
        <w:t>;</w:t>
      </w:r>
    </w:p>
    <w:p w:rsidR="00C16882" w:rsidRPr="0064058C" w:rsidRDefault="00C16882" w:rsidP="0068069E">
      <w:pPr>
        <w:pStyle w:val="ASFKListmark1"/>
      </w:pPr>
      <w:r>
        <w:t xml:space="preserve">проверка </w:t>
      </w:r>
      <w:r w:rsidR="007B5530">
        <w:t>ЭП</w:t>
      </w:r>
      <w:r w:rsidRPr="0064058C">
        <w:t>;</w:t>
      </w:r>
    </w:p>
    <w:p w:rsidR="00C16882" w:rsidRPr="0040356A" w:rsidRDefault="00C16882" w:rsidP="0068069E">
      <w:pPr>
        <w:pStyle w:val="ASFKListmark1"/>
      </w:pPr>
      <w:r>
        <w:t>печать.</w:t>
      </w:r>
    </w:p>
    <w:p w:rsidR="00C16882" w:rsidRDefault="00C16882" w:rsidP="0068069E">
      <w:pPr>
        <w:pStyle w:val="41"/>
      </w:pPr>
      <w:r>
        <w:t>Экранная форма документа</w:t>
      </w:r>
    </w:p>
    <w:p w:rsidR="00C16882" w:rsidRPr="0064058C" w:rsidRDefault="00C16882" w:rsidP="0068069E">
      <w:pPr>
        <w:pStyle w:val="ASFKNormal"/>
      </w:pPr>
      <w:r w:rsidRPr="0064058C">
        <w:t>Э</w:t>
      </w:r>
      <w:r>
        <w:t xml:space="preserve">Ф </w:t>
      </w:r>
      <w:r w:rsidR="00FD1A25">
        <w:t xml:space="preserve">документа </w:t>
      </w:r>
      <w:r w:rsidR="00B5053C">
        <w:t>«</w:t>
      </w:r>
      <w:r w:rsidR="00DD4AA7">
        <w:t>Уведомление о подтверждении, аннулировании заявки на изменение РУБП</w:t>
      </w:r>
      <w:r w:rsidR="00B5053C">
        <w:t>»</w:t>
      </w:r>
      <w:r w:rsidRPr="0064058C">
        <w:t xml:space="preserve"> пре</w:t>
      </w:r>
      <w:r w:rsidRPr="000548FE">
        <w:t>д</w:t>
      </w:r>
      <w:r w:rsidRPr="0064058C">
        <w:t>ставлена на р</w:t>
      </w:r>
      <w:r w:rsidRPr="00C16882">
        <w:t>и</w:t>
      </w:r>
      <w:r w:rsidRPr="0064058C">
        <w:t>сунке </w:t>
      </w:r>
      <w:r>
        <w:t>11</w:t>
      </w:r>
      <w:r w:rsidRPr="0064058C">
        <w:t>. Форма соде</w:t>
      </w:r>
      <w:r w:rsidRPr="000548FE">
        <w:t>р</w:t>
      </w:r>
      <w:r w:rsidRPr="0064058C">
        <w:t>жит следующие закладки:</w:t>
      </w:r>
    </w:p>
    <w:p w:rsidR="00C16882" w:rsidRPr="0064058C" w:rsidRDefault="00B5053C" w:rsidP="0068069E">
      <w:pPr>
        <w:pStyle w:val="ASFKListmark1"/>
      </w:pPr>
      <w:r>
        <w:t>«</w:t>
      </w:r>
      <w:r w:rsidR="00C16882" w:rsidRPr="0064058C">
        <w:t>Основные атрибуты</w:t>
      </w:r>
      <w:r>
        <w:t>»</w:t>
      </w:r>
      <w:r w:rsidR="00C16882" w:rsidRPr="0064058C">
        <w:t>;</w:t>
      </w:r>
    </w:p>
    <w:p w:rsidR="00C16882" w:rsidRDefault="00B5053C" w:rsidP="0068069E">
      <w:pPr>
        <w:pStyle w:val="ASFKListmark1"/>
      </w:pPr>
      <w:r>
        <w:t>«</w:t>
      </w:r>
      <w:r w:rsidR="00C16882" w:rsidRPr="0064058C">
        <w:t>Системные атрибуты</w:t>
      </w:r>
      <w:r>
        <w:t>»</w:t>
      </w:r>
      <w:r w:rsidR="00C16882" w:rsidRPr="0064058C">
        <w:t>;</w:t>
      </w:r>
    </w:p>
    <w:p w:rsidR="00C16882" w:rsidRPr="0064058C" w:rsidRDefault="00B5053C" w:rsidP="0068069E">
      <w:pPr>
        <w:pStyle w:val="ASFKListmark1"/>
      </w:pPr>
      <w:r>
        <w:t>«</w:t>
      </w:r>
      <w:r w:rsidR="00C16882" w:rsidRPr="0064058C">
        <w:t>Протоколы</w:t>
      </w:r>
      <w:r>
        <w:t>»</w:t>
      </w:r>
      <w:r w:rsidR="00C16882" w:rsidRPr="0064058C">
        <w:t>.</w:t>
      </w:r>
    </w:p>
    <w:p w:rsidR="00B24F2A" w:rsidRPr="00B24F2A" w:rsidRDefault="007E3BD1" w:rsidP="00B24F2A">
      <w:pPr>
        <w:pStyle w:val="ASFKFigure"/>
      </w:pPr>
      <w:r>
        <w:lastRenderedPageBreak/>
        <w:pict>
          <v:shape id="_x0000_i1124" type="#_x0000_t75" style="width:482.25pt;height:281.25pt">
            <v:imagedata r:id="rId100" o:title="0"/>
          </v:shape>
        </w:pict>
      </w:r>
    </w:p>
    <w:p w:rsidR="00C16882" w:rsidRDefault="00C16882" w:rsidP="00ED65F1">
      <w:pPr>
        <w:pStyle w:val="ASFKFigName"/>
      </w:pPr>
      <w:r>
        <w:fldChar w:fldCharType="begin"/>
      </w:r>
      <w:r>
        <w:instrText xml:space="preserve"> SEQ Рисунок \* ARABIC </w:instrText>
      </w:r>
      <w:r>
        <w:fldChar w:fldCharType="separate"/>
      </w:r>
      <w:bookmarkStart w:id="414" w:name="_Ref352076428"/>
      <w:bookmarkStart w:id="415" w:name="_Toc71104259"/>
      <w:r w:rsidR="007E3BD1">
        <w:rPr>
          <w:noProof/>
        </w:rPr>
        <w:t>40</w:t>
      </w:r>
      <w:bookmarkEnd w:id="414"/>
      <w:r>
        <w:fldChar w:fldCharType="end"/>
      </w:r>
      <w:r>
        <w:t xml:space="preserve">. </w:t>
      </w:r>
      <w:r w:rsidRPr="0064058C">
        <w:t>Э</w:t>
      </w:r>
      <w:r>
        <w:t xml:space="preserve">Ф </w:t>
      </w:r>
      <w:r w:rsidR="00FD1A25">
        <w:t xml:space="preserve">документа </w:t>
      </w:r>
      <w:r w:rsidR="00B5053C">
        <w:t>«</w:t>
      </w:r>
      <w:r w:rsidR="00DD4AA7">
        <w:t>Уведомление о подтверждении, аннулировании заявки на изменение РУБП</w:t>
      </w:r>
      <w:r w:rsidR="00B5053C">
        <w:t>»</w:t>
      </w:r>
      <w:bookmarkEnd w:id="415"/>
    </w:p>
    <w:p w:rsidR="00C16882" w:rsidRDefault="006D3629" w:rsidP="0068069E">
      <w:pPr>
        <w:pStyle w:val="ASFKNormal"/>
      </w:pPr>
      <w:r w:rsidRPr="006D3629">
        <w:t xml:space="preserve">Перечень </w:t>
      </w:r>
      <w:r w:rsidR="00B63296" w:rsidRPr="0064058C">
        <w:t>полей документ</w:t>
      </w:r>
      <w:r w:rsidR="00B63296" w:rsidRPr="00B63296">
        <w:t>а «Уведомление о подтверждении, аннулировании заявки на изменение РУБП»</w:t>
      </w:r>
      <w:r w:rsidR="00B63296">
        <w:t xml:space="preserve"> </w:t>
      </w:r>
      <w:r>
        <w:t>приведен в таблице</w:t>
      </w:r>
      <w:r w:rsidR="008E454C" w:rsidRPr="00120C57">
        <w:t> </w:t>
      </w:r>
      <w:r w:rsidR="00C16882">
        <w:fldChar w:fldCharType="begin"/>
      </w:r>
      <w:r w:rsidR="00C16882">
        <w:instrText xml:space="preserve"> REF _Ref352076091 \h </w:instrText>
      </w:r>
      <w:r w:rsidR="00A409B5">
        <w:instrText xml:space="preserve"> \* MERGEFORMAT </w:instrText>
      </w:r>
      <w:r w:rsidR="00C16882">
        <w:fldChar w:fldCharType="separate"/>
      </w:r>
      <w:r w:rsidR="007E3BD1">
        <w:rPr>
          <w:noProof/>
        </w:rPr>
        <w:t>20</w:t>
      </w:r>
      <w:r w:rsidR="00C16882">
        <w:fldChar w:fldCharType="end"/>
      </w:r>
      <w:r w:rsidR="00C16882">
        <w:t>.</w:t>
      </w:r>
    </w:p>
    <w:p w:rsidR="00C16882"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416" w:name="_Ref352076091"/>
      <w:bookmarkStart w:id="417" w:name="_Toc71104161"/>
      <w:r w:rsidR="007E3BD1">
        <w:rPr>
          <w:noProof/>
        </w:rPr>
        <w:t>20</w:t>
      </w:r>
      <w:bookmarkEnd w:id="416"/>
      <w:r>
        <w:rPr>
          <w:noProof/>
        </w:rPr>
        <w:fldChar w:fldCharType="end"/>
      </w:r>
      <w:r w:rsidR="00C16882">
        <w:t xml:space="preserve">. </w:t>
      </w:r>
      <w:r w:rsidR="00C16882" w:rsidRPr="0064058C">
        <w:t>Описание полей документ</w:t>
      </w:r>
      <w:r w:rsidR="00C16882">
        <w:t xml:space="preserve">а </w:t>
      </w:r>
      <w:r w:rsidR="00B5053C">
        <w:t>«</w:t>
      </w:r>
      <w:r w:rsidR="00DD4AA7">
        <w:t>Уведомление о подтверждении, аннулировании заявки на изменение РУБП</w:t>
      </w:r>
      <w:r w:rsidR="00B63296">
        <w:t>»</w:t>
      </w:r>
      <w:bookmarkEnd w:id="4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8"/>
        <w:gridCol w:w="7294"/>
      </w:tblGrid>
      <w:tr w:rsidR="00C16882" w:rsidRPr="0064058C">
        <w:trPr>
          <w:trHeight w:val="305"/>
          <w:tblHeader/>
        </w:trPr>
        <w:tc>
          <w:tcPr>
            <w:tcW w:w="12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16882" w:rsidRPr="0064058C" w:rsidRDefault="00C16882" w:rsidP="00E01F89">
            <w:pPr>
              <w:pStyle w:val="ASFKTableHead"/>
            </w:pPr>
            <w:r w:rsidRPr="0064058C">
              <w:t>Наименование поля</w:t>
            </w:r>
          </w:p>
        </w:tc>
        <w:tc>
          <w:tcPr>
            <w:tcW w:w="37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16882" w:rsidRPr="0064058C" w:rsidRDefault="00C16882" w:rsidP="00E01F89">
            <w:pPr>
              <w:pStyle w:val="ASFKTableHead"/>
            </w:pPr>
            <w:r w:rsidRPr="0064058C">
              <w:t>Описание поля</w:t>
            </w:r>
          </w:p>
        </w:tc>
      </w:tr>
      <w:tr w:rsidR="00C16882" w:rsidRPr="0064058C">
        <w:tc>
          <w:tcPr>
            <w:tcW w:w="1260" w:type="pct"/>
          </w:tcPr>
          <w:p w:rsidR="00C16882" w:rsidRPr="0064058C" w:rsidRDefault="00C16882" w:rsidP="0009406F">
            <w:pPr>
              <w:pStyle w:val="ASFKTablenorm"/>
              <w:ind w:left="57" w:right="57"/>
            </w:pPr>
            <w:r w:rsidRPr="0064058C">
              <w:t>Тип уведомления</w:t>
            </w:r>
          </w:p>
        </w:tc>
        <w:tc>
          <w:tcPr>
            <w:tcW w:w="3740" w:type="pct"/>
          </w:tcPr>
          <w:p w:rsidR="00C16882" w:rsidRPr="0064058C" w:rsidRDefault="00B5053C" w:rsidP="0009406F">
            <w:pPr>
              <w:pStyle w:val="ASFKTablenorm"/>
              <w:ind w:left="57" w:right="57"/>
            </w:pPr>
            <w:r>
              <w:t>«</w:t>
            </w:r>
            <w:r w:rsidR="00C16882" w:rsidRPr="0064058C">
              <w:t>Уведомление об аннулир</w:t>
            </w:r>
            <w:r w:rsidR="00C16882" w:rsidRPr="00A95D0C">
              <w:t>о</w:t>
            </w:r>
            <w:r w:rsidR="00C16882" w:rsidRPr="0064058C">
              <w:t>вании заявок</w:t>
            </w:r>
            <w:r>
              <w:t>»</w:t>
            </w:r>
            <w:r w:rsidR="00C16882" w:rsidRPr="0064058C">
              <w:t>.</w:t>
            </w:r>
          </w:p>
        </w:tc>
      </w:tr>
      <w:tr w:rsidR="00C16882" w:rsidRPr="0064058C">
        <w:tc>
          <w:tcPr>
            <w:tcW w:w="1260" w:type="pct"/>
          </w:tcPr>
          <w:p w:rsidR="00C16882" w:rsidRPr="0064058C" w:rsidRDefault="00C16882" w:rsidP="0009406F">
            <w:pPr>
              <w:pStyle w:val="ASFKTablenorm"/>
              <w:ind w:left="57" w:right="57"/>
            </w:pPr>
            <w:r w:rsidRPr="0064058C">
              <w:t>Номер уведомл</w:t>
            </w:r>
            <w:r w:rsidRPr="00122061">
              <w:t>е</w:t>
            </w:r>
            <w:r w:rsidRPr="0064058C">
              <w:t>ния</w:t>
            </w:r>
          </w:p>
        </w:tc>
        <w:tc>
          <w:tcPr>
            <w:tcW w:w="3740" w:type="pct"/>
          </w:tcPr>
          <w:p w:rsidR="00C16882" w:rsidRPr="0064058C" w:rsidRDefault="00C16882" w:rsidP="0009406F">
            <w:pPr>
              <w:pStyle w:val="ASFKTablenorm"/>
              <w:ind w:left="57" w:right="57"/>
            </w:pPr>
            <w:r w:rsidRPr="0064058C">
              <w:t>Номер уведомл</w:t>
            </w:r>
            <w:r w:rsidRPr="00635481">
              <w:t>е</w:t>
            </w:r>
            <w:r w:rsidRPr="0064058C">
              <w:t>ния.</w:t>
            </w:r>
          </w:p>
        </w:tc>
      </w:tr>
      <w:tr w:rsidR="00C16882" w:rsidRPr="0064058C">
        <w:tc>
          <w:tcPr>
            <w:tcW w:w="1260" w:type="pct"/>
          </w:tcPr>
          <w:p w:rsidR="00C16882" w:rsidRPr="0064058C" w:rsidRDefault="00C16882" w:rsidP="0009406F">
            <w:pPr>
              <w:pStyle w:val="ASFKTablenorm"/>
              <w:ind w:left="57" w:right="57"/>
            </w:pPr>
            <w:r w:rsidRPr="0064058C">
              <w:t>Дата уведомления</w:t>
            </w:r>
          </w:p>
        </w:tc>
        <w:tc>
          <w:tcPr>
            <w:tcW w:w="3740" w:type="pct"/>
          </w:tcPr>
          <w:p w:rsidR="00415539" w:rsidRDefault="00E01F89" w:rsidP="0009406F">
            <w:pPr>
              <w:pStyle w:val="ASFKTablenorm"/>
              <w:ind w:left="57" w:right="57"/>
            </w:pPr>
            <w:r>
              <w:t>Дата уведомления.</w:t>
            </w:r>
          </w:p>
          <w:p w:rsidR="00C16882" w:rsidRPr="0064058C" w:rsidRDefault="00C16882" w:rsidP="0009406F">
            <w:pPr>
              <w:pStyle w:val="ASFKTablenorm"/>
              <w:ind w:left="57" w:right="57"/>
            </w:pPr>
            <w:r w:rsidRPr="0064058C">
              <w:t>Значение даты м</w:t>
            </w:r>
            <w:r w:rsidRPr="00635481">
              <w:t>о</w:t>
            </w:r>
            <w:r w:rsidRPr="0064058C">
              <w:t>жет быть выбр</w:t>
            </w:r>
            <w:r w:rsidRPr="00122061">
              <w:t>а</w:t>
            </w:r>
            <w:r w:rsidRPr="0064058C">
              <w:t>но с п</w:t>
            </w:r>
            <w:r w:rsidRPr="00E640E9">
              <w:t>о</w:t>
            </w:r>
            <w:r w:rsidRPr="0064058C">
              <w:t>м</w:t>
            </w:r>
            <w:r w:rsidRPr="00C16882">
              <w:t>о</w:t>
            </w:r>
            <w:r w:rsidRPr="0064058C">
              <w:t>щью системного кале</w:t>
            </w:r>
            <w:r w:rsidRPr="00635481">
              <w:t>н</w:t>
            </w:r>
            <w:r w:rsidRPr="0064058C">
              <w:t>даря.</w:t>
            </w:r>
          </w:p>
        </w:tc>
      </w:tr>
      <w:tr w:rsidR="00C16882" w:rsidRPr="0064058C">
        <w:tc>
          <w:tcPr>
            <w:tcW w:w="1260" w:type="pct"/>
          </w:tcPr>
          <w:p w:rsidR="00C16882" w:rsidRPr="0064058C" w:rsidRDefault="00C16882" w:rsidP="0009406F">
            <w:pPr>
              <w:pStyle w:val="ASFKTablenorm"/>
              <w:ind w:left="57" w:right="57"/>
            </w:pPr>
            <w:r w:rsidRPr="0064058C">
              <w:t>Наименование ГРБС/ГАДБ/ГАИФ</w:t>
            </w:r>
          </w:p>
        </w:tc>
        <w:tc>
          <w:tcPr>
            <w:tcW w:w="3740" w:type="pct"/>
          </w:tcPr>
          <w:p w:rsidR="00C16882" w:rsidRPr="0064058C" w:rsidRDefault="00C16882" w:rsidP="0009406F">
            <w:pPr>
              <w:pStyle w:val="ASFKTablenorm"/>
              <w:ind w:left="57" w:right="57"/>
            </w:pPr>
            <w:r w:rsidRPr="0064058C">
              <w:t>Наименование ГРБС (ГАДБ, ГАИФ).</w:t>
            </w:r>
          </w:p>
        </w:tc>
      </w:tr>
      <w:tr w:rsidR="00C16882" w:rsidRPr="0064058C">
        <w:tc>
          <w:tcPr>
            <w:tcW w:w="1260" w:type="pct"/>
          </w:tcPr>
          <w:p w:rsidR="00C16882" w:rsidRPr="0064058C" w:rsidRDefault="00C16882" w:rsidP="0009406F">
            <w:pPr>
              <w:pStyle w:val="ASFKTablenorm"/>
              <w:ind w:left="57" w:right="57"/>
            </w:pPr>
            <w:r w:rsidRPr="0064058C">
              <w:t>Глава</w:t>
            </w:r>
          </w:p>
        </w:tc>
        <w:tc>
          <w:tcPr>
            <w:tcW w:w="3740" w:type="pct"/>
          </w:tcPr>
          <w:p w:rsidR="00415539" w:rsidRDefault="00C16882" w:rsidP="0009406F">
            <w:pPr>
              <w:pStyle w:val="ASFKTablenorm"/>
              <w:ind w:left="57" w:right="57"/>
            </w:pPr>
            <w:r w:rsidRPr="0064058C">
              <w:t>Код ведомства ГРБС (ГАИФ, ГАДБ).</w:t>
            </w:r>
          </w:p>
          <w:p w:rsidR="00C16882" w:rsidRPr="0064058C" w:rsidRDefault="00C16882" w:rsidP="0009406F">
            <w:pPr>
              <w:pStyle w:val="ASFKTablenorm"/>
              <w:ind w:left="57" w:right="57"/>
            </w:pPr>
            <w:r w:rsidRPr="0064058C">
              <w:t>Значение может быть в</w:t>
            </w:r>
            <w:r w:rsidRPr="00C16882">
              <w:t>ы</w:t>
            </w:r>
            <w:r w:rsidRPr="0064058C">
              <w:t xml:space="preserve">брано из справочника </w:t>
            </w:r>
            <w:r w:rsidR="00B5053C">
              <w:t>«</w:t>
            </w:r>
            <w:r w:rsidRPr="0064058C">
              <w:t>Ведомс</w:t>
            </w:r>
            <w:r w:rsidRPr="00A95D0C">
              <w:t>т</w:t>
            </w:r>
            <w:r w:rsidRPr="0064058C">
              <w:t>ва</w:t>
            </w:r>
            <w:r w:rsidR="00B5053C">
              <w:t>»</w:t>
            </w:r>
            <w:r w:rsidRPr="0064058C">
              <w:t>.</w:t>
            </w:r>
          </w:p>
        </w:tc>
      </w:tr>
      <w:tr w:rsidR="00C16882" w:rsidRPr="0064058C">
        <w:tc>
          <w:tcPr>
            <w:tcW w:w="5000" w:type="pct"/>
            <w:gridSpan w:val="2"/>
          </w:tcPr>
          <w:p w:rsidR="00C16882" w:rsidRPr="0064058C" w:rsidRDefault="00B63296" w:rsidP="00B63296">
            <w:pPr>
              <w:pStyle w:val="ASFKTablenorm"/>
              <w:ind w:left="57" w:right="57"/>
            </w:pPr>
            <w:r>
              <w:t>Табличный</w:t>
            </w:r>
            <w:r w:rsidR="00C16882">
              <w:t xml:space="preserve"> </w:t>
            </w:r>
            <w:r w:rsidRPr="0064058C">
              <w:t xml:space="preserve">блок строк </w:t>
            </w:r>
            <w:r w:rsidRPr="00B63296">
              <w:t>документа «Уведомление о подтверждении, аннулировании заявки на изменение РУБП»</w:t>
            </w:r>
          </w:p>
        </w:tc>
      </w:tr>
      <w:tr w:rsidR="00C16882" w:rsidRPr="0064058C">
        <w:tc>
          <w:tcPr>
            <w:tcW w:w="1260" w:type="pct"/>
          </w:tcPr>
          <w:p w:rsidR="00C16882" w:rsidRPr="0064058C" w:rsidRDefault="00C16882" w:rsidP="0009406F">
            <w:pPr>
              <w:pStyle w:val="ASFKTablenorm"/>
              <w:ind w:left="57" w:right="57"/>
            </w:pPr>
            <w:r w:rsidRPr="0064058C">
              <w:t>№ п/п</w:t>
            </w:r>
          </w:p>
        </w:tc>
        <w:tc>
          <w:tcPr>
            <w:tcW w:w="3740" w:type="pct"/>
          </w:tcPr>
          <w:p w:rsidR="00C16882" w:rsidRPr="0064058C" w:rsidRDefault="00C16882" w:rsidP="0009406F">
            <w:pPr>
              <w:pStyle w:val="ASFKTablenorm"/>
              <w:ind w:left="57" w:right="57"/>
            </w:pPr>
            <w:r w:rsidRPr="0064058C">
              <w:t>Номер по порядку.</w:t>
            </w:r>
          </w:p>
        </w:tc>
      </w:tr>
      <w:tr w:rsidR="00C16882" w:rsidRPr="0064058C">
        <w:tc>
          <w:tcPr>
            <w:tcW w:w="1260" w:type="pct"/>
          </w:tcPr>
          <w:p w:rsidR="00C16882" w:rsidRPr="0064058C" w:rsidRDefault="00C16882" w:rsidP="0009406F">
            <w:pPr>
              <w:pStyle w:val="ASFKTablenorm"/>
              <w:ind w:left="57" w:right="57"/>
            </w:pPr>
            <w:r w:rsidRPr="0064058C">
              <w:t>Номер</w:t>
            </w:r>
          </w:p>
        </w:tc>
        <w:tc>
          <w:tcPr>
            <w:tcW w:w="3740" w:type="pct"/>
          </w:tcPr>
          <w:p w:rsidR="00C16882" w:rsidRPr="0064058C" w:rsidRDefault="00C16882" w:rsidP="0009406F">
            <w:pPr>
              <w:pStyle w:val="ASFKTablenorm"/>
              <w:ind w:left="57" w:right="57"/>
            </w:pPr>
            <w:r w:rsidRPr="0064058C">
              <w:t>Регистрационный номер докуме</w:t>
            </w:r>
            <w:r w:rsidRPr="00635481">
              <w:t>н</w:t>
            </w:r>
            <w:r w:rsidRPr="0064058C">
              <w:t xml:space="preserve">та </w:t>
            </w:r>
            <w:r w:rsidR="00B5053C">
              <w:t>«</w:t>
            </w:r>
            <w:r w:rsidR="00DD4AA7">
              <w:t>Заявка на внесение/изменение реквизитов УБП в СРРПБС</w:t>
            </w:r>
            <w:r w:rsidR="00B5053C">
              <w:t>»</w:t>
            </w:r>
            <w:r w:rsidRPr="0064058C">
              <w:t xml:space="preserve"> или </w:t>
            </w:r>
            <w:r w:rsidR="00B5053C">
              <w:t>«</w:t>
            </w:r>
            <w:r w:rsidRPr="0064058C">
              <w:t>З</w:t>
            </w:r>
            <w:r w:rsidRPr="00C16882">
              <w:t>а</w:t>
            </w:r>
            <w:r w:rsidRPr="0064058C">
              <w:t>явка на исключение реквиз</w:t>
            </w:r>
            <w:r w:rsidRPr="00635481">
              <w:t>и</w:t>
            </w:r>
            <w:r w:rsidRPr="0064058C">
              <w:t>тов УБП в СРРПБС</w:t>
            </w:r>
            <w:r w:rsidR="00B5053C">
              <w:t>»</w:t>
            </w:r>
            <w:r w:rsidRPr="0064058C">
              <w:t>, присв</w:t>
            </w:r>
            <w:r w:rsidRPr="00122061">
              <w:t>о</w:t>
            </w:r>
            <w:r w:rsidRPr="0064058C">
              <w:t>е</w:t>
            </w:r>
            <w:r w:rsidRPr="00E640E9">
              <w:t>н</w:t>
            </w:r>
            <w:r w:rsidRPr="0064058C">
              <w:t>ный в органе ФК.</w:t>
            </w:r>
          </w:p>
        </w:tc>
      </w:tr>
      <w:tr w:rsidR="00C16882" w:rsidRPr="0009406F">
        <w:tc>
          <w:tcPr>
            <w:tcW w:w="1260" w:type="pct"/>
          </w:tcPr>
          <w:p w:rsidR="00C16882" w:rsidRPr="0064058C" w:rsidRDefault="00C16882" w:rsidP="0009406F">
            <w:pPr>
              <w:pStyle w:val="ASFKTablenorm"/>
              <w:ind w:left="57" w:right="57"/>
            </w:pPr>
            <w:r w:rsidRPr="0064058C">
              <w:t>Дата постановки на учет</w:t>
            </w:r>
          </w:p>
        </w:tc>
        <w:tc>
          <w:tcPr>
            <w:tcW w:w="3740" w:type="pct"/>
          </w:tcPr>
          <w:p w:rsidR="00C16882" w:rsidRPr="0064058C" w:rsidRDefault="00C16882" w:rsidP="0009406F">
            <w:pPr>
              <w:pStyle w:val="ASFKTablenorm"/>
              <w:ind w:left="57" w:right="57"/>
            </w:pPr>
            <w:r w:rsidRPr="0064058C">
              <w:t xml:space="preserve">Дата регистрации документа </w:t>
            </w:r>
            <w:r w:rsidR="00B5053C">
              <w:t>«</w:t>
            </w:r>
            <w:r w:rsidR="00DD4AA7">
              <w:t>Заявка на внесение/изменение реквизитов УБП в СРРПБС</w:t>
            </w:r>
            <w:r w:rsidR="00B5053C">
              <w:t>»</w:t>
            </w:r>
            <w:r w:rsidRPr="0064058C">
              <w:t xml:space="preserve"> или </w:t>
            </w:r>
            <w:r w:rsidR="00B5053C">
              <w:t>«</w:t>
            </w:r>
            <w:r w:rsidRPr="0064058C">
              <w:t>З</w:t>
            </w:r>
            <w:r w:rsidRPr="00C16882">
              <w:t>а</w:t>
            </w:r>
            <w:r w:rsidRPr="0064058C">
              <w:t>явка на исключение реквизитов УБП в СРРПБС</w:t>
            </w:r>
            <w:r w:rsidR="00B5053C">
              <w:t>»</w:t>
            </w:r>
            <w:r w:rsidRPr="0064058C">
              <w:t>.</w:t>
            </w:r>
          </w:p>
        </w:tc>
      </w:tr>
      <w:tr w:rsidR="00C16882" w:rsidRPr="0064058C">
        <w:tc>
          <w:tcPr>
            <w:tcW w:w="1260" w:type="pct"/>
          </w:tcPr>
          <w:p w:rsidR="00C16882" w:rsidRPr="0064058C" w:rsidRDefault="00C16882" w:rsidP="0009406F">
            <w:pPr>
              <w:pStyle w:val="ASFKTablenorm"/>
              <w:ind w:left="57" w:right="57"/>
            </w:pPr>
            <w:r w:rsidRPr="0064058C">
              <w:t>Код РУБП по Сводному реестру</w:t>
            </w:r>
          </w:p>
        </w:tc>
        <w:tc>
          <w:tcPr>
            <w:tcW w:w="3740" w:type="pct"/>
          </w:tcPr>
          <w:p w:rsidR="00C16882" w:rsidRPr="0064058C" w:rsidRDefault="00C16882" w:rsidP="0009406F">
            <w:pPr>
              <w:pStyle w:val="ASFKTablenorm"/>
              <w:ind w:left="57" w:right="57"/>
            </w:pPr>
            <w:r w:rsidRPr="0064058C">
              <w:t>Код СРРПБС.</w:t>
            </w:r>
          </w:p>
        </w:tc>
      </w:tr>
      <w:tr w:rsidR="00C16882" w:rsidRPr="0064058C">
        <w:tc>
          <w:tcPr>
            <w:tcW w:w="1260" w:type="pct"/>
          </w:tcPr>
          <w:p w:rsidR="00C16882" w:rsidRPr="0064058C" w:rsidRDefault="00C16882" w:rsidP="0009406F">
            <w:pPr>
              <w:pStyle w:val="ASFKTablenorm"/>
              <w:ind w:left="57" w:right="57"/>
            </w:pPr>
            <w:r w:rsidRPr="0064058C">
              <w:lastRenderedPageBreak/>
              <w:t>Полное наимен</w:t>
            </w:r>
            <w:r w:rsidRPr="00122061">
              <w:t>о</w:t>
            </w:r>
            <w:r w:rsidRPr="0064058C">
              <w:t>вание</w:t>
            </w:r>
          </w:p>
        </w:tc>
        <w:tc>
          <w:tcPr>
            <w:tcW w:w="3740" w:type="pct"/>
          </w:tcPr>
          <w:p w:rsidR="00C16882" w:rsidRPr="0064058C" w:rsidRDefault="00C16882" w:rsidP="0009406F">
            <w:pPr>
              <w:pStyle w:val="ASFKTablenorm"/>
              <w:ind w:left="57" w:right="57"/>
            </w:pPr>
            <w:r w:rsidRPr="0064058C">
              <w:t>Полное наименов</w:t>
            </w:r>
            <w:r w:rsidRPr="00635481">
              <w:t>а</w:t>
            </w:r>
            <w:r w:rsidRPr="0064058C">
              <w:t>ние органа ФК.</w:t>
            </w:r>
          </w:p>
        </w:tc>
      </w:tr>
      <w:tr w:rsidR="00C16882" w:rsidRPr="0064058C">
        <w:tc>
          <w:tcPr>
            <w:tcW w:w="1260" w:type="pct"/>
          </w:tcPr>
          <w:p w:rsidR="00C16882" w:rsidRPr="0064058C" w:rsidRDefault="00C16882" w:rsidP="0009406F">
            <w:pPr>
              <w:pStyle w:val="ASFKTablenorm"/>
              <w:ind w:left="57" w:right="57"/>
            </w:pPr>
            <w:r w:rsidRPr="0064058C">
              <w:t>Код вышестоящ</w:t>
            </w:r>
            <w:r w:rsidRPr="00635481">
              <w:t>е</w:t>
            </w:r>
            <w:r w:rsidRPr="0064058C">
              <w:t>го</w:t>
            </w:r>
          </w:p>
        </w:tc>
        <w:tc>
          <w:tcPr>
            <w:tcW w:w="3740" w:type="pct"/>
          </w:tcPr>
          <w:p w:rsidR="00C16882" w:rsidRPr="0064058C" w:rsidRDefault="00C16882" w:rsidP="0009406F">
            <w:pPr>
              <w:pStyle w:val="ASFKTablenorm"/>
              <w:ind w:left="57" w:right="57"/>
            </w:pPr>
            <w:r w:rsidRPr="0064058C">
              <w:t>Код СРРПБС вышестоящего в</w:t>
            </w:r>
            <w:r w:rsidRPr="00A95D0C">
              <w:t>е</w:t>
            </w:r>
            <w:r w:rsidRPr="0064058C">
              <w:t>домства.</w:t>
            </w:r>
          </w:p>
        </w:tc>
      </w:tr>
      <w:tr w:rsidR="00C16882" w:rsidRPr="0064058C">
        <w:tc>
          <w:tcPr>
            <w:tcW w:w="1260" w:type="pct"/>
          </w:tcPr>
          <w:p w:rsidR="00C16882" w:rsidRPr="0064058C" w:rsidRDefault="00C16882" w:rsidP="0009406F">
            <w:pPr>
              <w:pStyle w:val="ASFKTablenorm"/>
              <w:ind w:left="57" w:right="57"/>
            </w:pPr>
            <w:r w:rsidRPr="0064058C">
              <w:t>Основание для а</w:t>
            </w:r>
            <w:r w:rsidRPr="00122061">
              <w:t>н</w:t>
            </w:r>
            <w:r w:rsidRPr="0064058C">
              <w:t>нулиров</w:t>
            </w:r>
            <w:r w:rsidRPr="00635481">
              <w:t>а</w:t>
            </w:r>
            <w:r w:rsidRPr="0064058C">
              <w:t>ния</w:t>
            </w:r>
          </w:p>
        </w:tc>
        <w:tc>
          <w:tcPr>
            <w:tcW w:w="3740" w:type="pct"/>
          </w:tcPr>
          <w:p w:rsidR="00C16882" w:rsidRPr="0064058C" w:rsidRDefault="00C16882" w:rsidP="0009406F">
            <w:pPr>
              <w:pStyle w:val="ASFKTablenorm"/>
              <w:ind w:left="57" w:right="57"/>
            </w:pPr>
            <w:r w:rsidRPr="0064058C">
              <w:t>Текст основания для аннулиров</w:t>
            </w:r>
            <w:r w:rsidRPr="00A95D0C">
              <w:t>а</w:t>
            </w:r>
            <w:r w:rsidRPr="0064058C">
              <w:t>ния</w:t>
            </w:r>
            <w:r w:rsidR="008E4771">
              <w:t xml:space="preserve">. </w:t>
            </w:r>
            <w:r w:rsidR="00646FC4">
              <w:t xml:space="preserve">В случае если </w:t>
            </w:r>
            <w:r w:rsidRPr="0064058C">
              <w:t>зн</w:t>
            </w:r>
            <w:r w:rsidRPr="00635481">
              <w:t>а</w:t>
            </w:r>
            <w:r w:rsidRPr="0064058C">
              <w:t xml:space="preserve">чение в поле </w:t>
            </w:r>
            <w:r w:rsidR="00B5053C">
              <w:t>«</w:t>
            </w:r>
            <w:r w:rsidRPr="0064058C">
              <w:t>Тип уведомления</w:t>
            </w:r>
            <w:r w:rsidR="00B5053C">
              <w:t>»</w:t>
            </w:r>
            <w:r w:rsidRPr="00635481">
              <w:t xml:space="preserve"> равно </w:t>
            </w:r>
            <w:r w:rsidR="00B5053C">
              <w:t>«</w:t>
            </w:r>
            <w:r w:rsidRPr="0064058C">
              <w:t>Ув</w:t>
            </w:r>
            <w:r w:rsidRPr="00A95D0C">
              <w:t>е</w:t>
            </w:r>
            <w:r w:rsidRPr="0064058C">
              <w:t>домление об аннулиров</w:t>
            </w:r>
            <w:r w:rsidRPr="00E640E9">
              <w:t>а</w:t>
            </w:r>
            <w:r w:rsidRPr="0064058C">
              <w:t>нии за</w:t>
            </w:r>
            <w:r w:rsidRPr="00A95D0C">
              <w:t>я</w:t>
            </w:r>
            <w:r w:rsidRPr="0064058C">
              <w:t>вок</w:t>
            </w:r>
            <w:r w:rsidR="00B5053C">
              <w:t>»</w:t>
            </w:r>
            <w:r w:rsidRPr="0064058C">
              <w:t>.</w:t>
            </w:r>
          </w:p>
        </w:tc>
      </w:tr>
      <w:tr w:rsidR="00C16882" w:rsidRPr="0064058C">
        <w:trPr>
          <w:trHeight w:val="77"/>
        </w:trPr>
        <w:tc>
          <w:tcPr>
            <w:tcW w:w="5000" w:type="pct"/>
            <w:gridSpan w:val="2"/>
          </w:tcPr>
          <w:p w:rsidR="00C16882" w:rsidRPr="0064058C" w:rsidRDefault="00415539" w:rsidP="0009406F">
            <w:pPr>
              <w:pStyle w:val="ASFKTablenorm"/>
              <w:ind w:left="57" w:right="57"/>
            </w:pPr>
            <w:r>
              <w:t>Г</w:t>
            </w:r>
            <w:r w:rsidR="00C16882" w:rsidRPr="0064058C">
              <w:t xml:space="preserve">руппа полей </w:t>
            </w:r>
            <w:r w:rsidR="00B5053C">
              <w:t>«</w:t>
            </w:r>
            <w:r w:rsidR="00C16882" w:rsidRPr="0064058C">
              <w:t>Подпись руковод</w:t>
            </w:r>
            <w:r w:rsidR="00C16882" w:rsidRPr="00635481">
              <w:t>и</w:t>
            </w:r>
            <w:r w:rsidR="00C16882" w:rsidRPr="0064058C">
              <w:t>теля</w:t>
            </w:r>
            <w:r w:rsidR="00B5053C">
              <w:t>»</w:t>
            </w:r>
          </w:p>
        </w:tc>
      </w:tr>
      <w:tr w:rsidR="00C16882" w:rsidRPr="0064058C">
        <w:trPr>
          <w:trHeight w:val="77"/>
        </w:trPr>
        <w:tc>
          <w:tcPr>
            <w:tcW w:w="1260" w:type="pct"/>
          </w:tcPr>
          <w:p w:rsidR="00C16882" w:rsidRPr="0064058C" w:rsidRDefault="00C16882" w:rsidP="0009406F">
            <w:pPr>
              <w:pStyle w:val="ASFKTablenorm"/>
              <w:ind w:left="57" w:right="57"/>
            </w:pPr>
            <w:r w:rsidRPr="0064058C">
              <w:t>Должность</w:t>
            </w:r>
          </w:p>
        </w:tc>
        <w:tc>
          <w:tcPr>
            <w:tcW w:w="3740" w:type="pct"/>
          </w:tcPr>
          <w:p w:rsidR="00415539" w:rsidRDefault="00E01F89" w:rsidP="0009406F">
            <w:pPr>
              <w:pStyle w:val="ASFKTablenorm"/>
              <w:ind w:left="57" w:right="57"/>
            </w:pPr>
            <w:r>
              <w:t>Должность руководителя.</w:t>
            </w:r>
          </w:p>
          <w:p w:rsidR="00C16882" w:rsidRPr="0064058C" w:rsidRDefault="00C16882" w:rsidP="0009406F">
            <w:pPr>
              <w:pStyle w:val="ASFKTablenorm"/>
              <w:ind w:left="57" w:right="57"/>
            </w:pPr>
            <w:r w:rsidRPr="0064058C">
              <w:t>Запо</w:t>
            </w:r>
            <w:r w:rsidRPr="00635481">
              <w:t>л</w:t>
            </w:r>
            <w:r w:rsidRPr="0064058C">
              <w:t>няется автоматически после в</w:t>
            </w:r>
            <w:r w:rsidRPr="00C16882">
              <w:t>ы</w:t>
            </w:r>
            <w:r w:rsidRPr="0064058C">
              <w:t>б</w:t>
            </w:r>
            <w:r w:rsidRPr="00635481">
              <w:t>о</w:t>
            </w:r>
            <w:r w:rsidRPr="0064058C">
              <w:t>ра значения из справо</w:t>
            </w:r>
            <w:r w:rsidRPr="00635481">
              <w:t>ч</w:t>
            </w:r>
            <w:r w:rsidRPr="0064058C">
              <w:t xml:space="preserve">ника для поля </w:t>
            </w:r>
            <w:r w:rsidR="00B5053C">
              <w:t>«</w:t>
            </w:r>
            <w:r w:rsidRPr="0064058C">
              <w:t>ФИО</w:t>
            </w:r>
            <w:r w:rsidR="00B5053C">
              <w:t>»</w:t>
            </w:r>
            <w:r w:rsidRPr="0064058C">
              <w:t>.</w:t>
            </w:r>
          </w:p>
        </w:tc>
      </w:tr>
      <w:tr w:rsidR="00C16882" w:rsidRPr="0064058C">
        <w:trPr>
          <w:trHeight w:val="77"/>
        </w:trPr>
        <w:tc>
          <w:tcPr>
            <w:tcW w:w="1260" w:type="pct"/>
          </w:tcPr>
          <w:p w:rsidR="00C16882" w:rsidRPr="0064058C" w:rsidRDefault="00C16882" w:rsidP="0009406F">
            <w:pPr>
              <w:pStyle w:val="ASFKTablenorm"/>
              <w:ind w:left="57" w:right="57"/>
            </w:pPr>
            <w:r w:rsidRPr="0064058C">
              <w:t>ФИО</w:t>
            </w:r>
          </w:p>
        </w:tc>
        <w:tc>
          <w:tcPr>
            <w:tcW w:w="3740" w:type="pct"/>
          </w:tcPr>
          <w:p w:rsidR="00415539" w:rsidRDefault="00C16882" w:rsidP="0009406F">
            <w:pPr>
              <w:pStyle w:val="ASFKTablenorm"/>
              <w:ind w:left="57" w:right="57"/>
            </w:pPr>
            <w:r w:rsidRPr="0064058C">
              <w:t>ФИО руководителя.</w:t>
            </w:r>
          </w:p>
          <w:p w:rsidR="00C16882" w:rsidRPr="0064058C" w:rsidRDefault="00C16882" w:rsidP="0009406F">
            <w:pPr>
              <w:pStyle w:val="ASFKTablenorm"/>
              <w:ind w:left="57" w:right="57"/>
            </w:pPr>
            <w:r w:rsidRPr="0064058C">
              <w:t>Значение м</w:t>
            </w:r>
            <w:r w:rsidRPr="00635481">
              <w:t>о</w:t>
            </w:r>
            <w:r w:rsidRPr="0064058C">
              <w:t>жет быть выбрано из справо</w:t>
            </w:r>
            <w:r w:rsidRPr="00E640E9">
              <w:t>ч</w:t>
            </w:r>
            <w:r w:rsidRPr="0064058C">
              <w:t>н</w:t>
            </w:r>
            <w:r w:rsidRPr="00C16882">
              <w:t>и</w:t>
            </w:r>
            <w:r w:rsidRPr="0064058C">
              <w:t xml:space="preserve">ка </w:t>
            </w:r>
            <w:r w:rsidR="00B5053C">
              <w:t>«</w:t>
            </w:r>
            <w:r w:rsidRPr="0064058C">
              <w:t>Список с</w:t>
            </w:r>
            <w:r w:rsidRPr="00635481">
              <w:t>о</w:t>
            </w:r>
            <w:r w:rsidRPr="0064058C">
              <w:t>трудников</w:t>
            </w:r>
            <w:r w:rsidR="00B5053C">
              <w:t>»</w:t>
            </w:r>
            <w:r w:rsidRPr="0064058C">
              <w:t>.</w:t>
            </w:r>
          </w:p>
        </w:tc>
      </w:tr>
      <w:tr w:rsidR="00C16882" w:rsidRPr="0064058C">
        <w:trPr>
          <w:trHeight w:val="77"/>
        </w:trPr>
        <w:tc>
          <w:tcPr>
            <w:tcW w:w="1260" w:type="pct"/>
          </w:tcPr>
          <w:p w:rsidR="00C16882" w:rsidRPr="0064058C" w:rsidRDefault="0058453E" w:rsidP="0009406F">
            <w:pPr>
              <w:pStyle w:val="ASFKTablenorm"/>
              <w:ind w:left="57" w:right="57"/>
            </w:pPr>
            <w:r w:rsidRPr="0064058C">
              <w:t>О</w:t>
            </w:r>
            <w:r w:rsidR="00C16882" w:rsidRPr="0064058C">
              <w:t>т</w:t>
            </w:r>
          </w:p>
        </w:tc>
        <w:tc>
          <w:tcPr>
            <w:tcW w:w="3740" w:type="pct"/>
          </w:tcPr>
          <w:p w:rsidR="00415539" w:rsidRDefault="00C16882" w:rsidP="0009406F">
            <w:pPr>
              <w:pStyle w:val="ASFKTablenorm"/>
              <w:ind w:left="57" w:right="57"/>
            </w:pPr>
            <w:r w:rsidRPr="0064058C">
              <w:t>Дата подписи документа руков</w:t>
            </w:r>
            <w:r w:rsidRPr="00A95D0C">
              <w:t>о</w:t>
            </w:r>
            <w:r w:rsidR="00E01F89">
              <w:t>дителем.</w:t>
            </w:r>
          </w:p>
          <w:p w:rsidR="00C16882" w:rsidRPr="0064058C" w:rsidRDefault="00C16882" w:rsidP="0009406F">
            <w:pPr>
              <w:pStyle w:val="ASFKTablenorm"/>
              <w:ind w:left="57" w:right="57"/>
            </w:pPr>
            <w:r w:rsidRPr="0064058C">
              <w:t>Значение д</w:t>
            </w:r>
            <w:r w:rsidRPr="00122061">
              <w:t>а</w:t>
            </w:r>
            <w:r w:rsidRPr="0064058C">
              <w:t>ты может быть выбрано с помощью систе</w:t>
            </w:r>
            <w:r w:rsidRPr="00A95D0C">
              <w:t>м</w:t>
            </w:r>
            <w:r w:rsidRPr="0064058C">
              <w:t>ного календ</w:t>
            </w:r>
            <w:r w:rsidRPr="00635481">
              <w:t>а</w:t>
            </w:r>
            <w:r w:rsidRPr="0064058C">
              <w:t>ря.</w:t>
            </w:r>
          </w:p>
        </w:tc>
      </w:tr>
      <w:tr w:rsidR="00C16882" w:rsidRPr="0064058C">
        <w:trPr>
          <w:trHeight w:val="77"/>
        </w:trPr>
        <w:tc>
          <w:tcPr>
            <w:tcW w:w="5000" w:type="pct"/>
            <w:gridSpan w:val="2"/>
          </w:tcPr>
          <w:p w:rsidR="00C16882" w:rsidRPr="0064058C" w:rsidRDefault="00415539" w:rsidP="0009406F">
            <w:pPr>
              <w:pStyle w:val="ASFKTablenorm"/>
              <w:ind w:left="57" w:right="57"/>
            </w:pPr>
            <w:r>
              <w:t>Г</w:t>
            </w:r>
            <w:r w:rsidR="00C16882" w:rsidRPr="0064058C">
              <w:t xml:space="preserve">руппа полей </w:t>
            </w:r>
            <w:r w:rsidR="00B5053C">
              <w:t>«</w:t>
            </w:r>
            <w:r w:rsidR="00C16882" w:rsidRPr="0064058C">
              <w:t>Подпись исполн</w:t>
            </w:r>
            <w:r w:rsidR="00C16882" w:rsidRPr="00635481">
              <w:t>и</w:t>
            </w:r>
            <w:r w:rsidR="00C16882" w:rsidRPr="0064058C">
              <w:t>теля</w:t>
            </w:r>
            <w:r w:rsidR="00B5053C">
              <w:t>»</w:t>
            </w:r>
          </w:p>
        </w:tc>
      </w:tr>
      <w:tr w:rsidR="00C16882" w:rsidRPr="0064058C">
        <w:trPr>
          <w:trHeight w:val="77"/>
        </w:trPr>
        <w:tc>
          <w:tcPr>
            <w:tcW w:w="1260" w:type="pct"/>
          </w:tcPr>
          <w:p w:rsidR="00C16882" w:rsidRPr="0064058C" w:rsidRDefault="00C16882" w:rsidP="0009406F">
            <w:pPr>
              <w:pStyle w:val="ASFKTablenorm"/>
              <w:ind w:left="57" w:right="57"/>
            </w:pPr>
            <w:r w:rsidRPr="0064058C">
              <w:t>Должность</w:t>
            </w:r>
          </w:p>
        </w:tc>
        <w:tc>
          <w:tcPr>
            <w:tcW w:w="3740" w:type="pct"/>
          </w:tcPr>
          <w:p w:rsidR="00415539" w:rsidRDefault="00C16882" w:rsidP="0009406F">
            <w:pPr>
              <w:pStyle w:val="ASFKTablenorm"/>
              <w:ind w:left="57" w:right="57"/>
            </w:pPr>
            <w:r w:rsidRPr="0064058C">
              <w:t>Должность исполнителя.</w:t>
            </w:r>
          </w:p>
          <w:p w:rsidR="00C16882" w:rsidRPr="0064058C" w:rsidRDefault="00C16882" w:rsidP="0009406F">
            <w:pPr>
              <w:pStyle w:val="ASFKTablenorm"/>
              <w:ind w:left="57" w:right="57"/>
            </w:pPr>
            <w:r w:rsidRPr="0064058C">
              <w:t>Заполн</w:t>
            </w:r>
            <w:r w:rsidRPr="00635481">
              <w:t>я</w:t>
            </w:r>
            <w:r w:rsidRPr="0064058C">
              <w:t>ется автоматически после в</w:t>
            </w:r>
            <w:r w:rsidRPr="00E640E9">
              <w:t>ы</w:t>
            </w:r>
            <w:r w:rsidRPr="0064058C">
              <w:t>б</w:t>
            </w:r>
            <w:r w:rsidRPr="00C16882">
              <w:t>о</w:t>
            </w:r>
            <w:r w:rsidRPr="0064058C">
              <w:t>ра значения из справо</w:t>
            </w:r>
            <w:r w:rsidRPr="00635481">
              <w:t>ч</w:t>
            </w:r>
            <w:r w:rsidRPr="0064058C">
              <w:t xml:space="preserve">ника для поля </w:t>
            </w:r>
            <w:r w:rsidR="00B5053C">
              <w:t>«</w:t>
            </w:r>
            <w:r w:rsidRPr="0064058C">
              <w:t>ФИО</w:t>
            </w:r>
            <w:r w:rsidR="00B5053C">
              <w:t>»</w:t>
            </w:r>
            <w:r w:rsidRPr="0064058C">
              <w:t>.</w:t>
            </w:r>
          </w:p>
        </w:tc>
      </w:tr>
      <w:tr w:rsidR="00C16882" w:rsidRPr="0064058C">
        <w:trPr>
          <w:trHeight w:val="77"/>
        </w:trPr>
        <w:tc>
          <w:tcPr>
            <w:tcW w:w="1260" w:type="pct"/>
          </w:tcPr>
          <w:p w:rsidR="00C16882" w:rsidRPr="0064058C" w:rsidRDefault="00C16882" w:rsidP="0009406F">
            <w:pPr>
              <w:pStyle w:val="ASFKTablenorm"/>
              <w:ind w:left="57" w:right="57"/>
            </w:pPr>
            <w:r w:rsidRPr="0064058C">
              <w:t>ФИО</w:t>
            </w:r>
          </w:p>
        </w:tc>
        <w:tc>
          <w:tcPr>
            <w:tcW w:w="3740" w:type="pct"/>
          </w:tcPr>
          <w:p w:rsidR="00415539" w:rsidRDefault="00E01F89" w:rsidP="0009406F">
            <w:pPr>
              <w:pStyle w:val="ASFKTablenorm"/>
              <w:ind w:left="57" w:right="57"/>
            </w:pPr>
            <w:r>
              <w:t>ФИО исполнителя.</w:t>
            </w:r>
          </w:p>
          <w:p w:rsidR="00C16882" w:rsidRPr="0064058C" w:rsidRDefault="00C16882" w:rsidP="0009406F">
            <w:pPr>
              <w:pStyle w:val="ASFKTablenorm"/>
              <w:ind w:left="57" w:right="57"/>
            </w:pPr>
            <w:r w:rsidRPr="0064058C">
              <w:t>Значение м</w:t>
            </w:r>
            <w:r w:rsidRPr="00A95D0C">
              <w:t>о</w:t>
            </w:r>
            <w:r w:rsidRPr="0064058C">
              <w:t>жет быть выбрано из справо</w:t>
            </w:r>
            <w:r w:rsidRPr="00E640E9">
              <w:t>ч</w:t>
            </w:r>
            <w:r w:rsidRPr="0064058C">
              <w:t xml:space="preserve">ника </w:t>
            </w:r>
            <w:r w:rsidR="00B5053C">
              <w:t>«</w:t>
            </w:r>
            <w:r w:rsidRPr="0064058C">
              <w:t>Список с</w:t>
            </w:r>
            <w:r w:rsidRPr="00635481">
              <w:t>о</w:t>
            </w:r>
            <w:r w:rsidRPr="0064058C">
              <w:t>трудников</w:t>
            </w:r>
            <w:r w:rsidR="00B5053C">
              <w:t>»</w:t>
            </w:r>
            <w:r w:rsidRPr="0064058C">
              <w:t>.</w:t>
            </w:r>
          </w:p>
        </w:tc>
      </w:tr>
      <w:tr w:rsidR="00C16882" w:rsidRPr="0064058C">
        <w:trPr>
          <w:trHeight w:val="77"/>
        </w:trPr>
        <w:tc>
          <w:tcPr>
            <w:tcW w:w="1260" w:type="pct"/>
          </w:tcPr>
          <w:p w:rsidR="00C16882" w:rsidRPr="0064058C" w:rsidRDefault="00C16882" w:rsidP="0009406F">
            <w:pPr>
              <w:pStyle w:val="ASFKTablenorm"/>
              <w:ind w:left="57" w:right="57"/>
            </w:pPr>
            <w:r w:rsidRPr="0064058C">
              <w:t>Телефон</w:t>
            </w:r>
          </w:p>
        </w:tc>
        <w:tc>
          <w:tcPr>
            <w:tcW w:w="3740" w:type="pct"/>
          </w:tcPr>
          <w:p w:rsidR="00415539" w:rsidRDefault="00C16882" w:rsidP="0009406F">
            <w:pPr>
              <w:pStyle w:val="ASFKTablenorm"/>
              <w:ind w:left="57" w:right="57"/>
            </w:pPr>
            <w:r w:rsidRPr="0064058C">
              <w:t>Номер телефона исполнителя.</w:t>
            </w:r>
          </w:p>
          <w:p w:rsidR="00C16882" w:rsidRPr="0064058C" w:rsidRDefault="00C16882" w:rsidP="0009406F">
            <w:pPr>
              <w:pStyle w:val="ASFKTablenorm"/>
              <w:ind w:left="57" w:right="57"/>
            </w:pPr>
            <w:r w:rsidRPr="0064058C">
              <w:t>З</w:t>
            </w:r>
            <w:r w:rsidRPr="00A95D0C">
              <w:t>а</w:t>
            </w:r>
            <w:r w:rsidRPr="0064058C">
              <w:t>полняется автомат</w:t>
            </w:r>
            <w:r w:rsidRPr="00122061">
              <w:t>и</w:t>
            </w:r>
            <w:r w:rsidRPr="0064058C">
              <w:t>чески п</w:t>
            </w:r>
            <w:r w:rsidRPr="00E640E9">
              <w:t>о</w:t>
            </w:r>
            <w:r w:rsidRPr="0064058C">
              <w:t>сле в</w:t>
            </w:r>
            <w:r w:rsidRPr="00635481">
              <w:t>ы</w:t>
            </w:r>
            <w:r w:rsidRPr="0064058C">
              <w:t xml:space="preserve">бора значения из справочника для поля </w:t>
            </w:r>
            <w:r w:rsidR="00B5053C">
              <w:t>«</w:t>
            </w:r>
            <w:r w:rsidRPr="0064058C">
              <w:t>ФИО</w:t>
            </w:r>
            <w:r w:rsidR="00B5053C">
              <w:t>»</w:t>
            </w:r>
            <w:r w:rsidRPr="0064058C">
              <w:t>.</w:t>
            </w:r>
          </w:p>
        </w:tc>
      </w:tr>
      <w:tr w:rsidR="00C16882" w:rsidRPr="0064058C">
        <w:trPr>
          <w:trHeight w:val="77"/>
        </w:trPr>
        <w:tc>
          <w:tcPr>
            <w:tcW w:w="5000" w:type="pct"/>
            <w:gridSpan w:val="2"/>
          </w:tcPr>
          <w:p w:rsidR="00C16882" w:rsidRPr="0064058C" w:rsidRDefault="00415539" w:rsidP="0009406F">
            <w:pPr>
              <w:pStyle w:val="ASFKTablenorm"/>
              <w:ind w:left="57" w:right="57"/>
            </w:pPr>
            <w:r>
              <w:t>Г</w:t>
            </w:r>
            <w:r w:rsidR="00C16882" w:rsidRPr="0064058C">
              <w:t xml:space="preserve">руппа полей </w:t>
            </w:r>
            <w:r w:rsidR="00B5053C">
              <w:t>«</w:t>
            </w:r>
            <w:r w:rsidR="00C16882" w:rsidRPr="0064058C">
              <w:t>Ответственный и</w:t>
            </w:r>
            <w:r w:rsidR="00C16882" w:rsidRPr="00635481">
              <w:t>с</w:t>
            </w:r>
            <w:r w:rsidR="00C16882" w:rsidRPr="0064058C">
              <w:t>полнитель ФК</w:t>
            </w:r>
            <w:r w:rsidR="00B5053C">
              <w:t>»</w:t>
            </w:r>
          </w:p>
        </w:tc>
      </w:tr>
      <w:tr w:rsidR="00C16882" w:rsidRPr="0064058C">
        <w:trPr>
          <w:trHeight w:val="77"/>
        </w:trPr>
        <w:tc>
          <w:tcPr>
            <w:tcW w:w="1260" w:type="pct"/>
          </w:tcPr>
          <w:p w:rsidR="00C16882" w:rsidRPr="0064058C" w:rsidRDefault="00C16882" w:rsidP="0009406F">
            <w:pPr>
              <w:pStyle w:val="ASFKTablenorm"/>
              <w:ind w:left="57" w:right="57"/>
            </w:pPr>
            <w:r w:rsidRPr="0064058C">
              <w:t>Должность</w:t>
            </w:r>
          </w:p>
        </w:tc>
        <w:tc>
          <w:tcPr>
            <w:tcW w:w="3740" w:type="pct"/>
          </w:tcPr>
          <w:p w:rsidR="00415539" w:rsidRDefault="00C16882" w:rsidP="0009406F">
            <w:pPr>
              <w:pStyle w:val="ASFKTablenorm"/>
              <w:ind w:left="57" w:right="57"/>
            </w:pPr>
            <w:r w:rsidRPr="0064058C">
              <w:t>Должность ответственного испо</w:t>
            </w:r>
            <w:r w:rsidRPr="00635481">
              <w:t>л</w:t>
            </w:r>
            <w:r w:rsidRPr="0064058C">
              <w:t>нителя ФК, подп</w:t>
            </w:r>
            <w:r w:rsidRPr="00122061">
              <w:t>и</w:t>
            </w:r>
            <w:r w:rsidRPr="0064058C">
              <w:t>савшего д</w:t>
            </w:r>
            <w:r w:rsidRPr="00C16882">
              <w:t>о</w:t>
            </w:r>
            <w:r w:rsidRPr="0064058C">
              <w:t>к</w:t>
            </w:r>
            <w:r w:rsidRPr="00635481">
              <w:t>у</w:t>
            </w:r>
            <w:r w:rsidRPr="0064058C">
              <w:t xml:space="preserve">мент </w:t>
            </w:r>
            <w:r w:rsidR="00B5053C">
              <w:t>«</w:t>
            </w:r>
            <w:r w:rsidR="00DD4AA7">
              <w:t>Заявка на внесение/изменение реквизитов УБП в СРРПБС</w:t>
            </w:r>
            <w:r w:rsidR="00B5053C">
              <w:t>»</w:t>
            </w:r>
            <w:r w:rsidR="00E01F89">
              <w:t>.</w:t>
            </w:r>
          </w:p>
          <w:p w:rsidR="00C16882" w:rsidRPr="0064058C" w:rsidRDefault="00C16882" w:rsidP="0009406F">
            <w:pPr>
              <w:pStyle w:val="ASFKTablenorm"/>
              <w:ind w:left="57" w:right="57"/>
            </w:pPr>
            <w:r w:rsidRPr="0064058C">
              <w:t>Доста</w:t>
            </w:r>
            <w:r w:rsidRPr="00635481">
              <w:t>в</w:t>
            </w:r>
            <w:r w:rsidRPr="0064058C">
              <w:t xml:space="preserve">ляется из </w:t>
            </w:r>
            <w:r w:rsidR="00C80619">
              <w:t>ППО OEBS АСФК</w:t>
            </w:r>
            <w:r w:rsidRPr="0064058C">
              <w:t>.</w:t>
            </w:r>
          </w:p>
        </w:tc>
      </w:tr>
      <w:tr w:rsidR="00C16882" w:rsidRPr="0064058C">
        <w:trPr>
          <w:trHeight w:val="77"/>
        </w:trPr>
        <w:tc>
          <w:tcPr>
            <w:tcW w:w="1260" w:type="pct"/>
          </w:tcPr>
          <w:p w:rsidR="00C16882" w:rsidRPr="0064058C" w:rsidRDefault="00C16882" w:rsidP="0009406F">
            <w:pPr>
              <w:pStyle w:val="ASFKTablenorm"/>
              <w:ind w:left="57" w:right="57"/>
            </w:pPr>
            <w:r w:rsidRPr="0064058C">
              <w:t>ФИО</w:t>
            </w:r>
          </w:p>
        </w:tc>
        <w:tc>
          <w:tcPr>
            <w:tcW w:w="3740" w:type="pct"/>
          </w:tcPr>
          <w:p w:rsidR="00415539" w:rsidRDefault="00C16882" w:rsidP="0009406F">
            <w:pPr>
              <w:pStyle w:val="ASFKTablenorm"/>
              <w:ind w:left="57" w:right="57"/>
            </w:pPr>
            <w:r w:rsidRPr="0064058C">
              <w:t>ФИО ответственного испо</w:t>
            </w:r>
            <w:r w:rsidRPr="00635481">
              <w:t>л</w:t>
            </w:r>
            <w:r w:rsidRPr="0064058C">
              <w:t xml:space="preserve">нителя ФК, подписавшего документ </w:t>
            </w:r>
            <w:r w:rsidR="00B5053C">
              <w:t>«</w:t>
            </w:r>
            <w:r w:rsidR="00DD4AA7">
              <w:t>Заявка на внесение/изменение реквизитов УБП в СРРПБС</w:t>
            </w:r>
            <w:r w:rsidR="00B5053C">
              <w:t>»</w:t>
            </w:r>
            <w:r w:rsidRPr="0064058C">
              <w:t>.</w:t>
            </w:r>
          </w:p>
          <w:p w:rsidR="00C16882" w:rsidRPr="0064058C" w:rsidRDefault="00C16882" w:rsidP="0009406F">
            <w:pPr>
              <w:pStyle w:val="ASFKTablenorm"/>
              <w:ind w:left="57" w:right="57"/>
            </w:pPr>
            <w:r w:rsidRPr="0064058C">
              <w:t>Доста</w:t>
            </w:r>
            <w:r w:rsidRPr="00A95D0C">
              <w:t>в</w:t>
            </w:r>
            <w:r w:rsidRPr="0064058C">
              <w:t xml:space="preserve">ляется из </w:t>
            </w:r>
            <w:r w:rsidR="00C80619">
              <w:t>ППО OEBS АСФК</w:t>
            </w:r>
            <w:r w:rsidRPr="0064058C">
              <w:t>.</w:t>
            </w:r>
          </w:p>
        </w:tc>
      </w:tr>
      <w:tr w:rsidR="00C16882" w:rsidRPr="0064058C">
        <w:trPr>
          <w:trHeight w:val="77"/>
        </w:trPr>
        <w:tc>
          <w:tcPr>
            <w:tcW w:w="1260" w:type="pct"/>
          </w:tcPr>
          <w:p w:rsidR="00C16882" w:rsidRPr="0064058C" w:rsidRDefault="00C16882" w:rsidP="0009406F">
            <w:pPr>
              <w:pStyle w:val="ASFKTablenorm"/>
              <w:ind w:left="57" w:right="57"/>
            </w:pPr>
            <w:r w:rsidRPr="0064058C">
              <w:t>Телефон</w:t>
            </w:r>
          </w:p>
        </w:tc>
        <w:tc>
          <w:tcPr>
            <w:tcW w:w="3740" w:type="pct"/>
          </w:tcPr>
          <w:p w:rsidR="00415539" w:rsidRDefault="00C16882" w:rsidP="0009406F">
            <w:pPr>
              <w:pStyle w:val="ASFKTablenorm"/>
              <w:ind w:left="57" w:right="57"/>
            </w:pPr>
            <w:r w:rsidRPr="0064058C">
              <w:t>Номер телефона ответственного исполнителя ФК, по</w:t>
            </w:r>
            <w:r w:rsidRPr="00635481">
              <w:t>д</w:t>
            </w:r>
            <w:r w:rsidRPr="0064058C">
              <w:t>писавш</w:t>
            </w:r>
            <w:r w:rsidRPr="00E640E9">
              <w:t>е</w:t>
            </w:r>
            <w:r w:rsidRPr="0064058C">
              <w:t xml:space="preserve">го документ </w:t>
            </w:r>
            <w:r w:rsidR="00B5053C">
              <w:t>«</w:t>
            </w:r>
            <w:r w:rsidR="00DD4AA7">
              <w:t>Заявка на внесение/изменение реквизитов УБП в СРРПБС</w:t>
            </w:r>
            <w:r w:rsidR="00B5053C">
              <w:t>»</w:t>
            </w:r>
            <w:r w:rsidRPr="0064058C">
              <w:t>.</w:t>
            </w:r>
          </w:p>
          <w:p w:rsidR="00C16882" w:rsidRPr="0064058C" w:rsidRDefault="00C16882" w:rsidP="0009406F">
            <w:pPr>
              <w:pStyle w:val="ASFKTablenorm"/>
              <w:ind w:left="57" w:right="57"/>
            </w:pPr>
            <w:r w:rsidRPr="0064058C">
              <w:t>Доста</w:t>
            </w:r>
            <w:r w:rsidRPr="00635481">
              <w:t>в</w:t>
            </w:r>
            <w:r w:rsidRPr="0064058C">
              <w:t xml:space="preserve">ляется из </w:t>
            </w:r>
            <w:r w:rsidR="00C80619">
              <w:t>ППО OEBS АСФК</w:t>
            </w:r>
            <w:r w:rsidRPr="0064058C">
              <w:t>.</w:t>
            </w:r>
          </w:p>
        </w:tc>
      </w:tr>
      <w:tr w:rsidR="00C16882" w:rsidRPr="0064058C">
        <w:trPr>
          <w:trHeight w:val="77"/>
        </w:trPr>
        <w:tc>
          <w:tcPr>
            <w:tcW w:w="5000" w:type="pct"/>
            <w:gridSpan w:val="2"/>
          </w:tcPr>
          <w:p w:rsidR="00C16882" w:rsidRPr="0064058C" w:rsidRDefault="00415539" w:rsidP="0009406F">
            <w:pPr>
              <w:pStyle w:val="ASFKTablenorm"/>
              <w:ind w:left="57" w:right="57"/>
            </w:pPr>
            <w:r>
              <w:t>Г</w:t>
            </w:r>
            <w:r w:rsidR="00C16882" w:rsidRPr="0064058C">
              <w:t xml:space="preserve">руппа полей </w:t>
            </w:r>
            <w:r w:rsidR="00B5053C">
              <w:t>«</w:t>
            </w:r>
            <w:r w:rsidR="00C16882" w:rsidRPr="0064058C">
              <w:t>Статус</w:t>
            </w:r>
            <w:r w:rsidR="00B5053C">
              <w:t>»</w:t>
            </w:r>
          </w:p>
        </w:tc>
      </w:tr>
      <w:tr w:rsidR="00C16882" w:rsidRPr="0064058C">
        <w:trPr>
          <w:trHeight w:val="77"/>
        </w:trPr>
        <w:tc>
          <w:tcPr>
            <w:tcW w:w="1260" w:type="pct"/>
          </w:tcPr>
          <w:p w:rsidR="00C16882" w:rsidRPr="0064058C" w:rsidRDefault="00C16882" w:rsidP="0009406F">
            <w:pPr>
              <w:pStyle w:val="ASFKTablenorm"/>
              <w:ind w:left="57" w:right="57"/>
            </w:pPr>
            <w:r>
              <w:t>Код</w:t>
            </w:r>
          </w:p>
        </w:tc>
        <w:tc>
          <w:tcPr>
            <w:tcW w:w="3740" w:type="pct"/>
          </w:tcPr>
          <w:p w:rsidR="00415539" w:rsidRDefault="00E01F89" w:rsidP="0009406F">
            <w:pPr>
              <w:pStyle w:val="ASFKTablenorm"/>
              <w:ind w:left="57" w:right="57"/>
            </w:pPr>
            <w:r>
              <w:t>Код статуса документа.</w:t>
            </w:r>
          </w:p>
          <w:p w:rsidR="00C16882" w:rsidRPr="0064058C" w:rsidRDefault="00C16882" w:rsidP="0009406F">
            <w:pPr>
              <w:pStyle w:val="ASFKTablenorm"/>
              <w:ind w:left="57" w:right="57"/>
            </w:pPr>
            <w:r w:rsidRPr="0064058C">
              <w:t>Доставл</w:t>
            </w:r>
            <w:r w:rsidRPr="00A95D0C">
              <w:t>я</w:t>
            </w:r>
            <w:r w:rsidRPr="0064058C">
              <w:t xml:space="preserve">ется из </w:t>
            </w:r>
            <w:r w:rsidR="00C80619">
              <w:t>ППО OEBS АСФК</w:t>
            </w:r>
            <w:r w:rsidRPr="0064058C">
              <w:t>.</w:t>
            </w:r>
          </w:p>
        </w:tc>
      </w:tr>
      <w:tr w:rsidR="00C16882" w:rsidRPr="0064058C">
        <w:trPr>
          <w:trHeight w:val="77"/>
        </w:trPr>
        <w:tc>
          <w:tcPr>
            <w:tcW w:w="1260" w:type="pct"/>
          </w:tcPr>
          <w:p w:rsidR="00C16882" w:rsidRPr="0064058C" w:rsidRDefault="00C16882" w:rsidP="0009406F">
            <w:pPr>
              <w:pStyle w:val="ASFKTablenorm"/>
              <w:ind w:left="57" w:right="57"/>
            </w:pPr>
            <w:r>
              <w:t>Наименование</w:t>
            </w:r>
          </w:p>
        </w:tc>
        <w:tc>
          <w:tcPr>
            <w:tcW w:w="3740" w:type="pct"/>
          </w:tcPr>
          <w:p w:rsidR="00415539" w:rsidRDefault="00C16882" w:rsidP="0009406F">
            <w:pPr>
              <w:pStyle w:val="ASFKTablenorm"/>
              <w:ind w:left="57" w:right="57"/>
            </w:pPr>
            <w:r>
              <w:t>Наименование</w:t>
            </w:r>
            <w:r w:rsidR="00E01F89">
              <w:t xml:space="preserve"> статуса документа.</w:t>
            </w:r>
          </w:p>
          <w:p w:rsidR="00C16882" w:rsidRPr="0064058C" w:rsidRDefault="00C16882" w:rsidP="0009406F">
            <w:pPr>
              <w:pStyle w:val="ASFKTablenorm"/>
              <w:ind w:left="57" w:right="57"/>
            </w:pPr>
            <w:r w:rsidRPr="0064058C">
              <w:t>Доставл</w:t>
            </w:r>
            <w:r w:rsidRPr="00A95D0C">
              <w:t>я</w:t>
            </w:r>
            <w:r w:rsidRPr="0064058C">
              <w:t xml:space="preserve">ется из </w:t>
            </w:r>
            <w:r w:rsidR="00C80619">
              <w:t>ППО OEBS АСФК</w:t>
            </w:r>
            <w:r w:rsidRPr="0064058C">
              <w:t>.</w:t>
            </w:r>
          </w:p>
        </w:tc>
      </w:tr>
    </w:tbl>
    <w:p w:rsidR="008368A2" w:rsidRPr="00120C57" w:rsidRDefault="002F4C79" w:rsidP="0068069E">
      <w:pPr>
        <w:pStyle w:val="32"/>
      </w:pPr>
      <w:bookmarkStart w:id="418" w:name="_Toc406667901"/>
      <w:bookmarkStart w:id="419" w:name="_Toc71104102"/>
      <w:r>
        <w:t>Список извещений об изменении РУБП</w:t>
      </w:r>
      <w:bookmarkEnd w:id="418"/>
      <w:bookmarkEnd w:id="419"/>
    </w:p>
    <w:p w:rsidR="008368A2" w:rsidRPr="00120C57" w:rsidRDefault="008368A2" w:rsidP="0068069E">
      <w:pPr>
        <w:pStyle w:val="ASFKNormal"/>
      </w:pPr>
      <w:r w:rsidRPr="00120C57">
        <w:t>Список извещений об операциях включения (изменения или исключения) реквизитов участников бюджетного процесса предназначен для доведения информации о реестровых записях СРРПБС до участников бюджетного процесса.</w:t>
      </w:r>
    </w:p>
    <w:p w:rsidR="008368A2" w:rsidRPr="00120C57" w:rsidRDefault="008368A2" w:rsidP="0068069E">
      <w:pPr>
        <w:pStyle w:val="ASFKNormal"/>
      </w:pPr>
      <w:r w:rsidRPr="00120C57">
        <w:lastRenderedPageBreak/>
        <w:t>Извещения об операциях включения (изменения или исключения) реквизитов УБП формируются в учетной системе ЦАФК и доводятся через УФК и ОФК до остальных УБП.</w:t>
      </w:r>
    </w:p>
    <w:p w:rsidR="008368A2" w:rsidRPr="00303932" w:rsidRDefault="008368A2" w:rsidP="00303932">
      <w:pPr>
        <w:pStyle w:val="ASFKNormal"/>
      </w:pPr>
      <w:r w:rsidRPr="00303932">
        <w:t xml:space="preserve">Для работы с извещениями следует перейти в пункт меню </w:t>
      </w:r>
      <w:r w:rsidR="00B5053C">
        <w:t>«</w:t>
      </w:r>
      <w:r w:rsidRPr="00303932">
        <w:t>Документы</w:t>
      </w:r>
      <w:r w:rsidR="00A630B1" w:rsidRPr="00303932">
        <w:t xml:space="preserve"> –</w:t>
      </w:r>
      <w:r w:rsidR="00A630B1" w:rsidRPr="00712BD7">
        <w:t xml:space="preserve"> </w:t>
      </w:r>
      <w:r w:rsidRPr="00303932">
        <w:t>Ведение СРРПБС</w:t>
      </w:r>
      <w:r w:rsidR="00A630B1" w:rsidRPr="00303932">
        <w:t xml:space="preserve"> – </w:t>
      </w:r>
      <w:r w:rsidRPr="00303932">
        <w:t>Список извещений об изменении РУБП</w:t>
      </w:r>
      <w:r w:rsidR="00B5053C">
        <w:t>»</w:t>
      </w:r>
      <w:r w:rsidRPr="00303932">
        <w:t>. Откроется ЭФ списка документов, представленная на рисунке </w:t>
      </w:r>
      <w:r w:rsidRPr="00303932">
        <w:fldChar w:fldCharType="begin"/>
      </w:r>
      <w:r w:rsidRPr="00303932">
        <w:instrText xml:space="preserve"> REF _Ref219626475 \h  \* MERGEFORMAT </w:instrText>
      </w:r>
      <w:r w:rsidRPr="00303932">
        <w:fldChar w:fldCharType="separate"/>
      </w:r>
      <w:r w:rsidR="007E3BD1">
        <w:t>41</w:t>
      </w:r>
      <w:r w:rsidRPr="00303932">
        <w:fldChar w:fldCharType="end"/>
      </w:r>
      <w:r w:rsidRPr="00303932">
        <w:t>.</w:t>
      </w:r>
    </w:p>
    <w:p w:rsidR="001E7D9D" w:rsidRPr="001E7D9D" w:rsidRDefault="007E3BD1" w:rsidP="001E7D9D">
      <w:pPr>
        <w:pStyle w:val="ASFKFigure"/>
      </w:pPr>
      <w:r>
        <w:pict>
          <v:shape id="_x0000_i1125" type="#_x0000_t75" style="width:482.25pt;height:266.25pt">
            <v:imagedata r:id="rId101" o:title="0"/>
          </v:shape>
        </w:pict>
      </w:r>
    </w:p>
    <w:p w:rsidR="008368A2" w:rsidRPr="00120C57" w:rsidRDefault="008368A2" w:rsidP="00ED65F1">
      <w:pPr>
        <w:pStyle w:val="ASFKFigName"/>
      </w:pPr>
      <w:r w:rsidRPr="00120C57">
        <w:fldChar w:fldCharType="begin"/>
      </w:r>
      <w:r w:rsidRPr="00120C57">
        <w:instrText xml:space="preserve"> SEQ Рисунок \* ARABIC </w:instrText>
      </w:r>
      <w:r w:rsidRPr="00120C57">
        <w:fldChar w:fldCharType="separate"/>
      </w:r>
      <w:bookmarkStart w:id="420" w:name="_Ref219626475"/>
      <w:bookmarkStart w:id="421" w:name="_Toc71104260"/>
      <w:r w:rsidR="007E3BD1">
        <w:rPr>
          <w:noProof/>
        </w:rPr>
        <w:t>41</w:t>
      </w:r>
      <w:bookmarkEnd w:id="420"/>
      <w:r w:rsidRPr="00120C57">
        <w:fldChar w:fldCharType="end"/>
      </w:r>
      <w:r w:rsidRPr="00120C57">
        <w:t xml:space="preserve">. ЭФ </w:t>
      </w:r>
      <w:r w:rsidR="00B5053C">
        <w:t>«</w:t>
      </w:r>
      <w:r w:rsidRPr="00120C57">
        <w:t>Список извещений об изменении РУБП</w:t>
      </w:r>
      <w:r w:rsidR="00B5053C">
        <w:t>»</w:t>
      </w:r>
      <w:bookmarkEnd w:id="421"/>
    </w:p>
    <w:p w:rsidR="008368A2" w:rsidRPr="00B212BF" w:rsidRDefault="008368A2" w:rsidP="00B212BF">
      <w:pPr>
        <w:pStyle w:val="41"/>
      </w:pPr>
      <w:bookmarkStart w:id="422" w:name="_Toc232827291"/>
      <w:r w:rsidRPr="00B212BF">
        <w:t>Доступные операции</w:t>
      </w:r>
      <w:bookmarkEnd w:id="422"/>
    </w:p>
    <w:p w:rsidR="008368A2" w:rsidRPr="00120C57" w:rsidRDefault="008368A2" w:rsidP="0068069E">
      <w:pPr>
        <w:pStyle w:val="ASFKNormal"/>
      </w:pPr>
      <w:r w:rsidRPr="00120C57">
        <w:t xml:space="preserve">На АРМ РБС доступны следующие операции над </w:t>
      </w:r>
      <w:r w:rsidR="001A7C8E">
        <w:t>документом</w:t>
      </w:r>
      <w:r w:rsidRPr="00120C57">
        <w:t>:</w:t>
      </w:r>
    </w:p>
    <w:p w:rsidR="008368A2" w:rsidRDefault="008368A2" w:rsidP="0068069E">
      <w:pPr>
        <w:pStyle w:val="ASFKListmark1"/>
      </w:pPr>
      <w:r w:rsidRPr="00120C57">
        <w:t>просмотр;</w:t>
      </w:r>
    </w:p>
    <w:p w:rsidR="00502868" w:rsidRPr="00120C57" w:rsidRDefault="00502868" w:rsidP="0068069E">
      <w:pPr>
        <w:pStyle w:val="ASFKListmark1"/>
      </w:pPr>
      <w:r>
        <w:t xml:space="preserve">проверка </w:t>
      </w:r>
      <w:r w:rsidR="007B5530">
        <w:t>ЭП</w:t>
      </w:r>
      <w:r>
        <w:t>;</w:t>
      </w:r>
    </w:p>
    <w:p w:rsidR="008368A2" w:rsidRPr="00120C57" w:rsidRDefault="008368A2" w:rsidP="0068069E">
      <w:pPr>
        <w:pStyle w:val="ASFKListmark1"/>
      </w:pPr>
      <w:r w:rsidRPr="00120C57">
        <w:t>печать.</w:t>
      </w:r>
    </w:p>
    <w:p w:rsidR="008368A2" w:rsidRPr="00B212BF" w:rsidRDefault="008368A2" w:rsidP="00B212BF">
      <w:pPr>
        <w:pStyle w:val="41"/>
      </w:pPr>
      <w:bookmarkStart w:id="423" w:name="_Toc232827292"/>
      <w:r w:rsidRPr="00B212BF">
        <w:t>Экранная форма документа</w:t>
      </w:r>
      <w:bookmarkEnd w:id="423"/>
    </w:p>
    <w:p w:rsidR="008368A2" w:rsidRPr="00120C57" w:rsidRDefault="008368A2" w:rsidP="0068069E">
      <w:pPr>
        <w:pStyle w:val="ASFKNormal"/>
      </w:pPr>
      <w:r w:rsidRPr="00120C57">
        <w:t xml:space="preserve">Экранная форма документа отсутствует, т.к. документ предназначен только для просмотра и печати. Все доступные операции выполняются в списковой форме. В строке списка документов можно просмотреть атрибуты извещения, а в нижней части формы на закладке </w:t>
      </w:r>
      <w:r w:rsidR="00B5053C">
        <w:t>«</w:t>
      </w:r>
      <w:r w:rsidRPr="00120C57">
        <w:t>Содержание</w:t>
      </w:r>
      <w:r w:rsidR="00B5053C">
        <w:t>»</w:t>
      </w:r>
      <w:r w:rsidRPr="00120C57">
        <w:t xml:space="preserve"> можно просмотреть атрибуты реестровой записи извещения об операции включения (изменения или исключения) реквизитов УБП.</w:t>
      </w:r>
    </w:p>
    <w:p w:rsidR="008368A2" w:rsidRPr="00B212BF" w:rsidRDefault="008368A2" w:rsidP="00B212BF">
      <w:pPr>
        <w:pStyle w:val="21"/>
      </w:pPr>
      <w:bookmarkStart w:id="424" w:name="_Toc225934601"/>
      <w:bookmarkStart w:id="425" w:name="_Toc232827349"/>
      <w:bookmarkStart w:id="426" w:name="_Toc248062313"/>
      <w:bookmarkStart w:id="427" w:name="_Ref341280915"/>
      <w:bookmarkStart w:id="428" w:name="_Ref341890883"/>
      <w:bookmarkStart w:id="429" w:name="_Toc406667904"/>
      <w:bookmarkStart w:id="430" w:name="_Ref449101142"/>
      <w:bookmarkStart w:id="431" w:name="_Toc221011508"/>
      <w:bookmarkStart w:id="432" w:name="_Toc221012208"/>
      <w:bookmarkStart w:id="433" w:name="_Toc71104103"/>
      <w:r w:rsidRPr="00B212BF">
        <w:t xml:space="preserve">Группа документов </w:t>
      </w:r>
      <w:r w:rsidR="00B5053C">
        <w:t>«</w:t>
      </w:r>
      <w:r w:rsidR="004E3123" w:rsidRPr="00B212BF">
        <w:t>Реорганизация</w:t>
      </w:r>
      <w:r w:rsidR="00B5053C">
        <w:t>»</w:t>
      </w:r>
      <w:bookmarkEnd w:id="424"/>
      <w:bookmarkEnd w:id="425"/>
      <w:bookmarkEnd w:id="426"/>
      <w:bookmarkEnd w:id="427"/>
      <w:bookmarkEnd w:id="428"/>
      <w:bookmarkEnd w:id="429"/>
      <w:bookmarkEnd w:id="430"/>
      <w:bookmarkEnd w:id="433"/>
    </w:p>
    <w:p w:rsidR="004E3123" w:rsidRPr="00120C57" w:rsidRDefault="004E3123" w:rsidP="0068069E">
      <w:pPr>
        <w:pStyle w:val="32"/>
      </w:pPr>
      <w:bookmarkStart w:id="434" w:name="_Ref299363129"/>
      <w:bookmarkStart w:id="435" w:name="_Toc341260904"/>
      <w:bookmarkStart w:id="436" w:name="_Toc406667905"/>
      <w:bookmarkStart w:id="437" w:name="_Ref448411058"/>
      <w:bookmarkStart w:id="438" w:name="_Ref468461436"/>
      <w:bookmarkStart w:id="439" w:name="_Ref528686672"/>
      <w:bookmarkStart w:id="440" w:name="_Ref60180966"/>
      <w:bookmarkStart w:id="441" w:name="_Toc71104104"/>
      <w:r w:rsidRPr="00120C57">
        <w:t xml:space="preserve">Акт приемки-передачи показателей лицевого счета </w:t>
      </w:r>
      <w:bookmarkEnd w:id="434"/>
      <w:r w:rsidRPr="00120C57">
        <w:t>ГРБС (РБС)</w:t>
      </w:r>
      <w:bookmarkEnd w:id="435"/>
      <w:bookmarkEnd w:id="436"/>
      <w:bookmarkEnd w:id="437"/>
      <w:bookmarkEnd w:id="438"/>
      <w:bookmarkEnd w:id="439"/>
      <w:bookmarkEnd w:id="440"/>
      <w:bookmarkEnd w:id="441"/>
    </w:p>
    <w:p w:rsidR="004E3123" w:rsidRPr="00120C57" w:rsidRDefault="004E3123" w:rsidP="0068069E">
      <w:pPr>
        <w:pStyle w:val="ASFKNormal"/>
      </w:pPr>
      <w:r w:rsidRPr="00120C57">
        <w:t xml:space="preserve">Документ </w:t>
      </w:r>
      <w:r w:rsidR="00B5053C">
        <w:t>«</w:t>
      </w:r>
      <w:r w:rsidRPr="00120C57">
        <w:t>Акт приемки-передачи показателей лицевого счета ГРБС (РБС)</w:t>
      </w:r>
      <w:r w:rsidR="00B5053C">
        <w:t>»</w:t>
      </w:r>
      <w:r w:rsidRPr="00120C57">
        <w:t xml:space="preserve"> для передачи показателей с закрываемого ЛС ГРБС (РБС) на открываемый ЛС ГРБС (РБС) при переходе ГРБС (РБС) на обслуживание в орган Федерального казначейства, расположенный на территории другого субъекта Российской Федерации.</w:t>
      </w:r>
    </w:p>
    <w:p w:rsidR="004E3123" w:rsidRPr="00120C57" w:rsidRDefault="004E3123" w:rsidP="0068069E">
      <w:pPr>
        <w:pStyle w:val="ASFKNormal"/>
      </w:pPr>
      <w:r w:rsidRPr="00120C57">
        <w:lastRenderedPageBreak/>
        <w:t xml:space="preserve">Документ </w:t>
      </w:r>
      <w:r w:rsidR="00B5053C">
        <w:t>«</w:t>
      </w:r>
      <w:r w:rsidRPr="00120C57">
        <w:t>Акт приемки-передачи показателей лицевого счета ГРБС (РБС)</w:t>
      </w:r>
      <w:r w:rsidR="00B5053C">
        <w:t>»</w:t>
      </w:r>
      <w:r w:rsidRPr="00120C57">
        <w:t xml:space="preserve"> передается ГРБС (РБС) из учетной системы ОрФК, либо из ГРБС (РБС) в учетную систему ОрФК.</w:t>
      </w:r>
    </w:p>
    <w:p w:rsidR="004E3123" w:rsidRDefault="004E3123" w:rsidP="0068069E">
      <w:pPr>
        <w:pStyle w:val="ASFKNormal"/>
      </w:pPr>
      <w:r w:rsidRPr="00120C57">
        <w:t xml:space="preserve">Для работы с </w:t>
      </w:r>
      <w:r w:rsidR="00662874">
        <w:t xml:space="preserve">входящими </w:t>
      </w:r>
      <w:r w:rsidRPr="00120C57">
        <w:t xml:space="preserve">документами </w:t>
      </w:r>
      <w:r w:rsidR="00B5053C">
        <w:t>«</w:t>
      </w:r>
      <w:r w:rsidRPr="00120C57">
        <w:t>Акт приемки-передачи показателей лицевого ГРБС (РБС)</w:t>
      </w:r>
      <w:r w:rsidR="00B5053C">
        <w:t>»</w:t>
      </w:r>
      <w:r w:rsidRPr="00120C57">
        <w:t xml:space="preserve"> следует перейти в пункт меню </w:t>
      </w:r>
      <w:r w:rsidR="00B5053C">
        <w:t>«</w:t>
      </w:r>
      <w:r w:rsidRPr="00120C57">
        <w:t>Документы</w:t>
      </w:r>
      <w:r w:rsidR="00A630B1">
        <w:t xml:space="preserve"> – </w:t>
      </w:r>
      <w:r w:rsidRPr="00120C57">
        <w:t>Реорганизация</w:t>
      </w:r>
      <w:r w:rsidR="00A630B1">
        <w:t xml:space="preserve"> – </w:t>
      </w:r>
      <w:r w:rsidRPr="00120C57">
        <w:t>Акт приемки-передачи показателей лицевого счета ГРБС (РБС)</w:t>
      </w:r>
      <w:r w:rsidR="00662874">
        <w:t xml:space="preserve"> (входящий)</w:t>
      </w:r>
      <w:r w:rsidR="00B5053C">
        <w:t>»</w:t>
      </w:r>
      <w:r w:rsidRPr="00120C57">
        <w:t xml:space="preserve">. </w:t>
      </w:r>
      <w:r w:rsidR="000D4602">
        <w:t>Откроется ЭФ списка документов</w:t>
      </w:r>
      <w:r w:rsidRPr="00120C57">
        <w:t>, представленная на рисунке </w:t>
      </w:r>
      <w:r w:rsidRPr="00120C57">
        <w:fldChar w:fldCharType="begin"/>
      </w:r>
      <w:r w:rsidRPr="00120C57">
        <w:instrText xml:space="preserve"> REF _Ref245898148 \h  \* MERGEFORMAT </w:instrText>
      </w:r>
      <w:r w:rsidRPr="00120C57">
        <w:fldChar w:fldCharType="separate"/>
      </w:r>
      <w:r w:rsidR="007E3BD1">
        <w:t>42</w:t>
      </w:r>
      <w:r w:rsidRPr="00120C57">
        <w:fldChar w:fldCharType="end"/>
      </w:r>
      <w:r w:rsidRPr="00120C57">
        <w:t>.</w:t>
      </w:r>
    </w:p>
    <w:p w:rsidR="00662874" w:rsidRPr="00120C57" w:rsidRDefault="00662874" w:rsidP="0068069E">
      <w:pPr>
        <w:pStyle w:val="ASFKNormal"/>
      </w:pPr>
      <w:r w:rsidRPr="00120C57">
        <w:t xml:space="preserve">Для работы с </w:t>
      </w:r>
      <w:r>
        <w:t xml:space="preserve">исходящими </w:t>
      </w:r>
      <w:r w:rsidRPr="00120C57">
        <w:t xml:space="preserve">документами </w:t>
      </w:r>
      <w:r>
        <w:t>«</w:t>
      </w:r>
      <w:r w:rsidRPr="00120C57">
        <w:t>Акт приемки-передачи показателей лицевого ГРБС (РБС)</w:t>
      </w:r>
      <w:r>
        <w:t>»</w:t>
      </w:r>
      <w:r w:rsidRPr="00120C57">
        <w:t xml:space="preserve"> следует перейти в пункт меню </w:t>
      </w:r>
      <w:r>
        <w:t>«</w:t>
      </w:r>
      <w:r w:rsidRPr="00120C57">
        <w:t>Документы</w:t>
      </w:r>
      <w:r>
        <w:t xml:space="preserve"> – </w:t>
      </w:r>
      <w:r w:rsidRPr="00120C57">
        <w:t>Реорганизация</w:t>
      </w:r>
      <w:r>
        <w:t xml:space="preserve"> – </w:t>
      </w:r>
      <w:r w:rsidRPr="00120C57">
        <w:t>Акт приемки-передачи показателей лицевого счета ГРБС (РБС)</w:t>
      </w:r>
      <w:r>
        <w:t xml:space="preserve"> (исходящий)»</w:t>
      </w:r>
      <w:r w:rsidRPr="00120C57">
        <w:t>.</w:t>
      </w:r>
    </w:p>
    <w:p w:rsidR="009A4625" w:rsidRPr="009A4625" w:rsidRDefault="007E3BD1" w:rsidP="009A4625">
      <w:pPr>
        <w:pStyle w:val="ASFKFigure"/>
      </w:pPr>
      <w:r>
        <w:pict>
          <v:shape id="_x0000_i1126" type="#_x0000_t75" style="width:482.25pt;height:273.75pt">
            <v:imagedata r:id="rId102" o:title="0"/>
          </v:shape>
        </w:pict>
      </w:r>
    </w:p>
    <w:p w:rsidR="004E3123" w:rsidRPr="00120C57" w:rsidRDefault="004E3123" w:rsidP="00ED65F1">
      <w:pPr>
        <w:pStyle w:val="ASFKFigName"/>
      </w:pPr>
      <w:r w:rsidRPr="00120C57">
        <w:fldChar w:fldCharType="begin"/>
      </w:r>
      <w:r w:rsidRPr="00120C57">
        <w:instrText xml:space="preserve"> SEQ Рисунок \* ARABIC </w:instrText>
      </w:r>
      <w:r w:rsidRPr="00120C57">
        <w:fldChar w:fldCharType="separate"/>
      </w:r>
      <w:bookmarkStart w:id="442" w:name="_Ref245898148"/>
      <w:bookmarkStart w:id="443" w:name="_Toc71104261"/>
      <w:r w:rsidR="007E3BD1">
        <w:rPr>
          <w:noProof/>
        </w:rPr>
        <w:t>42</w:t>
      </w:r>
      <w:bookmarkEnd w:id="442"/>
      <w:r w:rsidRPr="00120C57">
        <w:fldChar w:fldCharType="end"/>
      </w:r>
      <w:r w:rsidRPr="00120C57">
        <w:t xml:space="preserve">. ЭФ списка документов </w:t>
      </w:r>
      <w:r w:rsidR="00B5053C">
        <w:t>«</w:t>
      </w:r>
      <w:r w:rsidRPr="00120C57">
        <w:t>Акт приемки-передачи показателей лицевого счета ГРБС (РБС)</w:t>
      </w:r>
      <w:r w:rsidR="00B5053C">
        <w:t>»</w:t>
      </w:r>
      <w:bookmarkEnd w:id="443"/>
    </w:p>
    <w:p w:rsidR="004E3123" w:rsidRPr="00120C57" w:rsidRDefault="004E3123" w:rsidP="0068069E">
      <w:pPr>
        <w:pStyle w:val="41"/>
      </w:pPr>
      <w:r w:rsidRPr="00120C57">
        <w:t>Доступные операции</w:t>
      </w:r>
    </w:p>
    <w:p w:rsidR="004E3123" w:rsidRPr="00120C57" w:rsidRDefault="004E3123" w:rsidP="0068069E">
      <w:pPr>
        <w:pStyle w:val="ASFKNormal"/>
      </w:pPr>
      <w:r w:rsidRPr="00120C57">
        <w:t xml:space="preserve">На АРМ </w:t>
      </w:r>
      <w:r w:rsidR="00CE1803">
        <w:t>РБС</w:t>
      </w:r>
      <w:r w:rsidRPr="00120C57">
        <w:t xml:space="preserve"> доступны следующие операции над документом:</w:t>
      </w:r>
    </w:p>
    <w:p w:rsidR="00A330D0" w:rsidRDefault="00A330D0" w:rsidP="00A330D0">
      <w:pPr>
        <w:pStyle w:val="ASFKListmark1"/>
      </w:pPr>
      <w:r>
        <w:t>просмотр и редактирование</w:t>
      </w:r>
      <w:r w:rsidRPr="0064058C">
        <w:t>;</w:t>
      </w:r>
    </w:p>
    <w:p w:rsidR="00A330D0" w:rsidRDefault="00A330D0" w:rsidP="00A330D0">
      <w:pPr>
        <w:pStyle w:val="ASFKListmark1"/>
      </w:pPr>
      <w:r>
        <w:t>документарный контроль;</w:t>
      </w:r>
    </w:p>
    <w:p w:rsidR="00A330D0" w:rsidRPr="0064058C" w:rsidRDefault="00A330D0" w:rsidP="00A330D0">
      <w:pPr>
        <w:pStyle w:val="ASFKListmark1"/>
      </w:pPr>
      <w:r>
        <w:t>просмотр и снятие ЭП;</w:t>
      </w:r>
    </w:p>
    <w:p w:rsidR="00A330D0" w:rsidRDefault="00A330D0" w:rsidP="00A330D0">
      <w:pPr>
        <w:pStyle w:val="ASFKListmark1"/>
      </w:pPr>
      <w:r w:rsidRPr="0064058C">
        <w:t>печать</w:t>
      </w:r>
      <w:r>
        <w:t>;</w:t>
      </w:r>
    </w:p>
    <w:p w:rsidR="00A330D0" w:rsidRPr="0064058C" w:rsidRDefault="00A330D0" w:rsidP="00A330D0">
      <w:pPr>
        <w:pStyle w:val="ASFKListmark1"/>
      </w:pPr>
      <w:r>
        <w:t>отправка.</w:t>
      </w:r>
    </w:p>
    <w:p w:rsidR="004E3123" w:rsidRPr="00120C57" w:rsidRDefault="004E3123" w:rsidP="0068069E">
      <w:pPr>
        <w:pStyle w:val="41"/>
      </w:pPr>
      <w:r w:rsidRPr="00120C57">
        <w:t>Экранная форма документа</w:t>
      </w:r>
    </w:p>
    <w:p w:rsidR="004E3123" w:rsidRPr="00120C57" w:rsidRDefault="004E3123" w:rsidP="0068069E">
      <w:pPr>
        <w:pStyle w:val="ASFKNormal"/>
      </w:pPr>
      <w:r w:rsidRPr="00120C57">
        <w:t xml:space="preserve">ЭФ </w:t>
      </w:r>
      <w:r w:rsidR="00D67EC5">
        <w:t xml:space="preserve">документа </w:t>
      </w:r>
      <w:r w:rsidR="00B5053C">
        <w:t>«</w:t>
      </w:r>
      <w:r w:rsidRPr="00120C57">
        <w:t>Акт приемки-передачи показателей лицевого счета главного распорядителя (распорядителя) бюджетных средств</w:t>
      </w:r>
      <w:r w:rsidR="00B5053C">
        <w:t>»</w:t>
      </w:r>
      <w:r w:rsidRPr="00120C57">
        <w:t xml:space="preserve"> представлена на рисунк</w:t>
      </w:r>
      <w:r w:rsidR="000D4602">
        <w:t>ах</w:t>
      </w:r>
      <w:r w:rsidRPr="00120C57">
        <w:t> </w:t>
      </w:r>
      <w:r w:rsidRPr="00120C57">
        <w:fldChar w:fldCharType="begin"/>
      </w:r>
      <w:r w:rsidRPr="00120C57">
        <w:instrText xml:space="preserve"> REF _Ref245898193 \h  \* MERGEFORMAT </w:instrText>
      </w:r>
      <w:r w:rsidRPr="00120C57">
        <w:fldChar w:fldCharType="separate"/>
      </w:r>
      <w:r w:rsidR="007E3BD1">
        <w:t>43</w:t>
      </w:r>
      <w:r w:rsidRPr="00120C57">
        <w:fldChar w:fldCharType="end"/>
      </w:r>
      <w:r w:rsidR="000D4602">
        <w:t xml:space="preserve">, </w:t>
      </w:r>
      <w:r w:rsidR="000D4602" w:rsidRPr="00120C57">
        <w:fldChar w:fldCharType="begin"/>
      </w:r>
      <w:r w:rsidR="000D4602" w:rsidRPr="00120C57">
        <w:instrText xml:space="preserve"> REF _Ref245898194 \h  \* MERGEFORMAT </w:instrText>
      </w:r>
      <w:r w:rsidR="000D4602" w:rsidRPr="00120C57">
        <w:fldChar w:fldCharType="separate"/>
      </w:r>
      <w:r w:rsidR="007E3BD1">
        <w:t>44</w:t>
      </w:r>
      <w:r w:rsidR="000D4602" w:rsidRPr="00120C57">
        <w:fldChar w:fldCharType="end"/>
      </w:r>
      <w:r w:rsidRPr="00120C57">
        <w:t>. Форма содержит следующие закладки:</w:t>
      </w:r>
    </w:p>
    <w:p w:rsidR="004E3123" w:rsidRPr="00120C57" w:rsidRDefault="00B5053C" w:rsidP="0068069E">
      <w:pPr>
        <w:pStyle w:val="ASFKListmark1"/>
      </w:pPr>
      <w:r>
        <w:t>«</w:t>
      </w:r>
      <w:r w:rsidR="004E3123" w:rsidRPr="00120C57">
        <w:t>Документ</w:t>
      </w:r>
      <w:r>
        <w:t>»</w:t>
      </w:r>
      <w:r w:rsidR="004E3123" w:rsidRPr="00120C57">
        <w:t>:</w:t>
      </w:r>
    </w:p>
    <w:p w:rsidR="004E3123" w:rsidRPr="00120C57" w:rsidRDefault="00B5053C" w:rsidP="0068069E">
      <w:pPr>
        <w:pStyle w:val="ASFKListmark2"/>
      </w:pPr>
      <w:r>
        <w:t>«</w:t>
      </w:r>
      <w:r w:rsidR="004E3123" w:rsidRPr="00120C57">
        <w:t>Раздел 1 Бюджетные ассигнования</w:t>
      </w:r>
      <w:r>
        <w:t>»</w:t>
      </w:r>
      <w:r w:rsidR="004E3123" w:rsidRPr="00120C57">
        <w:t>;</w:t>
      </w:r>
    </w:p>
    <w:p w:rsidR="004E3123" w:rsidRPr="00120C57" w:rsidRDefault="00B5053C" w:rsidP="0068069E">
      <w:pPr>
        <w:pStyle w:val="ASFKListmark2"/>
      </w:pPr>
      <w:r>
        <w:t>«</w:t>
      </w:r>
      <w:r w:rsidR="004E3123" w:rsidRPr="00120C57">
        <w:t>Раздел 2.1 Лимиты бюджетных обязательств</w:t>
      </w:r>
      <w:r>
        <w:t>»</w:t>
      </w:r>
      <w:r w:rsidR="004E3123" w:rsidRPr="00120C57">
        <w:t>;</w:t>
      </w:r>
    </w:p>
    <w:p w:rsidR="004E3123" w:rsidRPr="007D30EF" w:rsidRDefault="00B5053C" w:rsidP="0068069E">
      <w:pPr>
        <w:pStyle w:val="ASFKListmark2"/>
      </w:pPr>
      <w:r>
        <w:t>«</w:t>
      </w:r>
      <w:r w:rsidR="004E3123" w:rsidRPr="007D30EF">
        <w:t xml:space="preserve">Раздел 2.2 ЛБО на выплаты за счет связ. </w:t>
      </w:r>
      <w:r w:rsidR="0058453E" w:rsidRPr="007D30EF">
        <w:t>И</w:t>
      </w:r>
      <w:r w:rsidR="004E3123" w:rsidRPr="007D30EF">
        <w:t xml:space="preserve">ностр. </w:t>
      </w:r>
      <w:r w:rsidR="0058453E" w:rsidRPr="007D30EF">
        <w:t>К</w:t>
      </w:r>
      <w:r w:rsidR="004E3123" w:rsidRPr="007D30EF">
        <w:t xml:space="preserve">редитов в тек. </w:t>
      </w:r>
      <w:r w:rsidR="0058453E" w:rsidRPr="007D30EF">
        <w:t>Ф</w:t>
      </w:r>
      <w:r w:rsidR="004E3123" w:rsidRPr="007D30EF">
        <w:t xml:space="preserve">ин. </w:t>
      </w:r>
      <w:r w:rsidR="0058453E" w:rsidRPr="007D30EF">
        <w:t>Г</w:t>
      </w:r>
      <w:r w:rsidR="004E3123" w:rsidRPr="007D30EF">
        <w:t>оду</w:t>
      </w:r>
      <w:r>
        <w:t>»</w:t>
      </w:r>
      <w:r w:rsidR="004E3123" w:rsidRPr="007D30EF">
        <w:t>;</w:t>
      </w:r>
    </w:p>
    <w:p w:rsidR="004E3123" w:rsidRPr="007D30EF" w:rsidRDefault="00B5053C" w:rsidP="0068069E">
      <w:pPr>
        <w:pStyle w:val="ASFKListmark2"/>
      </w:pPr>
      <w:r>
        <w:t>«</w:t>
      </w:r>
      <w:r w:rsidR="004E3123" w:rsidRPr="007D30EF">
        <w:t xml:space="preserve">Раздел 2.3 ЛБО на выплаты в ин. </w:t>
      </w:r>
      <w:r w:rsidR="0058453E" w:rsidRPr="007D30EF">
        <w:t>В</w:t>
      </w:r>
      <w:r w:rsidR="004E3123" w:rsidRPr="007D30EF">
        <w:t xml:space="preserve">алюте в тек. </w:t>
      </w:r>
      <w:r w:rsidR="0058453E" w:rsidRPr="007D30EF">
        <w:t>Ф</w:t>
      </w:r>
      <w:r w:rsidR="004E3123" w:rsidRPr="007D30EF">
        <w:t xml:space="preserve">ин. </w:t>
      </w:r>
      <w:r w:rsidR="0058453E" w:rsidRPr="007D30EF">
        <w:t>Г</w:t>
      </w:r>
      <w:r w:rsidR="004E3123" w:rsidRPr="007D30EF">
        <w:t>оду</w:t>
      </w:r>
      <w:r>
        <w:t>»</w:t>
      </w:r>
      <w:r w:rsidR="004E3123" w:rsidRPr="007D30EF">
        <w:t>;</w:t>
      </w:r>
    </w:p>
    <w:p w:rsidR="004E3123" w:rsidRPr="00120C57" w:rsidRDefault="00B5053C" w:rsidP="0068069E">
      <w:pPr>
        <w:pStyle w:val="ASFKListmark2"/>
      </w:pPr>
      <w:r>
        <w:lastRenderedPageBreak/>
        <w:t>«</w:t>
      </w:r>
      <w:r w:rsidR="004E3123" w:rsidRPr="00120C57">
        <w:t>Раздел 3.1 Предельные объемы финансирования</w:t>
      </w:r>
      <w:r>
        <w:t>»</w:t>
      </w:r>
      <w:r w:rsidR="004E3123" w:rsidRPr="00120C57">
        <w:t>;</w:t>
      </w:r>
    </w:p>
    <w:p w:rsidR="004E3123" w:rsidRPr="007D30EF" w:rsidRDefault="00B5053C" w:rsidP="0068069E">
      <w:pPr>
        <w:pStyle w:val="ASFKListmark2"/>
      </w:pPr>
      <w:r>
        <w:t>«</w:t>
      </w:r>
      <w:r w:rsidR="004E3123" w:rsidRPr="007D30EF">
        <w:t xml:space="preserve">Раздел 3.2 ПОФР на выплаты за счет связанных иностр. </w:t>
      </w:r>
      <w:r w:rsidR="0058453E" w:rsidRPr="007D30EF">
        <w:t>К</w:t>
      </w:r>
      <w:r w:rsidR="004E3123" w:rsidRPr="007D30EF">
        <w:t>редитов</w:t>
      </w:r>
      <w:r>
        <w:t>»</w:t>
      </w:r>
      <w:r w:rsidR="004E3123" w:rsidRPr="007D30EF">
        <w:t>;</w:t>
      </w:r>
    </w:p>
    <w:p w:rsidR="004E3123" w:rsidRPr="007D30EF" w:rsidRDefault="00B5053C" w:rsidP="0068069E">
      <w:pPr>
        <w:pStyle w:val="ASFKListmark2"/>
      </w:pPr>
      <w:r>
        <w:t>«</w:t>
      </w:r>
      <w:r w:rsidR="004E3123" w:rsidRPr="007D30EF">
        <w:t xml:space="preserve">Раздел 3.3 ПОФР на выплаты в иностр. </w:t>
      </w:r>
      <w:r w:rsidR="0058453E" w:rsidRPr="007D30EF">
        <w:t>В</w:t>
      </w:r>
      <w:r w:rsidR="004E3123" w:rsidRPr="007D30EF">
        <w:t>алюте</w:t>
      </w:r>
      <w:r>
        <w:t>»</w:t>
      </w:r>
      <w:r w:rsidR="004E3123" w:rsidRPr="007D30EF">
        <w:t>;</w:t>
      </w:r>
    </w:p>
    <w:p w:rsidR="004E3123" w:rsidRPr="007D30EF" w:rsidRDefault="00B5053C" w:rsidP="0068069E">
      <w:pPr>
        <w:pStyle w:val="ASFKListmark2"/>
      </w:pPr>
      <w:r>
        <w:t>«</w:t>
      </w:r>
      <w:r w:rsidR="004E3123" w:rsidRPr="007D30EF">
        <w:t xml:space="preserve">Раздел 3.4 ПОФР на выплаты за исключением связанных иностр. </w:t>
      </w:r>
      <w:r w:rsidR="0058453E" w:rsidRPr="007D30EF">
        <w:t>К</w:t>
      </w:r>
      <w:r w:rsidR="004E3123" w:rsidRPr="007D30EF">
        <w:t xml:space="preserve">редитов и ин. </w:t>
      </w:r>
      <w:r w:rsidR="0058453E" w:rsidRPr="007D30EF">
        <w:t>В</w:t>
      </w:r>
      <w:r w:rsidR="004E3123" w:rsidRPr="007D30EF">
        <w:t>алюты</w:t>
      </w:r>
      <w:r>
        <w:t>»</w:t>
      </w:r>
      <w:r w:rsidR="004E3123" w:rsidRPr="007D30EF">
        <w:t>;</w:t>
      </w:r>
    </w:p>
    <w:p w:rsidR="004E3123" w:rsidRPr="00120C57" w:rsidRDefault="00B5053C" w:rsidP="0068069E">
      <w:pPr>
        <w:pStyle w:val="ASFKListmark1"/>
      </w:pPr>
      <w:r>
        <w:t>«</w:t>
      </w:r>
      <w:r w:rsidR="004E3123" w:rsidRPr="00120C57">
        <w:t>Дополнительные атрибуты (2)</w:t>
      </w:r>
      <w:r>
        <w:t>»</w:t>
      </w:r>
      <w:r w:rsidR="004E3123" w:rsidRPr="00120C57">
        <w:t>;</w:t>
      </w:r>
    </w:p>
    <w:p w:rsidR="004E3123" w:rsidRPr="00120C57" w:rsidRDefault="00B5053C" w:rsidP="0068069E">
      <w:pPr>
        <w:pStyle w:val="ASFKListmark1"/>
      </w:pPr>
      <w:r>
        <w:t>«</w:t>
      </w:r>
      <w:r w:rsidR="004E3123" w:rsidRPr="00120C57">
        <w:t>Системные атрибуты</w:t>
      </w:r>
      <w:r>
        <w:t>»</w:t>
      </w:r>
      <w:r w:rsidR="004E3123" w:rsidRPr="00120C57">
        <w:t>;</w:t>
      </w:r>
    </w:p>
    <w:p w:rsidR="004E3123" w:rsidRPr="00120C57" w:rsidRDefault="00B5053C" w:rsidP="0068069E">
      <w:pPr>
        <w:pStyle w:val="ASFKListmark1"/>
      </w:pPr>
      <w:r>
        <w:t>«</w:t>
      </w:r>
      <w:r w:rsidR="004E3123" w:rsidRPr="00120C57">
        <w:t>Протоколы</w:t>
      </w:r>
      <w:r>
        <w:t>»</w:t>
      </w:r>
      <w:r w:rsidR="004E3123" w:rsidRPr="00120C57">
        <w:t>.</w:t>
      </w:r>
    </w:p>
    <w:p w:rsidR="004E3123" w:rsidRPr="00120C57" w:rsidRDefault="007E3BD1" w:rsidP="004E3123">
      <w:pPr>
        <w:pStyle w:val="ASFKFigure"/>
      </w:pPr>
      <w:r>
        <w:pict>
          <v:shape id="_x0000_i1127" type="#_x0000_t75" style="width:482.25pt;height:389.25pt">
            <v:imagedata r:id="rId103" o:title="0"/>
          </v:shape>
        </w:pict>
      </w:r>
    </w:p>
    <w:p w:rsidR="004E3123" w:rsidRPr="00120C57" w:rsidRDefault="004E3123" w:rsidP="00ED65F1">
      <w:pPr>
        <w:pStyle w:val="ASFKFigName"/>
      </w:pPr>
      <w:r w:rsidRPr="00120C57">
        <w:fldChar w:fldCharType="begin"/>
      </w:r>
      <w:r w:rsidRPr="00120C57">
        <w:instrText xml:space="preserve"> SEQ Рисунок \* ARABIC </w:instrText>
      </w:r>
      <w:r w:rsidRPr="00120C57">
        <w:fldChar w:fldCharType="separate"/>
      </w:r>
      <w:bookmarkStart w:id="444" w:name="_Ref245898193"/>
      <w:bookmarkStart w:id="445" w:name="_Toc71104262"/>
      <w:r w:rsidR="007E3BD1">
        <w:rPr>
          <w:noProof/>
        </w:rPr>
        <w:t>43</w:t>
      </w:r>
      <w:bookmarkEnd w:id="444"/>
      <w:r w:rsidRPr="00120C57">
        <w:fldChar w:fldCharType="end"/>
      </w:r>
      <w:r w:rsidRPr="00120C57">
        <w:t xml:space="preserve">. ЭФ </w:t>
      </w:r>
      <w:r w:rsidR="00D67EC5">
        <w:t xml:space="preserve">документа </w:t>
      </w:r>
      <w:r w:rsidR="00B5053C">
        <w:t>«</w:t>
      </w:r>
      <w:r w:rsidRPr="00120C57">
        <w:t>Акт приемки-передачи показателей лицевого счета ГРБС (РБС)</w:t>
      </w:r>
      <w:r w:rsidR="002F634A">
        <w:t xml:space="preserve">», закладки </w:t>
      </w:r>
      <w:r w:rsidR="00B5053C">
        <w:t>«</w:t>
      </w:r>
      <w:r w:rsidRPr="00120C57">
        <w:t>Документ</w:t>
      </w:r>
      <w:r w:rsidR="002F634A">
        <w:t xml:space="preserve">», вкладки </w:t>
      </w:r>
      <w:r w:rsidR="00B5053C">
        <w:t>«</w:t>
      </w:r>
      <w:r w:rsidRPr="00120C57">
        <w:t>Раздел 1 Бюджетные ассигнования</w:t>
      </w:r>
      <w:r w:rsidR="00B5053C">
        <w:t>»</w:t>
      </w:r>
      <w:bookmarkEnd w:id="445"/>
    </w:p>
    <w:p w:rsidR="004E3123" w:rsidRPr="00120C57" w:rsidRDefault="004E3123" w:rsidP="0068069E">
      <w:pPr>
        <w:pStyle w:val="ASFKNormal"/>
      </w:pPr>
      <w:r w:rsidRPr="00120C57">
        <w:t xml:space="preserve">Закладка </w:t>
      </w:r>
      <w:r w:rsidR="00B5053C">
        <w:t>«</w:t>
      </w:r>
      <w:r w:rsidRPr="00120C57">
        <w:t>Документ</w:t>
      </w:r>
      <w:r w:rsidR="00B5053C">
        <w:t>»</w:t>
      </w:r>
      <w:r w:rsidRPr="00120C57">
        <w:t xml:space="preserve"> содержит вложенные вкладки, отображающие данные по разделам. Поля в этих вкладках недоступны для редактирования, их можно только просмотреть.</w:t>
      </w:r>
    </w:p>
    <w:p w:rsidR="004E3123" w:rsidRPr="00120C57" w:rsidRDefault="006D3629" w:rsidP="00BF55BB">
      <w:pPr>
        <w:pStyle w:val="ASFKNormal"/>
      </w:pPr>
      <w:r w:rsidRPr="006D3629">
        <w:t xml:space="preserve">Перечень </w:t>
      </w:r>
      <w:r w:rsidR="000D4602" w:rsidRPr="00120C57">
        <w:t xml:space="preserve">полей документа </w:t>
      </w:r>
      <w:r w:rsidR="000D4602">
        <w:t>«</w:t>
      </w:r>
      <w:r w:rsidR="000D4602" w:rsidRPr="00120C57">
        <w:t>Акт приемки-передачи показателей лицевого счета ГРБС (РБС)</w:t>
      </w:r>
      <w:r w:rsidR="000D4602">
        <w:t>», закладки</w:t>
      </w:r>
      <w:r w:rsidR="000D4602" w:rsidRPr="00120C57">
        <w:t xml:space="preserve"> </w:t>
      </w:r>
      <w:r w:rsidR="000D4602">
        <w:t>«</w:t>
      </w:r>
      <w:r w:rsidR="000D4602" w:rsidRPr="00120C57">
        <w:t>Документ</w:t>
      </w:r>
      <w:r w:rsidR="000D4602">
        <w:t xml:space="preserve">» </w:t>
      </w:r>
      <w:r>
        <w:t>приведен в таблице</w:t>
      </w:r>
      <w:r w:rsidR="008E454C" w:rsidRPr="00120C57">
        <w:t> </w:t>
      </w:r>
      <w:r w:rsidR="000D4602" w:rsidRPr="00120C57">
        <w:fldChar w:fldCharType="begin"/>
      </w:r>
      <w:r w:rsidR="000D4602" w:rsidRPr="00120C57">
        <w:instrText xml:space="preserve"> REF _Ref341087093 \h </w:instrText>
      </w:r>
      <w:r w:rsidR="000D4602">
        <w:instrText xml:space="preserve"> \* MERGEFORMAT </w:instrText>
      </w:r>
      <w:r w:rsidR="000D4602" w:rsidRPr="00120C57">
        <w:fldChar w:fldCharType="separate"/>
      </w:r>
      <w:r w:rsidR="007E3BD1">
        <w:t>21</w:t>
      </w:r>
      <w:r w:rsidR="000D4602" w:rsidRPr="00120C57">
        <w:fldChar w:fldCharType="end"/>
      </w:r>
      <w:r w:rsidR="004E3123" w:rsidRPr="00120C57">
        <w:t>.</w:t>
      </w:r>
    </w:p>
    <w:p w:rsidR="004E3123" w:rsidRPr="00120C57"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446" w:name="_Ref341087093"/>
      <w:bookmarkStart w:id="447" w:name="_Toc71104162"/>
      <w:r w:rsidR="007E3BD1">
        <w:rPr>
          <w:noProof/>
        </w:rPr>
        <w:t>21</w:t>
      </w:r>
      <w:bookmarkEnd w:id="446"/>
      <w:r>
        <w:rPr>
          <w:noProof/>
        </w:rPr>
        <w:fldChar w:fldCharType="end"/>
      </w:r>
      <w:r w:rsidR="004E3123" w:rsidRPr="00120C57">
        <w:t xml:space="preserve">. Описание полей документа </w:t>
      </w:r>
      <w:r w:rsidR="00B5053C">
        <w:t>«</w:t>
      </w:r>
      <w:r w:rsidR="004E3123" w:rsidRPr="00120C57">
        <w:t>Акт приемки-передачи показателей лицевого счета ГРБС (РБС)</w:t>
      </w:r>
      <w:r w:rsidR="000D4602">
        <w:t>», закладки</w:t>
      </w:r>
      <w:r w:rsidR="004E3123" w:rsidRPr="00120C57">
        <w:t xml:space="preserve"> </w:t>
      </w:r>
      <w:r w:rsidR="00B5053C">
        <w:t>«</w:t>
      </w:r>
      <w:r w:rsidR="004E3123" w:rsidRPr="00120C57">
        <w:t>Документ</w:t>
      </w:r>
      <w:r w:rsidR="00B5053C">
        <w:t>»</w:t>
      </w:r>
      <w:bookmarkEnd w:id="4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18"/>
        <w:gridCol w:w="5734"/>
      </w:tblGrid>
      <w:tr w:rsidR="0076164A" w:rsidRPr="00751DA5">
        <w:trPr>
          <w:trHeight w:val="305"/>
          <w:tblHeader/>
        </w:trPr>
        <w:tc>
          <w:tcPr>
            <w:tcW w:w="20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6164A" w:rsidRPr="00B11F4A" w:rsidRDefault="0076164A" w:rsidP="002C020B">
            <w:pPr>
              <w:pStyle w:val="ASFKTableHead"/>
            </w:pPr>
            <w:r w:rsidRPr="00B11F4A">
              <w:t>Наименование поля</w:t>
            </w:r>
          </w:p>
        </w:tc>
        <w:tc>
          <w:tcPr>
            <w:tcW w:w="29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6164A" w:rsidRPr="00B11F4A" w:rsidRDefault="0076164A" w:rsidP="002C020B">
            <w:pPr>
              <w:pStyle w:val="ASFKTableHead"/>
            </w:pPr>
            <w:r w:rsidRPr="00B11F4A">
              <w:t>Описание</w:t>
            </w:r>
            <w:r>
              <w:t xml:space="preserve"> поля</w:t>
            </w:r>
          </w:p>
        </w:tc>
      </w:tr>
      <w:tr w:rsidR="0076164A" w:rsidRPr="00751DA5">
        <w:tc>
          <w:tcPr>
            <w:tcW w:w="2060" w:type="pct"/>
          </w:tcPr>
          <w:p w:rsidR="0076164A" w:rsidRPr="00B11F4A" w:rsidRDefault="0076164A" w:rsidP="002C020B">
            <w:pPr>
              <w:pStyle w:val="ASFKTablenorm"/>
            </w:pPr>
            <w:r w:rsidRPr="00B11F4A">
              <w:t>Номер</w:t>
            </w:r>
          </w:p>
        </w:tc>
        <w:tc>
          <w:tcPr>
            <w:tcW w:w="2940" w:type="pct"/>
          </w:tcPr>
          <w:p w:rsidR="0076164A" w:rsidRPr="003A239A" w:rsidRDefault="0076164A" w:rsidP="002C020B">
            <w:pPr>
              <w:pStyle w:val="ASFKTablenorm"/>
            </w:pPr>
            <w:r w:rsidRPr="00826FAB">
              <w:t>Номер ЛС реорганизуемого Финансового органа</w:t>
            </w:r>
            <w:r w:rsidRPr="003A239A">
              <w:t>.</w:t>
            </w:r>
          </w:p>
          <w:p w:rsidR="0076164A" w:rsidRPr="003A239A" w:rsidRDefault="0076164A" w:rsidP="002C020B">
            <w:pPr>
              <w:pStyle w:val="ASFKTablenorm"/>
            </w:pPr>
            <w:r>
              <w:t>И</w:t>
            </w:r>
            <w:r w:rsidRPr="003A239A">
              <w:t>мпорт из OEBS.</w:t>
            </w:r>
          </w:p>
        </w:tc>
      </w:tr>
      <w:tr w:rsidR="0076164A" w:rsidRPr="00751DA5">
        <w:tc>
          <w:tcPr>
            <w:tcW w:w="2060" w:type="pct"/>
          </w:tcPr>
          <w:p w:rsidR="0076164A" w:rsidRPr="00B11F4A" w:rsidRDefault="0076164A" w:rsidP="002C020B">
            <w:pPr>
              <w:pStyle w:val="ASFKTablenorm"/>
            </w:pPr>
            <w:r w:rsidRPr="00B11F4A">
              <w:lastRenderedPageBreak/>
              <w:t>Дата акта</w:t>
            </w:r>
          </w:p>
        </w:tc>
        <w:tc>
          <w:tcPr>
            <w:tcW w:w="2940" w:type="pct"/>
          </w:tcPr>
          <w:p w:rsidR="0076164A" w:rsidRPr="003A239A" w:rsidRDefault="0076164A" w:rsidP="002C020B">
            <w:pPr>
              <w:pStyle w:val="ASFKTablenorm"/>
            </w:pPr>
            <w:r w:rsidRPr="00B11F4A">
              <w:t>Дата формирования акта</w:t>
            </w:r>
            <w:r w:rsidRPr="003A239A">
              <w:t>.</w:t>
            </w:r>
          </w:p>
          <w:p w:rsidR="0076164A" w:rsidRPr="003A239A" w:rsidRDefault="0076164A" w:rsidP="002C020B">
            <w:pPr>
              <w:pStyle w:val="ASFKTablenorm"/>
            </w:pPr>
            <w:r>
              <w:t>И</w:t>
            </w:r>
            <w:r w:rsidRPr="003A239A">
              <w:t>мпорт из OEBS.</w:t>
            </w:r>
          </w:p>
        </w:tc>
      </w:tr>
      <w:tr w:rsidR="0076164A" w:rsidRPr="00751DA5">
        <w:tc>
          <w:tcPr>
            <w:tcW w:w="2060" w:type="pct"/>
          </w:tcPr>
          <w:p w:rsidR="0076164A" w:rsidRPr="003A239A" w:rsidRDefault="0076164A" w:rsidP="002C020B">
            <w:pPr>
              <w:pStyle w:val="ASFKTablenorm"/>
            </w:pPr>
            <w:r w:rsidRPr="00B11F4A">
              <w:t>Ст</w:t>
            </w:r>
            <w:r w:rsidRPr="003A239A">
              <w:t>ат.</w:t>
            </w:r>
          </w:p>
        </w:tc>
        <w:tc>
          <w:tcPr>
            <w:tcW w:w="2940" w:type="pct"/>
          </w:tcPr>
          <w:p w:rsidR="0076164A" w:rsidRPr="003A239A" w:rsidRDefault="0076164A" w:rsidP="002C020B">
            <w:pPr>
              <w:pStyle w:val="ASFKTablenorm"/>
            </w:pPr>
            <w:r w:rsidRPr="00B11F4A">
              <w:t>Значение заполняется авт</w:t>
            </w:r>
            <w:r w:rsidRPr="003A239A">
              <w:t>оматически при обработке или п</w:t>
            </w:r>
            <w:r w:rsidRPr="0076164A">
              <w:t>е</w:t>
            </w:r>
            <w:r w:rsidRPr="003A239A">
              <w:t>редается из OEBS.</w:t>
            </w:r>
          </w:p>
        </w:tc>
      </w:tr>
      <w:tr w:rsidR="0076164A" w:rsidRPr="00751DA5">
        <w:tc>
          <w:tcPr>
            <w:tcW w:w="5000" w:type="pct"/>
            <w:gridSpan w:val="2"/>
          </w:tcPr>
          <w:p w:rsidR="0076164A" w:rsidRPr="003A239A" w:rsidRDefault="0076164A" w:rsidP="002C020B">
            <w:pPr>
              <w:pStyle w:val="ASFKTablenorm"/>
            </w:pPr>
            <w:r w:rsidRPr="000E4EEB">
              <w:t xml:space="preserve">Группа полей </w:t>
            </w:r>
            <w:r>
              <w:t>«</w:t>
            </w:r>
            <w:r w:rsidRPr="003A239A">
              <w:t>Наименования</w:t>
            </w:r>
            <w:r>
              <w:t>»</w:t>
            </w:r>
          </w:p>
        </w:tc>
      </w:tr>
      <w:tr w:rsidR="0076164A" w:rsidRPr="00751DA5">
        <w:tc>
          <w:tcPr>
            <w:tcW w:w="2060" w:type="pct"/>
          </w:tcPr>
          <w:p w:rsidR="0076164A" w:rsidRPr="00B11F4A" w:rsidRDefault="0076164A" w:rsidP="002C020B">
            <w:pPr>
              <w:pStyle w:val="ASFKTablenorm"/>
            </w:pPr>
            <w:r w:rsidRPr="00B11F4A">
              <w:t>Орган ФК-передающий</w:t>
            </w:r>
          </w:p>
        </w:tc>
        <w:tc>
          <w:tcPr>
            <w:tcW w:w="2940" w:type="pct"/>
          </w:tcPr>
          <w:p w:rsidR="0076164A" w:rsidRPr="003A239A" w:rsidRDefault="0076164A" w:rsidP="002C020B">
            <w:pPr>
              <w:pStyle w:val="ASFKTablenorm"/>
            </w:pPr>
            <w:r w:rsidRPr="00B11F4A">
              <w:t xml:space="preserve">Наименование </w:t>
            </w:r>
            <w:r w:rsidR="00996B17">
              <w:t>ТОФК</w:t>
            </w:r>
            <w:r w:rsidRPr="00B11F4A">
              <w:t xml:space="preserve"> отправителя</w:t>
            </w:r>
            <w:r w:rsidRPr="003A239A">
              <w:t>.</w:t>
            </w:r>
          </w:p>
          <w:p w:rsidR="0076164A" w:rsidRPr="003A239A" w:rsidRDefault="0076164A" w:rsidP="002C020B">
            <w:pPr>
              <w:pStyle w:val="ASFKTablenorm"/>
            </w:pPr>
            <w:r>
              <w:t>И</w:t>
            </w:r>
            <w:r w:rsidRPr="003A239A">
              <w:t>мпорт из OEBS.</w:t>
            </w:r>
          </w:p>
        </w:tc>
      </w:tr>
      <w:tr w:rsidR="0076164A" w:rsidRPr="00751DA5">
        <w:tc>
          <w:tcPr>
            <w:tcW w:w="2060" w:type="pct"/>
          </w:tcPr>
          <w:p w:rsidR="0076164A" w:rsidRPr="00B11F4A" w:rsidRDefault="0076164A" w:rsidP="002C020B">
            <w:pPr>
              <w:pStyle w:val="ASFKTablenorm"/>
            </w:pPr>
            <w:r w:rsidRPr="00B11F4A">
              <w:t>Орган ФК-принимающий</w:t>
            </w:r>
          </w:p>
        </w:tc>
        <w:tc>
          <w:tcPr>
            <w:tcW w:w="2940" w:type="pct"/>
          </w:tcPr>
          <w:p w:rsidR="0076164A" w:rsidRPr="003A239A" w:rsidRDefault="0076164A" w:rsidP="002C020B">
            <w:pPr>
              <w:pStyle w:val="ASFKTablenorm"/>
            </w:pPr>
            <w:r w:rsidRPr="00B11F4A">
              <w:t xml:space="preserve">Наименование </w:t>
            </w:r>
            <w:r w:rsidR="00996B17">
              <w:t>ТОФК</w:t>
            </w:r>
            <w:r w:rsidRPr="00B11F4A">
              <w:t xml:space="preserve"> получателя</w:t>
            </w:r>
            <w:r w:rsidRPr="003A239A">
              <w:t>.</w:t>
            </w:r>
          </w:p>
          <w:p w:rsidR="0076164A" w:rsidRPr="003A239A" w:rsidRDefault="0076164A" w:rsidP="002C020B">
            <w:pPr>
              <w:pStyle w:val="ASFKTablenorm"/>
            </w:pPr>
            <w:r>
              <w:t>И</w:t>
            </w:r>
            <w:r w:rsidRPr="003A239A">
              <w:t>мпорт из OEBS.</w:t>
            </w:r>
          </w:p>
        </w:tc>
      </w:tr>
      <w:tr w:rsidR="0076164A" w:rsidRPr="00751DA5">
        <w:tc>
          <w:tcPr>
            <w:tcW w:w="2060" w:type="pct"/>
          </w:tcPr>
          <w:p w:rsidR="0076164A" w:rsidRPr="00B11F4A" w:rsidRDefault="0076164A" w:rsidP="002C020B">
            <w:pPr>
              <w:pStyle w:val="ASFKTablenorm"/>
            </w:pPr>
            <w:r w:rsidRPr="00B11F4A">
              <w:t>ГРБС</w:t>
            </w:r>
          </w:p>
        </w:tc>
        <w:tc>
          <w:tcPr>
            <w:tcW w:w="2940" w:type="pct"/>
          </w:tcPr>
          <w:p w:rsidR="0076164A" w:rsidRDefault="0076164A" w:rsidP="002C020B">
            <w:pPr>
              <w:pStyle w:val="ASFKTablenorm"/>
            </w:pPr>
            <w:r>
              <w:t>Наименование ГРБС.</w:t>
            </w:r>
          </w:p>
          <w:p w:rsidR="0076164A" w:rsidRPr="003A239A" w:rsidRDefault="0076164A" w:rsidP="002C020B">
            <w:pPr>
              <w:pStyle w:val="ASFKTablenorm"/>
            </w:pPr>
            <w:r>
              <w:t>И</w:t>
            </w:r>
            <w:r w:rsidRPr="003A239A">
              <w:t>мпорт из OEBS.</w:t>
            </w:r>
          </w:p>
        </w:tc>
      </w:tr>
      <w:tr w:rsidR="0076164A" w:rsidRPr="00751DA5">
        <w:tc>
          <w:tcPr>
            <w:tcW w:w="2060" w:type="pct"/>
          </w:tcPr>
          <w:p w:rsidR="0076164A" w:rsidRPr="00B11F4A" w:rsidRDefault="0076164A" w:rsidP="002C020B">
            <w:pPr>
              <w:pStyle w:val="ASFKTablenorm"/>
            </w:pPr>
            <w:r w:rsidRPr="00B11F4A">
              <w:t>РБС</w:t>
            </w:r>
          </w:p>
        </w:tc>
        <w:tc>
          <w:tcPr>
            <w:tcW w:w="2940" w:type="pct"/>
          </w:tcPr>
          <w:p w:rsidR="0076164A" w:rsidRPr="003A239A" w:rsidRDefault="0076164A" w:rsidP="002C020B">
            <w:pPr>
              <w:pStyle w:val="ASFKTablenorm"/>
            </w:pPr>
            <w:r w:rsidRPr="00B11F4A">
              <w:t>Наименование РБС</w:t>
            </w:r>
            <w:r w:rsidRPr="003A239A">
              <w:t>.</w:t>
            </w:r>
          </w:p>
          <w:p w:rsidR="0076164A" w:rsidRPr="003A239A" w:rsidRDefault="0076164A" w:rsidP="002C020B">
            <w:pPr>
              <w:pStyle w:val="ASFKTablenorm"/>
            </w:pPr>
            <w:r>
              <w:t>И</w:t>
            </w:r>
            <w:r w:rsidRPr="003A239A">
              <w:t>мпорт из OEBS.</w:t>
            </w:r>
          </w:p>
        </w:tc>
      </w:tr>
      <w:tr w:rsidR="0076164A" w:rsidRPr="00751DA5">
        <w:tc>
          <w:tcPr>
            <w:tcW w:w="2060" w:type="pct"/>
          </w:tcPr>
          <w:p w:rsidR="0076164A" w:rsidRPr="00B11F4A" w:rsidRDefault="0076164A" w:rsidP="002C020B">
            <w:pPr>
              <w:pStyle w:val="ASFKTablenorm"/>
            </w:pPr>
            <w:r w:rsidRPr="00B11F4A">
              <w:t>Бюджет</w:t>
            </w:r>
          </w:p>
        </w:tc>
        <w:tc>
          <w:tcPr>
            <w:tcW w:w="2940" w:type="pct"/>
          </w:tcPr>
          <w:p w:rsidR="0076164A" w:rsidRPr="003A239A" w:rsidRDefault="0076164A" w:rsidP="002C020B">
            <w:pPr>
              <w:pStyle w:val="ASFKTablenorm"/>
            </w:pPr>
            <w:r w:rsidRPr="00B11F4A">
              <w:t>Наименование бюджета для ЛС клиента, являющегося уч</w:t>
            </w:r>
            <w:r w:rsidRPr="0076164A">
              <w:t>а</w:t>
            </w:r>
            <w:r w:rsidRPr="003A239A">
              <w:t>стником бюджетн</w:t>
            </w:r>
            <w:r w:rsidRPr="0076164A">
              <w:t>о</w:t>
            </w:r>
            <w:r w:rsidRPr="003A239A">
              <w:t>го процесса.</w:t>
            </w:r>
          </w:p>
          <w:p w:rsidR="0076164A" w:rsidRPr="003A239A" w:rsidRDefault="0076164A" w:rsidP="002C020B">
            <w:pPr>
              <w:pStyle w:val="ASFKTablenorm"/>
            </w:pPr>
            <w:r>
              <w:t>И</w:t>
            </w:r>
            <w:r w:rsidRPr="003A239A">
              <w:t>мпорт из OEBS.</w:t>
            </w:r>
          </w:p>
        </w:tc>
      </w:tr>
      <w:tr w:rsidR="0076164A" w:rsidRPr="00751DA5">
        <w:tc>
          <w:tcPr>
            <w:tcW w:w="2060" w:type="pct"/>
          </w:tcPr>
          <w:p w:rsidR="0076164A" w:rsidRPr="003A239A" w:rsidRDefault="0076164A" w:rsidP="002C020B">
            <w:pPr>
              <w:pStyle w:val="ASFKTablenorm"/>
            </w:pPr>
            <w:r>
              <w:t xml:space="preserve">Фин. </w:t>
            </w:r>
            <w:r w:rsidR="0058453E">
              <w:t>О</w:t>
            </w:r>
            <w:r>
              <w:t>рган</w:t>
            </w:r>
          </w:p>
        </w:tc>
        <w:tc>
          <w:tcPr>
            <w:tcW w:w="2940" w:type="pct"/>
          </w:tcPr>
          <w:p w:rsidR="0076164A" w:rsidRPr="003A239A" w:rsidRDefault="0076164A" w:rsidP="002C020B">
            <w:pPr>
              <w:pStyle w:val="ASFKTablenorm"/>
            </w:pPr>
            <w:r w:rsidRPr="00B11F4A">
              <w:t>Наименование ФО, обслуживающего данный бю</w:t>
            </w:r>
            <w:r w:rsidRPr="003A239A">
              <w:t>джет.</w:t>
            </w:r>
          </w:p>
          <w:p w:rsidR="0076164A" w:rsidRPr="003A239A" w:rsidRDefault="0076164A" w:rsidP="002C020B">
            <w:pPr>
              <w:pStyle w:val="ASFKTablenorm"/>
            </w:pPr>
            <w:r>
              <w:t>И</w:t>
            </w:r>
            <w:r w:rsidRPr="003A239A">
              <w:t>мпорт из OEBS.</w:t>
            </w:r>
          </w:p>
        </w:tc>
      </w:tr>
      <w:tr w:rsidR="0076164A" w:rsidRPr="00751DA5">
        <w:tc>
          <w:tcPr>
            <w:tcW w:w="2060" w:type="pct"/>
          </w:tcPr>
          <w:p w:rsidR="0076164A" w:rsidRPr="00B11F4A" w:rsidRDefault="0076164A" w:rsidP="002C020B">
            <w:pPr>
              <w:pStyle w:val="ASFKTablenorm"/>
            </w:pPr>
            <w:r w:rsidRPr="00B11F4A">
              <w:t>Основание для пер</w:t>
            </w:r>
            <w:r w:rsidRPr="0076164A">
              <w:t>е</w:t>
            </w:r>
            <w:r w:rsidRPr="00B11F4A">
              <w:t>дачи</w:t>
            </w:r>
          </w:p>
        </w:tc>
        <w:tc>
          <w:tcPr>
            <w:tcW w:w="2940" w:type="pct"/>
          </w:tcPr>
          <w:p w:rsidR="0076164A" w:rsidRPr="003A239A" w:rsidRDefault="0076164A" w:rsidP="002C020B">
            <w:pPr>
              <w:pStyle w:val="ASFKTablenorm"/>
            </w:pPr>
            <w:r w:rsidRPr="00B11F4A">
              <w:t>Основание для передачи</w:t>
            </w:r>
            <w:r w:rsidRPr="003A239A">
              <w:t>.</w:t>
            </w:r>
          </w:p>
          <w:p w:rsidR="0076164A" w:rsidRPr="003A239A" w:rsidRDefault="0076164A" w:rsidP="002C020B">
            <w:pPr>
              <w:pStyle w:val="ASFKTablenorm"/>
            </w:pPr>
            <w:r>
              <w:t>И</w:t>
            </w:r>
            <w:r w:rsidRPr="003A239A">
              <w:t>мпорт из OEBS.</w:t>
            </w:r>
          </w:p>
        </w:tc>
      </w:tr>
      <w:tr w:rsidR="0076164A" w:rsidRPr="00751DA5">
        <w:tc>
          <w:tcPr>
            <w:tcW w:w="5000" w:type="pct"/>
            <w:gridSpan w:val="2"/>
          </w:tcPr>
          <w:p w:rsidR="0076164A" w:rsidRPr="003A239A" w:rsidRDefault="0076164A" w:rsidP="002C020B">
            <w:pPr>
              <w:pStyle w:val="ASFKTablenorm"/>
            </w:pPr>
            <w:r w:rsidRPr="000E4EEB">
              <w:t xml:space="preserve">Группа полей </w:t>
            </w:r>
            <w:r>
              <w:t>«</w:t>
            </w:r>
            <w:r w:rsidRPr="003A239A">
              <w:t>Коды</w:t>
            </w:r>
            <w:r>
              <w:t>»</w:t>
            </w:r>
          </w:p>
        </w:tc>
      </w:tr>
      <w:tr w:rsidR="0076164A" w:rsidRPr="00751DA5">
        <w:tc>
          <w:tcPr>
            <w:tcW w:w="2060" w:type="pct"/>
          </w:tcPr>
          <w:p w:rsidR="0076164A" w:rsidRPr="00B11F4A" w:rsidRDefault="0076164A" w:rsidP="002C020B">
            <w:pPr>
              <w:pStyle w:val="ASFKTablenorm"/>
            </w:pPr>
            <w:r w:rsidRPr="00B11F4A">
              <w:t>по КОФК</w:t>
            </w:r>
          </w:p>
        </w:tc>
        <w:tc>
          <w:tcPr>
            <w:tcW w:w="2940" w:type="pct"/>
          </w:tcPr>
          <w:p w:rsidR="0076164A" w:rsidRPr="003A239A" w:rsidRDefault="0076164A" w:rsidP="002C020B">
            <w:pPr>
              <w:pStyle w:val="ASFKTablenorm"/>
            </w:pPr>
            <w:r w:rsidRPr="00B11F4A">
              <w:t xml:space="preserve">Код </w:t>
            </w:r>
            <w:r w:rsidR="00996B17">
              <w:t>ТОФК</w:t>
            </w:r>
            <w:r w:rsidRPr="00B11F4A">
              <w:t xml:space="preserve"> отправителя</w:t>
            </w:r>
            <w:r w:rsidRPr="003A239A">
              <w:t>.</w:t>
            </w:r>
          </w:p>
          <w:p w:rsidR="0076164A" w:rsidRPr="003A239A" w:rsidRDefault="0076164A" w:rsidP="002C020B">
            <w:pPr>
              <w:pStyle w:val="ASFKTablenorm"/>
            </w:pPr>
            <w:r>
              <w:t>И</w:t>
            </w:r>
            <w:r w:rsidRPr="003A239A">
              <w:t>мпорт из OEBS.</w:t>
            </w:r>
          </w:p>
        </w:tc>
      </w:tr>
      <w:tr w:rsidR="0076164A" w:rsidRPr="00751DA5">
        <w:tc>
          <w:tcPr>
            <w:tcW w:w="2060" w:type="pct"/>
          </w:tcPr>
          <w:p w:rsidR="0076164A" w:rsidRPr="003A239A" w:rsidRDefault="0058453E" w:rsidP="002C020B">
            <w:pPr>
              <w:pStyle w:val="ASFKTablenorm"/>
            </w:pPr>
            <w:r>
              <w:t>П</w:t>
            </w:r>
            <w:r w:rsidR="0076164A" w:rsidRPr="003A239A">
              <w:t>о КОФК</w:t>
            </w:r>
          </w:p>
        </w:tc>
        <w:tc>
          <w:tcPr>
            <w:tcW w:w="2940" w:type="pct"/>
          </w:tcPr>
          <w:p w:rsidR="0076164A" w:rsidRPr="003A239A" w:rsidRDefault="0076164A" w:rsidP="002C020B">
            <w:pPr>
              <w:pStyle w:val="ASFKTablenorm"/>
            </w:pPr>
            <w:r w:rsidRPr="00B11F4A">
              <w:t xml:space="preserve">Код </w:t>
            </w:r>
            <w:r w:rsidR="00996B17">
              <w:t>ТОФК</w:t>
            </w:r>
            <w:r w:rsidRPr="00B11F4A">
              <w:t xml:space="preserve"> получателя</w:t>
            </w:r>
          </w:p>
          <w:p w:rsidR="0076164A" w:rsidRPr="003A239A" w:rsidRDefault="0076164A" w:rsidP="002C020B">
            <w:pPr>
              <w:pStyle w:val="ASFKTablenorm"/>
            </w:pPr>
            <w:r>
              <w:t>И</w:t>
            </w:r>
            <w:r w:rsidRPr="003A239A">
              <w:t>мпорт из OEBS.</w:t>
            </w:r>
          </w:p>
        </w:tc>
      </w:tr>
      <w:tr w:rsidR="0076164A" w:rsidRPr="00751DA5">
        <w:tc>
          <w:tcPr>
            <w:tcW w:w="2060" w:type="pct"/>
          </w:tcPr>
          <w:p w:rsidR="0076164A" w:rsidRPr="00B11F4A" w:rsidRDefault="0076164A" w:rsidP="002C020B">
            <w:pPr>
              <w:pStyle w:val="ASFKTablenorm"/>
            </w:pPr>
            <w:r w:rsidRPr="00B11F4A">
              <w:t>Глава по БК</w:t>
            </w:r>
          </w:p>
        </w:tc>
        <w:tc>
          <w:tcPr>
            <w:tcW w:w="2940" w:type="pct"/>
          </w:tcPr>
          <w:p w:rsidR="0076164A" w:rsidRPr="003A239A" w:rsidRDefault="0076164A" w:rsidP="002C020B">
            <w:pPr>
              <w:pStyle w:val="ASFKTablenorm"/>
            </w:pPr>
            <w:r w:rsidRPr="00B11F4A">
              <w:t>Код ГРБС</w:t>
            </w:r>
            <w:r w:rsidRPr="003A239A">
              <w:t>.</w:t>
            </w:r>
          </w:p>
          <w:p w:rsidR="0076164A" w:rsidRPr="003A239A" w:rsidRDefault="0076164A" w:rsidP="002C020B">
            <w:pPr>
              <w:pStyle w:val="ASFKTablenorm"/>
            </w:pPr>
            <w:r>
              <w:t>И</w:t>
            </w:r>
            <w:r w:rsidRPr="003A239A">
              <w:t>мпорт из OEBS.</w:t>
            </w:r>
          </w:p>
        </w:tc>
      </w:tr>
      <w:tr w:rsidR="0076164A" w:rsidRPr="00751DA5">
        <w:tc>
          <w:tcPr>
            <w:tcW w:w="2060" w:type="pct"/>
          </w:tcPr>
          <w:p w:rsidR="0076164A" w:rsidRPr="003A239A" w:rsidRDefault="0058453E" w:rsidP="002C020B">
            <w:pPr>
              <w:pStyle w:val="ASFKTablenorm"/>
            </w:pPr>
            <w:r>
              <w:t>П</w:t>
            </w:r>
            <w:r w:rsidR="0076164A" w:rsidRPr="003A239A">
              <w:t>о Сводному реес</w:t>
            </w:r>
            <w:r w:rsidR="0076164A" w:rsidRPr="0076164A">
              <w:t>т</w:t>
            </w:r>
            <w:r w:rsidR="0076164A" w:rsidRPr="003A239A">
              <w:t>ру</w:t>
            </w:r>
          </w:p>
        </w:tc>
        <w:tc>
          <w:tcPr>
            <w:tcW w:w="2940" w:type="pct"/>
          </w:tcPr>
          <w:p w:rsidR="0076164A" w:rsidRPr="003A239A" w:rsidRDefault="0076164A" w:rsidP="002C020B">
            <w:pPr>
              <w:pStyle w:val="ASFKTablenorm"/>
            </w:pPr>
            <w:r w:rsidRPr="00B11F4A">
              <w:t>Код РБС по СРРПБС</w:t>
            </w:r>
            <w:r w:rsidRPr="003A239A">
              <w:t>.</w:t>
            </w:r>
          </w:p>
          <w:p w:rsidR="0076164A" w:rsidRPr="003A239A" w:rsidRDefault="0076164A" w:rsidP="002C020B">
            <w:pPr>
              <w:pStyle w:val="ASFKTablenorm"/>
            </w:pPr>
            <w:r>
              <w:t>И</w:t>
            </w:r>
            <w:r w:rsidRPr="003A239A">
              <w:t>мпорт из OEBS.</w:t>
            </w:r>
          </w:p>
        </w:tc>
      </w:tr>
      <w:tr w:rsidR="0076164A" w:rsidRPr="00751DA5">
        <w:tc>
          <w:tcPr>
            <w:tcW w:w="2060" w:type="pct"/>
          </w:tcPr>
          <w:p w:rsidR="0076164A" w:rsidRPr="006A6312" w:rsidRDefault="0058453E" w:rsidP="002C020B">
            <w:pPr>
              <w:pStyle w:val="ASFKTablenorm"/>
            </w:pPr>
            <w:r>
              <w:t>П</w:t>
            </w:r>
            <w:r w:rsidR="0076164A" w:rsidRPr="006A6312">
              <w:t>о ОКТМО</w:t>
            </w:r>
          </w:p>
        </w:tc>
        <w:tc>
          <w:tcPr>
            <w:tcW w:w="2940" w:type="pct"/>
          </w:tcPr>
          <w:p w:rsidR="0076164A" w:rsidRPr="006A6312" w:rsidRDefault="0076164A" w:rsidP="002C020B">
            <w:pPr>
              <w:pStyle w:val="ASFKTablenorm"/>
            </w:pPr>
            <w:r>
              <w:t>И</w:t>
            </w:r>
            <w:r w:rsidRPr="003A239A">
              <w:t>мпорт из OEBS.</w:t>
            </w:r>
          </w:p>
        </w:tc>
      </w:tr>
      <w:tr w:rsidR="0076164A" w:rsidRPr="00751DA5">
        <w:tc>
          <w:tcPr>
            <w:tcW w:w="2060" w:type="pct"/>
          </w:tcPr>
          <w:p w:rsidR="0076164A" w:rsidRPr="003A239A" w:rsidRDefault="0058453E" w:rsidP="002C020B">
            <w:pPr>
              <w:pStyle w:val="ASFKTablenorm"/>
            </w:pPr>
            <w:r>
              <w:t>П</w:t>
            </w:r>
            <w:r w:rsidR="0076164A" w:rsidRPr="003A239A">
              <w:t>о ОКПО</w:t>
            </w:r>
          </w:p>
        </w:tc>
        <w:tc>
          <w:tcPr>
            <w:tcW w:w="2940" w:type="pct"/>
          </w:tcPr>
          <w:p w:rsidR="0076164A" w:rsidRPr="003A239A" w:rsidRDefault="0076164A" w:rsidP="002C020B">
            <w:pPr>
              <w:pStyle w:val="ASFKTablenorm"/>
            </w:pPr>
            <w:r>
              <w:t>И</w:t>
            </w:r>
            <w:r w:rsidRPr="003A239A">
              <w:t>мпорт из OEBS.</w:t>
            </w:r>
          </w:p>
        </w:tc>
      </w:tr>
      <w:tr w:rsidR="0076164A" w:rsidRPr="00751DA5">
        <w:tc>
          <w:tcPr>
            <w:tcW w:w="5000" w:type="pct"/>
            <w:gridSpan w:val="2"/>
          </w:tcPr>
          <w:p w:rsidR="0076164A" w:rsidRPr="003A239A" w:rsidRDefault="0076164A" w:rsidP="002C020B">
            <w:pPr>
              <w:pStyle w:val="ASFKTablenorm"/>
            </w:pPr>
            <w:r>
              <w:t>Вкладка</w:t>
            </w:r>
            <w:r w:rsidRPr="003A239A">
              <w:t xml:space="preserve"> </w:t>
            </w:r>
            <w:r>
              <w:t>«</w:t>
            </w:r>
            <w:r w:rsidRPr="002D2D87">
              <w:t>Раздел 1 Бюджетные ассигнования</w:t>
            </w:r>
            <w:r>
              <w:t>»</w:t>
            </w:r>
          </w:p>
        </w:tc>
      </w:tr>
      <w:tr w:rsidR="0076164A" w:rsidRPr="00751DA5">
        <w:tc>
          <w:tcPr>
            <w:tcW w:w="2060" w:type="pct"/>
          </w:tcPr>
          <w:p w:rsidR="0076164A" w:rsidRPr="003A239A" w:rsidRDefault="0076164A" w:rsidP="002C020B">
            <w:pPr>
              <w:pStyle w:val="ASFKTablenorm"/>
            </w:pPr>
            <w:r w:rsidRPr="00973E22">
              <w:t>Код по БК</w:t>
            </w:r>
          </w:p>
        </w:tc>
        <w:tc>
          <w:tcPr>
            <w:tcW w:w="2940" w:type="pct"/>
          </w:tcPr>
          <w:p w:rsidR="0076164A" w:rsidRPr="003A239A" w:rsidRDefault="0076164A" w:rsidP="002C020B">
            <w:pPr>
              <w:pStyle w:val="ASFKTablenorm"/>
            </w:pPr>
            <w:r>
              <w:t>И</w:t>
            </w:r>
            <w:r w:rsidRPr="003A239A">
              <w:t>мпорт из OEBS.</w:t>
            </w:r>
          </w:p>
        </w:tc>
      </w:tr>
      <w:tr w:rsidR="0076164A" w:rsidRPr="00751DA5">
        <w:tc>
          <w:tcPr>
            <w:tcW w:w="2060" w:type="pct"/>
          </w:tcPr>
          <w:p w:rsidR="0076164A" w:rsidRPr="003A239A" w:rsidRDefault="0076164A" w:rsidP="002C020B">
            <w:pPr>
              <w:pStyle w:val="ASFKTablenorm"/>
            </w:pPr>
            <w:r>
              <w:t>Получено</w:t>
            </w:r>
            <w:r w:rsidRPr="003A239A">
              <w:t xml:space="preserve"> на </w:t>
            </w:r>
            <w:r>
              <w:t xml:space="preserve">тек. </w:t>
            </w:r>
            <w:r w:rsidR="0058453E">
              <w:t>Г</w:t>
            </w:r>
            <w:r>
              <w:t>од</w:t>
            </w:r>
          </w:p>
        </w:tc>
        <w:tc>
          <w:tcPr>
            <w:tcW w:w="2940" w:type="pct"/>
          </w:tcPr>
          <w:p w:rsidR="0076164A" w:rsidRPr="003A239A" w:rsidRDefault="0076164A" w:rsidP="002C020B">
            <w:pPr>
              <w:pStyle w:val="ASFKTablenorm"/>
            </w:pPr>
            <w:r>
              <w:t>И</w:t>
            </w:r>
            <w:r w:rsidRPr="003A239A">
              <w:t>мпорт из OEBS.</w:t>
            </w:r>
          </w:p>
        </w:tc>
      </w:tr>
      <w:tr w:rsidR="0076164A" w:rsidRPr="00751DA5">
        <w:tc>
          <w:tcPr>
            <w:tcW w:w="2060" w:type="pct"/>
          </w:tcPr>
          <w:p w:rsidR="0076164A" w:rsidRPr="003A239A" w:rsidRDefault="0076164A" w:rsidP="002C020B">
            <w:pPr>
              <w:pStyle w:val="ASFKTablenorm"/>
            </w:pPr>
            <w:r>
              <w:t xml:space="preserve">Получено </w:t>
            </w:r>
            <w:r w:rsidRPr="003A239A">
              <w:t>на первый год</w:t>
            </w:r>
          </w:p>
        </w:tc>
        <w:tc>
          <w:tcPr>
            <w:tcW w:w="2940" w:type="pct"/>
          </w:tcPr>
          <w:p w:rsidR="0076164A" w:rsidRPr="003A239A" w:rsidRDefault="0076164A" w:rsidP="002C020B">
            <w:pPr>
              <w:pStyle w:val="ASFKTablenorm"/>
            </w:pPr>
            <w:r>
              <w:t>И</w:t>
            </w:r>
            <w:r w:rsidRPr="003A239A">
              <w:t>мпорт из OEBS.</w:t>
            </w:r>
          </w:p>
        </w:tc>
      </w:tr>
      <w:tr w:rsidR="0076164A" w:rsidRPr="00751DA5">
        <w:tc>
          <w:tcPr>
            <w:tcW w:w="2060" w:type="pct"/>
          </w:tcPr>
          <w:p w:rsidR="0076164A" w:rsidRPr="003A239A" w:rsidRDefault="0076164A" w:rsidP="002C020B">
            <w:pPr>
              <w:pStyle w:val="ASFKTablenorm"/>
            </w:pPr>
            <w:r>
              <w:t xml:space="preserve">Получено </w:t>
            </w:r>
            <w:r w:rsidRPr="003A239A">
              <w:t>на второй год</w:t>
            </w:r>
          </w:p>
        </w:tc>
        <w:tc>
          <w:tcPr>
            <w:tcW w:w="2940" w:type="pct"/>
          </w:tcPr>
          <w:p w:rsidR="0076164A" w:rsidRPr="003A239A" w:rsidRDefault="0076164A" w:rsidP="002C020B">
            <w:pPr>
              <w:pStyle w:val="ASFKTablenorm"/>
            </w:pPr>
            <w:r>
              <w:t>И</w:t>
            </w:r>
            <w:r w:rsidRPr="003A239A">
              <w:t>мпорт из OEBS.</w:t>
            </w:r>
          </w:p>
        </w:tc>
      </w:tr>
      <w:tr w:rsidR="0076164A" w:rsidRPr="00751DA5">
        <w:tc>
          <w:tcPr>
            <w:tcW w:w="2060" w:type="pct"/>
          </w:tcPr>
          <w:p w:rsidR="0076164A" w:rsidRPr="003A239A" w:rsidRDefault="0076164A" w:rsidP="002C020B">
            <w:pPr>
              <w:pStyle w:val="ASFKTablenorm"/>
            </w:pPr>
            <w:r w:rsidRPr="00973E22">
              <w:t xml:space="preserve">Распределено </w:t>
            </w:r>
            <w:r w:rsidRPr="003A239A">
              <w:t xml:space="preserve">на </w:t>
            </w:r>
            <w:r>
              <w:t xml:space="preserve">тек. </w:t>
            </w:r>
            <w:r w:rsidR="0058453E">
              <w:t>Г</w:t>
            </w:r>
            <w:r>
              <w:t>од</w:t>
            </w:r>
          </w:p>
        </w:tc>
        <w:tc>
          <w:tcPr>
            <w:tcW w:w="2940" w:type="pct"/>
          </w:tcPr>
          <w:p w:rsidR="0076164A" w:rsidRPr="003A239A" w:rsidRDefault="0076164A" w:rsidP="002C020B">
            <w:pPr>
              <w:pStyle w:val="ASFKTablenorm"/>
            </w:pPr>
            <w:r>
              <w:t>И</w:t>
            </w:r>
            <w:r w:rsidRPr="003A239A">
              <w:t>мпорт из OEBS.</w:t>
            </w:r>
          </w:p>
        </w:tc>
      </w:tr>
      <w:tr w:rsidR="0076164A" w:rsidRPr="00751DA5">
        <w:tc>
          <w:tcPr>
            <w:tcW w:w="2060" w:type="pct"/>
          </w:tcPr>
          <w:p w:rsidR="0076164A" w:rsidRPr="003A239A" w:rsidRDefault="0076164A" w:rsidP="002C020B">
            <w:pPr>
              <w:pStyle w:val="ASFKTablenorm"/>
            </w:pPr>
            <w:r w:rsidRPr="00973E22">
              <w:t xml:space="preserve">Распределено </w:t>
            </w:r>
            <w:r w:rsidRPr="003A239A">
              <w:t>на пе</w:t>
            </w:r>
            <w:r w:rsidRPr="006A6312">
              <w:t>р</w:t>
            </w:r>
            <w:r w:rsidRPr="003A239A">
              <w:t>вый год</w:t>
            </w:r>
          </w:p>
        </w:tc>
        <w:tc>
          <w:tcPr>
            <w:tcW w:w="2940" w:type="pct"/>
          </w:tcPr>
          <w:p w:rsidR="0076164A" w:rsidRPr="003A239A" w:rsidRDefault="0076164A" w:rsidP="002C020B">
            <w:pPr>
              <w:pStyle w:val="ASFKTablenorm"/>
            </w:pPr>
            <w:r>
              <w:t>И</w:t>
            </w:r>
            <w:r w:rsidRPr="003A239A">
              <w:t>мпорт из OEBS.</w:t>
            </w:r>
          </w:p>
        </w:tc>
      </w:tr>
      <w:tr w:rsidR="0076164A" w:rsidRPr="00751DA5">
        <w:tc>
          <w:tcPr>
            <w:tcW w:w="2060" w:type="pct"/>
          </w:tcPr>
          <w:p w:rsidR="0076164A" w:rsidRPr="003A239A" w:rsidRDefault="0076164A" w:rsidP="002C020B">
            <w:pPr>
              <w:pStyle w:val="ASFKTablenorm"/>
            </w:pPr>
            <w:r w:rsidRPr="00973E22">
              <w:t xml:space="preserve">Распределено </w:t>
            </w:r>
            <w:r w:rsidRPr="003A239A">
              <w:t>на вт</w:t>
            </w:r>
            <w:r w:rsidRPr="006A6312">
              <w:t>о</w:t>
            </w:r>
            <w:r w:rsidRPr="003A239A">
              <w:t>рой год</w:t>
            </w:r>
          </w:p>
        </w:tc>
        <w:tc>
          <w:tcPr>
            <w:tcW w:w="2940" w:type="pct"/>
          </w:tcPr>
          <w:p w:rsidR="0076164A" w:rsidRPr="003A239A" w:rsidRDefault="0076164A" w:rsidP="002C020B">
            <w:pPr>
              <w:pStyle w:val="ASFKTablenorm"/>
            </w:pPr>
            <w:r>
              <w:t>И</w:t>
            </w:r>
            <w:r w:rsidRPr="003A239A">
              <w:t>мпорт из OEBS.</w:t>
            </w:r>
          </w:p>
        </w:tc>
      </w:tr>
      <w:tr w:rsidR="00B17724" w:rsidRPr="00751DA5">
        <w:tc>
          <w:tcPr>
            <w:tcW w:w="2060" w:type="pct"/>
          </w:tcPr>
          <w:p w:rsidR="00B17724" w:rsidRPr="00151BEF" w:rsidRDefault="00B17724" w:rsidP="00B17724">
            <w:pPr>
              <w:ind w:firstLine="0"/>
            </w:pPr>
            <w:r w:rsidRPr="00151BEF">
              <w:lastRenderedPageBreak/>
              <w:t>Заблокировано на тек. год</w:t>
            </w:r>
          </w:p>
        </w:tc>
        <w:tc>
          <w:tcPr>
            <w:tcW w:w="2940" w:type="pct"/>
          </w:tcPr>
          <w:p w:rsidR="00B17724" w:rsidRDefault="00B17724" w:rsidP="00B17724">
            <w:pPr>
              <w:pStyle w:val="ASFKTablenorm"/>
            </w:pPr>
            <w:r>
              <w:t>И</w:t>
            </w:r>
            <w:r w:rsidRPr="003A239A">
              <w:t>мпорт из OEBS.</w:t>
            </w:r>
          </w:p>
        </w:tc>
      </w:tr>
      <w:tr w:rsidR="00B17724" w:rsidRPr="00751DA5">
        <w:tc>
          <w:tcPr>
            <w:tcW w:w="2060" w:type="pct"/>
          </w:tcPr>
          <w:p w:rsidR="00B17724" w:rsidRPr="00151BEF" w:rsidRDefault="00B17724" w:rsidP="00B17724">
            <w:pPr>
              <w:ind w:firstLine="0"/>
            </w:pPr>
            <w:r w:rsidRPr="00151BEF">
              <w:t>Заблокировано на первый год</w:t>
            </w:r>
          </w:p>
        </w:tc>
        <w:tc>
          <w:tcPr>
            <w:tcW w:w="2940" w:type="pct"/>
          </w:tcPr>
          <w:p w:rsidR="00B17724" w:rsidRDefault="00B17724" w:rsidP="00B17724">
            <w:pPr>
              <w:pStyle w:val="ASFKTablenorm"/>
            </w:pPr>
            <w:r>
              <w:t>И</w:t>
            </w:r>
            <w:r w:rsidRPr="003A239A">
              <w:t>мпорт из OEBS.</w:t>
            </w:r>
          </w:p>
        </w:tc>
      </w:tr>
      <w:tr w:rsidR="00B17724" w:rsidRPr="00751DA5">
        <w:tc>
          <w:tcPr>
            <w:tcW w:w="2060" w:type="pct"/>
          </w:tcPr>
          <w:p w:rsidR="00B17724" w:rsidRDefault="00B17724" w:rsidP="00B17724">
            <w:pPr>
              <w:ind w:firstLine="0"/>
            </w:pPr>
            <w:r w:rsidRPr="00151BEF">
              <w:t>Заблокировано на второй год</w:t>
            </w:r>
          </w:p>
        </w:tc>
        <w:tc>
          <w:tcPr>
            <w:tcW w:w="2940" w:type="pct"/>
          </w:tcPr>
          <w:p w:rsidR="00B17724" w:rsidRDefault="00B17724" w:rsidP="00B17724">
            <w:pPr>
              <w:pStyle w:val="ASFKTablenorm"/>
            </w:pPr>
            <w:r>
              <w:t>И</w:t>
            </w:r>
            <w:r w:rsidRPr="003A239A">
              <w:t>мпорт из OEBS.</w:t>
            </w:r>
          </w:p>
        </w:tc>
      </w:tr>
      <w:tr w:rsidR="00B17724" w:rsidRPr="00751DA5">
        <w:tc>
          <w:tcPr>
            <w:tcW w:w="2060" w:type="pct"/>
          </w:tcPr>
          <w:p w:rsidR="00B17724" w:rsidRPr="003A239A" w:rsidRDefault="00B17724" w:rsidP="00B17724">
            <w:pPr>
              <w:pStyle w:val="ASFKTablenorm"/>
            </w:pPr>
            <w:r w:rsidRPr="00973E22">
              <w:t>Подл</w:t>
            </w:r>
            <w:r>
              <w:t>.</w:t>
            </w:r>
            <w:r w:rsidRPr="00973E22">
              <w:t xml:space="preserve"> </w:t>
            </w:r>
            <w:r>
              <w:t>р</w:t>
            </w:r>
            <w:r w:rsidRPr="00973E22">
              <w:t>аспр</w:t>
            </w:r>
            <w:r>
              <w:t>.</w:t>
            </w:r>
            <w:r w:rsidRPr="00973E22">
              <w:t xml:space="preserve"> </w:t>
            </w:r>
            <w:r>
              <w:t>блок. тек. год</w:t>
            </w:r>
          </w:p>
        </w:tc>
        <w:tc>
          <w:tcPr>
            <w:tcW w:w="2940" w:type="pct"/>
          </w:tcPr>
          <w:p w:rsidR="00B17724" w:rsidRPr="003A239A" w:rsidRDefault="00B17724" w:rsidP="00B17724">
            <w:pPr>
              <w:pStyle w:val="ASFKTablenorm"/>
            </w:pPr>
            <w:r>
              <w:t>И</w:t>
            </w:r>
            <w:r w:rsidRPr="003A239A">
              <w:t>мпорт из OEBS.</w:t>
            </w:r>
          </w:p>
        </w:tc>
      </w:tr>
      <w:tr w:rsidR="00B17724" w:rsidRPr="00751DA5">
        <w:tc>
          <w:tcPr>
            <w:tcW w:w="2060" w:type="pct"/>
          </w:tcPr>
          <w:p w:rsidR="00B17724" w:rsidRPr="003A239A" w:rsidRDefault="00B17724" w:rsidP="00B17724">
            <w:pPr>
              <w:pStyle w:val="ASFKTablenorm"/>
            </w:pPr>
            <w:r>
              <w:t>Подл. распр. блок. 1-ый</w:t>
            </w:r>
            <w:r w:rsidRPr="003A239A">
              <w:t xml:space="preserve"> год</w:t>
            </w:r>
          </w:p>
        </w:tc>
        <w:tc>
          <w:tcPr>
            <w:tcW w:w="2940" w:type="pct"/>
          </w:tcPr>
          <w:p w:rsidR="00B17724" w:rsidRPr="003A239A" w:rsidRDefault="00B17724" w:rsidP="00B17724">
            <w:pPr>
              <w:pStyle w:val="ASFKTablenorm"/>
            </w:pPr>
            <w:r>
              <w:t>И</w:t>
            </w:r>
            <w:r w:rsidRPr="003A239A">
              <w:t>мпорт из OEBS.</w:t>
            </w:r>
          </w:p>
        </w:tc>
      </w:tr>
      <w:tr w:rsidR="00B17724" w:rsidRPr="00751DA5">
        <w:tc>
          <w:tcPr>
            <w:tcW w:w="2060" w:type="pct"/>
          </w:tcPr>
          <w:p w:rsidR="00B17724" w:rsidRPr="003A239A" w:rsidRDefault="00B17724" w:rsidP="00B17724">
            <w:pPr>
              <w:pStyle w:val="ASFKTablenorm"/>
            </w:pPr>
            <w:r>
              <w:t>Подл. распр. блок. 2-ой</w:t>
            </w:r>
            <w:r w:rsidRPr="003A239A">
              <w:t xml:space="preserve"> год</w:t>
            </w:r>
          </w:p>
        </w:tc>
        <w:tc>
          <w:tcPr>
            <w:tcW w:w="2940" w:type="pct"/>
          </w:tcPr>
          <w:p w:rsidR="00B17724" w:rsidRPr="003A239A" w:rsidRDefault="00B17724" w:rsidP="00B17724">
            <w:pPr>
              <w:pStyle w:val="ASFKTablenorm"/>
            </w:pPr>
            <w:r>
              <w:t>И</w:t>
            </w:r>
            <w:r w:rsidRPr="003A239A">
              <w:t>мпорт из OEBS.</w:t>
            </w:r>
          </w:p>
        </w:tc>
      </w:tr>
      <w:tr w:rsidR="0076164A" w:rsidRPr="00751DA5">
        <w:tc>
          <w:tcPr>
            <w:tcW w:w="2060" w:type="pct"/>
          </w:tcPr>
          <w:p w:rsidR="0076164A" w:rsidRPr="003A239A" w:rsidRDefault="0076164A" w:rsidP="002C020B">
            <w:pPr>
              <w:pStyle w:val="ASFKTablenorm"/>
            </w:pPr>
            <w:r w:rsidRPr="00973E22">
              <w:t>Примечание</w:t>
            </w:r>
          </w:p>
        </w:tc>
        <w:tc>
          <w:tcPr>
            <w:tcW w:w="2940" w:type="pct"/>
          </w:tcPr>
          <w:p w:rsidR="0076164A" w:rsidRPr="003A239A" w:rsidRDefault="0076164A" w:rsidP="002C020B">
            <w:pPr>
              <w:pStyle w:val="ASFKTablenorm"/>
            </w:pPr>
            <w:r>
              <w:t>И</w:t>
            </w:r>
            <w:r w:rsidRPr="003A239A">
              <w:t>мпорт из OEBS.</w:t>
            </w:r>
          </w:p>
        </w:tc>
      </w:tr>
      <w:tr w:rsidR="0076164A" w:rsidRPr="00751DA5">
        <w:tc>
          <w:tcPr>
            <w:tcW w:w="5000" w:type="pct"/>
            <w:gridSpan w:val="2"/>
          </w:tcPr>
          <w:p w:rsidR="0076164A" w:rsidRPr="003A239A" w:rsidRDefault="0076164A" w:rsidP="002C020B">
            <w:pPr>
              <w:pStyle w:val="ASFKTablenorm"/>
            </w:pPr>
            <w:r>
              <w:t>Вкладка</w:t>
            </w:r>
            <w:r w:rsidRPr="003A239A">
              <w:t xml:space="preserve"> </w:t>
            </w:r>
            <w:r>
              <w:t>«</w:t>
            </w:r>
            <w:r w:rsidRPr="002D2D87">
              <w:t>Раздел 1 Бюджетные ассигнования</w:t>
            </w:r>
            <w:r>
              <w:t>», группа полей</w:t>
            </w:r>
            <w:r w:rsidRPr="003A239A">
              <w:t xml:space="preserve"> </w:t>
            </w:r>
            <w:r>
              <w:t>«</w:t>
            </w:r>
            <w:r w:rsidRPr="003A239A">
              <w:t>Итоги</w:t>
            </w:r>
            <w:r>
              <w:t>»</w:t>
            </w:r>
          </w:p>
        </w:tc>
      </w:tr>
      <w:tr w:rsidR="0076164A" w:rsidRPr="00751DA5">
        <w:tc>
          <w:tcPr>
            <w:tcW w:w="2060" w:type="pct"/>
          </w:tcPr>
          <w:p w:rsidR="0076164A" w:rsidRPr="003A239A" w:rsidRDefault="0076164A" w:rsidP="002C020B">
            <w:pPr>
              <w:pStyle w:val="ASFKTablenorm"/>
            </w:pPr>
            <w:r>
              <w:t>Получено</w:t>
            </w:r>
            <w:r w:rsidRPr="003A239A">
              <w:t xml:space="preserve"> на </w:t>
            </w:r>
            <w:r>
              <w:t xml:space="preserve">тек. </w:t>
            </w:r>
            <w:r w:rsidR="0058453E">
              <w:t>Г</w:t>
            </w:r>
            <w:r>
              <w:t>од</w:t>
            </w:r>
          </w:p>
        </w:tc>
        <w:tc>
          <w:tcPr>
            <w:tcW w:w="2940" w:type="pct"/>
          </w:tcPr>
          <w:p w:rsidR="0076164A" w:rsidRPr="003A239A" w:rsidRDefault="0076164A" w:rsidP="002C020B">
            <w:pPr>
              <w:pStyle w:val="ASFKTablenorm"/>
            </w:pPr>
            <w:r>
              <w:t>И</w:t>
            </w:r>
            <w:r w:rsidRPr="003A239A">
              <w:t>мпорт из OEBS.</w:t>
            </w:r>
          </w:p>
        </w:tc>
      </w:tr>
      <w:tr w:rsidR="0076164A" w:rsidRPr="00751DA5">
        <w:tc>
          <w:tcPr>
            <w:tcW w:w="2060" w:type="pct"/>
          </w:tcPr>
          <w:p w:rsidR="0076164A" w:rsidRPr="003A239A" w:rsidRDefault="0076164A" w:rsidP="002C020B">
            <w:pPr>
              <w:pStyle w:val="ASFKTablenorm"/>
            </w:pPr>
            <w:r>
              <w:t xml:space="preserve">Получено </w:t>
            </w:r>
            <w:r w:rsidRPr="003A239A">
              <w:t>на первый год</w:t>
            </w:r>
          </w:p>
        </w:tc>
        <w:tc>
          <w:tcPr>
            <w:tcW w:w="2940" w:type="pct"/>
          </w:tcPr>
          <w:p w:rsidR="0076164A" w:rsidRPr="003A239A" w:rsidRDefault="0076164A" w:rsidP="002C020B">
            <w:pPr>
              <w:pStyle w:val="ASFKTablenorm"/>
            </w:pPr>
            <w:r>
              <w:t>И</w:t>
            </w:r>
            <w:r w:rsidRPr="003A239A">
              <w:t>мпорт из OEBS.</w:t>
            </w:r>
          </w:p>
        </w:tc>
      </w:tr>
      <w:tr w:rsidR="0076164A" w:rsidRPr="00751DA5">
        <w:tc>
          <w:tcPr>
            <w:tcW w:w="2060" w:type="pct"/>
          </w:tcPr>
          <w:p w:rsidR="0076164A" w:rsidRPr="003A239A" w:rsidRDefault="0076164A" w:rsidP="002C020B">
            <w:pPr>
              <w:pStyle w:val="ASFKTablenorm"/>
            </w:pPr>
            <w:r>
              <w:t xml:space="preserve">Получено </w:t>
            </w:r>
            <w:r w:rsidRPr="003A239A">
              <w:t>на второй год</w:t>
            </w:r>
          </w:p>
        </w:tc>
        <w:tc>
          <w:tcPr>
            <w:tcW w:w="2940" w:type="pct"/>
          </w:tcPr>
          <w:p w:rsidR="0076164A" w:rsidRPr="003A239A" w:rsidRDefault="0076164A" w:rsidP="002C020B">
            <w:pPr>
              <w:pStyle w:val="ASFKTablenorm"/>
            </w:pPr>
            <w:r>
              <w:t>И</w:t>
            </w:r>
            <w:r w:rsidRPr="003A239A">
              <w:t>мпорт из OEBS.</w:t>
            </w:r>
          </w:p>
        </w:tc>
      </w:tr>
      <w:tr w:rsidR="0076164A" w:rsidRPr="00751DA5">
        <w:tc>
          <w:tcPr>
            <w:tcW w:w="2060" w:type="pct"/>
          </w:tcPr>
          <w:p w:rsidR="0076164A" w:rsidRPr="003A239A" w:rsidRDefault="0076164A" w:rsidP="002C020B">
            <w:pPr>
              <w:pStyle w:val="ASFKTablenorm"/>
            </w:pPr>
            <w:r w:rsidRPr="00973E22">
              <w:t xml:space="preserve">Распределено </w:t>
            </w:r>
            <w:r w:rsidRPr="003A239A">
              <w:t xml:space="preserve">на </w:t>
            </w:r>
            <w:r>
              <w:t xml:space="preserve">тек. </w:t>
            </w:r>
            <w:r w:rsidR="0058453E">
              <w:t>Г</w:t>
            </w:r>
            <w:r>
              <w:t>од</w:t>
            </w:r>
          </w:p>
        </w:tc>
        <w:tc>
          <w:tcPr>
            <w:tcW w:w="2940" w:type="pct"/>
          </w:tcPr>
          <w:p w:rsidR="0076164A" w:rsidRPr="003A239A" w:rsidRDefault="0076164A" w:rsidP="002C020B">
            <w:pPr>
              <w:pStyle w:val="ASFKTablenorm"/>
            </w:pPr>
            <w:r>
              <w:t>И</w:t>
            </w:r>
            <w:r w:rsidRPr="003A239A">
              <w:t>мпорт из OEBS.</w:t>
            </w:r>
          </w:p>
        </w:tc>
      </w:tr>
      <w:tr w:rsidR="0076164A" w:rsidRPr="00751DA5">
        <w:tc>
          <w:tcPr>
            <w:tcW w:w="2060" w:type="pct"/>
          </w:tcPr>
          <w:p w:rsidR="0076164A" w:rsidRPr="003A239A" w:rsidRDefault="0076164A" w:rsidP="002C020B">
            <w:pPr>
              <w:pStyle w:val="ASFKTablenorm"/>
            </w:pPr>
            <w:r w:rsidRPr="00973E22">
              <w:t xml:space="preserve">Распределено </w:t>
            </w:r>
            <w:r w:rsidRPr="003A239A">
              <w:t>на пе</w:t>
            </w:r>
            <w:r w:rsidRPr="006A6312">
              <w:t>р</w:t>
            </w:r>
            <w:r w:rsidRPr="003A239A">
              <w:t>вый год</w:t>
            </w:r>
          </w:p>
        </w:tc>
        <w:tc>
          <w:tcPr>
            <w:tcW w:w="2940" w:type="pct"/>
          </w:tcPr>
          <w:p w:rsidR="0076164A" w:rsidRPr="003A239A" w:rsidRDefault="0076164A" w:rsidP="002C020B">
            <w:pPr>
              <w:pStyle w:val="ASFKTablenorm"/>
            </w:pPr>
            <w:r>
              <w:t>И</w:t>
            </w:r>
            <w:r w:rsidRPr="003A239A">
              <w:t>мпорт из OEBS.</w:t>
            </w:r>
          </w:p>
        </w:tc>
      </w:tr>
      <w:tr w:rsidR="0076164A" w:rsidRPr="00751DA5">
        <w:tc>
          <w:tcPr>
            <w:tcW w:w="2060" w:type="pct"/>
          </w:tcPr>
          <w:p w:rsidR="0076164A" w:rsidRPr="003A239A" w:rsidRDefault="0076164A" w:rsidP="002C020B">
            <w:pPr>
              <w:pStyle w:val="ASFKTablenorm"/>
            </w:pPr>
            <w:r w:rsidRPr="00973E22">
              <w:t xml:space="preserve">Распределено </w:t>
            </w:r>
            <w:r w:rsidRPr="003A239A">
              <w:t>на вт</w:t>
            </w:r>
            <w:r w:rsidRPr="006A6312">
              <w:t>о</w:t>
            </w:r>
            <w:r w:rsidRPr="003A239A">
              <w:t>рой год</w:t>
            </w:r>
          </w:p>
        </w:tc>
        <w:tc>
          <w:tcPr>
            <w:tcW w:w="2940" w:type="pct"/>
          </w:tcPr>
          <w:p w:rsidR="0076164A" w:rsidRPr="003A239A" w:rsidRDefault="0076164A" w:rsidP="002C020B">
            <w:pPr>
              <w:pStyle w:val="ASFKTablenorm"/>
            </w:pPr>
            <w:r>
              <w:t>И</w:t>
            </w:r>
            <w:r w:rsidRPr="003A239A">
              <w:t>мпорт из OEBS.</w:t>
            </w:r>
          </w:p>
        </w:tc>
      </w:tr>
      <w:tr w:rsidR="00B17724" w:rsidRPr="00751DA5">
        <w:tc>
          <w:tcPr>
            <w:tcW w:w="2060" w:type="pct"/>
          </w:tcPr>
          <w:p w:rsidR="00B17724" w:rsidRPr="00151BEF" w:rsidRDefault="00B17724" w:rsidP="00B17724">
            <w:pPr>
              <w:ind w:firstLine="0"/>
            </w:pPr>
            <w:r w:rsidRPr="00151BEF">
              <w:t>Заблокировано на тек. год</w:t>
            </w:r>
          </w:p>
        </w:tc>
        <w:tc>
          <w:tcPr>
            <w:tcW w:w="2940" w:type="pct"/>
          </w:tcPr>
          <w:p w:rsidR="00B17724" w:rsidRDefault="00B17724" w:rsidP="00B17724">
            <w:pPr>
              <w:pStyle w:val="ASFKTablenorm"/>
            </w:pPr>
            <w:r>
              <w:t>И</w:t>
            </w:r>
            <w:r w:rsidRPr="003A239A">
              <w:t>мпорт из OEBS.</w:t>
            </w:r>
          </w:p>
        </w:tc>
      </w:tr>
      <w:tr w:rsidR="00B17724" w:rsidRPr="00751DA5">
        <w:tc>
          <w:tcPr>
            <w:tcW w:w="2060" w:type="pct"/>
          </w:tcPr>
          <w:p w:rsidR="00B17724" w:rsidRPr="00151BEF" w:rsidRDefault="00B17724" w:rsidP="00B17724">
            <w:pPr>
              <w:ind w:firstLine="0"/>
            </w:pPr>
            <w:r w:rsidRPr="00151BEF">
              <w:t>Заблокировано на первый год</w:t>
            </w:r>
          </w:p>
        </w:tc>
        <w:tc>
          <w:tcPr>
            <w:tcW w:w="2940" w:type="pct"/>
          </w:tcPr>
          <w:p w:rsidR="00B17724" w:rsidRDefault="00B17724" w:rsidP="00B17724">
            <w:pPr>
              <w:pStyle w:val="ASFKTablenorm"/>
            </w:pPr>
            <w:r>
              <w:t>И</w:t>
            </w:r>
            <w:r w:rsidRPr="003A239A">
              <w:t>мпорт из OEBS.</w:t>
            </w:r>
          </w:p>
        </w:tc>
      </w:tr>
      <w:tr w:rsidR="00B17724" w:rsidRPr="00751DA5">
        <w:tc>
          <w:tcPr>
            <w:tcW w:w="2060" w:type="pct"/>
          </w:tcPr>
          <w:p w:rsidR="00B17724" w:rsidRDefault="00B17724" w:rsidP="00B17724">
            <w:pPr>
              <w:ind w:firstLine="0"/>
            </w:pPr>
            <w:r w:rsidRPr="00151BEF">
              <w:t>Заблокировано на второй год</w:t>
            </w:r>
          </w:p>
        </w:tc>
        <w:tc>
          <w:tcPr>
            <w:tcW w:w="2940" w:type="pct"/>
          </w:tcPr>
          <w:p w:rsidR="00B17724" w:rsidRDefault="00B17724" w:rsidP="00B17724">
            <w:pPr>
              <w:pStyle w:val="ASFKTablenorm"/>
            </w:pPr>
            <w:r>
              <w:t>И</w:t>
            </w:r>
            <w:r w:rsidRPr="003A239A">
              <w:t>мпорт из OEBS.</w:t>
            </w:r>
          </w:p>
        </w:tc>
      </w:tr>
      <w:tr w:rsidR="00B17724" w:rsidRPr="00751DA5">
        <w:tc>
          <w:tcPr>
            <w:tcW w:w="2060" w:type="pct"/>
          </w:tcPr>
          <w:p w:rsidR="00B17724" w:rsidRPr="003A239A" w:rsidRDefault="00B17724" w:rsidP="00B17724">
            <w:pPr>
              <w:pStyle w:val="ASFKTablenorm"/>
            </w:pPr>
            <w:r w:rsidRPr="00973E22">
              <w:t>Подл</w:t>
            </w:r>
            <w:r>
              <w:t>.</w:t>
            </w:r>
            <w:r w:rsidRPr="00973E22">
              <w:t xml:space="preserve"> </w:t>
            </w:r>
            <w:r>
              <w:t>р</w:t>
            </w:r>
            <w:r w:rsidRPr="00973E22">
              <w:t>аспр</w:t>
            </w:r>
            <w:r>
              <w:t>.</w:t>
            </w:r>
            <w:r w:rsidRPr="00973E22">
              <w:t xml:space="preserve"> </w:t>
            </w:r>
            <w:r>
              <w:t>блок. тек. год</w:t>
            </w:r>
          </w:p>
        </w:tc>
        <w:tc>
          <w:tcPr>
            <w:tcW w:w="2940" w:type="pct"/>
          </w:tcPr>
          <w:p w:rsidR="00B17724" w:rsidRPr="003A239A" w:rsidRDefault="00B17724" w:rsidP="00B17724">
            <w:pPr>
              <w:pStyle w:val="ASFKTablenorm"/>
            </w:pPr>
            <w:r>
              <w:t>И</w:t>
            </w:r>
            <w:r w:rsidRPr="003A239A">
              <w:t>мпорт из OEBS.</w:t>
            </w:r>
          </w:p>
        </w:tc>
      </w:tr>
      <w:tr w:rsidR="00B17724" w:rsidRPr="00751DA5">
        <w:tc>
          <w:tcPr>
            <w:tcW w:w="2060" w:type="pct"/>
          </w:tcPr>
          <w:p w:rsidR="00B17724" w:rsidRPr="003A239A" w:rsidRDefault="00B17724" w:rsidP="00B17724">
            <w:pPr>
              <w:pStyle w:val="ASFKTablenorm"/>
            </w:pPr>
            <w:r>
              <w:t>Подл. распр. блок. 1-ый</w:t>
            </w:r>
            <w:r w:rsidRPr="003A239A">
              <w:t xml:space="preserve"> год</w:t>
            </w:r>
          </w:p>
        </w:tc>
        <w:tc>
          <w:tcPr>
            <w:tcW w:w="2940" w:type="pct"/>
          </w:tcPr>
          <w:p w:rsidR="00B17724" w:rsidRPr="003A239A" w:rsidRDefault="00B17724" w:rsidP="00B17724">
            <w:pPr>
              <w:pStyle w:val="ASFKTablenorm"/>
            </w:pPr>
            <w:r>
              <w:t>И</w:t>
            </w:r>
            <w:r w:rsidRPr="003A239A">
              <w:t>мпорт из OEBS.</w:t>
            </w:r>
          </w:p>
        </w:tc>
      </w:tr>
      <w:tr w:rsidR="00B17724" w:rsidRPr="00751DA5">
        <w:tc>
          <w:tcPr>
            <w:tcW w:w="2060" w:type="pct"/>
          </w:tcPr>
          <w:p w:rsidR="00B17724" w:rsidRPr="003A239A" w:rsidRDefault="00B17724" w:rsidP="00B17724">
            <w:pPr>
              <w:pStyle w:val="ASFKTablenorm"/>
            </w:pPr>
            <w:r>
              <w:t>Подл. распр. блок. 2-ой</w:t>
            </w:r>
            <w:r w:rsidRPr="003A239A">
              <w:t xml:space="preserve"> год</w:t>
            </w:r>
          </w:p>
        </w:tc>
        <w:tc>
          <w:tcPr>
            <w:tcW w:w="2940" w:type="pct"/>
          </w:tcPr>
          <w:p w:rsidR="00B17724" w:rsidRPr="003A239A" w:rsidRDefault="00B17724" w:rsidP="00B17724">
            <w:pPr>
              <w:pStyle w:val="ASFKTablenorm"/>
            </w:pPr>
            <w:r>
              <w:t>И</w:t>
            </w:r>
            <w:r w:rsidRPr="003A239A">
              <w:t>мпорт из OEBS.</w:t>
            </w:r>
          </w:p>
        </w:tc>
      </w:tr>
      <w:tr w:rsidR="0076164A" w:rsidRPr="00B11F4A">
        <w:tc>
          <w:tcPr>
            <w:tcW w:w="5000" w:type="pct"/>
            <w:gridSpan w:val="2"/>
          </w:tcPr>
          <w:p w:rsidR="0076164A" w:rsidRPr="003A239A" w:rsidRDefault="0076164A" w:rsidP="002C020B">
            <w:pPr>
              <w:pStyle w:val="ASFKTablenorm"/>
            </w:pPr>
            <w:r>
              <w:t>Вкладка</w:t>
            </w:r>
            <w:r w:rsidRPr="003A239A">
              <w:t xml:space="preserve"> </w:t>
            </w:r>
            <w:r>
              <w:t>«</w:t>
            </w:r>
            <w:r w:rsidRPr="00914979">
              <w:t>Раздел 2.1 Лимиты бюджетных обязательств</w:t>
            </w:r>
            <w:r>
              <w:t>»</w:t>
            </w:r>
          </w:p>
        </w:tc>
      </w:tr>
      <w:tr w:rsidR="0095242F" w:rsidRPr="00B11F4A">
        <w:tc>
          <w:tcPr>
            <w:tcW w:w="2060" w:type="pct"/>
          </w:tcPr>
          <w:p w:rsidR="0095242F" w:rsidRDefault="0095242F">
            <w:pPr>
              <w:pStyle w:val="ASFKTablenorm"/>
            </w:pPr>
            <w:r>
              <w:t>Код объекта ФАИП (КМИ)</w:t>
            </w:r>
          </w:p>
        </w:tc>
        <w:tc>
          <w:tcPr>
            <w:tcW w:w="2940" w:type="pct"/>
          </w:tcPr>
          <w:p w:rsidR="0095242F" w:rsidRDefault="0095242F">
            <w:pPr>
              <w:pStyle w:val="ASFKTablenorm"/>
            </w:pPr>
            <w:r>
              <w:t>Импорт из OEBS.</w:t>
            </w:r>
          </w:p>
        </w:tc>
      </w:tr>
      <w:tr w:rsidR="0076164A" w:rsidRPr="00B11F4A">
        <w:tc>
          <w:tcPr>
            <w:tcW w:w="2060" w:type="pct"/>
          </w:tcPr>
          <w:p w:rsidR="0076164A" w:rsidRPr="003A239A" w:rsidRDefault="0076164A" w:rsidP="002C020B">
            <w:pPr>
              <w:pStyle w:val="ASFKTablenorm"/>
            </w:pPr>
            <w:r w:rsidRPr="00973E22">
              <w:t>Код по БК</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3A239A" w:rsidRDefault="0076164A" w:rsidP="002C020B">
            <w:pPr>
              <w:pStyle w:val="ASFKTablenorm"/>
            </w:pPr>
            <w:r>
              <w:t>Получено</w:t>
            </w:r>
            <w:r w:rsidRPr="003A239A">
              <w:t xml:space="preserve"> на </w:t>
            </w:r>
            <w:r>
              <w:t xml:space="preserve">тек. </w:t>
            </w:r>
            <w:r w:rsidR="0058453E">
              <w:t>Г</w:t>
            </w:r>
            <w:r>
              <w:t>од</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3A239A" w:rsidRDefault="0076164A" w:rsidP="002C020B">
            <w:pPr>
              <w:pStyle w:val="ASFKTablenorm"/>
            </w:pPr>
            <w:r>
              <w:t>Получено на первый</w:t>
            </w:r>
            <w:r w:rsidRPr="003A239A">
              <w:t xml:space="preserve"> год</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3A239A" w:rsidRDefault="0076164A" w:rsidP="002C020B">
            <w:pPr>
              <w:pStyle w:val="ASFKTablenorm"/>
            </w:pPr>
            <w:r>
              <w:t>Получено на второй</w:t>
            </w:r>
            <w:r w:rsidRPr="003A239A">
              <w:t xml:space="preserve"> год</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3A239A" w:rsidRDefault="0076164A" w:rsidP="002C020B">
            <w:pPr>
              <w:pStyle w:val="ASFKTablenorm"/>
            </w:pPr>
            <w:r w:rsidRPr="00973E22">
              <w:t xml:space="preserve">Распределено </w:t>
            </w:r>
            <w:r w:rsidRPr="003A239A">
              <w:t xml:space="preserve">на </w:t>
            </w:r>
            <w:r>
              <w:t xml:space="preserve">тек. </w:t>
            </w:r>
            <w:r w:rsidR="0058453E">
              <w:t>Г</w:t>
            </w:r>
            <w:r>
              <w:t>од</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3A239A" w:rsidRDefault="0076164A" w:rsidP="002C020B">
            <w:pPr>
              <w:pStyle w:val="ASFKTablenorm"/>
            </w:pPr>
            <w:r w:rsidRPr="00973E22">
              <w:t xml:space="preserve">Распределено </w:t>
            </w:r>
            <w:r w:rsidRPr="003A239A">
              <w:t>на пе</w:t>
            </w:r>
            <w:r w:rsidRPr="006A6312">
              <w:t>р</w:t>
            </w:r>
            <w:r w:rsidRPr="003A239A">
              <w:t>вый год</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3A239A" w:rsidRDefault="0076164A" w:rsidP="002C020B">
            <w:pPr>
              <w:pStyle w:val="ASFKTablenorm"/>
            </w:pPr>
            <w:r w:rsidRPr="00973E22">
              <w:t xml:space="preserve">Распределено </w:t>
            </w:r>
            <w:r w:rsidRPr="003A239A">
              <w:t>на вт</w:t>
            </w:r>
            <w:r w:rsidRPr="006A6312">
              <w:t>о</w:t>
            </w:r>
            <w:r w:rsidRPr="003A239A">
              <w:t>рой год</w:t>
            </w:r>
          </w:p>
        </w:tc>
        <w:tc>
          <w:tcPr>
            <w:tcW w:w="2940" w:type="pct"/>
          </w:tcPr>
          <w:p w:rsidR="0076164A" w:rsidRPr="003A239A" w:rsidRDefault="0076164A" w:rsidP="002C020B">
            <w:pPr>
              <w:pStyle w:val="ASFKTablenorm"/>
            </w:pPr>
            <w:r>
              <w:t>И</w:t>
            </w:r>
            <w:r w:rsidRPr="003A239A">
              <w:t>мпорт из OEBS.</w:t>
            </w:r>
          </w:p>
        </w:tc>
      </w:tr>
      <w:tr w:rsidR="006B21AF" w:rsidRPr="00B11F4A">
        <w:tc>
          <w:tcPr>
            <w:tcW w:w="2060" w:type="pct"/>
          </w:tcPr>
          <w:p w:rsidR="006B21AF" w:rsidRPr="00D159A4" w:rsidRDefault="006B21AF" w:rsidP="006B21AF">
            <w:pPr>
              <w:ind w:firstLine="0"/>
            </w:pPr>
            <w:r w:rsidRPr="00D159A4">
              <w:t>Заблокировано на тек. год</w:t>
            </w:r>
          </w:p>
        </w:tc>
        <w:tc>
          <w:tcPr>
            <w:tcW w:w="2940" w:type="pct"/>
          </w:tcPr>
          <w:p w:rsidR="006B21AF" w:rsidRDefault="006B21AF" w:rsidP="006B21AF">
            <w:pPr>
              <w:pStyle w:val="ASFKTablenorm"/>
            </w:pPr>
            <w:r>
              <w:t>И</w:t>
            </w:r>
            <w:r w:rsidRPr="003A239A">
              <w:t>мпорт из OEBS.</w:t>
            </w:r>
          </w:p>
        </w:tc>
      </w:tr>
      <w:tr w:rsidR="006B21AF" w:rsidRPr="00B11F4A">
        <w:tc>
          <w:tcPr>
            <w:tcW w:w="2060" w:type="pct"/>
          </w:tcPr>
          <w:p w:rsidR="006B21AF" w:rsidRPr="00D159A4" w:rsidRDefault="006B21AF" w:rsidP="006B21AF">
            <w:pPr>
              <w:ind w:firstLine="0"/>
            </w:pPr>
            <w:r w:rsidRPr="00D159A4">
              <w:t>Заблокировано на первый год</w:t>
            </w:r>
          </w:p>
        </w:tc>
        <w:tc>
          <w:tcPr>
            <w:tcW w:w="2940" w:type="pct"/>
          </w:tcPr>
          <w:p w:rsidR="006B21AF" w:rsidRDefault="006B21AF" w:rsidP="006B21AF">
            <w:pPr>
              <w:pStyle w:val="ASFKTablenorm"/>
            </w:pPr>
            <w:r>
              <w:t>И</w:t>
            </w:r>
            <w:r w:rsidRPr="003A239A">
              <w:t>мпорт из OEBS.</w:t>
            </w:r>
          </w:p>
        </w:tc>
      </w:tr>
      <w:tr w:rsidR="006B21AF" w:rsidRPr="00B11F4A">
        <w:tc>
          <w:tcPr>
            <w:tcW w:w="2060" w:type="pct"/>
          </w:tcPr>
          <w:p w:rsidR="006B21AF" w:rsidRDefault="006B21AF" w:rsidP="006B21AF">
            <w:pPr>
              <w:ind w:firstLine="0"/>
            </w:pPr>
            <w:r w:rsidRPr="00D159A4">
              <w:t>Заблокировано на второй год</w:t>
            </w:r>
          </w:p>
        </w:tc>
        <w:tc>
          <w:tcPr>
            <w:tcW w:w="2940" w:type="pct"/>
          </w:tcPr>
          <w:p w:rsidR="006B21AF" w:rsidRDefault="006B21AF" w:rsidP="006B21AF">
            <w:pPr>
              <w:pStyle w:val="ASFKTablenorm"/>
            </w:pPr>
            <w:r>
              <w:t>И</w:t>
            </w:r>
            <w:r w:rsidRPr="003A239A">
              <w:t>мпорт из OEBS.</w:t>
            </w:r>
          </w:p>
        </w:tc>
      </w:tr>
      <w:tr w:rsidR="006B21AF" w:rsidRPr="00B11F4A">
        <w:tc>
          <w:tcPr>
            <w:tcW w:w="2060" w:type="pct"/>
          </w:tcPr>
          <w:p w:rsidR="006B21AF" w:rsidRPr="006B21AF" w:rsidRDefault="006B21AF" w:rsidP="006B21AF">
            <w:pPr>
              <w:pStyle w:val="ASFKTablenorm"/>
              <w:rPr>
                <w:rStyle w:val="ASFKReporterror"/>
              </w:rPr>
            </w:pPr>
            <w:r w:rsidRPr="006B21AF">
              <w:rPr>
                <w:rStyle w:val="ASFKReporterror"/>
              </w:rPr>
              <w:t>Подл.распр.блок.тек. год</w:t>
            </w:r>
          </w:p>
        </w:tc>
        <w:tc>
          <w:tcPr>
            <w:tcW w:w="2940" w:type="pct"/>
          </w:tcPr>
          <w:p w:rsidR="006B21AF" w:rsidRPr="003A239A" w:rsidRDefault="006B21AF" w:rsidP="006B21AF">
            <w:pPr>
              <w:pStyle w:val="ASFKTablenorm"/>
            </w:pPr>
            <w:r>
              <w:t>И</w:t>
            </w:r>
            <w:r w:rsidRPr="003A239A">
              <w:t>мпорт из OEBS.</w:t>
            </w:r>
          </w:p>
        </w:tc>
      </w:tr>
      <w:tr w:rsidR="006B21AF" w:rsidRPr="00B11F4A">
        <w:tc>
          <w:tcPr>
            <w:tcW w:w="2060" w:type="pct"/>
          </w:tcPr>
          <w:p w:rsidR="006B21AF" w:rsidRPr="003A239A" w:rsidRDefault="006B21AF" w:rsidP="006B21AF">
            <w:pPr>
              <w:pStyle w:val="ASFKTablenorm"/>
            </w:pPr>
            <w:r w:rsidRPr="006B21AF">
              <w:rPr>
                <w:rStyle w:val="ASFKReporterror"/>
              </w:rPr>
              <w:t>Подл.распр.блок</w:t>
            </w:r>
            <w:r w:rsidRPr="001C04B8">
              <w:rPr>
                <w:rStyle w:val="ASFKReporterror"/>
              </w:rPr>
              <w:t>.</w:t>
            </w:r>
            <w:r w:rsidRPr="004A0D99">
              <w:t xml:space="preserve"> 1-ый год</w:t>
            </w:r>
          </w:p>
        </w:tc>
        <w:tc>
          <w:tcPr>
            <w:tcW w:w="2940" w:type="pct"/>
          </w:tcPr>
          <w:p w:rsidR="006B21AF" w:rsidRPr="003A239A" w:rsidRDefault="006B21AF" w:rsidP="006B21AF">
            <w:pPr>
              <w:pStyle w:val="ASFKTablenorm"/>
            </w:pPr>
            <w:r>
              <w:t>И</w:t>
            </w:r>
            <w:r w:rsidRPr="003A239A">
              <w:t>мпорт из OEBS.</w:t>
            </w:r>
          </w:p>
        </w:tc>
      </w:tr>
      <w:tr w:rsidR="006B21AF" w:rsidRPr="00B11F4A">
        <w:tc>
          <w:tcPr>
            <w:tcW w:w="2060" w:type="pct"/>
          </w:tcPr>
          <w:p w:rsidR="006B21AF" w:rsidRPr="003A239A" w:rsidRDefault="006B21AF" w:rsidP="006B21AF">
            <w:pPr>
              <w:pStyle w:val="ASFKTablenorm"/>
            </w:pPr>
            <w:r w:rsidRPr="004A0D99">
              <w:t>Подл.распр.блок.2-ой год</w:t>
            </w:r>
          </w:p>
        </w:tc>
        <w:tc>
          <w:tcPr>
            <w:tcW w:w="2940" w:type="pct"/>
          </w:tcPr>
          <w:p w:rsidR="006B21AF" w:rsidRPr="003A239A" w:rsidRDefault="006B21AF" w:rsidP="006B21AF">
            <w:pPr>
              <w:pStyle w:val="ASFKTablenorm"/>
            </w:pPr>
            <w:r>
              <w:t>И</w:t>
            </w:r>
            <w:r w:rsidRPr="003A239A">
              <w:t>мпорт из OEBS.</w:t>
            </w:r>
          </w:p>
        </w:tc>
      </w:tr>
      <w:tr w:rsidR="0076164A" w:rsidRPr="00B11F4A">
        <w:tc>
          <w:tcPr>
            <w:tcW w:w="2060" w:type="pct"/>
          </w:tcPr>
          <w:p w:rsidR="0076164A" w:rsidRPr="003A239A" w:rsidRDefault="0076164A" w:rsidP="002C020B">
            <w:pPr>
              <w:pStyle w:val="ASFKTablenorm"/>
            </w:pPr>
            <w:r w:rsidRPr="00973E22">
              <w:t>Примечание</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5000" w:type="pct"/>
            <w:gridSpan w:val="2"/>
          </w:tcPr>
          <w:p w:rsidR="0076164A" w:rsidRPr="003A239A" w:rsidRDefault="0076164A" w:rsidP="002C020B">
            <w:pPr>
              <w:pStyle w:val="ASFKTablenorm"/>
            </w:pPr>
            <w:r>
              <w:lastRenderedPageBreak/>
              <w:t>Вкладка</w:t>
            </w:r>
            <w:r w:rsidRPr="003A239A">
              <w:t xml:space="preserve"> </w:t>
            </w:r>
            <w:r>
              <w:t>«</w:t>
            </w:r>
            <w:r w:rsidRPr="00914979">
              <w:t>Раздел 2.1 Лимиты бюджетных обязательств</w:t>
            </w:r>
            <w:r>
              <w:t>», группа полей</w:t>
            </w:r>
            <w:r w:rsidRPr="003A239A">
              <w:t xml:space="preserve"> </w:t>
            </w:r>
            <w:r>
              <w:t>«</w:t>
            </w:r>
            <w:r w:rsidRPr="003A239A">
              <w:t>Итоги</w:t>
            </w:r>
            <w:r>
              <w:t>»</w:t>
            </w:r>
          </w:p>
        </w:tc>
      </w:tr>
      <w:tr w:rsidR="0076164A" w:rsidRPr="00B11F4A">
        <w:tc>
          <w:tcPr>
            <w:tcW w:w="2060" w:type="pct"/>
          </w:tcPr>
          <w:p w:rsidR="0076164A" w:rsidRPr="003A239A" w:rsidRDefault="0076164A" w:rsidP="002C020B">
            <w:pPr>
              <w:pStyle w:val="ASFKTablenorm"/>
            </w:pPr>
            <w:r>
              <w:t>Получено</w:t>
            </w:r>
            <w:r w:rsidRPr="003A239A">
              <w:t xml:space="preserve"> на </w:t>
            </w:r>
            <w:r>
              <w:t xml:space="preserve">тек. </w:t>
            </w:r>
            <w:r w:rsidR="0058453E">
              <w:t>Г</w:t>
            </w:r>
            <w:r>
              <w:t>од</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3A239A" w:rsidRDefault="0076164A" w:rsidP="002C020B">
            <w:pPr>
              <w:pStyle w:val="ASFKTablenorm"/>
            </w:pPr>
            <w:r>
              <w:t>Получено на первый</w:t>
            </w:r>
            <w:r w:rsidRPr="003A239A">
              <w:t xml:space="preserve"> год</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3A239A" w:rsidRDefault="0076164A" w:rsidP="002C020B">
            <w:pPr>
              <w:pStyle w:val="ASFKTablenorm"/>
            </w:pPr>
            <w:r>
              <w:t>Получено на второй</w:t>
            </w:r>
            <w:r w:rsidRPr="003A239A">
              <w:t xml:space="preserve"> год</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3A239A" w:rsidRDefault="0076164A" w:rsidP="002C020B">
            <w:pPr>
              <w:pStyle w:val="ASFKTablenorm"/>
            </w:pPr>
            <w:r w:rsidRPr="00973E22">
              <w:t xml:space="preserve">Распределено </w:t>
            </w:r>
            <w:r w:rsidRPr="003A239A">
              <w:t xml:space="preserve">на </w:t>
            </w:r>
            <w:r>
              <w:t xml:space="preserve">тек. </w:t>
            </w:r>
            <w:r w:rsidR="0058453E">
              <w:t>Г</w:t>
            </w:r>
            <w:r>
              <w:t>од</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3A239A" w:rsidRDefault="0076164A" w:rsidP="002C020B">
            <w:pPr>
              <w:pStyle w:val="ASFKTablenorm"/>
            </w:pPr>
            <w:r w:rsidRPr="00973E22">
              <w:t xml:space="preserve">Распределено </w:t>
            </w:r>
            <w:r w:rsidRPr="003A239A">
              <w:t>на пе</w:t>
            </w:r>
            <w:r w:rsidRPr="006A6312">
              <w:t>р</w:t>
            </w:r>
            <w:r w:rsidRPr="003A239A">
              <w:t>вый год</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3A239A" w:rsidRDefault="0076164A" w:rsidP="002C020B">
            <w:pPr>
              <w:pStyle w:val="ASFKTablenorm"/>
            </w:pPr>
            <w:r w:rsidRPr="00973E22">
              <w:t xml:space="preserve">Распределено </w:t>
            </w:r>
            <w:r w:rsidRPr="003A239A">
              <w:t>на вт</w:t>
            </w:r>
            <w:r w:rsidRPr="006A6312">
              <w:t>о</w:t>
            </w:r>
            <w:r w:rsidRPr="003A239A">
              <w:t>рой год</w:t>
            </w:r>
          </w:p>
        </w:tc>
        <w:tc>
          <w:tcPr>
            <w:tcW w:w="2940" w:type="pct"/>
          </w:tcPr>
          <w:p w:rsidR="0076164A" w:rsidRPr="003A239A" w:rsidRDefault="0076164A" w:rsidP="002C020B">
            <w:pPr>
              <w:pStyle w:val="ASFKTablenorm"/>
            </w:pPr>
            <w:r>
              <w:t>И</w:t>
            </w:r>
            <w:r w:rsidRPr="003A239A">
              <w:t>мпорт из OEBS.</w:t>
            </w:r>
          </w:p>
        </w:tc>
      </w:tr>
      <w:tr w:rsidR="006B21AF" w:rsidRPr="00B11F4A">
        <w:tc>
          <w:tcPr>
            <w:tcW w:w="2060" w:type="pct"/>
          </w:tcPr>
          <w:p w:rsidR="006B21AF" w:rsidRPr="00B37178" w:rsidRDefault="006B21AF" w:rsidP="006B21AF">
            <w:pPr>
              <w:ind w:firstLine="0"/>
            </w:pPr>
            <w:r w:rsidRPr="00B37178">
              <w:t>Заблокировано на тек. год</w:t>
            </w:r>
          </w:p>
        </w:tc>
        <w:tc>
          <w:tcPr>
            <w:tcW w:w="2940" w:type="pct"/>
          </w:tcPr>
          <w:p w:rsidR="006B21AF" w:rsidRDefault="006B21AF" w:rsidP="006B21AF">
            <w:pPr>
              <w:pStyle w:val="ASFKTablenorm"/>
            </w:pPr>
            <w:r>
              <w:t>И</w:t>
            </w:r>
            <w:r w:rsidRPr="003A239A">
              <w:t>мпорт из OEBS</w:t>
            </w:r>
            <w:r>
              <w:t>.</w:t>
            </w:r>
          </w:p>
        </w:tc>
      </w:tr>
      <w:tr w:rsidR="006B21AF" w:rsidRPr="00B11F4A">
        <w:tc>
          <w:tcPr>
            <w:tcW w:w="2060" w:type="pct"/>
          </w:tcPr>
          <w:p w:rsidR="006B21AF" w:rsidRPr="00B37178" w:rsidRDefault="006B21AF" w:rsidP="006B21AF">
            <w:pPr>
              <w:ind w:firstLine="0"/>
            </w:pPr>
            <w:r w:rsidRPr="00B37178">
              <w:t>Заблокировано на первый год</w:t>
            </w:r>
          </w:p>
        </w:tc>
        <w:tc>
          <w:tcPr>
            <w:tcW w:w="2940" w:type="pct"/>
          </w:tcPr>
          <w:p w:rsidR="006B21AF" w:rsidRDefault="006B21AF" w:rsidP="006B21AF">
            <w:pPr>
              <w:pStyle w:val="ASFKTablenorm"/>
            </w:pPr>
            <w:r>
              <w:t>И</w:t>
            </w:r>
            <w:r w:rsidRPr="003A239A">
              <w:t>мпорт из OEBS</w:t>
            </w:r>
            <w:r>
              <w:t>.</w:t>
            </w:r>
          </w:p>
        </w:tc>
      </w:tr>
      <w:tr w:rsidR="006B21AF" w:rsidRPr="00B11F4A">
        <w:tc>
          <w:tcPr>
            <w:tcW w:w="2060" w:type="pct"/>
          </w:tcPr>
          <w:p w:rsidR="006B21AF" w:rsidRDefault="006B21AF" w:rsidP="006B21AF">
            <w:pPr>
              <w:ind w:firstLine="0"/>
            </w:pPr>
            <w:r w:rsidRPr="00B37178">
              <w:t>Заблокировано на второй год</w:t>
            </w:r>
          </w:p>
        </w:tc>
        <w:tc>
          <w:tcPr>
            <w:tcW w:w="2940" w:type="pct"/>
          </w:tcPr>
          <w:p w:rsidR="006B21AF" w:rsidRDefault="006B21AF" w:rsidP="006B21AF">
            <w:pPr>
              <w:pStyle w:val="ASFKTablenorm"/>
            </w:pPr>
            <w:r>
              <w:t>И</w:t>
            </w:r>
            <w:r w:rsidRPr="003A239A">
              <w:t>мпорт из OEBS</w:t>
            </w:r>
            <w:r>
              <w:t>.</w:t>
            </w:r>
          </w:p>
        </w:tc>
      </w:tr>
      <w:tr w:rsidR="006B21AF" w:rsidRPr="00B11F4A">
        <w:tc>
          <w:tcPr>
            <w:tcW w:w="2060" w:type="pct"/>
          </w:tcPr>
          <w:p w:rsidR="006B21AF" w:rsidRPr="003A239A" w:rsidRDefault="006B21AF" w:rsidP="006B21AF">
            <w:pPr>
              <w:pStyle w:val="ASFKTablenorm"/>
            </w:pPr>
            <w:r w:rsidRPr="001C04B8">
              <w:rPr>
                <w:rStyle w:val="ASFKReporterror"/>
              </w:rPr>
              <w:t>Подл.распр.блок.тек.</w:t>
            </w:r>
            <w:r w:rsidRPr="001C04B8">
              <w:t xml:space="preserve"> год</w:t>
            </w:r>
          </w:p>
        </w:tc>
        <w:tc>
          <w:tcPr>
            <w:tcW w:w="2940" w:type="pct"/>
          </w:tcPr>
          <w:p w:rsidR="006B21AF" w:rsidRPr="003A239A" w:rsidRDefault="006B21AF" w:rsidP="006B21AF">
            <w:pPr>
              <w:pStyle w:val="ASFKTablenorm"/>
            </w:pPr>
            <w:r>
              <w:t>И</w:t>
            </w:r>
            <w:r w:rsidRPr="003A239A">
              <w:t>мпорт из OEBS.</w:t>
            </w:r>
          </w:p>
        </w:tc>
      </w:tr>
      <w:tr w:rsidR="006B21AF" w:rsidRPr="00B11F4A">
        <w:tc>
          <w:tcPr>
            <w:tcW w:w="2060" w:type="pct"/>
          </w:tcPr>
          <w:p w:rsidR="006B21AF" w:rsidRPr="003A239A" w:rsidRDefault="006B21AF" w:rsidP="006B21AF">
            <w:pPr>
              <w:pStyle w:val="ASFKTablenorm"/>
            </w:pPr>
            <w:r w:rsidRPr="001C04B8">
              <w:rPr>
                <w:rStyle w:val="ASFKReporterror"/>
              </w:rPr>
              <w:t>Подл.распр.блок.</w:t>
            </w:r>
            <w:r w:rsidRPr="001C04B8">
              <w:t xml:space="preserve"> 1-ый год</w:t>
            </w:r>
          </w:p>
        </w:tc>
        <w:tc>
          <w:tcPr>
            <w:tcW w:w="2940" w:type="pct"/>
          </w:tcPr>
          <w:p w:rsidR="006B21AF" w:rsidRPr="003A239A" w:rsidRDefault="006B21AF" w:rsidP="006B21AF">
            <w:pPr>
              <w:pStyle w:val="ASFKTablenorm"/>
            </w:pPr>
            <w:r>
              <w:t>И</w:t>
            </w:r>
            <w:r w:rsidRPr="003A239A">
              <w:t>мпорт из OEBS.</w:t>
            </w:r>
          </w:p>
        </w:tc>
      </w:tr>
      <w:tr w:rsidR="006B21AF" w:rsidRPr="00B11F4A">
        <w:tc>
          <w:tcPr>
            <w:tcW w:w="2060" w:type="pct"/>
          </w:tcPr>
          <w:p w:rsidR="006B21AF" w:rsidRPr="003A239A" w:rsidRDefault="006B21AF" w:rsidP="006B21AF">
            <w:pPr>
              <w:pStyle w:val="ASFKTablenorm"/>
            </w:pPr>
            <w:r w:rsidRPr="001C04B8">
              <w:t xml:space="preserve">Подл.распр.блок.2-ой год  </w:t>
            </w:r>
          </w:p>
        </w:tc>
        <w:tc>
          <w:tcPr>
            <w:tcW w:w="2940" w:type="pct"/>
          </w:tcPr>
          <w:p w:rsidR="006B21AF" w:rsidRPr="003A239A" w:rsidRDefault="006B21AF" w:rsidP="006B21AF">
            <w:pPr>
              <w:pStyle w:val="ASFKTablenorm"/>
            </w:pPr>
            <w:r>
              <w:t>И</w:t>
            </w:r>
            <w:r w:rsidRPr="003A239A">
              <w:t>мпорт из OEBS.</w:t>
            </w:r>
          </w:p>
        </w:tc>
      </w:tr>
      <w:tr w:rsidR="0076164A" w:rsidRPr="00B11F4A">
        <w:tc>
          <w:tcPr>
            <w:tcW w:w="5000" w:type="pct"/>
            <w:gridSpan w:val="2"/>
          </w:tcPr>
          <w:p w:rsidR="0076164A" w:rsidRPr="003A239A" w:rsidRDefault="0076164A" w:rsidP="002C020B">
            <w:pPr>
              <w:pStyle w:val="ASFKTablenorm"/>
            </w:pPr>
            <w:r>
              <w:t>Вкладка</w:t>
            </w:r>
            <w:r w:rsidRPr="003A239A">
              <w:t xml:space="preserve"> </w:t>
            </w:r>
            <w:r>
              <w:t>«</w:t>
            </w:r>
            <w:r w:rsidRPr="00914979">
              <w:t xml:space="preserve">Раздел 2.2 ЛБО на выплаты за счет связ. </w:t>
            </w:r>
            <w:r w:rsidR="0058453E" w:rsidRPr="00914979">
              <w:t>И</w:t>
            </w:r>
            <w:r w:rsidRPr="00914979">
              <w:t xml:space="preserve">ностр. </w:t>
            </w:r>
            <w:r w:rsidR="0058453E" w:rsidRPr="00914979">
              <w:t>К</w:t>
            </w:r>
            <w:r w:rsidRPr="00914979">
              <w:t xml:space="preserve">редитов в тек. </w:t>
            </w:r>
            <w:r w:rsidR="0058453E" w:rsidRPr="00914979">
              <w:t>Ф</w:t>
            </w:r>
            <w:r w:rsidRPr="00914979">
              <w:t xml:space="preserve">ин. </w:t>
            </w:r>
            <w:r w:rsidR="0058453E" w:rsidRPr="00914979">
              <w:t>Г</w:t>
            </w:r>
            <w:r w:rsidRPr="00914979">
              <w:t>оду</w:t>
            </w:r>
            <w:r>
              <w:t>»</w:t>
            </w:r>
          </w:p>
        </w:tc>
      </w:tr>
      <w:tr w:rsidR="0095242F">
        <w:tc>
          <w:tcPr>
            <w:tcW w:w="2060" w:type="pct"/>
          </w:tcPr>
          <w:p w:rsidR="0095242F" w:rsidRDefault="0095242F">
            <w:pPr>
              <w:pStyle w:val="ASFKTablenorm"/>
            </w:pPr>
            <w:r>
              <w:t>Код объекта ФАИП (КМИ)</w:t>
            </w:r>
          </w:p>
        </w:tc>
        <w:tc>
          <w:tcPr>
            <w:tcW w:w="2940" w:type="pct"/>
          </w:tcPr>
          <w:p w:rsidR="0095242F" w:rsidRDefault="0095242F">
            <w:pPr>
              <w:pStyle w:val="ASFKTablenorm"/>
            </w:pPr>
            <w:r>
              <w:t>Импорт из OEBS.</w:t>
            </w:r>
          </w:p>
        </w:tc>
      </w:tr>
      <w:tr w:rsidR="0076164A">
        <w:tc>
          <w:tcPr>
            <w:tcW w:w="2060" w:type="pct"/>
          </w:tcPr>
          <w:p w:rsidR="0076164A" w:rsidRPr="00973E22" w:rsidRDefault="0076164A" w:rsidP="002C020B">
            <w:pPr>
              <w:pStyle w:val="ASFKTablenorm"/>
            </w:pPr>
            <w:r w:rsidRPr="00973E22">
              <w:t>Код по БК</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Default="0076164A" w:rsidP="002C020B">
            <w:pPr>
              <w:pStyle w:val="ASFKTablenorm"/>
            </w:pPr>
            <w:r>
              <w:t>Получено</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3A239A" w:rsidRDefault="0076164A" w:rsidP="002C020B">
            <w:pPr>
              <w:pStyle w:val="ASFKTablenorm"/>
            </w:pPr>
            <w:r w:rsidRPr="00973E22">
              <w:t>Распределено</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973E22" w:rsidRDefault="0076164A" w:rsidP="002C020B">
            <w:pPr>
              <w:pStyle w:val="ASFKTablenorm"/>
            </w:pPr>
            <w:r w:rsidRPr="00973E22">
              <w:t>Подлежит распред</w:t>
            </w:r>
            <w:r w:rsidRPr="006A6312">
              <w:t>е</w:t>
            </w:r>
            <w:r w:rsidRPr="00973E22">
              <w:t>л</w:t>
            </w:r>
            <w:r w:rsidRPr="002D2D87">
              <w:t>е</w:t>
            </w:r>
            <w:r w:rsidRPr="00973E22">
              <w:t>нию</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3A239A" w:rsidRDefault="0076164A" w:rsidP="002C020B">
            <w:pPr>
              <w:pStyle w:val="ASFKTablenorm"/>
            </w:pPr>
            <w:r w:rsidRPr="00973E22">
              <w:t>Примечание</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5000" w:type="pct"/>
            <w:gridSpan w:val="2"/>
          </w:tcPr>
          <w:p w:rsidR="0076164A" w:rsidRPr="003A239A" w:rsidRDefault="0076164A" w:rsidP="002C020B">
            <w:pPr>
              <w:pStyle w:val="ASFKTablenorm"/>
            </w:pPr>
            <w:r>
              <w:t>Вкладка</w:t>
            </w:r>
            <w:r w:rsidRPr="003A239A">
              <w:t xml:space="preserve"> </w:t>
            </w:r>
            <w:r>
              <w:t>«</w:t>
            </w:r>
            <w:r w:rsidRPr="00914979">
              <w:t xml:space="preserve">Раздел 2.2 ЛБО на выплаты за счет связ. </w:t>
            </w:r>
            <w:r w:rsidR="0058453E" w:rsidRPr="00914979">
              <w:t>И</w:t>
            </w:r>
            <w:r w:rsidRPr="00914979">
              <w:t xml:space="preserve">ностр. </w:t>
            </w:r>
            <w:r w:rsidR="0058453E" w:rsidRPr="00914979">
              <w:t>К</w:t>
            </w:r>
            <w:r w:rsidRPr="00914979">
              <w:t xml:space="preserve">редитов в тек. </w:t>
            </w:r>
            <w:r w:rsidR="0058453E" w:rsidRPr="00914979">
              <w:t>Ф</w:t>
            </w:r>
            <w:r w:rsidRPr="00914979">
              <w:t xml:space="preserve">ин. </w:t>
            </w:r>
            <w:r w:rsidR="0058453E" w:rsidRPr="00914979">
              <w:t>Г</w:t>
            </w:r>
            <w:r w:rsidRPr="00914979">
              <w:t xml:space="preserve">оду», группа полей </w:t>
            </w:r>
            <w:r>
              <w:t>«</w:t>
            </w:r>
            <w:r w:rsidRPr="003A239A">
              <w:t>Итоги</w:t>
            </w:r>
            <w:r>
              <w:t>»</w:t>
            </w:r>
          </w:p>
        </w:tc>
      </w:tr>
      <w:tr w:rsidR="0076164A" w:rsidRPr="00B11F4A">
        <w:tc>
          <w:tcPr>
            <w:tcW w:w="2060" w:type="pct"/>
          </w:tcPr>
          <w:p w:rsidR="0076164A" w:rsidRDefault="0076164A" w:rsidP="002C020B">
            <w:pPr>
              <w:pStyle w:val="ASFKTablenorm"/>
            </w:pPr>
            <w:r>
              <w:t>Получено</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3A239A" w:rsidRDefault="0076164A" w:rsidP="002C020B">
            <w:pPr>
              <w:pStyle w:val="ASFKTablenorm"/>
            </w:pPr>
            <w:r w:rsidRPr="00973E22">
              <w:t>Распределено</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973E22" w:rsidRDefault="0076164A" w:rsidP="002C020B">
            <w:pPr>
              <w:pStyle w:val="ASFKTablenorm"/>
            </w:pPr>
            <w:r w:rsidRPr="00973E22">
              <w:t>Подлежит распред</w:t>
            </w:r>
            <w:r w:rsidRPr="006A6312">
              <w:t>е</w:t>
            </w:r>
            <w:r w:rsidRPr="00973E22">
              <w:t>л</w:t>
            </w:r>
            <w:r w:rsidRPr="002D2D87">
              <w:t>е</w:t>
            </w:r>
            <w:r w:rsidRPr="00973E22">
              <w:t>нию</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5000" w:type="pct"/>
            <w:gridSpan w:val="2"/>
          </w:tcPr>
          <w:p w:rsidR="0076164A" w:rsidRPr="003A239A" w:rsidRDefault="0076164A" w:rsidP="002C020B">
            <w:pPr>
              <w:pStyle w:val="ASFKTablenorm"/>
            </w:pPr>
            <w:r>
              <w:t>Вкладка</w:t>
            </w:r>
            <w:r w:rsidRPr="003A239A">
              <w:t xml:space="preserve"> </w:t>
            </w:r>
            <w:r>
              <w:t>«</w:t>
            </w:r>
            <w:r w:rsidRPr="00914979">
              <w:t xml:space="preserve">Раздел 2.3 ЛБО на выплаты в ин. </w:t>
            </w:r>
            <w:r w:rsidR="0058453E" w:rsidRPr="00914979">
              <w:t>В</w:t>
            </w:r>
            <w:r w:rsidRPr="00914979">
              <w:t xml:space="preserve">алюте в тек. </w:t>
            </w:r>
            <w:r w:rsidR="0058453E" w:rsidRPr="00914979">
              <w:t>Ф</w:t>
            </w:r>
            <w:r w:rsidRPr="00914979">
              <w:t xml:space="preserve">ин. </w:t>
            </w:r>
            <w:r w:rsidR="0058453E" w:rsidRPr="00914979">
              <w:t>Г</w:t>
            </w:r>
            <w:r w:rsidRPr="00914979">
              <w:t>оду</w:t>
            </w:r>
            <w:r>
              <w:t>»</w:t>
            </w:r>
          </w:p>
        </w:tc>
      </w:tr>
      <w:tr w:rsidR="0095242F">
        <w:tc>
          <w:tcPr>
            <w:tcW w:w="2060" w:type="pct"/>
          </w:tcPr>
          <w:p w:rsidR="0095242F" w:rsidRDefault="0095242F">
            <w:pPr>
              <w:pStyle w:val="ASFKTablenorm"/>
            </w:pPr>
            <w:r>
              <w:t>Код объекта ФАИП (КМИ)</w:t>
            </w:r>
          </w:p>
        </w:tc>
        <w:tc>
          <w:tcPr>
            <w:tcW w:w="2940" w:type="pct"/>
          </w:tcPr>
          <w:p w:rsidR="0095242F" w:rsidRDefault="0095242F">
            <w:pPr>
              <w:pStyle w:val="ASFKTablenorm"/>
            </w:pPr>
            <w:r>
              <w:t>Импорт из OEBS.</w:t>
            </w:r>
          </w:p>
        </w:tc>
      </w:tr>
      <w:tr w:rsidR="0076164A">
        <w:tc>
          <w:tcPr>
            <w:tcW w:w="2060" w:type="pct"/>
          </w:tcPr>
          <w:p w:rsidR="0076164A" w:rsidRPr="00973E22" w:rsidRDefault="0076164A" w:rsidP="002C020B">
            <w:pPr>
              <w:pStyle w:val="ASFKTablenorm"/>
            </w:pPr>
            <w:r w:rsidRPr="00973E22">
              <w:t>Код по БК</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Default="0076164A" w:rsidP="002C020B">
            <w:pPr>
              <w:pStyle w:val="ASFKTablenorm"/>
            </w:pPr>
            <w:r>
              <w:t>Получено</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3A239A" w:rsidRDefault="0076164A" w:rsidP="002C020B">
            <w:pPr>
              <w:pStyle w:val="ASFKTablenorm"/>
            </w:pPr>
            <w:r w:rsidRPr="00973E22">
              <w:t>Распределено</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973E22" w:rsidRDefault="0076164A" w:rsidP="002C020B">
            <w:pPr>
              <w:pStyle w:val="ASFKTablenorm"/>
            </w:pPr>
            <w:r w:rsidRPr="00973E22">
              <w:t>Подлежит распред</w:t>
            </w:r>
            <w:r w:rsidRPr="006A6312">
              <w:t>е</w:t>
            </w:r>
            <w:r w:rsidRPr="00973E22">
              <w:t>л</w:t>
            </w:r>
            <w:r w:rsidRPr="002D2D87">
              <w:t>е</w:t>
            </w:r>
            <w:r w:rsidRPr="00973E22">
              <w:t>нию</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3A239A" w:rsidRDefault="0076164A" w:rsidP="002C020B">
            <w:pPr>
              <w:pStyle w:val="ASFKTablenorm"/>
            </w:pPr>
            <w:r w:rsidRPr="00973E22">
              <w:t>Примечание</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5000" w:type="pct"/>
            <w:gridSpan w:val="2"/>
          </w:tcPr>
          <w:p w:rsidR="0076164A" w:rsidRPr="003A239A" w:rsidRDefault="0076164A" w:rsidP="002C020B">
            <w:pPr>
              <w:pStyle w:val="ASFKTablenorm"/>
            </w:pPr>
            <w:r>
              <w:t>Вкладка</w:t>
            </w:r>
            <w:r w:rsidRPr="003A239A">
              <w:t xml:space="preserve"> </w:t>
            </w:r>
            <w:r>
              <w:t>«</w:t>
            </w:r>
            <w:r w:rsidRPr="00914979">
              <w:t xml:space="preserve">Раздел 2.3 ЛБО на выплаты в ин. </w:t>
            </w:r>
            <w:r w:rsidR="0058453E" w:rsidRPr="00914979">
              <w:t>В</w:t>
            </w:r>
            <w:r w:rsidRPr="00914979">
              <w:t xml:space="preserve">алюте в тек. </w:t>
            </w:r>
            <w:r w:rsidR="0058453E" w:rsidRPr="00914979">
              <w:t>Ф</w:t>
            </w:r>
            <w:r w:rsidRPr="00914979">
              <w:t xml:space="preserve">ин. </w:t>
            </w:r>
            <w:r w:rsidR="0058453E" w:rsidRPr="00914979">
              <w:t>Г</w:t>
            </w:r>
            <w:r w:rsidRPr="00914979">
              <w:t xml:space="preserve">оду», группа полей </w:t>
            </w:r>
            <w:r>
              <w:t>«</w:t>
            </w:r>
            <w:r w:rsidRPr="003A239A">
              <w:t>Итоги</w:t>
            </w:r>
            <w:r>
              <w:t>»</w:t>
            </w:r>
          </w:p>
        </w:tc>
      </w:tr>
      <w:tr w:rsidR="0076164A" w:rsidRPr="00B11F4A">
        <w:tc>
          <w:tcPr>
            <w:tcW w:w="2060" w:type="pct"/>
          </w:tcPr>
          <w:p w:rsidR="0076164A" w:rsidRDefault="0076164A" w:rsidP="002C020B">
            <w:pPr>
              <w:pStyle w:val="ASFKTablenorm"/>
            </w:pPr>
            <w:r>
              <w:t>Получено</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3A239A" w:rsidRDefault="0076164A" w:rsidP="002C020B">
            <w:pPr>
              <w:pStyle w:val="ASFKTablenorm"/>
            </w:pPr>
            <w:r w:rsidRPr="00973E22">
              <w:t>Распределено</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973E22" w:rsidRDefault="0076164A" w:rsidP="002C020B">
            <w:pPr>
              <w:pStyle w:val="ASFKTablenorm"/>
            </w:pPr>
            <w:r w:rsidRPr="00973E22">
              <w:t>Подлежит распред</w:t>
            </w:r>
            <w:r w:rsidRPr="006A6312">
              <w:t>е</w:t>
            </w:r>
            <w:r w:rsidRPr="00973E22">
              <w:t>л</w:t>
            </w:r>
            <w:r w:rsidRPr="002D2D87">
              <w:t>е</w:t>
            </w:r>
            <w:r w:rsidRPr="00973E22">
              <w:t>нию</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5000" w:type="pct"/>
            <w:gridSpan w:val="2"/>
          </w:tcPr>
          <w:p w:rsidR="0076164A" w:rsidRPr="003A239A" w:rsidRDefault="0076164A" w:rsidP="002C020B">
            <w:pPr>
              <w:pStyle w:val="ASFKTablenorm"/>
            </w:pPr>
            <w:r>
              <w:lastRenderedPageBreak/>
              <w:t>Вкладка</w:t>
            </w:r>
            <w:r w:rsidRPr="003A239A">
              <w:t xml:space="preserve"> </w:t>
            </w:r>
            <w:r>
              <w:t>«</w:t>
            </w:r>
            <w:r w:rsidRPr="00914979">
              <w:t>Раздел 3.1 Предельные объемы финансирования</w:t>
            </w:r>
            <w:r>
              <w:t>»</w:t>
            </w:r>
          </w:p>
        </w:tc>
      </w:tr>
      <w:tr w:rsidR="0076164A">
        <w:tc>
          <w:tcPr>
            <w:tcW w:w="2060" w:type="pct"/>
          </w:tcPr>
          <w:p w:rsidR="0076164A" w:rsidRPr="00973E22" w:rsidRDefault="0076164A" w:rsidP="002C020B">
            <w:pPr>
              <w:pStyle w:val="ASFKTablenorm"/>
            </w:pPr>
            <w:r w:rsidRPr="00973E22">
              <w:t>Код по БК</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Default="0076164A" w:rsidP="002C020B">
            <w:pPr>
              <w:pStyle w:val="ASFKTablenorm"/>
            </w:pPr>
            <w:r>
              <w:t>Получено</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3A239A" w:rsidRDefault="0076164A" w:rsidP="002C020B">
            <w:pPr>
              <w:pStyle w:val="ASFKTablenorm"/>
            </w:pPr>
            <w:r w:rsidRPr="00973E22">
              <w:t>Распределено</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973E22" w:rsidRDefault="0076164A" w:rsidP="002C020B">
            <w:pPr>
              <w:pStyle w:val="ASFKTablenorm"/>
            </w:pPr>
            <w:r w:rsidRPr="00973E22">
              <w:t>Подлежит распред</w:t>
            </w:r>
            <w:r w:rsidRPr="006A6312">
              <w:t>е</w:t>
            </w:r>
            <w:r w:rsidRPr="00973E22">
              <w:t>л</w:t>
            </w:r>
            <w:r w:rsidRPr="002D2D87">
              <w:t>е</w:t>
            </w:r>
            <w:r w:rsidRPr="00973E22">
              <w:t>нию</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3A239A" w:rsidRDefault="0076164A" w:rsidP="002C020B">
            <w:pPr>
              <w:pStyle w:val="ASFKTablenorm"/>
            </w:pPr>
            <w:r w:rsidRPr="00973E22">
              <w:t>Примечание</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5000" w:type="pct"/>
            <w:gridSpan w:val="2"/>
          </w:tcPr>
          <w:p w:rsidR="0076164A" w:rsidRPr="003A239A" w:rsidRDefault="0076164A" w:rsidP="002C020B">
            <w:pPr>
              <w:pStyle w:val="ASFKTablenorm"/>
            </w:pPr>
            <w:r>
              <w:t>Вкладка</w:t>
            </w:r>
            <w:r w:rsidRPr="003A239A">
              <w:t xml:space="preserve"> </w:t>
            </w:r>
            <w:r>
              <w:t>«</w:t>
            </w:r>
            <w:r w:rsidRPr="00914979">
              <w:t xml:space="preserve">Раздел 3.1 Предельные объемы финансирования», группа полей </w:t>
            </w:r>
            <w:r>
              <w:t>«</w:t>
            </w:r>
            <w:r w:rsidRPr="003A239A">
              <w:t>Итоги</w:t>
            </w:r>
            <w:r>
              <w:t>»</w:t>
            </w:r>
          </w:p>
        </w:tc>
      </w:tr>
      <w:tr w:rsidR="0076164A" w:rsidRPr="00B11F4A">
        <w:tc>
          <w:tcPr>
            <w:tcW w:w="2060" w:type="pct"/>
          </w:tcPr>
          <w:p w:rsidR="0076164A" w:rsidRDefault="0076164A" w:rsidP="002C020B">
            <w:pPr>
              <w:pStyle w:val="ASFKTablenorm"/>
            </w:pPr>
            <w:r>
              <w:t>Получено</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3A239A" w:rsidRDefault="0076164A" w:rsidP="002C020B">
            <w:pPr>
              <w:pStyle w:val="ASFKTablenorm"/>
            </w:pPr>
            <w:r w:rsidRPr="00973E22">
              <w:t>Распределено</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973E22" w:rsidRDefault="0076164A" w:rsidP="002C020B">
            <w:pPr>
              <w:pStyle w:val="ASFKTablenorm"/>
            </w:pPr>
            <w:r w:rsidRPr="00973E22">
              <w:t>Подлежит распред</w:t>
            </w:r>
            <w:r w:rsidRPr="006A6312">
              <w:t>е</w:t>
            </w:r>
            <w:r w:rsidRPr="00973E22">
              <w:t>л</w:t>
            </w:r>
            <w:r w:rsidRPr="002D2D87">
              <w:t>е</w:t>
            </w:r>
            <w:r w:rsidRPr="00973E22">
              <w:t>нию</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5000" w:type="pct"/>
            <w:gridSpan w:val="2"/>
          </w:tcPr>
          <w:p w:rsidR="0076164A" w:rsidRPr="003A239A" w:rsidRDefault="0076164A" w:rsidP="002C020B">
            <w:pPr>
              <w:pStyle w:val="ASFKTablenorm"/>
            </w:pPr>
            <w:r>
              <w:t>Вкладка</w:t>
            </w:r>
            <w:r w:rsidRPr="003A239A">
              <w:t xml:space="preserve"> </w:t>
            </w:r>
            <w:r>
              <w:t>«</w:t>
            </w:r>
            <w:r w:rsidRPr="00914979">
              <w:t xml:space="preserve">Раздел 3.2 ПОФР на выплаты за счет связанных иностр. </w:t>
            </w:r>
            <w:r w:rsidR="0058453E" w:rsidRPr="00914979">
              <w:t>К</w:t>
            </w:r>
            <w:r w:rsidRPr="00914979">
              <w:t>редитов</w:t>
            </w:r>
            <w:r>
              <w:t>»</w:t>
            </w:r>
          </w:p>
        </w:tc>
      </w:tr>
      <w:tr w:rsidR="0076164A">
        <w:tc>
          <w:tcPr>
            <w:tcW w:w="2060" w:type="pct"/>
          </w:tcPr>
          <w:p w:rsidR="0076164A" w:rsidRPr="00973E22" w:rsidRDefault="0076164A" w:rsidP="002C020B">
            <w:pPr>
              <w:pStyle w:val="ASFKTablenorm"/>
            </w:pPr>
            <w:r w:rsidRPr="00973E22">
              <w:t>Код по БК</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Default="0076164A" w:rsidP="002C020B">
            <w:pPr>
              <w:pStyle w:val="ASFKTablenorm"/>
            </w:pPr>
            <w:r>
              <w:t>Получено</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3A239A" w:rsidRDefault="0076164A" w:rsidP="002C020B">
            <w:pPr>
              <w:pStyle w:val="ASFKTablenorm"/>
            </w:pPr>
            <w:r w:rsidRPr="00973E22">
              <w:t>Распределено</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973E22" w:rsidRDefault="0076164A" w:rsidP="002C020B">
            <w:pPr>
              <w:pStyle w:val="ASFKTablenorm"/>
            </w:pPr>
            <w:r w:rsidRPr="00973E22">
              <w:t>Подлежит распред</w:t>
            </w:r>
            <w:r w:rsidRPr="006A6312">
              <w:t>е</w:t>
            </w:r>
            <w:r w:rsidRPr="00973E22">
              <w:t>л</w:t>
            </w:r>
            <w:r w:rsidRPr="002D2D87">
              <w:t>е</w:t>
            </w:r>
            <w:r w:rsidRPr="00973E22">
              <w:t>нию</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3A239A" w:rsidRDefault="0076164A" w:rsidP="002C020B">
            <w:pPr>
              <w:pStyle w:val="ASFKTablenorm"/>
            </w:pPr>
            <w:r w:rsidRPr="00973E22">
              <w:t>Примечание</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5000" w:type="pct"/>
            <w:gridSpan w:val="2"/>
          </w:tcPr>
          <w:p w:rsidR="0076164A" w:rsidRPr="003A239A" w:rsidRDefault="0076164A" w:rsidP="002C020B">
            <w:pPr>
              <w:pStyle w:val="ASFKTablenorm"/>
            </w:pPr>
            <w:r>
              <w:t>Вкладка</w:t>
            </w:r>
            <w:r w:rsidRPr="003A239A">
              <w:t xml:space="preserve"> </w:t>
            </w:r>
            <w:r>
              <w:t>«</w:t>
            </w:r>
            <w:r w:rsidRPr="00914979">
              <w:t xml:space="preserve">Раздел 3.2 ПОФР на выплаты за счет связанных иностр. </w:t>
            </w:r>
            <w:r w:rsidR="0058453E" w:rsidRPr="00914979">
              <w:t>К</w:t>
            </w:r>
            <w:r w:rsidRPr="00914979">
              <w:t xml:space="preserve">редитов», группа полей </w:t>
            </w:r>
            <w:r>
              <w:t>«</w:t>
            </w:r>
            <w:r w:rsidRPr="003A239A">
              <w:t>Итоги</w:t>
            </w:r>
            <w:r>
              <w:t>»</w:t>
            </w:r>
          </w:p>
        </w:tc>
      </w:tr>
      <w:tr w:rsidR="0076164A" w:rsidRPr="00B11F4A">
        <w:tc>
          <w:tcPr>
            <w:tcW w:w="2060" w:type="pct"/>
          </w:tcPr>
          <w:p w:rsidR="0076164A" w:rsidRDefault="0076164A" w:rsidP="002C020B">
            <w:pPr>
              <w:pStyle w:val="ASFKTablenorm"/>
            </w:pPr>
            <w:r>
              <w:t>Получено</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3A239A" w:rsidRDefault="0076164A" w:rsidP="002C020B">
            <w:pPr>
              <w:pStyle w:val="ASFKTablenorm"/>
            </w:pPr>
            <w:r w:rsidRPr="00973E22">
              <w:t>Распределено</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973E22" w:rsidRDefault="0076164A" w:rsidP="002C020B">
            <w:pPr>
              <w:pStyle w:val="ASFKTablenorm"/>
            </w:pPr>
            <w:r w:rsidRPr="00973E22">
              <w:t>Подлежит распред</w:t>
            </w:r>
            <w:r w:rsidRPr="006A6312">
              <w:t>е</w:t>
            </w:r>
            <w:r w:rsidRPr="00973E22">
              <w:t>л</w:t>
            </w:r>
            <w:r w:rsidRPr="002D2D87">
              <w:t>е</w:t>
            </w:r>
            <w:r w:rsidRPr="00973E22">
              <w:t>нию</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5000" w:type="pct"/>
            <w:gridSpan w:val="2"/>
          </w:tcPr>
          <w:p w:rsidR="0076164A" w:rsidRPr="003A239A" w:rsidRDefault="0076164A" w:rsidP="002C020B">
            <w:pPr>
              <w:pStyle w:val="ASFKTablenorm"/>
            </w:pPr>
            <w:r>
              <w:t>Вкладка</w:t>
            </w:r>
            <w:r w:rsidRPr="003A239A">
              <w:t xml:space="preserve"> </w:t>
            </w:r>
            <w:r>
              <w:t>«</w:t>
            </w:r>
            <w:r w:rsidRPr="00914979">
              <w:t xml:space="preserve">Раздел 3.3 ПОФР на выплаты в иностр. </w:t>
            </w:r>
            <w:r w:rsidR="0058453E" w:rsidRPr="00914979">
              <w:t>В</w:t>
            </w:r>
            <w:r w:rsidRPr="00914979">
              <w:t>алюте</w:t>
            </w:r>
            <w:r>
              <w:t>»</w:t>
            </w:r>
          </w:p>
        </w:tc>
      </w:tr>
      <w:tr w:rsidR="0076164A">
        <w:tc>
          <w:tcPr>
            <w:tcW w:w="2060" w:type="pct"/>
          </w:tcPr>
          <w:p w:rsidR="0076164A" w:rsidRPr="00973E22" w:rsidRDefault="0076164A" w:rsidP="002C020B">
            <w:pPr>
              <w:pStyle w:val="ASFKTablenorm"/>
            </w:pPr>
            <w:r w:rsidRPr="00973E22">
              <w:t>Код по БК</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Default="0076164A" w:rsidP="002C020B">
            <w:pPr>
              <w:pStyle w:val="ASFKTablenorm"/>
            </w:pPr>
            <w:r>
              <w:t>Получено</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3A239A" w:rsidRDefault="0076164A" w:rsidP="002C020B">
            <w:pPr>
              <w:pStyle w:val="ASFKTablenorm"/>
            </w:pPr>
            <w:r w:rsidRPr="00973E22">
              <w:t>Распределено</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973E22" w:rsidRDefault="0076164A" w:rsidP="002C020B">
            <w:pPr>
              <w:pStyle w:val="ASFKTablenorm"/>
            </w:pPr>
            <w:r w:rsidRPr="00973E22">
              <w:t>Подлежит распред</w:t>
            </w:r>
            <w:r w:rsidRPr="006A6312">
              <w:t>е</w:t>
            </w:r>
            <w:r w:rsidRPr="00973E22">
              <w:t>л</w:t>
            </w:r>
            <w:r w:rsidRPr="002D2D87">
              <w:t>е</w:t>
            </w:r>
            <w:r w:rsidRPr="00973E22">
              <w:t>нию</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3A239A" w:rsidRDefault="0076164A" w:rsidP="002C020B">
            <w:pPr>
              <w:pStyle w:val="ASFKTablenorm"/>
            </w:pPr>
            <w:r w:rsidRPr="00973E22">
              <w:t>Примечание</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5000" w:type="pct"/>
            <w:gridSpan w:val="2"/>
          </w:tcPr>
          <w:p w:rsidR="0076164A" w:rsidRPr="003A239A" w:rsidRDefault="0076164A" w:rsidP="002C020B">
            <w:pPr>
              <w:pStyle w:val="ASFKTablenorm"/>
            </w:pPr>
            <w:r>
              <w:t>Вкладка</w:t>
            </w:r>
            <w:r w:rsidRPr="003A239A">
              <w:t xml:space="preserve"> </w:t>
            </w:r>
            <w:r>
              <w:t>«</w:t>
            </w:r>
            <w:r w:rsidRPr="00914979">
              <w:t xml:space="preserve">Раздел 3.3 ПОФР на выплаты в иностр. </w:t>
            </w:r>
            <w:r w:rsidR="0058453E" w:rsidRPr="00914979">
              <w:t>В</w:t>
            </w:r>
            <w:r w:rsidRPr="00914979">
              <w:t xml:space="preserve">алюте», группа полей </w:t>
            </w:r>
            <w:r>
              <w:t>«</w:t>
            </w:r>
            <w:r w:rsidRPr="003A239A">
              <w:t>Итоги</w:t>
            </w:r>
            <w:r>
              <w:t>»</w:t>
            </w:r>
          </w:p>
        </w:tc>
      </w:tr>
      <w:tr w:rsidR="0076164A" w:rsidRPr="00B11F4A">
        <w:tc>
          <w:tcPr>
            <w:tcW w:w="2060" w:type="pct"/>
          </w:tcPr>
          <w:p w:rsidR="0076164A" w:rsidRDefault="0076164A" w:rsidP="002C020B">
            <w:pPr>
              <w:pStyle w:val="ASFKTablenorm"/>
            </w:pPr>
            <w:r>
              <w:t>Получено</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3A239A" w:rsidRDefault="0076164A" w:rsidP="002C020B">
            <w:pPr>
              <w:pStyle w:val="ASFKTablenorm"/>
            </w:pPr>
            <w:r w:rsidRPr="00973E22">
              <w:t>Распределено</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973E22" w:rsidRDefault="0076164A" w:rsidP="002C020B">
            <w:pPr>
              <w:pStyle w:val="ASFKTablenorm"/>
            </w:pPr>
            <w:r w:rsidRPr="00973E22">
              <w:t>Подлежит распред</w:t>
            </w:r>
            <w:r w:rsidRPr="006A6312">
              <w:t>е</w:t>
            </w:r>
            <w:r w:rsidRPr="00973E22">
              <w:t>л</w:t>
            </w:r>
            <w:r w:rsidRPr="002D2D87">
              <w:t>е</w:t>
            </w:r>
            <w:r w:rsidRPr="00973E22">
              <w:t>нию</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5000" w:type="pct"/>
            <w:gridSpan w:val="2"/>
          </w:tcPr>
          <w:p w:rsidR="0076164A" w:rsidRPr="003A239A" w:rsidRDefault="0076164A" w:rsidP="002C020B">
            <w:pPr>
              <w:pStyle w:val="ASFKTablenorm"/>
            </w:pPr>
            <w:r>
              <w:t>Вкладка</w:t>
            </w:r>
            <w:r w:rsidRPr="003A239A">
              <w:t xml:space="preserve"> </w:t>
            </w:r>
            <w:r>
              <w:t>«</w:t>
            </w:r>
            <w:r w:rsidRPr="00914979">
              <w:t xml:space="preserve">Раздел 3.4 ПОФР на выплаты за исключением связанных иностр. </w:t>
            </w:r>
            <w:r w:rsidR="0058453E" w:rsidRPr="00914979">
              <w:t>К</w:t>
            </w:r>
            <w:r w:rsidRPr="00914979">
              <w:t xml:space="preserve">редитов и ин. </w:t>
            </w:r>
            <w:r w:rsidR="0058453E" w:rsidRPr="00914979">
              <w:t>В</w:t>
            </w:r>
            <w:r w:rsidRPr="00914979">
              <w:t>алюты</w:t>
            </w:r>
            <w:r>
              <w:t>»</w:t>
            </w:r>
          </w:p>
        </w:tc>
      </w:tr>
      <w:tr w:rsidR="0076164A">
        <w:tc>
          <w:tcPr>
            <w:tcW w:w="2060" w:type="pct"/>
          </w:tcPr>
          <w:p w:rsidR="0076164A" w:rsidRPr="00973E22" w:rsidRDefault="0076164A" w:rsidP="002C020B">
            <w:pPr>
              <w:pStyle w:val="ASFKTablenorm"/>
            </w:pPr>
            <w:r w:rsidRPr="00973E22">
              <w:t>Код по БК</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Default="0076164A" w:rsidP="002C020B">
            <w:pPr>
              <w:pStyle w:val="ASFKTablenorm"/>
            </w:pPr>
            <w:r>
              <w:t>Получено</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3A239A" w:rsidRDefault="0076164A" w:rsidP="002C020B">
            <w:pPr>
              <w:pStyle w:val="ASFKTablenorm"/>
            </w:pPr>
            <w:r w:rsidRPr="00973E22">
              <w:t>Распределено</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973E22" w:rsidRDefault="0076164A" w:rsidP="002C020B">
            <w:pPr>
              <w:pStyle w:val="ASFKTablenorm"/>
            </w:pPr>
            <w:r w:rsidRPr="00973E22">
              <w:t>Подлежит распред</w:t>
            </w:r>
            <w:r w:rsidRPr="006A6312">
              <w:t>е</w:t>
            </w:r>
            <w:r w:rsidRPr="00973E22">
              <w:t>л</w:t>
            </w:r>
            <w:r w:rsidRPr="002D2D87">
              <w:t>е</w:t>
            </w:r>
            <w:r w:rsidRPr="00973E22">
              <w:t>нию</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3A239A" w:rsidRDefault="0076164A" w:rsidP="002C020B">
            <w:pPr>
              <w:pStyle w:val="ASFKTablenorm"/>
            </w:pPr>
            <w:r w:rsidRPr="00973E22">
              <w:t>Примечание</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5000" w:type="pct"/>
            <w:gridSpan w:val="2"/>
          </w:tcPr>
          <w:p w:rsidR="0076164A" w:rsidRPr="003A239A" w:rsidRDefault="0076164A" w:rsidP="002C020B">
            <w:pPr>
              <w:pStyle w:val="ASFKTablenorm"/>
            </w:pPr>
            <w:r>
              <w:lastRenderedPageBreak/>
              <w:t>Вкладка</w:t>
            </w:r>
            <w:r w:rsidRPr="003A239A">
              <w:t xml:space="preserve"> </w:t>
            </w:r>
            <w:r>
              <w:t>«</w:t>
            </w:r>
            <w:r w:rsidRPr="00914979">
              <w:t xml:space="preserve">Раздел 3.4 ПОФР на выплаты за исключением связанных иностр. </w:t>
            </w:r>
            <w:r w:rsidR="0058453E" w:rsidRPr="00914979">
              <w:t>К</w:t>
            </w:r>
            <w:r w:rsidRPr="00914979">
              <w:t xml:space="preserve">редитов и ин. </w:t>
            </w:r>
            <w:r w:rsidR="0058453E" w:rsidRPr="00914979">
              <w:t>В</w:t>
            </w:r>
            <w:r w:rsidRPr="00914979">
              <w:t xml:space="preserve">алюты», группа полей </w:t>
            </w:r>
            <w:r>
              <w:t>«</w:t>
            </w:r>
            <w:r w:rsidRPr="003A239A">
              <w:t>Итоги</w:t>
            </w:r>
            <w:r>
              <w:t>»</w:t>
            </w:r>
          </w:p>
        </w:tc>
      </w:tr>
      <w:tr w:rsidR="0076164A" w:rsidRPr="00B11F4A">
        <w:tc>
          <w:tcPr>
            <w:tcW w:w="2060" w:type="pct"/>
          </w:tcPr>
          <w:p w:rsidR="0076164A" w:rsidRDefault="0076164A" w:rsidP="002C020B">
            <w:pPr>
              <w:pStyle w:val="ASFKTablenorm"/>
            </w:pPr>
            <w:r>
              <w:t>Получено</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3A239A" w:rsidRDefault="0076164A" w:rsidP="002C020B">
            <w:pPr>
              <w:pStyle w:val="ASFKTablenorm"/>
            </w:pPr>
            <w:r w:rsidRPr="00973E22">
              <w:t>Распределено</w:t>
            </w:r>
          </w:p>
        </w:tc>
        <w:tc>
          <w:tcPr>
            <w:tcW w:w="2940" w:type="pct"/>
          </w:tcPr>
          <w:p w:rsidR="0076164A" w:rsidRPr="003A239A" w:rsidRDefault="0076164A" w:rsidP="002C020B">
            <w:pPr>
              <w:pStyle w:val="ASFKTablenorm"/>
            </w:pPr>
            <w:r>
              <w:t>И</w:t>
            </w:r>
            <w:r w:rsidRPr="003A239A">
              <w:t>мпорт из OEBS.</w:t>
            </w:r>
          </w:p>
        </w:tc>
      </w:tr>
      <w:tr w:rsidR="0076164A" w:rsidRPr="00B11F4A">
        <w:tc>
          <w:tcPr>
            <w:tcW w:w="2060" w:type="pct"/>
          </w:tcPr>
          <w:p w:rsidR="0076164A" w:rsidRPr="00973E22" w:rsidRDefault="0076164A" w:rsidP="002C020B">
            <w:pPr>
              <w:pStyle w:val="ASFKTablenorm"/>
            </w:pPr>
            <w:r w:rsidRPr="00973E22">
              <w:t>Подлежит распред</w:t>
            </w:r>
            <w:r w:rsidRPr="006A6312">
              <w:t>е</w:t>
            </w:r>
            <w:r w:rsidRPr="00973E22">
              <w:t>л</w:t>
            </w:r>
            <w:r w:rsidRPr="002D2D87">
              <w:t>е</w:t>
            </w:r>
            <w:r w:rsidRPr="00973E22">
              <w:t>нию</w:t>
            </w:r>
          </w:p>
        </w:tc>
        <w:tc>
          <w:tcPr>
            <w:tcW w:w="2940" w:type="pct"/>
          </w:tcPr>
          <w:p w:rsidR="0076164A" w:rsidRPr="003A239A" w:rsidRDefault="0076164A" w:rsidP="002C020B">
            <w:pPr>
              <w:pStyle w:val="ASFKTablenorm"/>
            </w:pPr>
            <w:r>
              <w:t>И</w:t>
            </w:r>
            <w:r w:rsidRPr="003A239A">
              <w:t>мпорт из OEBS.</w:t>
            </w:r>
          </w:p>
        </w:tc>
      </w:tr>
    </w:tbl>
    <w:p w:rsidR="000D4602" w:rsidRDefault="000D4602" w:rsidP="0068069E">
      <w:pPr>
        <w:pStyle w:val="ASFKNormal"/>
      </w:pPr>
      <w:r w:rsidRPr="00120C57">
        <w:t xml:space="preserve">ЭФ </w:t>
      </w:r>
      <w:r>
        <w:t>документа «</w:t>
      </w:r>
      <w:r w:rsidRPr="00120C57">
        <w:t>Акт приемки-передачи показателей лицевого счета главного распорядителя (распорядителя)</w:t>
      </w:r>
      <w:r>
        <w:t>», закладки «</w:t>
      </w:r>
      <w:r w:rsidRPr="00120C57">
        <w:t>Дополнительные атрибуты (2)</w:t>
      </w:r>
      <w:r>
        <w:t>» представлена н</w:t>
      </w:r>
      <w:r w:rsidR="004E3123" w:rsidRPr="00120C57">
        <w:t>а рисунке</w:t>
      </w:r>
      <w:r w:rsidR="008E454C" w:rsidRPr="00120C57">
        <w:t> </w:t>
      </w:r>
      <w:r w:rsidR="004E3123" w:rsidRPr="00120C57">
        <w:fldChar w:fldCharType="begin"/>
      </w:r>
      <w:r w:rsidR="004E3123" w:rsidRPr="00120C57">
        <w:instrText xml:space="preserve"> REF _Ref245898194 \h  \* MERGEFORMAT </w:instrText>
      </w:r>
      <w:r w:rsidR="004E3123" w:rsidRPr="00120C57">
        <w:fldChar w:fldCharType="separate"/>
      </w:r>
      <w:r w:rsidR="007E3BD1">
        <w:rPr>
          <w:noProof/>
        </w:rPr>
        <w:t>44</w:t>
      </w:r>
      <w:r w:rsidR="004E3123" w:rsidRPr="00120C57">
        <w:fldChar w:fldCharType="end"/>
      </w:r>
      <w:r w:rsidR="004E3123" w:rsidRPr="00120C57">
        <w:t xml:space="preserve">. </w:t>
      </w:r>
    </w:p>
    <w:p w:rsidR="004E3123" w:rsidRPr="00120C57" w:rsidRDefault="007E3BD1" w:rsidP="004E3123">
      <w:pPr>
        <w:pStyle w:val="ASFKFigure"/>
      </w:pPr>
      <w:r>
        <w:pict>
          <v:shape id="_x0000_i1128" type="#_x0000_t75" style="width:482.25pt;height:267pt">
            <v:imagedata r:id="rId104" o:title="0"/>
          </v:shape>
        </w:pict>
      </w:r>
    </w:p>
    <w:p w:rsidR="004E3123" w:rsidRPr="00120C57" w:rsidRDefault="004E3123" w:rsidP="00ED65F1">
      <w:pPr>
        <w:pStyle w:val="ASFKFigName"/>
      </w:pPr>
      <w:r w:rsidRPr="00120C57">
        <w:fldChar w:fldCharType="begin"/>
      </w:r>
      <w:r w:rsidRPr="00120C57">
        <w:instrText xml:space="preserve"> SEQ Рисунок \* ARABIC </w:instrText>
      </w:r>
      <w:r w:rsidRPr="00120C57">
        <w:fldChar w:fldCharType="separate"/>
      </w:r>
      <w:bookmarkStart w:id="448" w:name="_Ref245898194"/>
      <w:bookmarkStart w:id="449" w:name="_Toc71104263"/>
      <w:r w:rsidR="007E3BD1">
        <w:rPr>
          <w:noProof/>
        </w:rPr>
        <w:t>44</w:t>
      </w:r>
      <w:bookmarkEnd w:id="448"/>
      <w:r w:rsidRPr="00120C57">
        <w:fldChar w:fldCharType="end"/>
      </w:r>
      <w:r w:rsidRPr="00120C57">
        <w:t xml:space="preserve">. ЭФ </w:t>
      </w:r>
      <w:r w:rsidR="00D67EC5">
        <w:t xml:space="preserve">документа </w:t>
      </w:r>
      <w:r w:rsidR="00B5053C">
        <w:t>«</w:t>
      </w:r>
      <w:r w:rsidRPr="00120C57">
        <w:t>Акт приемки-передачи показателей лицевого счета главного распорядителя (распорядителя)</w:t>
      </w:r>
      <w:r w:rsidR="002F634A">
        <w:t xml:space="preserve">», закладки </w:t>
      </w:r>
      <w:r w:rsidR="00B5053C">
        <w:t>«</w:t>
      </w:r>
      <w:r w:rsidRPr="00120C57">
        <w:t>Дополнительные атрибуты (2)</w:t>
      </w:r>
      <w:r w:rsidR="00B5053C">
        <w:t>»</w:t>
      </w:r>
      <w:bookmarkEnd w:id="449"/>
    </w:p>
    <w:p w:rsidR="004E3123" w:rsidRPr="00120C57" w:rsidRDefault="006D3629" w:rsidP="0068069E">
      <w:pPr>
        <w:pStyle w:val="ASFKNormal"/>
      </w:pPr>
      <w:r w:rsidRPr="006D3629">
        <w:t xml:space="preserve">Перечень </w:t>
      </w:r>
      <w:r w:rsidR="000D4602" w:rsidRPr="00120C57">
        <w:t xml:space="preserve">полей документа </w:t>
      </w:r>
      <w:r w:rsidR="000D4602">
        <w:t>«</w:t>
      </w:r>
      <w:r w:rsidR="000D4602" w:rsidRPr="00120C57">
        <w:t>Акт приемки-передачи показателей лицевого счета ГРБС (РБС)</w:t>
      </w:r>
      <w:r w:rsidR="000D4602">
        <w:t>», закладки «</w:t>
      </w:r>
      <w:r w:rsidR="000D4602" w:rsidRPr="00120C57">
        <w:t xml:space="preserve">Дополнительные атрибуты </w:t>
      </w:r>
      <w:r w:rsidR="004E3123" w:rsidRPr="00120C57">
        <w:t>(2)</w:t>
      </w:r>
      <w:r w:rsidR="00B5053C">
        <w:t>»</w:t>
      </w:r>
      <w:r w:rsidR="004E3123" w:rsidRPr="00120C57">
        <w:t xml:space="preserve"> </w:t>
      </w:r>
      <w:r>
        <w:t>приведен в таблице</w:t>
      </w:r>
      <w:r w:rsidR="008E454C" w:rsidRPr="00120C57">
        <w:t> </w:t>
      </w:r>
      <w:r w:rsidR="000E4277">
        <w:fldChar w:fldCharType="begin"/>
      </w:r>
      <w:r w:rsidR="000E4277">
        <w:instrText xml:space="preserve"> REF _Ref341269215 \h </w:instrText>
      </w:r>
      <w:r w:rsidR="00A409B5">
        <w:instrText xml:space="preserve"> \* MERGEFORMAT </w:instrText>
      </w:r>
      <w:r w:rsidR="000E4277">
        <w:fldChar w:fldCharType="separate"/>
      </w:r>
      <w:r w:rsidR="007E3BD1">
        <w:rPr>
          <w:noProof/>
        </w:rPr>
        <w:t>22</w:t>
      </w:r>
      <w:r w:rsidR="000E4277">
        <w:fldChar w:fldCharType="end"/>
      </w:r>
      <w:r w:rsidR="004E3123" w:rsidRPr="00120C57">
        <w:t>.</w:t>
      </w:r>
    </w:p>
    <w:p w:rsidR="004E3123"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450" w:name="_Ref341269215"/>
      <w:bookmarkStart w:id="451" w:name="_Toc71104163"/>
      <w:r w:rsidR="007E3BD1">
        <w:rPr>
          <w:noProof/>
        </w:rPr>
        <w:t>22</w:t>
      </w:r>
      <w:bookmarkEnd w:id="450"/>
      <w:r>
        <w:rPr>
          <w:noProof/>
        </w:rPr>
        <w:fldChar w:fldCharType="end"/>
      </w:r>
      <w:r w:rsidR="004E3123" w:rsidRPr="00120C57">
        <w:t xml:space="preserve">. Описание полей документа </w:t>
      </w:r>
      <w:r w:rsidR="00B5053C">
        <w:t>«</w:t>
      </w:r>
      <w:r w:rsidR="004E3123" w:rsidRPr="00120C57">
        <w:t>Акт приемки-передачи показателей лицевого счета ГРБС (РБС)</w:t>
      </w:r>
      <w:r w:rsidR="002F634A">
        <w:t xml:space="preserve">», закладки </w:t>
      </w:r>
      <w:r w:rsidR="00B5053C">
        <w:t>«</w:t>
      </w:r>
      <w:r w:rsidR="004E3123" w:rsidRPr="00120C57">
        <w:t>Дополнительные атрибуты (2)</w:t>
      </w:r>
      <w:r w:rsidR="00B5053C">
        <w:t>»</w:t>
      </w:r>
      <w:bookmarkEnd w:id="4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5"/>
        <w:gridCol w:w="6577"/>
      </w:tblGrid>
      <w:tr w:rsidR="0076164A" w:rsidRPr="00751DA5">
        <w:trPr>
          <w:trHeight w:val="70"/>
          <w:tblHeader/>
        </w:trPr>
        <w:tc>
          <w:tcPr>
            <w:tcW w:w="162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6164A" w:rsidRPr="00B11F4A" w:rsidRDefault="0076164A" w:rsidP="002C020B">
            <w:pPr>
              <w:pStyle w:val="ASFKTableHead"/>
            </w:pPr>
            <w:bookmarkStart w:id="452" w:name="_Ref299363138"/>
            <w:bookmarkStart w:id="453" w:name="_Toc341260905"/>
            <w:bookmarkStart w:id="454" w:name="_Toc406667906"/>
            <w:bookmarkStart w:id="455" w:name="_Ref448411080"/>
            <w:r w:rsidRPr="00B11F4A">
              <w:t>Наименование поля</w:t>
            </w:r>
          </w:p>
        </w:tc>
        <w:tc>
          <w:tcPr>
            <w:tcW w:w="337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6164A" w:rsidRPr="00B11F4A" w:rsidRDefault="0076164A" w:rsidP="002C020B">
            <w:pPr>
              <w:pStyle w:val="ASFKTableHead"/>
            </w:pPr>
            <w:r w:rsidRPr="00B11F4A">
              <w:t>Описание</w:t>
            </w:r>
            <w:r>
              <w:t xml:space="preserve"> поля</w:t>
            </w:r>
          </w:p>
        </w:tc>
      </w:tr>
      <w:tr w:rsidR="0076164A" w:rsidRPr="00B95D7A">
        <w:trPr>
          <w:trHeight w:val="810"/>
        </w:trPr>
        <w:tc>
          <w:tcPr>
            <w:tcW w:w="1628" w:type="pct"/>
          </w:tcPr>
          <w:p w:rsidR="0076164A" w:rsidRPr="00B95D7A" w:rsidRDefault="0076164A" w:rsidP="002C020B">
            <w:pPr>
              <w:pStyle w:val="ASFKTablenorm"/>
            </w:pPr>
            <w:r w:rsidRPr="00B95D7A">
              <w:t>Бизнес-cтатус (код)</w:t>
            </w:r>
          </w:p>
        </w:tc>
        <w:tc>
          <w:tcPr>
            <w:tcW w:w="3372" w:type="pct"/>
          </w:tcPr>
          <w:p w:rsidR="0076164A" w:rsidRPr="00B95D7A" w:rsidRDefault="0076164A" w:rsidP="002C020B">
            <w:pPr>
              <w:pStyle w:val="ASFKTablenorm"/>
            </w:pPr>
            <w:r w:rsidRPr="00B95D7A">
              <w:t>Код бизнес-статуса.</w:t>
            </w:r>
          </w:p>
          <w:p w:rsidR="0076164A" w:rsidRPr="003A239A" w:rsidRDefault="0076164A" w:rsidP="002C020B">
            <w:pPr>
              <w:pStyle w:val="ASFKTablenorm"/>
            </w:pPr>
            <w:r w:rsidRPr="00B95D7A">
              <w:t>Заполняется автоматически при обработке док</w:t>
            </w:r>
            <w:r w:rsidRPr="003A239A">
              <w:t>умента или присыл</w:t>
            </w:r>
            <w:r w:rsidRPr="0076164A">
              <w:t>а</w:t>
            </w:r>
            <w:r w:rsidRPr="003A239A">
              <w:t xml:space="preserve">ется из OEBS. Закрыто для редактирования. Равен значению поля </w:t>
            </w:r>
            <w:r>
              <w:t>«</w:t>
            </w:r>
            <w:r w:rsidRPr="003A239A">
              <w:t>Статус</w:t>
            </w:r>
            <w:r>
              <w:t>»</w:t>
            </w:r>
            <w:r w:rsidRPr="003A239A">
              <w:t xml:space="preserve"> закладки </w:t>
            </w:r>
            <w:r>
              <w:t>«</w:t>
            </w:r>
            <w:r w:rsidRPr="003A239A">
              <w:t>Документ</w:t>
            </w:r>
            <w:r>
              <w:t>»</w:t>
            </w:r>
            <w:r w:rsidRPr="003A239A">
              <w:t>.</w:t>
            </w:r>
          </w:p>
        </w:tc>
      </w:tr>
      <w:tr w:rsidR="0076164A" w:rsidRPr="00B95D7A">
        <w:trPr>
          <w:trHeight w:val="810"/>
        </w:trPr>
        <w:tc>
          <w:tcPr>
            <w:tcW w:w="1628" w:type="pct"/>
          </w:tcPr>
          <w:p w:rsidR="0076164A" w:rsidRPr="00B95D7A" w:rsidRDefault="0076164A" w:rsidP="002C020B">
            <w:pPr>
              <w:pStyle w:val="ASFKTablenorm"/>
            </w:pPr>
            <w:r w:rsidRPr="00B95D7A">
              <w:t>Бизнес статус (наименование)</w:t>
            </w:r>
          </w:p>
        </w:tc>
        <w:tc>
          <w:tcPr>
            <w:tcW w:w="3372" w:type="pct"/>
          </w:tcPr>
          <w:p w:rsidR="0076164A" w:rsidRPr="00B95D7A" w:rsidRDefault="0076164A" w:rsidP="002C020B">
            <w:pPr>
              <w:pStyle w:val="ASFKTablenorm"/>
            </w:pPr>
            <w:r w:rsidRPr="00B95D7A">
              <w:t>Наименование бизнес-статуса.</w:t>
            </w:r>
          </w:p>
          <w:p w:rsidR="0076164A" w:rsidRPr="003A239A" w:rsidRDefault="0076164A" w:rsidP="002C020B">
            <w:pPr>
              <w:pStyle w:val="ASFKTablenorm"/>
            </w:pPr>
            <w:r w:rsidRPr="00B95D7A">
              <w:t>Наименования поля заполняются по коду из спр</w:t>
            </w:r>
            <w:r w:rsidRPr="003A239A">
              <w:t>авочника. Закрыто для редактирования</w:t>
            </w:r>
          </w:p>
        </w:tc>
      </w:tr>
      <w:tr w:rsidR="0076164A" w:rsidRPr="00B95D7A">
        <w:trPr>
          <w:trHeight w:val="330"/>
        </w:trPr>
        <w:tc>
          <w:tcPr>
            <w:tcW w:w="1628" w:type="pct"/>
          </w:tcPr>
          <w:p w:rsidR="0076164A" w:rsidRPr="00B95D7A" w:rsidRDefault="0076164A" w:rsidP="002C020B">
            <w:pPr>
              <w:pStyle w:val="ASFKTablenorm"/>
            </w:pPr>
            <w:r w:rsidRPr="00B95D7A">
              <w:t>Статус утверждения (код)</w:t>
            </w:r>
          </w:p>
        </w:tc>
        <w:tc>
          <w:tcPr>
            <w:tcW w:w="3372" w:type="pct"/>
          </w:tcPr>
          <w:p w:rsidR="0076164A" w:rsidRPr="00B95D7A" w:rsidRDefault="0076164A" w:rsidP="002C020B">
            <w:pPr>
              <w:pStyle w:val="ASFKTablenorm"/>
            </w:pPr>
            <w:r w:rsidRPr="00B95D7A">
              <w:t>Код статуса утверждения.</w:t>
            </w:r>
          </w:p>
          <w:p w:rsidR="0076164A" w:rsidRPr="003A239A" w:rsidRDefault="0076164A" w:rsidP="002C020B">
            <w:pPr>
              <w:pStyle w:val="ASFKTablenorm"/>
            </w:pPr>
            <w:r w:rsidRPr="00B95D7A">
              <w:t>Заполняется автоматически при утверждении док</w:t>
            </w:r>
            <w:r w:rsidRPr="003A239A">
              <w:t xml:space="preserve">умента. Закрыто </w:t>
            </w:r>
            <w:r w:rsidRPr="003A239A">
              <w:lastRenderedPageBreak/>
              <w:t>для редактирования.</w:t>
            </w:r>
          </w:p>
        </w:tc>
      </w:tr>
      <w:tr w:rsidR="0076164A" w:rsidRPr="00B95D7A">
        <w:trPr>
          <w:trHeight w:val="330"/>
        </w:trPr>
        <w:tc>
          <w:tcPr>
            <w:tcW w:w="1628" w:type="pct"/>
          </w:tcPr>
          <w:p w:rsidR="0076164A" w:rsidRPr="003A239A" w:rsidRDefault="0076164A" w:rsidP="002C020B">
            <w:pPr>
              <w:pStyle w:val="ASFKTablenorm"/>
            </w:pPr>
            <w:r w:rsidRPr="00B95D7A">
              <w:lastRenderedPageBreak/>
              <w:t>Статус утверждения (наимен</w:t>
            </w:r>
            <w:r w:rsidRPr="0076164A">
              <w:t>о</w:t>
            </w:r>
            <w:r w:rsidRPr="003A239A">
              <w:t>вание)</w:t>
            </w:r>
          </w:p>
        </w:tc>
        <w:tc>
          <w:tcPr>
            <w:tcW w:w="3372" w:type="pct"/>
          </w:tcPr>
          <w:p w:rsidR="0076164A" w:rsidRPr="00B95D7A" w:rsidRDefault="0076164A" w:rsidP="002C020B">
            <w:pPr>
              <w:pStyle w:val="ASFKTablenorm"/>
            </w:pPr>
            <w:r w:rsidRPr="00B95D7A">
              <w:t>Наименование статуса утверждения.</w:t>
            </w:r>
          </w:p>
          <w:p w:rsidR="0076164A" w:rsidRPr="003A239A" w:rsidRDefault="0076164A" w:rsidP="002C020B">
            <w:pPr>
              <w:pStyle w:val="ASFKTablenorm"/>
            </w:pPr>
            <w:r w:rsidRPr="00B95D7A">
              <w:t>Заполняется автоматически при утверждении док</w:t>
            </w:r>
            <w:r w:rsidRPr="003A239A">
              <w:t>умента. Закрыто для редактирования.</w:t>
            </w:r>
          </w:p>
        </w:tc>
      </w:tr>
      <w:tr w:rsidR="0076164A" w:rsidRPr="00B95D7A">
        <w:trPr>
          <w:trHeight w:val="491"/>
        </w:trPr>
        <w:tc>
          <w:tcPr>
            <w:tcW w:w="1628" w:type="pct"/>
          </w:tcPr>
          <w:p w:rsidR="0076164A" w:rsidRPr="00B95D7A" w:rsidRDefault="0076164A" w:rsidP="002C020B">
            <w:pPr>
              <w:pStyle w:val="ASFKTablenorm"/>
            </w:pPr>
            <w:r w:rsidRPr="00B95D7A">
              <w:t>Статус передачи (код)</w:t>
            </w:r>
          </w:p>
        </w:tc>
        <w:tc>
          <w:tcPr>
            <w:tcW w:w="3372" w:type="pct"/>
          </w:tcPr>
          <w:p w:rsidR="0076164A" w:rsidRPr="00B95D7A" w:rsidRDefault="0076164A" w:rsidP="002C020B">
            <w:pPr>
              <w:pStyle w:val="ASFKTablenorm"/>
            </w:pPr>
            <w:r w:rsidRPr="00B95D7A">
              <w:t>Код статуса передачи.</w:t>
            </w:r>
          </w:p>
          <w:p w:rsidR="0076164A" w:rsidRPr="003A239A" w:rsidRDefault="0076164A" w:rsidP="002C020B">
            <w:pPr>
              <w:pStyle w:val="ASFKTablenorm"/>
            </w:pPr>
            <w:r w:rsidRPr="00B95D7A">
              <w:t>Заполняется автоматически при обработке док</w:t>
            </w:r>
            <w:r w:rsidRPr="003A239A">
              <w:t>умента. Закрыто для редактирования.</w:t>
            </w:r>
          </w:p>
        </w:tc>
      </w:tr>
      <w:tr w:rsidR="0076164A" w:rsidRPr="00B95D7A">
        <w:trPr>
          <w:trHeight w:val="491"/>
        </w:trPr>
        <w:tc>
          <w:tcPr>
            <w:tcW w:w="1628" w:type="pct"/>
          </w:tcPr>
          <w:p w:rsidR="0076164A" w:rsidRPr="003A239A" w:rsidRDefault="0076164A" w:rsidP="002C020B">
            <w:pPr>
              <w:pStyle w:val="ASFKTablenorm"/>
            </w:pPr>
            <w:r w:rsidRPr="00B95D7A">
              <w:t>Статус передачи (наименов</w:t>
            </w:r>
            <w:r w:rsidRPr="0076164A">
              <w:t>а</w:t>
            </w:r>
            <w:r w:rsidRPr="003A239A">
              <w:t>ние)</w:t>
            </w:r>
          </w:p>
        </w:tc>
        <w:tc>
          <w:tcPr>
            <w:tcW w:w="3372" w:type="pct"/>
          </w:tcPr>
          <w:p w:rsidR="0076164A" w:rsidRPr="00B95D7A" w:rsidRDefault="0076164A" w:rsidP="002C020B">
            <w:pPr>
              <w:pStyle w:val="ASFKTablenorm"/>
            </w:pPr>
            <w:r w:rsidRPr="00B95D7A">
              <w:t>Наименование статуса передачи.</w:t>
            </w:r>
          </w:p>
          <w:p w:rsidR="0076164A" w:rsidRPr="003A239A" w:rsidRDefault="0076164A" w:rsidP="002C020B">
            <w:pPr>
              <w:pStyle w:val="ASFKTablenorm"/>
            </w:pPr>
            <w:r w:rsidRPr="00B95D7A">
              <w:t>Заполняется автоматически при обработке док</w:t>
            </w:r>
            <w:r w:rsidRPr="003A239A">
              <w:t>умента.</w:t>
            </w:r>
            <w:r w:rsidRPr="003A239A" w:rsidDel="00897A04">
              <w:t xml:space="preserve"> </w:t>
            </w:r>
            <w:r w:rsidRPr="003A239A">
              <w:t>Закрыто для редактирования.</w:t>
            </w:r>
          </w:p>
        </w:tc>
      </w:tr>
      <w:tr w:rsidR="0076164A" w:rsidRPr="00B95D7A">
        <w:trPr>
          <w:trHeight w:val="77"/>
        </w:trPr>
        <w:tc>
          <w:tcPr>
            <w:tcW w:w="5000" w:type="pct"/>
            <w:gridSpan w:val="2"/>
          </w:tcPr>
          <w:p w:rsidR="0076164A" w:rsidRPr="00B95D7A" w:rsidRDefault="0076164A" w:rsidP="002C020B">
            <w:pPr>
              <w:pStyle w:val="ASFKTablenorm"/>
            </w:pPr>
            <w:r w:rsidRPr="00B95D7A">
              <w:t xml:space="preserve">Группа полей </w:t>
            </w:r>
            <w:r>
              <w:t>«</w:t>
            </w:r>
            <w:r w:rsidRPr="00B95D7A">
              <w:t>Передающая сторона</w:t>
            </w:r>
            <w:r>
              <w:t>»</w:t>
            </w:r>
          </w:p>
        </w:tc>
      </w:tr>
      <w:tr w:rsidR="0076164A" w:rsidRPr="00B95D7A">
        <w:trPr>
          <w:trHeight w:val="77"/>
        </w:trPr>
        <w:tc>
          <w:tcPr>
            <w:tcW w:w="1628" w:type="pct"/>
          </w:tcPr>
          <w:p w:rsidR="0076164A" w:rsidRPr="003A239A" w:rsidRDefault="0076164A" w:rsidP="002C020B">
            <w:pPr>
              <w:pStyle w:val="ASFKTablenorm"/>
            </w:pPr>
            <w:r w:rsidRPr="00B95D7A">
              <w:t>Руководитель органа Фед</w:t>
            </w:r>
            <w:r w:rsidRPr="003A239A">
              <w:t>ерал</w:t>
            </w:r>
            <w:r w:rsidRPr="0076164A">
              <w:t>ь</w:t>
            </w:r>
            <w:r w:rsidRPr="003A239A">
              <w:t>ного казначейства (уполном</w:t>
            </w:r>
            <w:r w:rsidRPr="0076164A">
              <w:t>о</w:t>
            </w:r>
            <w:r w:rsidRPr="003A239A">
              <w:t>ченное лицо). Должность</w:t>
            </w:r>
          </w:p>
        </w:tc>
        <w:tc>
          <w:tcPr>
            <w:tcW w:w="3372" w:type="pct"/>
          </w:tcPr>
          <w:p w:rsidR="0076164A" w:rsidRPr="003A239A" w:rsidRDefault="0076164A" w:rsidP="002C020B">
            <w:pPr>
              <w:pStyle w:val="ASFKTablenorm"/>
            </w:pPr>
            <w:r w:rsidRPr="00B95D7A">
              <w:t>Наименование должности руководителя органа ФК, передающ</w:t>
            </w:r>
            <w:r w:rsidRPr="003A239A">
              <w:t>его акт.</w:t>
            </w:r>
          </w:p>
          <w:p w:rsidR="0076164A" w:rsidRPr="00B95D7A" w:rsidRDefault="0076164A" w:rsidP="002C020B">
            <w:pPr>
              <w:pStyle w:val="ASFKTablenorm"/>
            </w:pPr>
            <w:r w:rsidRPr="00B95D7A">
              <w:t>Импорт из OEBS.</w:t>
            </w:r>
          </w:p>
        </w:tc>
      </w:tr>
      <w:tr w:rsidR="0076164A" w:rsidRPr="00B95D7A">
        <w:trPr>
          <w:trHeight w:val="77"/>
        </w:trPr>
        <w:tc>
          <w:tcPr>
            <w:tcW w:w="1628" w:type="pct"/>
          </w:tcPr>
          <w:p w:rsidR="0076164A" w:rsidRPr="003A239A" w:rsidRDefault="0076164A" w:rsidP="002C020B">
            <w:pPr>
              <w:pStyle w:val="ASFKTablenorm"/>
            </w:pPr>
            <w:r w:rsidRPr="00B95D7A">
              <w:t>Руководитель органа Фед</w:t>
            </w:r>
            <w:r w:rsidRPr="003A239A">
              <w:t>ерал</w:t>
            </w:r>
            <w:r w:rsidRPr="0076164A">
              <w:t>ь</w:t>
            </w:r>
            <w:r w:rsidRPr="003A239A">
              <w:t>ного казначейства (уполном</w:t>
            </w:r>
            <w:r w:rsidRPr="0076164A">
              <w:t>о</w:t>
            </w:r>
            <w:r w:rsidRPr="003A239A">
              <w:t>ченное лицо). Расшифровка подписи</w:t>
            </w:r>
          </w:p>
        </w:tc>
        <w:tc>
          <w:tcPr>
            <w:tcW w:w="3372" w:type="pct"/>
          </w:tcPr>
          <w:p w:rsidR="0076164A" w:rsidRPr="003A239A" w:rsidRDefault="0076164A" w:rsidP="002C020B">
            <w:pPr>
              <w:pStyle w:val="ASFKTablenorm"/>
            </w:pPr>
            <w:r w:rsidRPr="00B95D7A">
              <w:t>ФИО руководителя органа ФК, переда</w:t>
            </w:r>
            <w:r w:rsidRPr="003A239A">
              <w:t>ющего акт.</w:t>
            </w:r>
          </w:p>
          <w:p w:rsidR="0076164A" w:rsidRPr="00B95D7A" w:rsidRDefault="0076164A" w:rsidP="002C020B">
            <w:pPr>
              <w:pStyle w:val="ASFKTablenorm"/>
            </w:pPr>
            <w:r w:rsidRPr="00B95D7A">
              <w:t>Импорт из OEBS.</w:t>
            </w:r>
          </w:p>
        </w:tc>
      </w:tr>
      <w:tr w:rsidR="0076164A" w:rsidRPr="00B95D7A">
        <w:trPr>
          <w:trHeight w:val="77"/>
        </w:trPr>
        <w:tc>
          <w:tcPr>
            <w:tcW w:w="1628" w:type="pct"/>
          </w:tcPr>
          <w:p w:rsidR="0076164A" w:rsidRPr="003A239A" w:rsidRDefault="0076164A" w:rsidP="002C020B">
            <w:pPr>
              <w:pStyle w:val="ASFKTablenorm"/>
            </w:pPr>
            <w:r w:rsidRPr="00B95D7A">
              <w:t>Главный бухгалтер (уполн</w:t>
            </w:r>
            <w:r w:rsidRPr="003A239A">
              <w:t>ом</w:t>
            </w:r>
            <w:r w:rsidRPr="0076164A">
              <w:t>о</w:t>
            </w:r>
            <w:r w:rsidRPr="003A239A">
              <w:t>ченное лицо). Должность</w:t>
            </w:r>
          </w:p>
        </w:tc>
        <w:tc>
          <w:tcPr>
            <w:tcW w:w="3372" w:type="pct"/>
          </w:tcPr>
          <w:p w:rsidR="0076164A" w:rsidRPr="003A239A" w:rsidRDefault="0076164A" w:rsidP="002C020B">
            <w:pPr>
              <w:pStyle w:val="ASFKTablenorm"/>
            </w:pPr>
            <w:r w:rsidRPr="00B95D7A">
              <w:t>Наименование должности главного бухгалтера о</w:t>
            </w:r>
            <w:r w:rsidRPr="003A239A">
              <w:t>ргана ФК, пер</w:t>
            </w:r>
            <w:r w:rsidRPr="0076164A">
              <w:t>е</w:t>
            </w:r>
            <w:r w:rsidRPr="003A239A">
              <w:t>дающего акт. Импорт из OEBS.</w:t>
            </w:r>
          </w:p>
        </w:tc>
      </w:tr>
      <w:tr w:rsidR="0076164A" w:rsidRPr="00B95D7A">
        <w:trPr>
          <w:trHeight w:val="77"/>
        </w:trPr>
        <w:tc>
          <w:tcPr>
            <w:tcW w:w="1628" w:type="pct"/>
          </w:tcPr>
          <w:p w:rsidR="0076164A" w:rsidRPr="003A239A" w:rsidRDefault="0076164A" w:rsidP="002C020B">
            <w:pPr>
              <w:pStyle w:val="ASFKTablenorm"/>
            </w:pPr>
            <w:r w:rsidRPr="00B95D7A">
              <w:t>Главный бухгалтер (уполн</w:t>
            </w:r>
            <w:r w:rsidRPr="003A239A">
              <w:t>ом</w:t>
            </w:r>
            <w:r w:rsidRPr="0076164A">
              <w:t>о</w:t>
            </w:r>
            <w:r w:rsidRPr="003A239A">
              <w:t>ченное лицо). Расшифровка подписи</w:t>
            </w:r>
          </w:p>
        </w:tc>
        <w:tc>
          <w:tcPr>
            <w:tcW w:w="3372" w:type="pct"/>
          </w:tcPr>
          <w:p w:rsidR="0076164A" w:rsidRPr="003A239A" w:rsidRDefault="0076164A" w:rsidP="002C020B">
            <w:pPr>
              <w:pStyle w:val="ASFKTablenorm"/>
            </w:pPr>
            <w:r w:rsidRPr="00B95D7A">
              <w:t>ФИО главного бухгалтера органа ФК, п</w:t>
            </w:r>
            <w:r w:rsidRPr="003A239A">
              <w:t>ередающего акт. Импорт из OEBS.</w:t>
            </w:r>
          </w:p>
        </w:tc>
      </w:tr>
      <w:tr w:rsidR="0076164A" w:rsidRPr="00B95D7A">
        <w:trPr>
          <w:trHeight w:val="77"/>
        </w:trPr>
        <w:tc>
          <w:tcPr>
            <w:tcW w:w="1628" w:type="pct"/>
          </w:tcPr>
          <w:p w:rsidR="0076164A" w:rsidRPr="00B95D7A" w:rsidRDefault="0076164A" w:rsidP="002C020B">
            <w:pPr>
              <w:pStyle w:val="ASFKTablenorm"/>
            </w:pPr>
            <w:r w:rsidRPr="00B95D7A">
              <w:t>Дата подписания</w:t>
            </w:r>
          </w:p>
        </w:tc>
        <w:tc>
          <w:tcPr>
            <w:tcW w:w="3372" w:type="pct"/>
          </w:tcPr>
          <w:p w:rsidR="0076164A" w:rsidRPr="003A239A" w:rsidRDefault="0076164A" w:rsidP="002C020B">
            <w:pPr>
              <w:pStyle w:val="ASFKTablenorm"/>
            </w:pPr>
            <w:r w:rsidRPr="00B95D7A">
              <w:t>Дата подписи акта передающей стороной</w:t>
            </w:r>
            <w:r w:rsidRPr="003A239A">
              <w:t>.</w:t>
            </w:r>
          </w:p>
          <w:p w:rsidR="0076164A" w:rsidRPr="00B95D7A" w:rsidRDefault="0076164A" w:rsidP="002C020B">
            <w:pPr>
              <w:pStyle w:val="ASFKTablenorm"/>
            </w:pPr>
            <w:r w:rsidRPr="00B95D7A">
              <w:t>Импорт из OEBS.</w:t>
            </w:r>
          </w:p>
        </w:tc>
      </w:tr>
      <w:tr w:rsidR="0076164A" w:rsidRPr="00B95D7A">
        <w:trPr>
          <w:trHeight w:val="77"/>
        </w:trPr>
        <w:tc>
          <w:tcPr>
            <w:tcW w:w="5000" w:type="pct"/>
            <w:gridSpan w:val="2"/>
          </w:tcPr>
          <w:p w:rsidR="0076164A" w:rsidRPr="00B95D7A" w:rsidRDefault="0076164A" w:rsidP="002C020B">
            <w:pPr>
              <w:pStyle w:val="ASFKTablenorm"/>
            </w:pPr>
            <w:r w:rsidRPr="00B95D7A">
              <w:t xml:space="preserve">Группа полей </w:t>
            </w:r>
            <w:r>
              <w:t>«</w:t>
            </w:r>
            <w:r w:rsidRPr="00B95D7A">
              <w:t>Принимающая сторона</w:t>
            </w:r>
            <w:r>
              <w:t>»</w:t>
            </w:r>
          </w:p>
        </w:tc>
      </w:tr>
      <w:tr w:rsidR="0076164A" w:rsidRPr="00B95D7A">
        <w:trPr>
          <w:trHeight w:val="77"/>
        </w:trPr>
        <w:tc>
          <w:tcPr>
            <w:tcW w:w="1628" w:type="pct"/>
          </w:tcPr>
          <w:p w:rsidR="0076164A" w:rsidRPr="003A239A" w:rsidRDefault="0076164A" w:rsidP="002C020B">
            <w:pPr>
              <w:pStyle w:val="ASFKTablenorm"/>
            </w:pPr>
            <w:r w:rsidRPr="00A050ED">
              <w:t>Руководитель органа Фед</w:t>
            </w:r>
            <w:r w:rsidRPr="003A239A">
              <w:t>ерал</w:t>
            </w:r>
            <w:r w:rsidRPr="0076164A">
              <w:t>ь</w:t>
            </w:r>
            <w:r w:rsidRPr="003A239A">
              <w:t>ного казначейства (уполном</w:t>
            </w:r>
            <w:r w:rsidRPr="0076164A">
              <w:t>о</w:t>
            </w:r>
            <w:r w:rsidRPr="003A239A">
              <w:t>ченное лицо). Должность</w:t>
            </w:r>
          </w:p>
        </w:tc>
        <w:tc>
          <w:tcPr>
            <w:tcW w:w="3372" w:type="pct"/>
          </w:tcPr>
          <w:p w:rsidR="0076164A" w:rsidRPr="003A239A" w:rsidRDefault="0076164A" w:rsidP="002C020B">
            <w:pPr>
              <w:pStyle w:val="ASFKTablenorm"/>
            </w:pPr>
            <w:r w:rsidRPr="00B95D7A">
              <w:t>Наименование должности руководителя органа ФК, принимающ</w:t>
            </w:r>
            <w:r w:rsidRPr="003A239A">
              <w:t>его акт. Импорт из OEBS.</w:t>
            </w:r>
          </w:p>
        </w:tc>
      </w:tr>
      <w:tr w:rsidR="0076164A" w:rsidRPr="00B95D7A">
        <w:trPr>
          <w:trHeight w:val="77"/>
        </w:trPr>
        <w:tc>
          <w:tcPr>
            <w:tcW w:w="1628" w:type="pct"/>
          </w:tcPr>
          <w:p w:rsidR="0076164A" w:rsidRPr="003A239A" w:rsidRDefault="0076164A" w:rsidP="002C020B">
            <w:pPr>
              <w:pStyle w:val="ASFKTablenorm"/>
            </w:pPr>
            <w:r w:rsidRPr="00A050ED">
              <w:t>Руководитель органа Фед</w:t>
            </w:r>
            <w:r w:rsidRPr="003A239A">
              <w:t>ерал</w:t>
            </w:r>
            <w:r w:rsidRPr="0076164A">
              <w:t>ь</w:t>
            </w:r>
            <w:r w:rsidRPr="003A239A">
              <w:t>ного казначейства (уполном</w:t>
            </w:r>
            <w:r w:rsidRPr="0076164A">
              <w:t>о</w:t>
            </w:r>
            <w:r w:rsidRPr="003A239A">
              <w:t>ченное лицо). Расшифровка подписи</w:t>
            </w:r>
          </w:p>
        </w:tc>
        <w:tc>
          <w:tcPr>
            <w:tcW w:w="3372" w:type="pct"/>
          </w:tcPr>
          <w:p w:rsidR="0076164A" w:rsidRPr="003A239A" w:rsidRDefault="0076164A" w:rsidP="002C020B">
            <w:pPr>
              <w:pStyle w:val="ASFKTablenorm"/>
            </w:pPr>
            <w:r w:rsidRPr="00B95D7A">
              <w:t>ФИО руководителя органа ФК, прин</w:t>
            </w:r>
            <w:r w:rsidRPr="003A239A">
              <w:t>имающего акт.</w:t>
            </w:r>
          </w:p>
          <w:p w:rsidR="0076164A" w:rsidRPr="00B95D7A" w:rsidRDefault="0076164A" w:rsidP="002C020B">
            <w:pPr>
              <w:pStyle w:val="ASFKTablenorm"/>
            </w:pPr>
            <w:r w:rsidRPr="00B95D7A">
              <w:t>Импорт из OEBS.</w:t>
            </w:r>
          </w:p>
        </w:tc>
      </w:tr>
      <w:tr w:rsidR="0076164A" w:rsidRPr="00B95D7A">
        <w:trPr>
          <w:trHeight w:val="77"/>
        </w:trPr>
        <w:tc>
          <w:tcPr>
            <w:tcW w:w="1628" w:type="pct"/>
          </w:tcPr>
          <w:p w:rsidR="0076164A" w:rsidRPr="003A239A" w:rsidRDefault="0076164A" w:rsidP="002C020B">
            <w:pPr>
              <w:pStyle w:val="ASFKTablenorm"/>
            </w:pPr>
            <w:r w:rsidRPr="00B95D7A">
              <w:t>Главный бухгалтер (уполн</w:t>
            </w:r>
            <w:r w:rsidRPr="003A239A">
              <w:t>ом</w:t>
            </w:r>
            <w:r w:rsidRPr="0076164A">
              <w:t>о</w:t>
            </w:r>
            <w:r w:rsidRPr="003A239A">
              <w:t>ченное лицо). Должность</w:t>
            </w:r>
          </w:p>
        </w:tc>
        <w:tc>
          <w:tcPr>
            <w:tcW w:w="3372" w:type="pct"/>
          </w:tcPr>
          <w:p w:rsidR="0076164A" w:rsidRPr="003A239A" w:rsidRDefault="0076164A" w:rsidP="002C020B">
            <w:pPr>
              <w:pStyle w:val="ASFKTablenorm"/>
            </w:pPr>
            <w:r w:rsidRPr="00B95D7A">
              <w:t>Наименование должности главного бухгалтера о</w:t>
            </w:r>
            <w:r w:rsidRPr="003A239A">
              <w:t>ргана ФК, прин</w:t>
            </w:r>
            <w:r w:rsidRPr="0076164A">
              <w:t>и</w:t>
            </w:r>
            <w:r w:rsidRPr="003A239A">
              <w:t>мающего акт. Импорт из OEBS.</w:t>
            </w:r>
          </w:p>
        </w:tc>
      </w:tr>
      <w:tr w:rsidR="0076164A" w:rsidRPr="00B95D7A">
        <w:trPr>
          <w:trHeight w:val="77"/>
        </w:trPr>
        <w:tc>
          <w:tcPr>
            <w:tcW w:w="1628" w:type="pct"/>
          </w:tcPr>
          <w:p w:rsidR="0076164A" w:rsidRPr="003A239A" w:rsidRDefault="0076164A" w:rsidP="002C020B">
            <w:pPr>
              <w:pStyle w:val="ASFKTablenorm"/>
            </w:pPr>
            <w:r w:rsidRPr="00B95D7A">
              <w:t>Главный бухгалтер (уполн</w:t>
            </w:r>
            <w:r w:rsidRPr="003A239A">
              <w:t>ом</w:t>
            </w:r>
            <w:r w:rsidRPr="0076164A">
              <w:t>о</w:t>
            </w:r>
            <w:r w:rsidRPr="003A239A">
              <w:t>ченное лицо). Расшифровка подписи</w:t>
            </w:r>
          </w:p>
        </w:tc>
        <w:tc>
          <w:tcPr>
            <w:tcW w:w="3372" w:type="pct"/>
          </w:tcPr>
          <w:p w:rsidR="0076164A" w:rsidRPr="003A239A" w:rsidRDefault="0076164A" w:rsidP="002C020B">
            <w:pPr>
              <w:pStyle w:val="ASFKTablenorm"/>
            </w:pPr>
            <w:r w:rsidRPr="00B95D7A">
              <w:t>ФИО главного бухгалтера органа ФК, принима</w:t>
            </w:r>
            <w:r w:rsidRPr="003A239A">
              <w:t>ющего акт. Импорт из OEBS.</w:t>
            </w:r>
          </w:p>
        </w:tc>
      </w:tr>
      <w:tr w:rsidR="0076164A" w:rsidRPr="00B95D7A">
        <w:trPr>
          <w:trHeight w:val="77"/>
        </w:trPr>
        <w:tc>
          <w:tcPr>
            <w:tcW w:w="1628" w:type="pct"/>
          </w:tcPr>
          <w:p w:rsidR="0076164A" w:rsidRPr="00B95D7A" w:rsidRDefault="0076164A" w:rsidP="002C020B">
            <w:pPr>
              <w:pStyle w:val="ASFKTablenorm"/>
            </w:pPr>
            <w:r w:rsidRPr="00B95D7A">
              <w:t>Дата подписания</w:t>
            </w:r>
          </w:p>
        </w:tc>
        <w:tc>
          <w:tcPr>
            <w:tcW w:w="3372" w:type="pct"/>
          </w:tcPr>
          <w:p w:rsidR="0076164A" w:rsidRPr="003A239A" w:rsidRDefault="0076164A" w:rsidP="002C020B">
            <w:pPr>
              <w:pStyle w:val="ASFKTablenorm"/>
            </w:pPr>
            <w:r w:rsidRPr="00B95D7A">
              <w:t>Дата подписи акта принимающей стор</w:t>
            </w:r>
            <w:r w:rsidRPr="003A239A">
              <w:t>оной.</w:t>
            </w:r>
          </w:p>
          <w:p w:rsidR="0076164A" w:rsidRPr="00B95D7A" w:rsidRDefault="0076164A" w:rsidP="002C020B">
            <w:pPr>
              <w:pStyle w:val="ASFKTablenorm"/>
            </w:pPr>
            <w:r w:rsidRPr="00B95D7A">
              <w:t>Импорт из OEBS.</w:t>
            </w:r>
          </w:p>
        </w:tc>
      </w:tr>
      <w:tr w:rsidR="0076164A" w:rsidRPr="00B95D7A">
        <w:trPr>
          <w:trHeight w:val="77"/>
        </w:trPr>
        <w:tc>
          <w:tcPr>
            <w:tcW w:w="5000" w:type="pct"/>
            <w:gridSpan w:val="2"/>
          </w:tcPr>
          <w:p w:rsidR="0076164A" w:rsidRPr="003A239A" w:rsidRDefault="0076164A" w:rsidP="002C020B">
            <w:pPr>
              <w:pStyle w:val="ASFKTablenorm"/>
            </w:pPr>
            <w:r>
              <w:t>Поля без группы</w:t>
            </w:r>
          </w:p>
        </w:tc>
      </w:tr>
      <w:tr w:rsidR="0076164A" w:rsidRPr="00B95D7A">
        <w:trPr>
          <w:trHeight w:val="77"/>
        </w:trPr>
        <w:tc>
          <w:tcPr>
            <w:tcW w:w="1628" w:type="pct"/>
          </w:tcPr>
          <w:p w:rsidR="0076164A" w:rsidRPr="003A239A" w:rsidRDefault="0076164A" w:rsidP="002C020B">
            <w:pPr>
              <w:pStyle w:val="ASFKTablenorm"/>
            </w:pPr>
            <w:r w:rsidRPr="00B95D7A">
              <w:t>Руководитель клиента (упо</w:t>
            </w:r>
            <w:r w:rsidRPr="003A239A">
              <w:t>лн</w:t>
            </w:r>
            <w:r w:rsidRPr="0076164A">
              <w:t>о</w:t>
            </w:r>
            <w:r w:rsidRPr="003A239A">
              <w:t>моченное лицо). Должность</w:t>
            </w:r>
          </w:p>
        </w:tc>
        <w:tc>
          <w:tcPr>
            <w:tcW w:w="3372" w:type="pct"/>
          </w:tcPr>
          <w:p w:rsidR="0076164A" w:rsidRPr="003A239A" w:rsidRDefault="0076164A" w:rsidP="002C020B">
            <w:pPr>
              <w:pStyle w:val="ASFKTablenorm"/>
            </w:pPr>
            <w:r w:rsidRPr="00B95D7A">
              <w:t>Наименование должности руководителя клиента</w:t>
            </w:r>
            <w:r w:rsidRPr="003A239A">
              <w:t>.</w:t>
            </w:r>
          </w:p>
          <w:p w:rsidR="0076164A" w:rsidRPr="003A239A" w:rsidRDefault="0076164A" w:rsidP="002C020B">
            <w:pPr>
              <w:pStyle w:val="ASFKTablenorm"/>
            </w:pPr>
            <w:r w:rsidRPr="00A050ED">
              <w:t xml:space="preserve">Заполняется вручную или выбором из справочника </w:t>
            </w:r>
            <w:r>
              <w:t>«</w:t>
            </w:r>
            <w:r w:rsidRPr="00A050ED">
              <w:t>Список с</w:t>
            </w:r>
            <w:r w:rsidRPr="0076164A">
              <w:t>о</w:t>
            </w:r>
            <w:r w:rsidRPr="003A239A">
              <w:t>трудников</w:t>
            </w:r>
            <w:r>
              <w:t>»</w:t>
            </w:r>
            <w:r w:rsidRPr="003A239A">
              <w:t>.</w:t>
            </w:r>
          </w:p>
        </w:tc>
      </w:tr>
      <w:tr w:rsidR="0076164A" w:rsidRPr="00B95D7A">
        <w:trPr>
          <w:trHeight w:val="77"/>
        </w:trPr>
        <w:tc>
          <w:tcPr>
            <w:tcW w:w="1628" w:type="pct"/>
          </w:tcPr>
          <w:p w:rsidR="0076164A" w:rsidRPr="003A239A" w:rsidRDefault="0076164A" w:rsidP="002C020B">
            <w:pPr>
              <w:pStyle w:val="ASFKTablenorm"/>
            </w:pPr>
            <w:r w:rsidRPr="00B95D7A">
              <w:lastRenderedPageBreak/>
              <w:t>Руководитель клиента (упо</w:t>
            </w:r>
            <w:r w:rsidRPr="003A239A">
              <w:t>лн</w:t>
            </w:r>
            <w:r w:rsidRPr="0076164A">
              <w:t>о</w:t>
            </w:r>
            <w:r w:rsidRPr="003A239A">
              <w:t>моченное лицо). Расшифровка подписи</w:t>
            </w:r>
          </w:p>
        </w:tc>
        <w:tc>
          <w:tcPr>
            <w:tcW w:w="3372" w:type="pct"/>
          </w:tcPr>
          <w:p w:rsidR="0076164A" w:rsidRPr="003A239A" w:rsidRDefault="0076164A" w:rsidP="002C020B">
            <w:pPr>
              <w:pStyle w:val="ASFKTablenorm"/>
            </w:pPr>
            <w:r w:rsidRPr="00B95D7A">
              <w:t>ФИО руководителя клиента</w:t>
            </w:r>
            <w:r w:rsidRPr="003A239A">
              <w:t>.</w:t>
            </w:r>
          </w:p>
          <w:p w:rsidR="0076164A" w:rsidRPr="003A239A" w:rsidRDefault="0076164A" w:rsidP="002C020B">
            <w:pPr>
              <w:pStyle w:val="ASFKTablenorm"/>
            </w:pPr>
            <w:r w:rsidRPr="00A050ED">
              <w:t xml:space="preserve">Заполняется вручную или выбором из справочника </w:t>
            </w:r>
            <w:r>
              <w:t>«</w:t>
            </w:r>
            <w:r w:rsidRPr="00A050ED">
              <w:t>Список с</w:t>
            </w:r>
            <w:r w:rsidRPr="0076164A">
              <w:t>о</w:t>
            </w:r>
            <w:r w:rsidRPr="003A239A">
              <w:t>трудников</w:t>
            </w:r>
            <w:r>
              <w:t>»</w:t>
            </w:r>
            <w:r w:rsidRPr="003A239A">
              <w:t>.</w:t>
            </w:r>
          </w:p>
        </w:tc>
      </w:tr>
      <w:tr w:rsidR="0076164A" w:rsidRPr="00B95D7A">
        <w:trPr>
          <w:trHeight w:val="77"/>
        </w:trPr>
        <w:tc>
          <w:tcPr>
            <w:tcW w:w="1628" w:type="pct"/>
          </w:tcPr>
          <w:p w:rsidR="0076164A" w:rsidRPr="003A239A" w:rsidRDefault="0076164A" w:rsidP="002C020B">
            <w:pPr>
              <w:pStyle w:val="ASFKTablenorm"/>
            </w:pPr>
            <w:r w:rsidRPr="00B95D7A">
              <w:t>Главный бухгалтер клиента (уполномоченное л</w:t>
            </w:r>
            <w:r w:rsidRPr="003A239A">
              <w:t>ицо). Дол</w:t>
            </w:r>
            <w:r w:rsidRPr="0076164A">
              <w:t>ж</w:t>
            </w:r>
            <w:r w:rsidRPr="003A239A">
              <w:t>ность</w:t>
            </w:r>
          </w:p>
        </w:tc>
        <w:tc>
          <w:tcPr>
            <w:tcW w:w="3372" w:type="pct"/>
          </w:tcPr>
          <w:p w:rsidR="0076164A" w:rsidRPr="003A239A" w:rsidRDefault="0076164A" w:rsidP="002C020B">
            <w:pPr>
              <w:pStyle w:val="ASFKTablenorm"/>
            </w:pPr>
            <w:r w:rsidRPr="00B95D7A">
              <w:t>Наименование должности главного бухгалтера кл</w:t>
            </w:r>
            <w:r w:rsidRPr="003A239A">
              <w:t>иента. Заполняе</w:t>
            </w:r>
            <w:r w:rsidRPr="0076164A">
              <w:t>т</w:t>
            </w:r>
            <w:r w:rsidRPr="003A239A">
              <w:t xml:space="preserve">ся вручную или выбором из справочника </w:t>
            </w:r>
            <w:r>
              <w:t>«</w:t>
            </w:r>
            <w:r w:rsidRPr="003A239A">
              <w:t>Список сотрудников</w:t>
            </w:r>
            <w:r>
              <w:t>»</w:t>
            </w:r>
            <w:r w:rsidRPr="003A239A">
              <w:t>.</w:t>
            </w:r>
          </w:p>
        </w:tc>
      </w:tr>
      <w:tr w:rsidR="0076164A" w:rsidRPr="00B95D7A">
        <w:trPr>
          <w:trHeight w:val="77"/>
        </w:trPr>
        <w:tc>
          <w:tcPr>
            <w:tcW w:w="1628" w:type="pct"/>
          </w:tcPr>
          <w:p w:rsidR="0076164A" w:rsidRPr="003A239A" w:rsidRDefault="0076164A" w:rsidP="002C020B">
            <w:pPr>
              <w:pStyle w:val="ASFKTablenorm"/>
            </w:pPr>
            <w:r w:rsidRPr="00B95D7A">
              <w:t>Главный бухгалтер клиента (уполномоченное л</w:t>
            </w:r>
            <w:r w:rsidRPr="003A239A">
              <w:t>ицо). Ра</w:t>
            </w:r>
            <w:r w:rsidRPr="0076164A">
              <w:t>с</w:t>
            </w:r>
            <w:r w:rsidRPr="003A239A">
              <w:t>шифровка подписи</w:t>
            </w:r>
          </w:p>
        </w:tc>
        <w:tc>
          <w:tcPr>
            <w:tcW w:w="3372" w:type="pct"/>
          </w:tcPr>
          <w:p w:rsidR="0076164A" w:rsidRPr="003A239A" w:rsidRDefault="0076164A" w:rsidP="002C020B">
            <w:pPr>
              <w:pStyle w:val="ASFKTablenorm"/>
            </w:pPr>
            <w:r w:rsidRPr="00B95D7A">
              <w:t>ФИО главного бухгалтера клиента</w:t>
            </w:r>
            <w:r w:rsidRPr="003A239A">
              <w:t>.</w:t>
            </w:r>
          </w:p>
          <w:p w:rsidR="0076164A" w:rsidRPr="003A239A" w:rsidRDefault="0076164A" w:rsidP="002C020B">
            <w:pPr>
              <w:pStyle w:val="ASFKTablenorm"/>
            </w:pPr>
            <w:r w:rsidRPr="00711AA3">
              <w:t xml:space="preserve">Заполняется вручную или выбором из справочника </w:t>
            </w:r>
            <w:r>
              <w:t>«</w:t>
            </w:r>
            <w:r w:rsidRPr="00711AA3">
              <w:t>Список с</w:t>
            </w:r>
            <w:r w:rsidRPr="0076164A">
              <w:t>о</w:t>
            </w:r>
            <w:r w:rsidRPr="003A239A">
              <w:t>трудников</w:t>
            </w:r>
            <w:r>
              <w:t>»</w:t>
            </w:r>
            <w:r w:rsidRPr="003A239A">
              <w:t>.</w:t>
            </w:r>
          </w:p>
        </w:tc>
      </w:tr>
      <w:tr w:rsidR="0076164A" w:rsidRPr="00B95D7A">
        <w:trPr>
          <w:trHeight w:val="77"/>
        </w:trPr>
        <w:tc>
          <w:tcPr>
            <w:tcW w:w="1628" w:type="pct"/>
          </w:tcPr>
          <w:p w:rsidR="0076164A" w:rsidRPr="00B95D7A" w:rsidRDefault="0076164A" w:rsidP="002C020B">
            <w:pPr>
              <w:pStyle w:val="ASFKTablenorm"/>
            </w:pPr>
            <w:r w:rsidRPr="00B95D7A">
              <w:t>Дата подписания</w:t>
            </w:r>
          </w:p>
        </w:tc>
        <w:tc>
          <w:tcPr>
            <w:tcW w:w="3372" w:type="pct"/>
          </w:tcPr>
          <w:p w:rsidR="0076164A" w:rsidRPr="003A239A" w:rsidRDefault="0076164A" w:rsidP="002C020B">
            <w:pPr>
              <w:pStyle w:val="ASFKTablenorm"/>
            </w:pPr>
            <w:r w:rsidRPr="00B95D7A">
              <w:t>Дата утвержде</w:t>
            </w:r>
            <w:r w:rsidRPr="003A239A">
              <w:t>ния (подписания) акта клиентом.</w:t>
            </w:r>
          </w:p>
          <w:p w:rsidR="0076164A" w:rsidRPr="003A239A" w:rsidRDefault="0076164A" w:rsidP="002C020B">
            <w:pPr>
              <w:pStyle w:val="ASFKTablenorm"/>
            </w:pPr>
            <w:r w:rsidRPr="00B95D7A">
              <w:t>З</w:t>
            </w:r>
            <w:r w:rsidRPr="003A239A">
              <w:t>аполняется вручную или выбором из календаря.</w:t>
            </w:r>
          </w:p>
        </w:tc>
      </w:tr>
      <w:tr w:rsidR="0076164A" w:rsidRPr="00B95D7A">
        <w:trPr>
          <w:trHeight w:val="77"/>
        </w:trPr>
        <w:tc>
          <w:tcPr>
            <w:tcW w:w="1628" w:type="pct"/>
          </w:tcPr>
          <w:p w:rsidR="0076164A" w:rsidRPr="003A239A" w:rsidRDefault="0076164A" w:rsidP="002C020B">
            <w:pPr>
              <w:pStyle w:val="ASFKTablenorm"/>
            </w:pPr>
            <w:r w:rsidRPr="00B95D7A">
              <w:t>Дата регистрации в органе ФК о</w:t>
            </w:r>
            <w:r w:rsidRPr="003A239A">
              <w:t>тправителя</w:t>
            </w:r>
          </w:p>
        </w:tc>
        <w:tc>
          <w:tcPr>
            <w:tcW w:w="3372" w:type="pct"/>
          </w:tcPr>
          <w:p w:rsidR="0076164A" w:rsidRPr="003A239A" w:rsidRDefault="0076164A" w:rsidP="002C020B">
            <w:pPr>
              <w:pStyle w:val="ASFKTablenorm"/>
            </w:pPr>
            <w:r w:rsidRPr="00B95D7A">
              <w:t>Дата регистрации в органе ФК отправителя.</w:t>
            </w:r>
          </w:p>
          <w:p w:rsidR="0076164A" w:rsidRPr="003A239A" w:rsidRDefault="0076164A" w:rsidP="002C020B">
            <w:pPr>
              <w:pStyle w:val="ASFKTablenorm"/>
            </w:pPr>
            <w:r w:rsidRPr="00711AA3">
              <w:t>Опр</w:t>
            </w:r>
            <w:r w:rsidRPr="003A239A">
              <w:t>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76164A" w:rsidRPr="00B95D7A">
        <w:trPr>
          <w:trHeight w:val="77"/>
        </w:trPr>
        <w:tc>
          <w:tcPr>
            <w:tcW w:w="1628" w:type="pct"/>
          </w:tcPr>
          <w:p w:rsidR="0076164A" w:rsidRPr="003A239A" w:rsidRDefault="0076164A" w:rsidP="002C020B">
            <w:pPr>
              <w:pStyle w:val="ASFKTablenorm"/>
            </w:pPr>
            <w:r w:rsidRPr="00B95D7A">
              <w:t>Дата регистрации в органе ФК п</w:t>
            </w:r>
            <w:r w:rsidRPr="003A239A">
              <w:t>олучателя</w:t>
            </w:r>
          </w:p>
        </w:tc>
        <w:tc>
          <w:tcPr>
            <w:tcW w:w="3372" w:type="pct"/>
          </w:tcPr>
          <w:p w:rsidR="0076164A" w:rsidRPr="003A239A" w:rsidRDefault="0076164A" w:rsidP="002C020B">
            <w:pPr>
              <w:pStyle w:val="ASFKTablenorm"/>
            </w:pPr>
            <w:r w:rsidRPr="00B95D7A">
              <w:t>Дата регистрации в органе ФК получателя.</w:t>
            </w:r>
          </w:p>
          <w:p w:rsidR="0076164A" w:rsidRPr="003A239A" w:rsidRDefault="0076164A" w:rsidP="002C020B">
            <w:pPr>
              <w:pStyle w:val="ASFKTablenorm"/>
            </w:pPr>
            <w:r w:rsidRPr="00711AA3">
              <w:t>Определяется при подтверждении ввода документа. Заполн</w:t>
            </w:r>
            <w:r w:rsidRPr="003A239A">
              <w:t>яется автоматически при обработке документа или присылается из OEBS. Закрыто для редактирования.</w:t>
            </w:r>
          </w:p>
        </w:tc>
      </w:tr>
    </w:tbl>
    <w:p w:rsidR="004E3123" w:rsidRPr="00120C57" w:rsidRDefault="004E3123" w:rsidP="0068069E">
      <w:pPr>
        <w:pStyle w:val="32"/>
      </w:pPr>
      <w:bookmarkStart w:id="456" w:name="_Ref468461442"/>
      <w:bookmarkStart w:id="457" w:name="_Toc71104105"/>
      <w:r w:rsidRPr="00120C57">
        <w:t xml:space="preserve">Акт приемки-передачи показателей лицевого счета ГРБС (РБС) </w:t>
      </w:r>
      <w:bookmarkEnd w:id="452"/>
      <w:bookmarkEnd w:id="453"/>
      <w:bookmarkEnd w:id="454"/>
      <w:r w:rsidR="001F1E16" w:rsidRPr="00120C57">
        <w:t>(для отражения операций за ____ – ____ годы)</w:t>
      </w:r>
      <w:bookmarkEnd w:id="455"/>
      <w:bookmarkEnd w:id="456"/>
      <w:bookmarkEnd w:id="457"/>
    </w:p>
    <w:p w:rsidR="004E3123" w:rsidRPr="00120C57" w:rsidRDefault="004E3123" w:rsidP="0068069E">
      <w:pPr>
        <w:pStyle w:val="ASFKNormal"/>
      </w:pPr>
      <w:r w:rsidRPr="00120C57">
        <w:t xml:space="preserve">Документ </w:t>
      </w:r>
      <w:r w:rsidR="00B5053C">
        <w:t>«</w:t>
      </w:r>
      <w:r w:rsidRPr="00120C57">
        <w:t xml:space="preserve">Акт приемки-передачи показателей лицевого счета </w:t>
      </w:r>
      <w:r w:rsidR="00483654">
        <w:t>ГРБС (РБС) за период</w:t>
      </w:r>
      <w:r w:rsidR="00B5053C">
        <w:t>»</w:t>
      </w:r>
      <w:r w:rsidRPr="00120C57">
        <w:t xml:space="preserve"> предназначен для передачи показателей за временной период с закрываемого ЛС ГРБС (РБС) на открываемый ЛС ГРБС (РБС) при переходе ГРБС (РБС) на обслуживание в орган Федерального казначейства, расположенный на территории другого субъекта Российской Федерации.</w:t>
      </w:r>
    </w:p>
    <w:p w:rsidR="004E3123" w:rsidRPr="00120C57" w:rsidRDefault="004E3123" w:rsidP="0068069E">
      <w:pPr>
        <w:pStyle w:val="ASFKNormal"/>
      </w:pPr>
      <w:r w:rsidRPr="00120C57">
        <w:t xml:space="preserve">Документ </w:t>
      </w:r>
      <w:r w:rsidR="00B5053C">
        <w:t>«</w:t>
      </w:r>
      <w:r w:rsidR="001F1E16">
        <w:t xml:space="preserve">Акт приемки-передачи показателей лицевого счета </w:t>
      </w:r>
      <w:r w:rsidR="00483654">
        <w:t>ГРБС (РБС) за период</w:t>
      </w:r>
      <w:r w:rsidR="00B5053C">
        <w:t>»</w:t>
      </w:r>
      <w:r w:rsidRPr="00120C57">
        <w:t xml:space="preserve"> передается ГРБС (РБС) из учетной системы ОрФК, либо из ГРБС (РБС) в учетную систему ОрФК.</w:t>
      </w:r>
    </w:p>
    <w:p w:rsidR="004E3123" w:rsidRPr="00120C57" w:rsidRDefault="004E3123" w:rsidP="0068069E">
      <w:pPr>
        <w:pStyle w:val="ASFKNormal"/>
      </w:pPr>
      <w:r w:rsidRPr="00120C57">
        <w:t xml:space="preserve">Для работы с документами </w:t>
      </w:r>
      <w:r w:rsidR="00B5053C">
        <w:t>«</w:t>
      </w:r>
      <w:r w:rsidR="001F1E16">
        <w:t xml:space="preserve">Акт приемки-передачи показателей лицевого счета </w:t>
      </w:r>
      <w:r w:rsidR="00483654">
        <w:t>ГРБС (РБС) за период</w:t>
      </w:r>
      <w:r w:rsidR="00B5053C">
        <w:t>»</w:t>
      </w:r>
      <w:r w:rsidRPr="00120C57">
        <w:t xml:space="preserve"> следует перейти в пункт меню </w:t>
      </w:r>
      <w:r w:rsidR="00B5053C">
        <w:t>«</w:t>
      </w:r>
      <w:r w:rsidRPr="00120C57">
        <w:t>Документы</w:t>
      </w:r>
      <w:r w:rsidR="00A630B1">
        <w:t xml:space="preserve"> – </w:t>
      </w:r>
      <w:r w:rsidRPr="00120C57">
        <w:t>Реорганизация</w:t>
      </w:r>
      <w:r w:rsidR="00A630B1">
        <w:t xml:space="preserve"> – </w:t>
      </w:r>
      <w:r w:rsidRPr="00120C57">
        <w:t>Акт приемки-передачи показателей лицевого счета ГРБС (РБС) за период</w:t>
      </w:r>
      <w:r w:rsidR="00B5053C">
        <w:t>»</w:t>
      </w:r>
      <w:r w:rsidRPr="00120C57">
        <w:t>. Откроется ЭФ списка документов, представленная на рисунке </w:t>
      </w:r>
      <w:r w:rsidRPr="00120C57">
        <w:fldChar w:fldCharType="begin"/>
      </w:r>
      <w:r w:rsidRPr="00120C57">
        <w:instrText xml:space="preserve"> REF _Ref246141556 \h  \* MERGEFORMAT </w:instrText>
      </w:r>
      <w:r w:rsidRPr="00120C57">
        <w:fldChar w:fldCharType="separate"/>
      </w:r>
      <w:r w:rsidR="007E3BD1">
        <w:t>45</w:t>
      </w:r>
      <w:r w:rsidRPr="00120C57">
        <w:fldChar w:fldCharType="end"/>
      </w:r>
      <w:r w:rsidRPr="00120C57">
        <w:t>.</w:t>
      </w:r>
    </w:p>
    <w:p w:rsidR="00B06074" w:rsidRPr="00B06074" w:rsidRDefault="007E3BD1" w:rsidP="00B06074">
      <w:pPr>
        <w:pStyle w:val="ASFKFigure"/>
      </w:pPr>
      <w:r>
        <w:lastRenderedPageBreak/>
        <w:pict>
          <v:shape id="_x0000_i1129" type="#_x0000_t75" style="width:475.5pt;height:274.5pt">
            <v:imagedata r:id="rId105" o:title="0"/>
          </v:shape>
        </w:pict>
      </w:r>
    </w:p>
    <w:p w:rsidR="004E3123" w:rsidRPr="00120C57" w:rsidRDefault="004E3123" w:rsidP="00ED65F1">
      <w:pPr>
        <w:pStyle w:val="ASFKFigName"/>
      </w:pPr>
      <w:r w:rsidRPr="00120C57">
        <w:fldChar w:fldCharType="begin"/>
      </w:r>
      <w:r w:rsidRPr="00120C57">
        <w:instrText xml:space="preserve"> SEQ Рисунок \* ARABIC </w:instrText>
      </w:r>
      <w:r w:rsidRPr="00120C57">
        <w:fldChar w:fldCharType="separate"/>
      </w:r>
      <w:bookmarkStart w:id="458" w:name="_Ref246141556"/>
      <w:bookmarkStart w:id="459" w:name="_Toc71104264"/>
      <w:r w:rsidR="007E3BD1">
        <w:rPr>
          <w:noProof/>
        </w:rPr>
        <w:t>45</w:t>
      </w:r>
      <w:bookmarkEnd w:id="458"/>
      <w:r w:rsidRPr="00120C57">
        <w:fldChar w:fldCharType="end"/>
      </w:r>
      <w:r w:rsidRPr="00120C57">
        <w:t xml:space="preserve">. ЭФ списка документов </w:t>
      </w:r>
      <w:r w:rsidR="00B5053C">
        <w:t>«</w:t>
      </w:r>
      <w:r w:rsidR="001F1E16">
        <w:t>Акт приемки-передачи показат</w:t>
      </w:r>
      <w:r w:rsidR="00A528BC">
        <w:t>елей лицевого счета ГРБС (РБС) за период</w:t>
      </w:r>
      <w:r w:rsidR="00B5053C">
        <w:t>»</w:t>
      </w:r>
      <w:bookmarkEnd w:id="459"/>
    </w:p>
    <w:p w:rsidR="004E3123" w:rsidRPr="00120C57" w:rsidRDefault="004E3123" w:rsidP="0068069E">
      <w:pPr>
        <w:pStyle w:val="41"/>
      </w:pPr>
      <w:r w:rsidRPr="00120C57">
        <w:t>Доступные операции</w:t>
      </w:r>
    </w:p>
    <w:p w:rsidR="004E3123" w:rsidRPr="00120C57" w:rsidRDefault="004E3123" w:rsidP="0068069E">
      <w:pPr>
        <w:pStyle w:val="ASFKNormal"/>
      </w:pPr>
      <w:r w:rsidRPr="00120C57">
        <w:t xml:space="preserve">На АРМ </w:t>
      </w:r>
      <w:r w:rsidR="00CE1803">
        <w:t>РБС</w:t>
      </w:r>
      <w:r w:rsidRPr="00120C57">
        <w:t xml:space="preserve"> доступны следующие операции над документом:</w:t>
      </w:r>
    </w:p>
    <w:p w:rsidR="00A330D0" w:rsidRDefault="00A330D0" w:rsidP="00A330D0">
      <w:pPr>
        <w:pStyle w:val="ASFKListmark1"/>
      </w:pPr>
      <w:r>
        <w:t>просмотр и редактирование</w:t>
      </w:r>
      <w:r w:rsidRPr="0064058C">
        <w:t>;</w:t>
      </w:r>
    </w:p>
    <w:p w:rsidR="00A330D0" w:rsidRPr="0064058C" w:rsidRDefault="00A330D0" w:rsidP="00A330D0">
      <w:pPr>
        <w:pStyle w:val="ASFKListmark1"/>
      </w:pPr>
      <w:r>
        <w:t>документарный контроль;</w:t>
      </w:r>
    </w:p>
    <w:p w:rsidR="00A330D0" w:rsidRDefault="00A330D0" w:rsidP="00A330D0">
      <w:pPr>
        <w:pStyle w:val="ASFKListmark1"/>
      </w:pPr>
      <w:r>
        <w:t>просмотр, подписание и снятие ЭП;</w:t>
      </w:r>
    </w:p>
    <w:p w:rsidR="00A330D0" w:rsidRDefault="00A330D0" w:rsidP="00A330D0">
      <w:pPr>
        <w:pStyle w:val="ASFKListmark1"/>
      </w:pPr>
      <w:r w:rsidRPr="0064058C">
        <w:t>удаление;</w:t>
      </w:r>
    </w:p>
    <w:p w:rsidR="00A330D0" w:rsidRDefault="00A330D0" w:rsidP="00A330D0">
      <w:pPr>
        <w:pStyle w:val="ASFKListmark1"/>
      </w:pPr>
      <w:r>
        <w:t>отправка;</w:t>
      </w:r>
    </w:p>
    <w:p w:rsidR="00A330D0" w:rsidRPr="0064058C" w:rsidRDefault="00A330D0" w:rsidP="00A330D0">
      <w:pPr>
        <w:pStyle w:val="ASFKListmark1"/>
      </w:pPr>
      <w:r w:rsidRPr="0064058C">
        <w:t>печать</w:t>
      </w:r>
      <w:r>
        <w:t>.</w:t>
      </w:r>
    </w:p>
    <w:p w:rsidR="004E3123" w:rsidRPr="00120C57" w:rsidRDefault="004E3123" w:rsidP="0068069E">
      <w:pPr>
        <w:pStyle w:val="41"/>
      </w:pPr>
      <w:r w:rsidRPr="00120C57">
        <w:t>Экранная форма документа</w:t>
      </w:r>
    </w:p>
    <w:p w:rsidR="004E3123" w:rsidRPr="00120C57" w:rsidRDefault="004E3123" w:rsidP="0068069E">
      <w:pPr>
        <w:pStyle w:val="ASFKNormal"/>
      </w:pPr>
      <w:r w:rsidRPr="00120C57">
        <w:t xml:space="preserve">ЭФ </w:t>
      </w:r>
      <w:r w:rsidR="00D67EC5">
        <w:t xml:space="preserve">документа </w:t>
      </w:r>
      <w:r w:rsidR="00B5053C">
        <w:t>«</w:t>
      </w:r>
      <w:r w:rsidR="00A528BC" w:rsidRPr="00A528BC">
        <w:t>Акт приемки-передачи показателей лицевого ГРБС (РБС) за период</w:t>
      </w:r>
      <w:r w:rsidR="00B5053C">
        <w:t>»</w:t>
      </w:r>
      <w:r w:rsidRPr="00120C57">
        <w:t xml:space="preserve"> представлена на рисунк</w:t>
      </w:r>
      <w:r w:rsidR="0095074A">
        <w:t>ах</w:t>
      </w:r>
      <w:r w:rsidRPr="00120C57">
        <w:t> </w:t>
      </w:r>
      <w:r w:rsidRPr="00120C57">
        <w:fldChar w:fldCharType="begin"/>
      </w:r>
      <w:r w:rsidRPr="00120C57">
        <w:instrText xml:space="preserve"> REF _Ref246141573 \h  \* MERGEFORMAT </w:instrText>
      </w:r>
      <w:r w:rsidRPr="00120C57">
        <w:fldChar w:fldCharType="separate"/>
      </w:r>
      <w:r w:rsidR="007E3BD1">
        <w:t>46</w:t>
      </w:r>
      <w:r w:rsidRPr="00120C57">
        <w:fldChar w:fldCharType="end"/>
      </w:r>
      <w:r w:rsidR="0095074A">
        <w:t xml:space="preserve">, </w:t>
      </w:r>
      <w:r w:rsidR="0095074A" w:rsidRPr="00120C57">
        <w:fldChar w:fldCharType="begin"/>
      </w:r>
      <w:r w:rsidR="0095074A" w:rsidRPr="00120C57">
        <w:instrText xml:space="preserve"> REF _Ref246141575 \h  \* MERGEFORMAT </w:instrText>
      </w:r>
      <w:r w:rsidR="0095074A" w:rsidRPr="00120C57">
        <w:fldChar w:fldCharType="separate"/>
      </w:r>
      <w:r w:rsidR="007E3BD1">
        <w:t>47</w:t>
      </w:r>
      <w:r w:rsidR="0095074A" w:rsidRPr="00120C57">
        <w:fldChar w:fldCharType="end"/>
      </w:r>
      <w:r w:rsidRPr="00120C57">
        <w:t>. Форма содержит следующие закладки:</w:t>
      </w:r>
    </w:p>
    <w:p w:rsidR="004E3123" w:rsidRPr="00120C57" w:rsidRDefault="00B5053C" w:rsidP="0068069E">
      <w:pPr>
        <w:pStyle w:val="ASFKListmark1"/>
      </w:pPr>
      <w:r>
        <w:t>«</w:t>
      </w:r>
      <w:r w:rsidR="004E3123" w:rsidRPr="00120C57">
        <w:t>Документ</w:t>
      </w:r>
      <w:r>
        <w:t>»</w:t>
      </w:r>
      <w:r w:rsidR="004E3123" w:rsidRPr="00120C57">
        <w:t>:</w:t>
      </w:r>
    </w:p>
    <w:p w:rsidR="004E3123" w:rsidRPr="00120C57" w:rsidRDefault="00B5053C" w:rsidP="0068069E">
      <w:pPr>
        <w:pStyle w:val="ASFKListmark2"/>
      </w:pPr>
      <w:r>
        <w:t>«</w:t>
      </w:r>
      <w:r w:rsidR="004E3123" w:rsidRPr="00120C57">
        <w:t>Раздел 1 Бюджетные ассигнования</w:t>
      </w:r>
      <w:r>
        <w:t>»</w:t>
      </w:r>
      <w:r w:rsidR="004E3123" w:rsidRPr="00120C57">
        <w:t>;</w:t>
      </w:r>
    </w:p>
    <w:p w:rsidR="004E3123" w:rsidRPr="00120C57" w:rsidRDefault="00B5053C" w:rsidP="0068069E">
      <w:pPr>
        <w:pStyle w:val="ASFKListmark2"/>
      </w:pPr>
      <w:r>
        <w:t>«</w:t>
      </w:r>
      <w:r w:rsidR="004E3123" w:rsidRPr="00120C57">
        <w:t>Раздел 2.1 Лимиты бюджетных обязательств</w:t>
      </w:r>
      <w:r>
        <w:t>»</w:t>
      </w:r>
      <w:r w:rsidR="004E3123" w:rsidRPr="00120C57">
        <w:t>;</w:t>
      </w:r>
    </w:p>
    <w:p w:rsidR="004E3123" w:rsidRPr="00120C57" w:rsidRDefault="00B5053C" w:rsidP="0068069E">
      <w:pPr>
        <w:pStyle w:val="ASFKListmark2"/>
      </w:pPr>
      <w:r>
        <w:t>«</w:t>
      </w:r>
      <w:r w:rsidR="004E3123" w:rsidRPr="00120C57">
        <w:t xml:space="preserve">Раздел 2.2 ЛБО на выплаты за счет связ. </w:t>
      </w:r>
      <w:r w:rsidR="0058453E" w:rsidRPr="00120C57">
        <w:t>И</w:t>
      </w:r>
      <w:r w:rsidR="004E3123" w:rsidRPr="00120C57">
        <w:t xml:space="preserve">ностр. </w:t>
      </w:r>
      <w:r w:rsidR="0058453E" w:rsidRPr="00120C57">
        <w:t>К</w:t>
      </w:r>
      <w:r w:rsidR="004E3123" w:rsidRPr="00120C57">
        <w:t xml:space="preserve">редитов в тек. </w:t>
      </w:r>
      <w:r w:rsidR="0058453E" w:rsidRPr="00120C57">
        <w:t>Ф</w:t>
      </w:r>
      <w:r w:rsidR="004E3123" w:rsidRPr="00120C57">
        <w:t xml:space="preserve">ин. </w:t>
      </w:r>
      <w:r w:rsidR="0058453E" w:rsidRPr="00120C57">
        <w:t>Г</w:t>
      </w:r>
      <w:r w:rsidR="004E3123" w:rsidRPr="00120C57">
        <w:t>оду</w:t>
      </w:r>
      <w:r>
        <w:t>»</w:t>
      </w:r>
      <w:r w:rsidR="004E3123" w:rsidRPr="00120C57">
        <w:t>;</w:t>
      </w:r>
    </w:p>
    <w:p w:rsidR="004E3123" w:rsidRPr="00120C57" w:rsidRDefault="00B5053C" w:rsidP="0068069E">
      <w:pPr>
        <w:pStyle w:val="ASFKListmark2"/>
      </w:pPr>
      <w:r>
        <w:t>«</w:t>
      </w:r>
      <w:r w:rsidR="004E3123" w:rsidRPr="00120C57">
        <w:t xml:space="preserve">Раздел 2.3 ЛБО на выплаты в ин. </w:t>
      </w:r>
      <w:r w:rsidR="0058453E" w:rsidRPr="00120C57">
        <w:t>В</w:t>
      </w:r>
      <w:r w:rsidR="004E3123" w:rsidRPr="00120C57">
        <w:t xml:space="preserve">алюте в тек. </w:t>
      </w:r>
      <w:r w:rsidR="0058453E" w:rsidRPr="00120C57">
        <w:t>Ф</w:t>
      </w:r>
      <w:r w:rsidR="004E3123" w:rsidRPr="00120C57">
        <w:t xml:space="preserve">ин. </w:t>
      </w:r>
      <w:r w:rsidR="0058453E" w:rsidRPr="00120C57">
        <w:t>Г</w:t>
      </w:r>
      <w:r w:rsidR="004E3123" w:rsidRPr="00120C57">
        <w:t>оду</w:t>
      </w:r>
      <w:r>
        <w:t>»</w:t>
      </w:r>
      <w:r w:rsidR="004E3123" w:rsidRPr="00120C57">
        <w:t>;</w:t>
      </w:r>
    </w:p>
    <w:p w:rsidR="004E3123" w:rsidRPr="00120C57" w:rsidRDefault="00B5053C" w:rsidP="0068069E">
      <w:pPr>
        <w:pStyle w:val="ASFKListmark2"/>
      </w:pPr>
      <w:r>
        <w:t>«</w:t>
      </w:r>
      <w:r w:rsidR="004E3123" w:rsidRPr="00120C57">
        <w:t>Раздел 3.1 Предельные объемы финансирования</w:t>
      </w:r>
      <w:r>
        <w:t>»</w:t>
      </w:r>
      <w:r w:rsidR="004E3123" w:rsidRPr="00120C57">
        <w:t>;</w:t>
      </w:r>
    </w:p>
    <w:p w:rsidR="004E3123" w:rsidRPr="00120C57" w:rsidRDefault="00B5053C" w:rsidP="0068069E">
      <w:pPr>
        <w:pStyle w:val="ASFKListmark2"/>
      </w:pPr>
      <w:r>
        <w:t>«</w:t>
      </w:r>
      <w:r w:rsidR="004E3123" w:rsidRPr="00120C57">
        <w:t xml:space="preserve">Раздел 3.2 ПОФР на выплаты за счет связанных иностр. </w:t>
      </w:r>
      <w:r w:rsidR="0058453E" w:rsidRPr="00120C57">
        <w:t>К</w:t>
      </w:r>
      <w:r w:rsidR="004E3123" w:rsidRPr="00120C57">
        <w:t>редитов</w:t>
      </w:r>
      <w:r>
        <w:t>»</w:t>
      </w:r>
      <w:r w:rsidR="004E3123" w:rsidRPr="00120C57">
        <w:t>;</w:t>
      </w:r>
    </w:p>
    <w:p w:rsidR="004E3123" w:rsidRPr="00120C57" w:rsidRDefault="00B5053C" w:rsidP="0068069E">
      <w:pPr>
        <w:pStyle w:val="ASFKListmark2"/>
      </w:pPr>
      <w:r>
        <w:t>«</w:t>
      </w:r>
      <w:r w:rsidR="004E3123" w:rsidRPr="00120C57">
        <w:t xml:space="preserve">Раздел 3.3 ПОФР на выплаты в иностр. </w:t>
      </w:r>
      <w:r w:rsidR="0058453E" w:rsidRPr="00120C57">
        <w:t>В</w:t>
      </w:r>
      <w:r w:rsidR="004E3123" w:rsidRPr="00120C57">
        <w:t>алюте</w:t>
      </w:r>
      <w:r>
        <w:t>»</w:t>
      </w:r>
      <w:r w:rsidR="004E3123" w:rsidRPr="00120C57">
        <w:t>;</w:t>
      </w:r>
    </w:p>
    <w:p w:rsidR="004E3123" w:rsidRPr="00120C57" w:rsidRDefault="00B5053C" w:rsidP="0068069E">
      <w:pPr>
        <w:pStyle w:val="ASFKListmark2"/>
      </w:pPr>
      <w:r>
        <w:t>«</w:t>
      </w:r>
      <w:r w:rsidR="004E3123" w:rsidRPr="00120C57">
        <w:t xml:space="preserve">Раздел 3.4 ПОФР на выплаты за исключением связанных иностр. </w:t>
      </w:r>
      <w:r w:rsidR="0058453E" w:rsidRPr="00120C57">
        <w:t>К</w:t>
      </w:r>
      <w:r w:rsidR="004E3123" w:rsidRPr="00120C57">
        <w:t xml:space="preserve">редитов и ин. </w:t>
      </w:r>
      <w:r w:rsidR="0058453E" w:rsidRPr="00120C57">
        <w:t>В</w:t>
      </w:r>
      <w:r w:rsidR="004E3123" w:rsidRPr="00120C57">
        <w:t>алюты</w:t>
      </w:r>
      <w:r>
        <w:t>»</w:t>
      </w:r>
      <w:r w:rsidR="004E3123" w:rsidRPr="00120C57">
        <w:t>;</w:t>
      </w:r>
    </w:p>
    <w:p w:rsidR="004E3123" w:rsidRPr="00120C57" w:rsidRDefault="00B5053C" w:rsidP="0068069E">
      <w:pPr>
        <w:pStyle w:val="ASFKListmark1"/>
      </w:pPr>
      <w:r>
        <w:t>«</w:t>
      </w:r>
      <w:r w:rsidR="004E3123" w:rsidRPr="00120C57">
        <w:t>Дополнительные атрибуты (2)</w:t>
      </w:r>
      <w:r>
        <w:t>»</w:t>
      </w:r>
      <w:r w:rsidR="0055304C">
        <w:t>;</w:t>
      </w:r>
    </w:p>
    <w:p w:rsidR="004E3123" w:rsidRPr="00120C57" w:rsidRDefault="00B5053C" w:rsidP="0068069E">
      <w:pPr>
        <w:pStyle w:val="ASFKListmark1"/>
      </w:pPr>
      <w:r>
        <w:t>«</w:t>
      </w:r>
      <w:r w:rsidR="004E3123" w:rsidRPr="00120C57">
        <w:t>Системные атрибуты</w:t>
      </w:r>
      <w:r>
        <w:t>»</w:t>
      </w:r>
      <w:r w:rsidR="0055304C">
        <w:t>;</w:t>
      </w:r>
    </w:p>
    <w:p w:rsidR="004E3123" w:rsidRPr="00120C57" w:rsidRDefault="00B5053C" w:rsidP="0068069E">
      <w:pPr>
        <w:pStyle w:val="ASFKListmark1"/>
      </w:pPr>
      <w:r>
        <w:t>«</w:t>
      </w:r>
      <w:r w:rsidR="004E3123" w:rsidRPr="00120C57">
        <w:t>Протоколы</w:t>
      </w:r>
      <w:r>
        <w:t>»</w:t>
      </w:r>
      <w:r w:rsidR="004E3123" w:rsidRPr="00120C57">
        <w:t>.</w:t>
      </w:r>
    </w:p>
    <w:p w:rsidR="004E3123" w:rsidRPr="00120C57" w:rsidRDefault="007E3BD1" w:rsidP="004E3123">
      <w:pPr>
        <w:pStyle w:val="ASFKFigure"/>
      </w:pPr>
      <w:r>
        <w:lastRenderedPageBreak/>
        <w:pict>
          <v:shape id="_x0000_i1130" type="#_x0000_t75" style="width:482.25pt;height:374.25pt">
            <v:imagedata r:id="rId106" o:title="0"/>
          </v:shape>
        </w:pict>
      </w:r>
    </w:p>
    <w:p w:rsidR="004E3123" w:rsidRPr="00120C57" w:rsidRDefault="004E3123" w:rsidP="00ED65F1">
      <w:pPr>
        <w:pStyle w:val="ASFKFigName"/>
      </w:pPr>
      <w:r w:rsidRPr="00120C57">
        <w:fldChar w:fldCharType="begin"/>
      </w:r>
      <w:r w:rsidRPr="00120C57">
        <w:instrText xml:space="preserve"> SEQ Рисунок \* ARABIC </w:instrText>
      </w:r>
      <w:r w:rsidRPr="00120C57">
        <w:fldChar w:fldCharType="separate"/>
      </w:r>
      <w:bookmarkStart w:id="460" w:name="_Ref246141573"/>
      <w:bookmarkStart w:id="461" w:name="_Toc71104265"/>
      <w:r w:rsidR="007E3BD1">
        <w:rPr>
          <w:noProof/>
        </w:rPr>
        <w:t>46</w:t>
      </w:r>
      <w:bookmarkEnd w:id="460"/>
      <w:r w:rsidRPr="00120C57">
        <w:fldChar w:fldCharType="end"/>
      </w:r>
      <w:r w:rsidRPr="00120C57">
        <w:t xml:space="preserve">. ЭФ </w:t>
      </w:r>
      <w:r w:rsidR="00D67EC5">
        <w:t xml:space="preserve">документа </w:t>
      </w:r>
      <w:r w:rsidR="00B5053C">
        <w:t>«</w:t>
      </w:r>
      <w:r w:rsidR="00A528BC" w:rsidRPr="00A528BC">
        <w:t>Акт приемки-передачи показателей лицевого ГРБС (РБС) за период</w:t>
      </w:r>
      <w:r w:rsidR="002F634A">
        <w:t xml:space="preserve">», закладки </w:t>
      </w:r>
      <w:r w:rsidR="00B5053C">
        <w:t>«</w:t>
      </w:r>
      <w:r w:rsidRPr="00120C57">
        <w:t>Документ</w:t>
      </w:r>
      <w:r w:rsidR="002F634A">
        <w:t xml:space="preserve">», вкладки </w:t>
      </w:r>
      <w:r w:rsidR="00B5053C">
        <w:t>«</w:t>
      </w:r>
      <w:r w:rsidRPr="00120C57">
        <w:t>Раздел 1. Бюджетные ассигнования</w:t>
      </w:r>
      <w:r w:rsidR="00B5053C">
        <w:t>»</w:t>
      </w:r>
      <w:bookmarkEnd w:id="461"/>
    </w:p>
    <w:p w:rsidR="00C41546" w:rsidRPr="00120C57" w:rsidRDefault="00C41546" w:rsidP="00C41546">
      <w:pPr>
        <w:pStyle w:val="ASFKNormal"/>
      </w:pPr>
      <w:r w:rsidRPr="00120C57">
        <w:t xml:space="preserve">Закладка </w:t>
      </w:r>
      <w:r>
        <w:t>«</w:t>
      </w:r>
      <w:r w:rsidRPr="00120C57">
        <w:t>Документ</w:t>
      </w:r>
      <w:r>
        <w:t>»</w:t>
      </w:r>
      <w:r w:rsidRPr="00120C57">
        <w:t xml:space="preserve"> содержит вкладки, отображающие данные по разделам. Поля в этих закладках недоступны для редактирования, их можно только просмотреть.</w:t>
      </w:r>
    </w:p>
    <w:p w:rsidR="00C41546" w:rsidRPr="00C41546" w:rsidRDefault="00C41546" w:rsidP="00C41546">
      <w:pPr>
        <w:pStyle w:val="ASFKNormal"/>
      </w:pPr>
      <w:r w:rsidRPr="00120C57">
        <w:t>Для входящего документа значения полей вкладок передаются из учетной системы ОрФК, для исходящего – заполняются из выбранного родительского документа, поля</w:t>
      </w:r>
      <w:r w:rsidRPr="00C41546">
        <w:t xml:space="preserve"> вкладок недоступны для редактирования.</w:t>
      </w:r>
    </w:p>
    <w:p w:rsidR="004E3123" w:rsidRPr="00120C57" w:rsidRDefault="006D3629" w:rsidP="0068069E">
      <w:pPr>
        <w:pStyle w:val="ASFKNormal"/>
      </w:pPr>
      <w:r w:rsidRPr="006D3629">
        <w:t xml:space="preserve">Перечень </w:t>
      </w:r>
      <w:r w:rsidR="0095074A" w:rsidRPr="00120C57">
        <w:t xml:space="preserve">полей документа </w:t>
      </w:r>
      <w:r w:rsidR="0095074A">
        <w:t>«</w:t>
      </w:r>
      <w:r w:rsidR="0095074A" w:rsidRPr="00120C57">
        <w:t>Акт приемки-передачи показателей лицевого ГРБС (РБС) за период</w:t>
      </w:r>
      <w:r w:rsidR="0095074A">
        <w:t>», закладки «</w:t>
      </w:r>
      <w:r w:rsidR="0095074A" w:rsidRPr="00120C57">
        <w:t>Документ</w:t>
      </w:r>
      <w:r w:rsidR="00B5053C">
        <w:t>»</w:t>
      </w:r>
      <w:r w:rsidR="004E3123" w:rsidRPr="00120C57">
        <w:t xml:space="preserve"> </w:t>
      </w:r>
      <w:r>
        <w:t>приведен в таблице</w:t>
      </w:r>
      <w:r w:rsidR="008E454C" w:rsidRPr="00120C57">
        <w:t> </w:t>
      </w:r>
      <w:r w:rsidR="004E3123" w:rsidRPr="00120C57">
        <w:fldChar w:fldCharType="begin"/>
      </w:r>
      <w:r w:rsidR="004E3123" w:rsidRPr="00120C57">
        <w:instrText xml:space="preserve"> REF _Ref317611155 \h </w:instrText>
      </w:r>
      <w:r w:rsidR="00120C57">
        <w:instrText xml:space="preserve"> \* MERGEFORMAT </w:instrText>
      </w:r>
      <w:r w:rsidR="004E3123" w:rsidRPr="00120C57">
        <w:fldChar w:fldCharType="separate"/>
      </w:r>
      <w:r w:rsidR="007E3BD1">
        <w:rPr>
          <w:noProof/>
        </w:rPr>
        <w:t>23</w:t>
      </w:r>
      <w:r w:rsidR="004E3123" w:rsidRPr="00120C57">
        <w:fldChar w:fldCharType="end"/>
      </w:r>
      <w:r w:rsidR="004E3123" w:rsidRPr="00120C57">
        <w:t>.</w:t>
      </w:r>
    </w:p>
    <w:p w:rsidR="004E3123" w:rsidRPr="00120C57"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462" w:name="_Ref317611155"/>
      <w:bookmarkStart w:id="463" w:name="_Toc71104164"/>
      <w:r w:rsidR="007E3BD1">
        <w:rPr>
          <w:noProof/>
        </w:rPr>
        <w:t>23</w:t>
      </w:r>
      <w:bookmarkEnd w:id="462"/>
      <w:r>
        <w:rPr>
          <w:noProof/>
        </w:rPr>
        <w:fldChar w:fldCharType="end"/>
      </w:r>
      <w:r w:rsidR="004E3123" w:rsidRPr="00120C57">
        <w:t xml:space="preserve">. </w:t>
      </w:r>
      <w:r w:rsidR="0095074A">
        <w:t>Описание</w:t>
      </w:r>
      <w:r w:rsidR="004E3123" w:rsidRPr="00120C57">
        <w:t xml:space="preserve"> полей документа </w:t>
      </w:r>
      <w:r w:rsidR="00B5053C">
        <w:t>«</w:t>
      </w:r>
      <w:r w:rsidR="004E3123" w:rsidRPr="00120C57">
        <w:t>Акт приемки-передачи показателей лицевого ГРБС (РБС) за период</w:t>
      </w:r>
      <w:r w:rsidR="002F634A">
        <w:t xml:space="preserve">», закладки </w:t>
      </w:r>
      <w:r w:rsidR="00B5053C">
        <w:t>«</w:t>
      </w:r>
      <w:r w:rsidR="004E3123" w:rsidRPr="00120C57">
        <w:t>Документ</w:t>
      </w:r>
      <w:r w:rsidR="00B5053C">
        <w:t>»</w:t>
      </w:r>
      <w:bookmarkEnd w:id="46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778"/>
        <w:gridCol w:w="5974"/>
      </w:tblGrid>
      <w:tr w:rsidR="0076164A" w:rsidRPr="00751DA5">
        <w:trPr>
          <w:trHeight w:val="305"/>
          <w:tblHeader/>
        </w:trPr>
        <w:tc>
          <w:tcPr>
            <w:tcW w:w="19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6164A" w:rsidRPr="00B11F4A" w:rsidRDefault="0076164A" w:rsidP="002C020B">
            <w:pPr>
              <w:pStyle w:val="ASFKTableHead"/>
            </w:pPr>
            <w:r w:rsidRPr="00B11F4A">
              <w:t>Наименование поля</w:t>
            </w:r>
          </w:p>
        </w:tc>
        <w:tc>
          <w:tcPr>
            <w:tcW w:w="30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6164A" w:rsidRPr="00B11F4A" w:rsidRDefault="0076164A" w:rsidP="002C020B">
            <w:pPr>
              <w:pStyle w:val="ASFKTableHead"/>
            </w:pPr>
            <w:r w:rsidRPr="00B11F4A">
              <w:t>Описание</w:t>
            </w:r>
            <w:r>
              <w:t xml:space="preserve"> поля</w:t>
            </w:r>
          </w:p>
        </w:tc>
      </w:tr>
      <w:tr w:rsidR="0076164A" w:rsidRPr="00751DA5">
        <w:tc>
          <w:tcPr>
            <w:tcW w:w="1937" w:type="pct"/>
          </w:tcPr>
          <w:p w:rsidR="0076164A" w:rsidRPr="00B11F4A" w:rsidRDefault="0076164A" w:rsidP="002C020B">
            <w:pPr>
              <w:pStyle w:val="ASFKTablenorm"/>
            </w:pPr>
            <w:r w:rsidRPr="00B11F4A">
              <w:t>Номер</w:t>
            </w:r>
          </w:p>
        </w:tc>
        <w:tc>
          <w:tcPr>
            <w:tcW w:w="3063" w:type="pct"/>
          </w:tcPr>
          <w:p w:rsidR="0076164A" w:rsidRPr="003A239A" w:rsidRDefault="0076164A" w:rsidP="002C020B">
            <w:pPr>
              <w:pStyle w:val="ASFKTablenorm"/>
            </w:pPr>
            <w:r w:rsidRPr="00826FAB">
              <w:t>Номер ЛС реорганизуемого Финансового органа</w:t>
            </w:r>
            <w:r w:rsidRPr="003A239A">
              <w:t>.</w:t>
            </w:r>
          </w:p>
          <w:p w:rsidR="0076164A" w:rsidRPr="003A239A" w:rsidRDefault="0076164A" w:rsidP="002C020B">
            <w:pPr>
              <w:pStyle w:val="ASFKTablenorm"/>
            </w:pPr>
            <w:r>
              <w:t>И</w:t>
            </w:r>
            <w:r w:rsidRPr="003A239A">
              <w:t>мпорт из OEBS.</w:t>
            </w:r>
          </w:p>
        </w:tc>
      </w:tr>
      <w:tr w:rsidR="0076164A" w:rsidRPr="00751DA5">
        <w:tc>
          <w:tcPr>
            <w:tcW w:w="1937" w:type="pct"/>
          </w:tcPr>
          <w:p w:rsidR="0076164A" w:rsidRPr="00B11F4A" w:rsidRDefault="0076164A" w:rsidP="002C020B">
            <w:pPr>
              <w:pStyle w:val="ASFKTablenorm"/>
            </w:pPr>
            <w:r w:rsidRPr="00B11F4A">
              <w:t>Дата акта</w:t>
            </w:r>
          </w:p>
        </w:tc>
        <w:tc>
          <w:tcPr>
            <w:tcW w:w="3063" w:type="pct"/>
          </w:tcPr>
          <w:p w:rsidR="0076164A" w:rsidRPr="003A239A" w:rsidRDefault="0076164A" w:rsidP="002C020B">
            <w:pPr>
              <w:pStyle w:val="ASFKTablenorm"/>
            </w:pPr>
            <w:r w:rsidRPr="00B11F4A">
              <w:t>Дата формирования акта</w:t>
            </w:r>
            <w:r w:rsidRPr="003A239A">
              <w:t>.</w:t>
            </w:r>
          </w:p>
          <w:p w:rsidR="0076164A" w:rsidRPr="003A239A" w:rsidRDefault="0076164A" w:rsidP="002C020B">
            <w:pPr>
              <w:pStyle w:val="ASFKTablenorm"/>
            </w:pPr>
            <w:r>
              <w:t>И</w:t>
            </w:r>
            <w:r w:rsidRPr="003A239A">
              <w:t>мпорт из OEBS.</w:t>
            </w:r>
          </w:p>
        </w:tc>
      </w:tr>
      <w:tr w:rsidR="0076164A" w:rsidRPr="00751DA5">
        <w:tc>
          <w:tcPr>
            <w:tcW w:w="1937" w:type="pct"/>
          </w:tcPr>
          <w:p w:rsidR="0076164A" w:rsidRPr="00B11F4A" w:rsidRDefault="0076164A" w:rsidP="002C020B">
            <w:pPr>
              <w:pStyle w:val="ASFKTablenorm"/>
            </w:pPr>
            <w:r w:rsidRPr="00B11F4A">
              <w:t xml:space="preserve">Год с </w:t>
            </w:r>
          </w:p>
        </w:tc>
        <w:tc>
          <w:tcPr>
            <w:tcW w:w="3063" w:type="pct"/>
          </w:tcPr>
          <w:p w:rsidR="0076164A" w:rsidRPr="003A239A" w:rsidRDefault="0076164A" w:rsidP="002C020B">
            <w:pPr>
              <w:pStyle w:val="ASFKTablenorm"/>
            </w:pPr>
            <w:r w:rsidRPr="00B11F4A">
              <w:t>Год начала периода</w:t>
            </w:r>
            <w:r w:rsidRPr="003A239A">
              <w:t>.</w:t>
            </w:r>
          </w:p>
          <w:p w:rsidR="0076164A" w:rsidRPr="003A239A" w:rsidRDefault="0076164A" w:rsidP="002C020B">
            <w:pPr>
              <w:pStyle w:val="ASFKTablenorm"/>
            </w:pPr>
            <w:r>
              <w:t>И</w:t>
            </w:r>
            <w:r w:rsidRPr="003A239A">
              <w:t>мпорт из OEBS.</w:t>
            </w:r>
          </w:p>
        </w:tc>
      </w:tr>
      <w:tr w:rsidR="0076164A" w:rsidRPr="00751DA5">
        <w:trPr>
          <w:trHeight w:val="396"/>
        </w:trPr>
        <w:tc>
          <w:tcPr>
            <w:tcW w:w="1937" w:type="pct"/>
          </w:tcPr>
          <w:p w:rsidR="0076164A" w:rsidRPr="00B11F4A" w:rsidRDefault="0076164A" w:rsidP="002C020B">
            <w:pPr>
              <w:pStyle w:val="ASFKTablenorm"/>
            </w:pPr>
            <w:r w:rsidRPr="00B11F4A">
              <w:t xml:space="preserve">Год по </w:t>
            </w:r>
          </w:p>
        </w:tc>
        <w:tc>
          <w:tcPr>
            <w:tcW w:w="3063" w:type="pct"/>
          </w:tcPr>
          <w:p w:rsidR="0076164A" w:rsidRPr="003A239A" w:rsidRDefault="0076164A" w:rsidP="002C020B">
            <w:pPr>
              <w:pStyle w:val="ASFKTablenorm"/>
            </w:pPr>
            <w:r w:rsidRPr="00B11F4A">
              <w:t>Год конца периода</w:t>
            </w:r>
            <w:r w:rsidRPr="003A239A">
              <w:t>.</w:t>
            </w:r>
          </w:p>
          <w:p w:rsidR="0076164A" w:rsidRPr="003A239A" w:rsidRDefault="0076164A" w:rsidP="002C020B">
            <w:pPr>
              <w:pStyle w:val="ASFKTablenorm"/>
            </w:pPr>
            <w:r>
              <w:t>И</w:t>
            </w:r>
            <w:r w:rsidRPr="003A239A">
              <w:t>мпорт из OEBS.</w:t>
            </w:r>
          </w:p>
        </w:tc>
      </w:tr>
      <w:tr w:rsidR="0076164A" w:rsidRPr="00751DA5">
        <w:tc>
          <w:tcPr>
            <w:tcW w:w="1937" w:type="pct"/>
          </w:tcPr>
          <w:p w:rsidR="0076164A" w:rsidRPr="00B11F4A" w:rsidRDefault="0076164A" w:rsidP="002C020B">
            <w:pPr>
              <w:pStyle w:val="ASFKTablenorm"/>
            </w:pPr>
            <w:r w:rsidRPr="00B11F4A">
              <w:lastRenderedPageBreak/>
              <w:t>Ст.</w:t>
            </w:r>
          </w:p>
        </w:tc>
        <w:tc>
          <w:tcPr>
            <w:tcW w:w="3063" w:type="pct"/>
          </w:tcPr>
          <w:p w:rsidR="0076164A" w:rsidRPr="003A239A" w:rsidRDefault="0076164A" w:rsidP="002C020B">
            <w:pPr>
              <w:pStyle w:val="ASFKTablenorm"/>
            </w:pPr>
            <w:r w:rsidRPr="00B11F4A">
              <w:t>Значение заполняется авт</w:t>
            </w:r>
            <w:r w:rsidRPr="003A239A">
              <w:t>оматически при обработке или п</w:t>
            </w:r>
            <w:r w:rsidRPr="0076164A">
              <w:t>е</w:t>
            </w:r>
            <w:r w:rsidRPr="003A239A">
              <w:t>редается из OEBS.</w:t>
            </w:r>
          </w:p>
        </w:tc>
      </w:tr>
      <w:tr w:rsidR="0076164A" w:rsidRPr="00751DA5">
        <w:tc>
          <w:tcPr>
            <w:tcW w:w="5000" w:type="pct"/>
            <w:gridSpan w:val="2"/>
          </w:tcPr>
          <w:p w:rsidR="0076164A" w:rsidRPr="003A239A" w:rsidRDefault="0076164A" w:rsidP="002C020B">
            <w:pPr>
              <w:pStyle w:val="ASFKTablenorm"/>
            </w:pPr>
            <w:r w:rsidRPr="000E4EEB">
              <w:t xml:space="preserve">Группа полей </w:t>
            </w:r>
            <w:r>
              <w:t>«</w:t>
            </w:r>
            <w:r w:rsidRPr="003A239A">
              <w:t>Наименования</w:t>
            </w:r>
            <w:r>
              <w:t>»</w:t>
            </w:r>
          </w:p>
        </w:tc>
      </w:tr>
      <w:tr w:rsidR="0076164A" w:rsidRPr="00751DA5">
        <w:tc>
          <w:tcPr>
            <w:tcW w:w="1937" w:type="pct"/>
          </w:tcPr>
          <w:p w:rsidR="0076164A" w:rsidRPr="00B11F4A" w:rsidRDefault="0076164A" w:rsidP="002C020B">
            <w:pPr>
              <w:pStyle w:val="ASFKTablenorm"/>
            </w:pPr>
            <w:r w:rsidRPr="00B11F4A">
              <w:t>Орган ФК-передающий</w:t>
            </w:r>
          </w:p>
        </w:tc>
        <w:tc>
          <w:tcPr>
            <w:tcW w:w="3063" w:type="pct"/>
          </w:tcPr>
          <w:p w:rsidR="0076164A" w:rsidRPr="003A239A" w:rsidRDefault="0076164A" w:rsidP="002C020B">
            <w:pPr>
              <w:pStyle w:val="ASFKTablenorm"/>
            </w:pPr>
            <w:r w:rsidRPr="00B11F4A">
              <w:t xml:space="preserve">Наименование </w:t>
            </w:r>
            <w:r w:rsidR="00996B17">
              <w:t>ТОФК</w:t>
            </w:r>
            <w:r w:rsidRPr="00B11F4A">
              <w:t xml:space="preserve"> отправителя</w:t>
            </w:r>
            <w:r w:rsidRPr="003A239A">
              <w:t>.</w:t>
            </w:r>
          </w:p>
          <w:p w:rsidR="0076164A" w:rsidRPr="003A239A" w:rsidRDefault="0076164A" w:rsidP="002C020B">
            <w:pPr>
              <w:pStyle w:val="ASFKTablenorm"/>
            </w:pPr>
            <w:r>
              <w:t>И</w:t>
            </w:r>
            <w:r w:rsidRPr="003A239A">
              <w:t>мпорт из OEBS.</w:t>
            </w:r>
          </w:p>
        </w:tc>
      </w:tr>
      <w:tr w:rsidR="0076164A" w:rsidRPr="00751DA5">
        <w:tc>
          <w:tcPr>
            <w:tcW w:w="1937" w:type="pct"/>
          </w:tcPr>
          <w:p w:rsidR="0076164A" w:rsidRPr="00B11F4A" w:rsidRDefault="0076164A" w:rsidP="002C020B">
            <w:pPr>
              <w:pStyle w:val="ASFKTablenorm"/>
            </w:pPr>
            <w:r w:rsidRPr="00B11F4A">
              <w:t>Орган ФК-принимающий</w:t>
            </w:r>
          </w:p>
        </w:tc>
        <w:tc>
          <w:tcPr>
            <w:tcW w:w="3063" w:type="pct"/>
          </w:tcPr>
          <w:p w:rsidR="0076164A" w:rsidRPr="003A239A" w:rsidRDefault="0076164A" w:rsidP="002C020B">
            <w:pPr>
              <w:pStyle w:val="ASFKTablenorm"/>
            </w:pPr>
            <w:r w:rsidRPr="00B11F4A">
              <w:t xml:space="preserve">Наименование </w:t>
            </w:r>
            <w:r w:rsidR="00996B17">
              <w:t>ТОФК</w:t>
            </w:r>
            <w:r w:rsidRPr="00B11F4A">
              <w:t xml:space="preserve"> получателя</w:t>
            </w:r>
            <w:r w:rsidRPr="003A239A">
              <w:t>.</w:t>
            </w:r>
          </w:p>
          <w:p w:rsidR="0076164A" w:rsidRPr="003A239A" w:rsidRDefault="0076164A" w:rsidP="002C020B">
            <w:pPr>
              <w:pStyle w:val="ASFKTablenorm"/>
            </w:pPr>
            <w:r>
              <w:t>И</w:t>
            </w:r>
            <w:r w:rsidRPr="003A239A">
              <w:t>мпорт из OEBS.</w:t>
            </w:r>
          </w:p>
        </w:tc>
      </w:tr>
      <w:tr w:rsidR="0076164A" w:rsidRPr="00751DA5">
        <w:tc>
          <w:tcPr>
            <w:tcW w:w="1937" w:type="pct"/>
          </w:tcPr>
          <w:p w:rsidR="0076164A" w:rsidRPr="00B11F4A" w:rsidRDefault="0076164A" w:rsidP="002C020B">
            <w:pPr>
              <w:pStyle w:val="ASFKTablenorm"/>
            </w:pPr>
            <w:r w:rsidRPr="00B11F4A">
              <w:t>ГРБС</w:t>
            </w:r>
          </w:p>
        </w:tc>
        <w:tc>
          <w:tcPr>
            <w:tcW w:w="3063" w:type="pct"/>
          </w:tcPr>
          <w:p w:rsidR="0076164A" w:rsidRPr="003A239A" w:rsidRDefault="0076164A" w:rsidP="002C020B">
            <w:pPr>
              <w:pStyle w:val="ASFKTablenorm"/>
            </w:pPr>
            <w:r>
              <w:t>Наименование ГРБС.</w:t>
            </w:r>
          </w:p>
          <w:p w:rsidR="0076164A" w:rsidRPr="003A239A" w:rsidRDefault="0076164A" w:rsidP="002C020B">
            <w:pPr>
              <w:pStyle w:val="ASFKTablenorm"/>
            </w:pPr>
            <w:r>
              <w:t>И</w:t>
            </w:r>
            <w:r w:rsidRPr="003A239A">
              <w:t>мпорт из OEBS.</w:t>
            </w:r>
          </w:p>
        </w:tc>
      </w:tr>
      <w:tr w:rsidR="0076164A" w:rsidRPr="00751DA5">
        <w:tc>
          <w:tcPr>
            <w:tcW w:w="1937" w:type="pct"/>
          </w:tcPr>
          <w:p w:rsidR="0076164A" w:rsidRPr="00B11F4A" w:rsidRDefault="0076164A" w:rsidP="002C020B">
            <w:pPr>
              <w:pStyle w:val="ASFKTablenorm"/>
            </w:pPr>
            <w:r w:rsidRPr="00B11F4A">
              <w:t>РБС</w:t>
            </w:r>
          </w:p>
        </w:tc>
        <w:tc>
          <w:tcPr>
            <w:tcW w:w="3063" w:type="pct"/>
          </w:tcPr>
          <w:p w:rsidR="0076164A" w:rsidRPr="003A239A" w:rsidRDefault="0076164A" w:rsidP="002C020B">
            <w:pPr>
              <w:pStyle w:val="ASFKTablenorm"/>
            </w:pPr>
            <w:r w:rsidRPr="00B11F4A">
              <w:t>Наименование РБС</w:t>
            </w:r>
            <w:r w:rsidRPr="003A239A">
              <w:t>.</w:t>
            </w:r>
          </w:p>
          <w:p w:rsidR="0076164A" w:rsidRPr="003A239A" w:rsidRDefault="0076164A" w:rsidP="002C020B">
            <w:pPr>
              <w:pStyle w:val="ASFKTablenorm"/>
            </w:pPr>
            <w:r>
              <w:t>И</w:t>
            </w:r>
            <w:r w:rsidRPr="003A239A">
              <w:t>мпорт из OEBS.</w:t>
            </w:r>
          </w:p>
        </w:tc>
      </w:tr>
      <w:tr w:rsidR="0076164A" w:rsidRPr="00751DA5">
        <w:tc>
          <w:tcPr>
            <w:tcW w:w="1937" w:type="pct"/>
          </w:tcPr>
          <w:p w:rsidR="0076164A" w:rsidRPr="00B11F4A" w:rsidRDefault="0076164A" w:rsidP="002C020B">
            <w:pPr>
              <w:pStyle w:val="ASFKTablenorm"/>
            </w:pPr>
            <w:r w:rsidRPr="00B11F4A">
              <w:t>Бюджет</w:t>
            </w:r>
          </w:p>
        </w:tc>
        <w:tc>
          <w:tcPr>
            <w:tcW w:w="3063" w:type="pct"/>
          </w:tcPr>
          <w:p w:rsidR="0076164A" w:rsidRPr="003A239A" w:rsidRDefault="0076164A" w:rsidP="002C020B">
            <w:pPr>
              <w:pStyle w:val="ASFKTablenorm"/>
            </w:pPr>
            <w:r w:rsidRPr="00B11F4A">
              <w:t>Наименование бюджета для ЛС клиента, являющегося уч</w:t>
            </w:r>
            <w:r w:rsidRPr="002D2D87">
              <w:t>а</w:t>
            </w:r>
            <w:r w:rsidRPr="003A239A">
              <w:t>с</w:t>
            </w:r>
            <w:r w:rsidRPr="0076164A">
              <w:t>т</w:t>
            </w:r>
            <w:r w:rsidRPr="003A239A">
              <w:t>ником бюджетного процесса.</w:t>
            </w:r>
          </w:p>
          <w:p w:rsidR="0076164A" w:rsidRPr="003A239A" w:rsidRDefault="0076164A" w:rsidP="002C020B">
            <w:pPr>
              <w:pStyle w:val="ASFKTablenorm"/>
            </w:pPr>
            <w:r>
              <w:t>И</w:t>
            </w:r>
            <w:r w:rsidRPr="003A239A">
              <w:t>мпорт из OEBS.</w:t>
            </w:r>
          </w:p>
        </w:tc>
      </w:tr>
      <w:tr w:rsidR="0076164A" w:rsidRPr="00751DA5">
        <w:tc>
          <w:tcPr>
            <w:tcW w:w="1937" w:type="pct"/>
          </w:tcPr>
          <w:p w:rsidR="0076164A" w:rsidRPr="003A239A" w:rsidRDefault="0076164A" w:rsidP="002C020B">
            <w:pPr>
              <w:pStyle w:val="ASFKTablenorm"/>
            </w:pPr>
            <w:r>
              <w:t xml:space="preserve">Фин. </w:t>
            </w:r>
            <w:r w:rsidR="0058453E">
              <w:t>О</w:t>
            </w:r>
            <w:r>
              <w:t>рган</w:t>
            </w:r>
          </w:p>
        </w:tc>
        <w:tc>
          <w:tcPr>
            <w:tcW w:w="3063" w:type="pct"/>
          </w:tcPr>
          <w:p w:rsidR="0076164A" w:rsidRPr="003A239A" w:rsidRDefault="0076164A" w:rsidP="002C020B">
            <w:pPr>
              <w:pStyle w:val="ASFKTablenorm"/>
            </w:pPr>
            <w:r w:rsidRPr="00B11F4A">
              <w:t>Наименование ФО, обслуживающего данный бю</w:t>
            </w:r>
            <w:r w:rsidRPr="003A239A">
              <w:t>джет.</w:t>
            </w:r>
          </w:p>
          <w:p w:rsidR="0076164A" w:rsidRPr="003A239A" w:rsidRDefault="0076164A" w:rsidP="002C020B">
            <w:pPr>
              <w:pStyle w:val="ASFKTablenorm"/>
            </w:pPr>
            <w:r>
              <w:t>И</w:t>
            </w:r>
            <w:r w:rsidRPr="003A239A">
              <w:t>мпорт из OEBS.</w:t>
            </w:r>
          </w:p>
        </w:tc>
      </w:tr>
      <w:tr w:rsidR="0076164A" w:rsidRPr="00751DA5">
        <w:tc>
          <w:tcPr>
            <w:tcW w:w="1937" w:type="pct"/>
          </w:tcPr>
          <w:p w:rsidR="0076164A" w:rsidRPr="00B11F4A" w:rsidRDefault="0076164A" w:rsidP="002C020B">
            <w:pPr>
              <w:pStyle w:val="ASFKTablenorm"/>
            </w:pPr>
            <w:r w:rsidRPr="00B11F4A">
              <w:t>Основание для передачи</w:t>
            </w:r>
          </w:p>
        </w:tc>
        <w:tc>
          <w:tcPr>
            <w:tcW w:w="3063" w:type="pct"/>
          </w:tcPr>
          <w:p w:rsidR="0076164A" w:rsidRPr="003A239A" w:rsidRDefault="0076164A" w:rsidP="002C020B">
            <w:pPr>
              <w:pStyle w:val="ASFKTablenorm"/>
            </w:pPr>
            <w:r w:rsidRPr="00B11F4A">
              <w:t>Основание для передачи</w:t>
            </w:r>
            <w:r w:rsidRPr="003A239A">
              <w:t>.</w:t>
            </w:r>
          </w:p>
          <w:p w:rsidR="0076164A" w:rsidRPr="003A239A" w:rsidRDefault="0076164A" w:rsidP="002C020B">
            <w:pPr>
              <w:pStyle w:val="ASFKTablenorm"/>
            </w:pPr>
            <w:r>
              <w:t>И</w:t>
            </w:r>
            <w:r w:rsidRPr="003A239A">
              <w:t>мпорт из OEBS.</w:t>
            </w:r>
          </w:p>
        </w:tc>
      </w:tr>
      <w:tr w:rsidR="0076164A" w:rsidRPr="00751DA5">
        <w:tc>
          <w:tcPr>
            <w:tcW w:w="5000" w:type="pct"/>
            <w:gridSpan w:val="2"/>
          </w:tcPr>
          <w:p w:rsidR="0076164A" w:rsidRPr="003A239A" w:rsidRDefault="0076164A" w:rsidP="002C020B">
            <w:pPr>
              <w:pStyle w:val="ASFKTablenorm"/>
            </w:pPr>
            <w:r w:rsidRPr="000E4EEB">
              <w:t xml:space="preserve">Группа полей </w:t>
            </w:r>
            <w:r>
              <w:t>«</w:t>
            </w:r>
            <w:r w:rsidRPr="003A239A">
              <w:t>Коды</w:t>
            </w:r>
            <w:r>
              <w:t>»</w:t>
            </w:r>
          </w:p>
        </w:tc>
      </w:tr>
      <w:tr w:rsidR="0076164A" w:rsidRPr="00751DA5">
        <w:tc>
          <w:tcPr>
            <w:tcW w:w="1937" w:type="pct"/>
          </w:tcPr>
          <w:p w:rsidR="0076164A" w:rsidRPr="00B11F4A" w:rsidRDefault="0076164A" w:rsidP="002C020B">
            <w:pPr>
              <w:pStyle w:val="ASFKTablenorm"/>
            </w:pPr>
            <w:r w:rsidRPr="00B11F4A">
              <w:t>по КОФК</w:t>
            </w:r>
          </w:p>
        </w:tc>
        <w:tc>
          <w:tcPr>
            <w:tcW w:w="3063" w:type="pct"/>
          </w:tcPr>
          <w:p w:rsidR="0076164A" w:rsidRPr="003A239A" w:rsidRDefault="0076164A" w:rsidP="002C020B">
            <w:pPr>
              <w:pStyle w:val="ASFKTablenorm"/>
            </w:pPr>
            <w:r w:rsidRPr="00B11F4A">
              <w:t xml:space="preserve">Код </w:t>
            </w:r>
            <w:r w:rsidR="00996B17">
              <w:t>ТОФК</w:t>
            </w:r>
            <w:r w:rsidRPr="00B11F4A">
              <w:t xml:space="preserve"> отправителя</w:t>
            </w:r>
            <w:r w:rsidRPr="003A239A">
              <w:t>.</w:t>
            </w:r>
          </w:p>
          <w:p w:rsidR="0076164A" w:rsidRPr="003A239A" w:rsidRDefault="0076164A" w:rsidP="002C020B">
            <w:pPr>
              <w:pStyle w:val="ASFKTablenorm"/>
            </w:pPr>
            <w:r>
              <w:t>И</w:t>
            </w:r>
            <w:r w:rsidRPr="003A239A">
              <w:t>мпорт из OEBS.</w:t>
            </w:r>
          </w:p>
        </w:tc>
      </w:tr>
      <w:tr w:rsidR="0076164A" w:rsidRPr="00751DA5">
        <w:tc>
          <w:tcPr>
            <w:tcW w:w="1937" w:type="pct"/>
          </w:tcPr>
          <w:p w:rsidR="0076164A" w:rsidRPr="003A239A" w:rsidRDefault="0058453E" w:rsidP="002C020B">
            <w:pPr>
              <w:pStyle w:val="ASFKTablenorm"/>
            </w:pPr>
            <w:r>
              <w:t>П</w:t>
            </w:r>
            <w:r w:rsidR="0076164A" w:rsidRPr="003A239A">
              <w:t>о КОФК</w:t>
            </w:r>
          </w:p>
        </w:tc>
        <w:tc>
          <w:tcPr>
            <w:tcW w:w="3063" w:type="pct"/>
          </w:tcPr>
          <w:p w:rsidR="0076164A" w:rsidRPr="003A239A" w:rsidRDefault="0076164A" w:rsidP="002C020B">
            <w:pPr>
              <w:pStyle w:val="ASFKTablenorm"/>
            </w:pPr>
            <w:r w:rsidRPr="00B11F4A">
              <w:t xml:space="preserve">Код </w:t>
            </w:r>
            <w:r w:rsidR="00996B17">
              <w:t>ТОФК</w:t>
            </w:r>
            <w:r w:rsidRPr="00B11F4A">
              <w:t xml:space="preserve"> получателя</w:t>
            </w:r>
          </w:p>
          <w:p w:rsidR="0076164A" w:rsidRPr="003A239A" w:rsidRDefault="0076164A" w:rsidP="002C020B">
            <w:pPr>
              <w:pStyle w:val="ASFKTablenorm"/>
            </w:pPr>
            <w:r>
              <w:t>И</w:t>
            </w:r>
            <w:r w:rsidRPr="003A239A">
              <w:t>мпорт из OEBS.</w:t>
            </w:r>
          </w:p>
        </w:tc>
      </w:tr>
      <w:tr w:rsidR="0076164A" w:rsidRPr="00751DA5">
        <w:tc>
          <w:tcPr>
            <w:tcW w:w="1937" w:type="pct"/>
          </w:tcPr>
          <w:p w:rsidR="0076164A" w:rsidRPr="00B11F4A" w:rsidRDefault="0076164A" w:rsidP="002C020B">
            <w:pPr>
              <w:pStyle w:val="ASFKTablenorm"/>
            </w:pPr>
            <w:r w:rsidRPr="00B11F4A">
              <w:t>Глава по БК</w:t>
            </w:r>
          </w:p>
        </w:tc>
        <w:tc>
          <w:tcPr>
            <w:tcW w:w="3063" w:type="pct"/>
          </w:tcPr>
          <w:p w:rsidR="0076164A" w:rsidRPr="003A239A" w:rsidRDefault="0076164A" w:rsidP="002C020B">
            <w:pPr>
              <w:pStyle w:val="ASFKTablenorm"/>
            </w:pPr>
            <w:r w:rsidRPr="00B11F4A">
              <w:t>Код ГРБС</w:t>
            </w:r>
            <w:r w:rsidRPr="003A239A">
              <w:t>.</w:t>
            </w:r>
          </w:p>
          <w:p w:rsidR="0076164A" w:rsidRPr="003A239A" w:rsidRDefault="0076164A" w:rsidP="002C020B">
            <w:pPr>
              <w:pStyle w:val="ASFKTablenorm"/>
            </w:pPr>
            <w:r>
              <w:t>И</w:t>
            </w:r>
            <w:r w:rsidRPr="003A239A">
              <w:t>мпорт из OEBS.</w:t>
            </w:r>
          </w:p>
        </w:tc>
      </w:tr>
      <w:tr w:rsidR="0076164A" w:rsidRPr="00751DA5">
        <w:tc>
          <w:tcPr>
            <w:tcW w:w="1937" w:type="pct"/>
          </w:tcPr>
          <w:p w:rsidR="0076164A" w:rsidRPr="003A239A" w:rsidRDefault="0058453E" w:rsidP="002C020B">
            <w:pPr>
              <w:pStyle w:val="ASFKTablenorm"/>
            </w:pPr>
            <w:r>
              <w:t>П</w:t>
            </w:r>
            <w:r w:rsidR="0076164A" w:rsidRPr="003A239A">
              <w:t>о Сводному реестру</w:t>
            </w:r>
          </w:p>
        </w:tc>
        <w:tc>
          <w:tcPr>
            <w:tcW w:w="3063" w:type="pct"/>
          </w:tcPr>
          <w:p w:rsidR="0076164A" w:rsidRPr="003A239A" w:rsidRDefault="0076164A" w:rsidP="002C020B">
            <w:pPr>
              <w:pStyle w:val="ASFKTablenorm"/>
            </w:pPr>
            <w:r w:rsidRPr="00B11F4A">
              <w:t>Код РБС по СРРПБС</w:t>
            </w:r>
            <w:r w:rsidRPr="003A239A">
              <w:t>.</w:t>
            </w:r>
          </w:p>
          <w:p w:rsidR="0076164A" w:rsidRPr="003A239A" w:rsidRDefault="0076164A" w:rsidP="002C020B">
            <w:pPr>
              <w:pStyle w:val="ASFKTablenorm"/>
            </w:pPr>
            <w:r>
              <w:t>И</w:t>
            </w:r>
            <w:r w:rsidRPr="003A239A">
              <w:t>мпорт из OEBS.</w:t>
            </w:r>
          </w:p>
        </w:tc>
      </w:tr>
      <w:tr w:rsidR="0076164A" w:rsidRPr="00751DA5">
        <w:tc>
          <w:tcPr>
            <w:tcW w:w="1937" w:type="pct"/>
          </w:tcPr>
          <w:p w:rsidR="0076164A" w:rsidRPr="003A239A" w:rsidRDefault="0058453E" w:rsidP="002C020B">
            <w:pPr>
              <w:pStyle w:val="ASFKTablenorm"/>
            </w:pPr>
            <w:r>
              <w:t>П</w:t>
            </w:r>
            <w:r w:rsidR="0076164A">
              <w:t>о ОКТМ</w:t>
            </w:r>
            <w:r w:rsidR="0076164A" w:rsidRPr="003A239A">
              <w:t>О</w:t>
            </w:r>
          </w:p>
        </w:tc>
        <w:tc>
          <w:tcPr>
            <w:tcW w:w="3063" w:type="pct"/>
          </w:tcPr>
          <w:p w:rsidR="0076164A" w:rsidRPr="003A239A" w:rsidRDefault="0076164A" w:rsidP="002C020B">
            <w:pPr>
              <w:pStyle w:val="ASFKTablenorm"/>
            </w:pPr>
            <w:r>
              <w:t>И</w:t>
            </w:r>
            <w:r w:rsidRPr="003A239A">
              <w:t>мпорт из OEBS.</w:t>
            </w:r>
          </w:p>
        </w:tc>
      </w:tr>
      <w:tr w:rsidR="0076164A" w:rsidRPr="00751DA5">
        <w:tc>
          <w:tcPr>
            <w:tcW w:w="1937" w:type="pct"/>
          </w:tcPr>
          <w:p w:rsidR="0076164A" w:rsidRPr="003A239A" w:rsidRDefault="0058453E" w:rsidP="002C020B">
            <w:pPr>
              <w:pStyle w:val="ASFKTablenorm"/>
            </w:pPr>
            <w:r>
              <w:t>П</w:t>
            </w:r>
            <w:r w:rsidR="0076164A" w:rsidRPr="003A239A">
              <w:t>о ОКПО</w:t>
            </w:r>
          </w:p>
        </w:tc>
        <w:tc>
          <w:tcPr>
            <w:tcW w:w="3063" w:type="pct"/>
          </w:tcPr>
          <w:p w:rsidR="0076164A" w:rsidRPr="003A239A" w:rsidRDefault="0076164A" w:rsidP="002C020B">
            <w:pPr>
              <w:pStyle w:val="ASFKTablenorm"/>
            </w:pPr>
            <w:r>
              <w:t>И</w:t>
            </w:r>
            <w:r w:rsidRPr="003A239A">
              <w:t>мпорт из OEBS.</w:t>
            </w:r>
          </w:p>
        </w:tc>
      </w:tr>
      <w:tr w:rsidR="0076164A" w:rsidRPr="00751DA5">
        <w:tc>
          <w:tcPr>
            <w:tcW w:w="5000" w:type="pct"/>
            <w:gridSpan w:val="2"/>
          </w:tcPr>
          <w:p w:rsidR="0076164A" w:rsidRPr="003A239A" w:rsidRDefault="0076164A" w:rsidP="002C020B">
            <w:pPr>
              <w:pStyle w:val="ASFKTablenorm"/>
            </w:pPr>
            <w:r>
              <w:t>Вкладка</w:t>
            </w:r>
            <w:r w:rsidRPr="003A239A">
              <w:t xml:space="preserve"> </w:t>
            </w:r>
            <w:r>
              <w:t>«</w:t>
            </w:r>
            <w:r w:rsidRPr="00010C43">
              <w:t>Раздел 1 Бюджетные ассигнования</w:t>
            </w:r>
            <w:r>
              <w:t>»</w:t>
            </w:r>
          </w:p>
        </w:tc>
      </w:tr>
      <w:tr w:rsidR="0076164A" w:rsidRPr="00751DA5">
        <w:tc>
          <w:tcPr>
            <w:tcW w:w="1937" w:type="pct"/>
          </w:tcPr>
          <w:p w:rsidR="0076164A" w:rsidRPr="003A239A" w:rsidRDefault="0076164A" w:rsidP="002C020B">
            <w:pPr>
              <w:pStyle w:val="ASFKTablenorm"/>
            </w:pPr>
            <w:r w:rsidRPr="00973E22">
              <w:t>Код по БК</w:t>
            </w:r>
          </w:p>
        </w:tc>
        <w:tc>
          <w:tcPr>
            <w:tcW w:w="3063" w:type="pct"/>
          </w:tcPr>
          <w:p w:rsidR="0076164A" w:rsidRPr="003A239A" w:rsidRDefault="0076164A" w:rsidP="002C020B">
            <w:pPr>
              <w:pStyle w:val="ASFKTablenorm"/>
            </w:pPr>
            <w:r>
              <w:t>И</w:t>
            </w:r>
            <w:r w:rsidRPr="003A239A">
              <w:t>мпорт из OEBS.</w:t>
            </w:r>
          </w:p>
        </w:tc>
      </w:tr>
      <w:tr w:rsidR="0076164A" w:rsidRPr="00751DA5">
        <w:tc>
          <w:tcPr>
            <w:tcW w:w="1937" w:type="pct"/>
          </w:tcPr>
          <w:p w:rsidR="0076164A" w:rsidRPr="003A239A" w:rsidRDefault="0076164A" w:rsidP="002C020B">
            <w:pPr>
              <w:pStyle w:val="ASFKTablenorm"/>
            </w:pPr>
            <w:r>
              <w:t>Получено</w:t>
            </w:r>
            <w:r w:rsidRPr="003A239A">
              <w:t xml:space="preserve"> 1-ый год</w:t>
            </w:r>
          </w:p>
        </w:tc>
        <w:tc>
          <w:tcPr>
            <w:tcW w:w="3063" w:type="pct"/>
          </w:tcPr>
          <w:p w:rsidR="0076164A" w:rsidRPr="003A239A" w:rsidRDefault="0076164A" w:rsidP="002C020B">
            <w:pPr>
              <w:pStyle w:val="ASFKTablenorm"/>
            </w:pPr>
            <w:r>
              <w:t>И</w:t>
            </w:r>
            <w:r w:rsidRPr="003A239A">
              <w:t>мпорт из OEBS.</w:t>
            </w:r>
          </w:p>
        </w:tc>
      </w:tr>
      <w:tr w:rsidR="0076164A" w:rsidRPr="00751DA5">
        <w:tc>
          <w:tcPr>
            <w:tcW w:w="1937" w:type="pct"/>
          </w:tcPr>
          <w:p w:rsidR="0076164A" w:rsidRPr="003A239A" w:rsidRDefault="0076164A" w:rsidP="002C020B">
            <w:pPr>
              <w:pStyle w:val="ASFKTablenorm"/>
            </w:pPr>
            <w:r>
              <w:t>Получено 2</w:t>
            </w:r>
            <w:r w:rsidRPr="003A239A">
              <w:t>-ой год</w:t>
            </w:r>
          </w:p>
        </w:tc>
        <w:tc>
          <w:tcPr>
            <w:tcW w:w="3063" w:type="pct"/>
          </w:tcPr>
          <w:p w:rsidR="0076164A" w:rsidRPr="003A239A" w:rsidRDefault="0076164A" w:rsidP="002C020B">
            <w:pPr>
              <w:pStyle w:val="ASFKTablenorm"/>
            </w:pPr>
            <w:r>
              <w:t>И</w:t>
            </w:r>
            <w:r w:rsidRPr="003A239A">
              <w:t>мпорт из OEBS.</w:t>
            </w:r>
          </w:p>
        </w:tc>
      </w:tr>
      <w:tr w:rsidR="0076164A" w:rsidRPr="00751DA5">
        <w:tc>
          <w:tcPr>
            <w:tcW w:w="1937" w:type="pct"/>
          </w:tcPr>
          <w:p w:rsidR="0076164A" w:rsidRPr="003A239A" w:rsidRDefault="0076164A" w:rsidP="002C020B">
            <w:pPr>
              <w:pStyle w:val="ASFKTablenorm"/>
            </w:pPr>
            <w:r>
              <w:t xml:space="preserve">Получено </w:t>
            </w:r>
            <w:r w:rsidRPr="003A239A">
              <w:t>3-ий год</w:t>
            </w:r>
          </w:p>
        </w:tc>
        <w:tc>
          <w:tcPr>
            <w:tcW w:w="3063" w:type="pct"/>
          </w:tcPr>
          <w:p w:rsidR="0076164A" w:rsidRPr="003A239A" w:rsidRDefault="0076164A" w:rsidP="002C020B">
            <w:pPr>
              <w:pStyle w:val="ASFKTablenorm"/>
            </w:pPr>
            <w:r>
              <w:t>И</w:t>
            </w:r>
            <w:r w:rsidRPr="003A239A">
              <w:t>мпорт из OEBS.</w:t>
            </w:r>
          </w:p>
        </w:tc>
      </w:tr>
      <w:tr w:rsidR="0076164A" w:rsidRPr="00751DA5">
        <w:tc>
          <w:tcPr>
            <w:tcW w:w="1937" w:type="pct"/>
          </w:tcPr>
          <w:p w:rsidR="0076164A" w:rsidRPr="003A239A" w:rsidRDefault="0076164A" w:rsidP="002C020B">
            <w:pPr>
              <w:pStyle w:val="ASFKTablenorm"/>
            </w:pPr>
            <w:r>
              <w:t xml:space="preserve">Получено </w:t>
            </w:r>
            <w:r w:rsidRPr="003A239A">
              <w:t>4-ый год</w:t>
            </w:r>
          </w:p>
        </w:tc>
        <w:tc>
          <w:tcPr>
            <w:tcW w:w="3063" w:type="pct"/>
          </w:tcPr>
          <w:p w:rsidR="0076164A" w:rsidRPr="003A239A" w:rsidRDefault="0076164A" w:rsidP="002C020B">
            <w:pPr>
              <w:pStyle w:val="ASFKTablenorm"/>
            </w:pPr>
            <w:r>
              <w:t>И</w:t>
            </w:r>
            <w:r w:rsidRPr="003A239A">
              <w:t>мпорт из OEBS.</w:t>
            </w:r>
          </w:p>
        </w:tc>
      </w:tr>
      <w:tr w:rsidR="0076164A" w:rsidRPr="00751DA5">
        <w:tc>
          <w:tcPr>
            <w:tcW w:w="1937" w:type="pct"/>
          </w:tcPr>
          <w:p w:rsidR="0076164A" w:rsidRPr="003A239A" w:rsidRDefault="0076164A" w:rsidP="002C020B">
            <w:pPr>
              <w:pStyle w:val="ASFKTablenorm"/>
            </w:pPr>
            <w:r w:rsidRPr="00973E22">
              <w:t>Распределено 1-ый год</w:t>
            </w:r>
          </w:p>
        </w:tc>
        <w:tc>
          <w:tcPr>
            <w:tcW w:w="3063" w:type="pct"/>
          </w:tcPr>
          <w:p w:rsidR="0076164A" w:rsidRPr="003A239A" w:rsidRDefault="0076164A" w:rsidP="002C020B">
            <w:pPr>
              <w:pStyle w:val="ASFKTablenorm"/>
            </w:pPr>
            <w:r>
              <w:t>И</w:t>
            </w:r>
            <w:r w:rsidRPr="003A239A">
              <w:t>мпорт из OEBS.</w:t>
            </w:r>
          </w:p>
        </w:tc>
      </w:tr>
      <w:tr w:rsidR="0076164A" w:rsidRPr="00751DA5">
        <w:tc>
          <w:tcPr>
            <w:tcW w:w="1937" w:type="pct"/>
          </w:tcPr>
          <w:p w:rsidR="0076164A" w:rsidRPr="00973E22" w:rsidRDefault="0076164A" w:rsidP="002C020B">
            <w:pPr>
              <w:pStyle w:val="ASFKTablenorm"/>
            </w:pPr>
            <w:r w:rsidRPr="00973E22">
              <w:t>Распределено 2-ой год</w:t>
            </w:r>
          </w:p>
        </w:tc>
        <w:tc>
          <w:tcPr>
            <w:tcW w:w="3063" w:type="pct"/>
          </w:tcPr>
          <w:p w:rsidR="0076164A" w:rsidRPr="003A239A" w:rsidRDefault="0076164A" w:rsidP="002C020B">
            <w:pPr>
              <w:pStyle w:val="ASFKTablenorm"/>
            </w:pPr>
            <w:r>
              <w:t>И</w:t>
            </w:r>
            <w:r w:rsidRPr="003A239A">
              <w:t>мпорт из OEBS.</w:t>
            </w:r>
          </w:p>
        </w:tc>
      </w:tr>
      <w:tr w:rsidR="0076164A" w:rsidRPr="00751DA5">
        <w:tc>
          <w:tcPr>
            <w:tcW w:w="1937" w:type="pct"/>
          </w:tcPr>
          <w:p w:rsidR="0076164A" w:rsidRPr="00973E22" w:rsidRDefault="0076164A" w:rsidP="002C020B">
            <w:pPr>
              <w:pStyle w:val="ASFKTablenorm"/>
            </w:pPr>
            <w:r w:rsidRPr="00973E22">
              <w:t>Распределено 3-ий год</w:t>
            </w:r>
          </w:p>
        </w:tc>
        <w:tc>
          <w:tcPr>
            <w:tcW w:w="3063" w:type="pct"/>
          </w:tcPr>
          <w:p w:rsidR="0076164A" w:rsidRPr="003A239A" w:rsidRDefault="0076164A" w:rsidP="002C020B">
            <w:pPr>
              <w:pStyle w:val="ASFKTablenorm"/>
            </w:pPr>
            <w:r>
              <w:t>И</w:t>
            </w:r>
            <w:r w:rsidRPr="003A239A">
              <w:t>мпорт из OEBS.</w:t>
            </w:r>
          </w:p>
        </w:tc>
      </w:tr>
      <w:tr w:rsidR="0076164A" w:rsidRPr="00751DA5">
        <w:tc>
          <w:tcPr>
            <w:tcW w:w="1937" w:type="pct"/>
          </w:tcPr>
          <w:p w:rsidR="0076164A" w:rsidRPr="00973E22" w:rsidRDefault="0076164A" w:rsidP="002C020B">
            <w:pPr>
              <w:pStyle w:val="ASFKTablenorm"/>
            </w:pPr>
            <w:r w:rsidRPr="00973E22">
              <w:t>Распределено 4-ый год</w:t>
            </w:r>
          </w:p>
        </w:tc>
        <w:tc>
          <w:tcPr>
            <w:tcW w:w="3063" w:type="pct"/>
          </w:tcPr>
          <w:p w:rsidR="0076164A" w:rsidRPr="003A239A" w:rsidRDefault="0076164A" w:rsidP="002C020B">
            <w:pPr>
              <w:pStyle w:val="ASFKTablenorm"/>
            </w:pPr>
            <w:r>
              <w:t>И</w:t>
            </w:r>
            <w:r w:rsidRPr="003A239A">
              <w:t>мпорт из OEBS.</w:t>
            </w:r>
          </w:p>
        </w:tc>
      </w:tr>
      <w:tr w:rsidR="00B65B24" w:rsidRPr="00751DA5">
        <w:tc>
          <w:tcPr>
            <w:tcW w:w="1937" w:type="pct"/>
          </w:tcPr>
          <w:p w:rsidR="00B65B24" w:rsidRPr="00D257E6" w:rsidRDefault="00B65B24" w:rsidP="00B65B24">
            <w:pPr>
              <w:ind w:firstLine="0"/>
            </w:pPr>
            <w:r w:rsidRPr="00D257E6">
              <w:lastRenderedPageBreak/>
              <w:t>Заблокировано 1-ый год</w:t>
            </w:r>
          </w:p>
        </w:tc>
        <w:tc>
          <w:tcPr>
            <w:tcW w:w="3063" w:type="pct"/>
          </w:tcPr>
          <w:p w:rsidR="00B65B24" w:rsidRDefault="00B65B24" w:rsidP="00B65B24">
            <w:pPr>
              <w:pStyle w:val="ASFKTablenorm"/>
            </w:pPr>
            <w:r>
              <w:t>И</w:t>
            </w:r>
            <w:r w:rsidRPr="003A239A">
              <w:t>мпорт из OEBS.</w:t>
            </w:r>
          </w:p>
        </w:tc>
      </w:tr>
      <w:tr w:rsidR="00B65B24" w:rsidRPr="00751DA5">
        <w:tc>
          <w:tcPr>
            <w:tcW w:w="1937" w:type="pct"/>
          </w:tcPr>
          <w:p w:rsidR="00B65B24" w:rsidRPr="00D257E6" w:rsidRDefault="00B65B24" w:rsidP="00B65B24">
            <w:pPr>
              <w:ind w:firstLine="0"/>
            </w:pPr>
            <w:r w:rsidRPr="00D257E6">
              <w:t>Заблокировано 2-ой год</w:t>
            </w:r>
          </w:p>
        </w:tc>
        <w:tc>
          <w:tcPr>
            <w:tcW w:w="3063" w:type="pct"/>
          </w:tcPr>
          <w:p w:rsidR="00B65B24" w:rsidRDefault="00B65B24" w:rsidP="00B65B24">
            <w:pPr>
              <w:pStyle w:val="ASFKTablenorm"/>
            </w:pPr>
            <w:r>
              <w:t>И</w:t>
            </w:r>
            <w:r w:rsidRPr="003A239A">
              <w:t>мпорт из OEBS.</w:t>
            </w:r>
          </w:p>
        </w:tc>
      </w:tr>
      <w:tr w:rsidR="00B65B24" w:rsidRPr="00751DA5">
        <w:tc>
          <w:tcPr>
            <w:tcW w:w="1937" w:type="pct"/>
          </w:tcPr>
          <w:p w:rsidR="00B65B24" w:rsidRPr="00D257E6" w:rsidRDefault="00B65B24" w:rsidP="00B65B24">
            <w:pPr>
              <w:ind w:firstLine="0"/>
            </w:pPr>
            <w:r w:rsidRPr="00D257E6">
              <w:t>Заблокировано 3-ий год</w:t>
            </w:r>
          </w:p>
        </w:tc>
        <w:tc>
          <w:tcPr>
            <w:tcW w:w="3063" w:type="pct"/>
          </w:tcPr>
          <w:p w:rsidR="00B65B24" w:rsidRDefault="00B65B24" w:rsidP="00B65B24">
            <w:pPr>
              <w:pStyle w:val="ASFKTablenorm"/>
            </w:pPr>
            <w:r>
              <w:t>И</w:t>
            </w:r>
            <w:r w:rsidRPr="003A239A">
              <w:t>мпорт из OEBS.</w:t>
            </w:r>
          </w:p>
        </w:tc>
      </w:tr>
      <w:tr w:rsidR="00B65B24" w:rsidRPr="00751DA5">
        <w:tc>
          <w:tcPr>
            <w:tcW w:w="1937" w:type="pct"/>
          </w:tcPr>
          <w:p w:rsidR="00B65B24" w:rsidRDefault="00B65B24" w:rsidP="00B65B24">
            <w:pPr>
              <w:ind w:firstLine="0"/>
            </w:pPr>
            <w:r w:rsidRPr="00D257E6">
              <w:t>Заблокировано 4-ый год</w:t>
            </w:r>
          </w:p>
        </w:tc>
        <w:tc>
          <w:tcPr>
            <w:tcW w:w="3063" w:type="pct"/>
          </w:tcPr>
          <w:p w:rsidR="00B65B24" w:rsidRDefault="00B65B24" w:rsidP="00B65B24">
            <w:pPr>
              <w:pStyle w:val="ASFKTablenorm"/>
            </w:pPr>
            <w:r>
              <w:t>И</w:t>
            </w:r>
            <w:r w:rsidRPr="003A239A">
              <w:t>мпорт из OEBS.</w:t>
            </w:r>
          </w:p>
        </w:tc>
      </w:tr>
      <w:tr w:rsidR="00B65B24" w:rsidRPr="00751DA5">
        <w:tc>
          <w:tcPr>
            <w:tcW w:w="1937" w:type="pct"/>
          </w:tcPr>
          <w:p w:rsidR="00B65B24" w:rsidRPr="00973E22" w:rsidRDefault="00B65B24" w:rsidP="00B65B24">
            <w:pPr>
              <w:pStyle w:val="ASFKTablenorm"/>
            </w:pPr>
            <w:r w:rsidRPr="003A5EC0">
              <w:t>Подл.распр.блок.1-ый год</w:t>
            </w:r>
          </w:p>
        </w:tc>
        <w:tc>
          <w:tcPr>
            <w:tcW w:w="3063" w:type="pct"/>
          </w:tcPr>
          <w:p w:rsidR="00B65B24" w:rsidRPr="003A239A" w:rsidRDefault="00B65B24" w:rsidP="00B65B24">
            <w:pPr>
              <w:pStyle w:val="ASFKTablenorm"/>
            </w:pPr>
            <w:r>
              <w:t>И</w:t>
            </w:r>
            <w:r w:rsidRPr="003A239A">
              <w:t>мпорт из OEBS.</w:t>
            </w:r>
          </w:p>
        </w:tc>
      </w:tr>
      <w:tr w:rsidR="00B65B24" w:rsidRPr="00751DA5">
        <w:tc>
          <w:tcPr>
            <w:tcW w:w="1937" w:type="pct"/>
          </w:tcPr>
          <w:p w:rsidR="00B65B24" w:rsidRPr="003A239A" w:rsidRDefault="00B65B24" w:rsidP="00B65B24">
            <w:pPr>
              <w:pStyle w:val="ASFKTablenorm"/>
            </w:pPr>
            <w:r w:rsidRPr="003A5EC0">
              <w:t>Подл.распр.блок.2-ой год</w:t>
            </w:r>
          </w:p>
        </w:tc>
        <w:tc>
          <w:tcPr>
            <w:tcW w:w="3063" w:type="pct"/>
          </w:tcPr>
          <w:p w:rsidR="00B65B24" w:rsidRPr="003A239A" w:rsidRDefault="00B65B24" w:rsidP="00B65B24">
            <w:pPr>
              <w:pStyle w:val="ASFKTablenorm"/>
            </w:pPr>
            <w:r>
              <w:t>И</w:t>
            </w:r>
            <w:r w:rsidRPr="003A239A">
              <w:t>мпорт из OEBS.</w:t>
            </w:r>
          </w:p>
        </w:tc>
      </w:tr>
      <w:tr w:rsidR="00B65B24" w:rsidRPr="00751DA5">
        <w:tc>
          <w:tcPr>
            <w:tcW w:w="1937" w:type="pct"/>
          </w:tcPr>
          <w:p w:rsidR="00B65B24" w:rsidRPr="003A239A" w:rsidRDefault="00B65B24" w:rsidP="00B65B24">
            <w:pPr>
              <w:pStyle w:val="ASFKTablenorm"/>
            </w:pPr>
            <w:r w:rsidRPr="003A5EC0">
              <w:t>Подл.распр.блок.3-ий год</w:t>
            </w:r>
          </w:p>
        </w:tc>
        <w:tc>
          <w:tcPr>
            <w:tcW w:w="3063" w:type="pct"/>
          </w:tcPr>
          <w:p w:rsidR="00B65B24" w:rsidRPr="003A239A" w:rsidRDefault="00B65B24" w:rsidP="00B65B24">
            <w:pPr>
              <w:pStyle w:val="ASFKTablenorm"/>
            </w:pPr>
            <w:r>
              <w:t>И</w:t>
            </w:r>
            <w:r w:rsidRPr="003A239A">
              <w:t>мпорт из OEBS.</w:t>
            </w:r>
          </w:p>
        </w:tc>
      </w:tr>
      <w:tr w:rsidR="00B65B24" w:rsidRPr="00751DA5">
        <w:tc>
          <w:tcPr>
            <w:tcW w:w="1937" w:type="pct"/>
          </w:tcPr>
          <w:p w:rsidR="00B65B24" w:rsidRPr="003A239A" w:rsidRDefault="00B65B24" w:rsidP="00B65B24">
            <w:pPr>
              <w:pStyle w:val="ASFKTablenorm"/>
            </w:pPr>
            <w:r w:rsidRPr="003A5EC0">
              <w:t>Подл.распр.блок.4-ый год</w:t>
            </w:r>
          </w:p>
        </w:tc>
        <w:tc>
          <w:tcPr>
            <w:tcW w:w="3063" w:type="pct"/>
          </w:tcPr>
          <w:p w:rsidR="00B65B24" w:rsidRPr="003A239A" w:rsidRDefault="00B65B24" w:rsidP="00B65B24">
            <w:pPr>
              <w:pStyle w:val="ASFKTablenorm"/>
            </w:pPr>
            <w:r>
              <w:t>И</w:t>
            </w:r>
            <w:r w:rsidRPr="003A239A">
              <w:t>мпорт из OEBS.</w:t>
            </w:r>
          </w:p>
        </w:tc>
      </w:tr>
      <w:tr w:rsidR="0076164A" w:rsidRPr="00751DA5">
        <w:tc>
          <w:tcPr>
            <w:tcW w:w="1937" w:type="pct"/>
          </w:tcPr>
          <w:p w:rsidR="0076164A" w:rsidRPr="003A239A" w:rsidRDefault="0076164A" w:rsidP="002C020B">
            <w:pPr>
              <w:pStyle w:val="ASFKTablenorm"/>
            </w:pPr>
            <w:r w:rsidRPr="00973E22">
              <w:t>Примечание</w:t>
            </w:r>
          </w:p>
        </w:tc>
        <w:tc>
          <w:tcPr>
            <w:tcW w:w="3063" w:type="pct"/>
          </w:tcPr>
          <w:p w:rsidR="0076164A" w:rsidRPr="003A239A" w:rsidRDefault="0076164A" w:rsidP="002C020B">
            <w:pPr>
              <w:pStyle w:val="ASFKTablenorm"/>
            </w:pPr>
            <w:r>
              <w:t>И</w:t>
            </w:r>
            <w:r w:rsidRPr="003A239A">
              <w:t>мпорт из OEBS.</w:t>
            </w:r>
          </w:p>
        </w:tc>
      </w:tr>
      <w:tr w:rsidR="0076164A" w:rsidRPr="00751DA5">
        <w:tc>
          <w:tcPr>
            <w:tcW w:w="5000" w:type="pct"/>
            <w:gridSpan w:val="2"/>
          </w:tcPr>
          <w:p w:rsidR="0076164A" w:rsidRPr="003A239A" w:rsidRDefault="0076164A" w:rsidP="002C020B">
            <w:pPr>
              <w:pStyle w:val="ASFKTablenorm"/>
            </w:pPr>
            <w:r>
              <w:t>Вкладка</w:t>
            </w:r>
            <w:r w:rsidRPr="003A239A">
              <w:t xml:space="preserve"> </w:t>
            </w:r>
            <w:r>
              <w:t>«</w:t>
            </w:r>
            <w:r w:rsidRPr="00010C43">
              <w:t>Раздел 1 Бюджетные ассигнования</w:t>
            </w:r>
            <w:r>
              <w:t>», группа полей</w:t>
            </w:r>
            <w:r w:rsidRPr="003A239A">
              <w:t xml:space="preserve"> </w:t>
            </w:r>
            <w:r>
              <w:t>«</w:t>
            </w:r>
            <w:r w:rsidRPr="003A239A">
              <w:t>Итоги</w:t>
            </w:r>
            <w:r>
              <w:t>»</w:t>
            </w:r>
          </w:p>
        </w:tc>
      </w:tr>
      <w:tr w:rsidR="0076164A" w:rsidRPr="00751DA5">
        <w:tc>
          <w:tcPr>
            <w:tcW w:w="1937" w:type="pct"/>
          </w:tcPr>
          <w:p w:rsidR="0076164A" w:rsidRPr="003A239A" w:rsidRDefault="0076164A" w:rsidP="002C020B">
            <w:pPr>
              <w:pStyle w:val="ASFKTablenorm"/>
            </w:pPr>
            <w:r>
              <w:t>Получено</w:t>
            </w:r>
            <w:r w:rsidRPr="003A239A">
              <w:t xml:space="preserve"> 1-ый год</w:t>
            </w:r>
          </w:p>
        </w:tc>
        <w:tc>
          <w:tcPr>
            <w:tcW w:w="3063" w:type="pct"/>
          </w:tcPr>
          <w:p w:rsidR="0076164A" w:rsidRPr="003A239A" w:rsidRDefault="0076164A" w:rsidP="002C020B">
            <w:pPr>
              <w:pStyle w:val="ASFKTablenorm"/>
            </w:pPr>
            <w:r>
              <w:t>И</w:t>
            </w:r>
            <w:r w:rsidRPr="003A239A">
              <w:t>мпорт из OEBS.</w:t>
            </w:r>
          </w:p>
        </w:tc>
      </w:tr>
      <w:tr w:rsidR="0076164A" w:rsidRPr="00751DA5">
        <w:tc>
          <w:tcPr>
            <w:tcW w:w="1937" w:type="pct"/>
          </w:tcPr>
          <w:p w:rsidR="0076164A" w:rsidRPr="003A239A" w:rsidRDefault="0076164A" w:rsidP="002C020B">
            <w:pPr>
              <w:pStyle w:val="ASFKTablenorm"/>
            </w:pPr>
            <w:r>
              <w:t>Получено 2</w:t>
            </w:r>
            <w:r w:rsidRPr="003A239A">
              <w:t>-ой год</w:t>
            </w:r>
          </w:p>
        </w:tc>
        <w:tc>
          <w:tcPr>
            <w:tcW w:w="3063" w:type="pct"/>
          </w:tcPr>
          <w:p w:rsidR="0076164A" w:rsidRPr="003A239A" w:rsidRDefault="0076164A" w:rsidP="002C020B">
            <w:pPr>
              <w:pStyle w:val="ASFKTablenorm"/>
            </w:pPr>
            <w:r>
              <w:t>И</w:t>
            </w:r>
            <w:r w:rsidRPr="003A239A">
              <w:t>мпорт из OEBS.</w:t>
            </w:r>
          </w:p>
        </w:tc>
      </w:tr>
      <w:tr w:rsidR="0076164A" w:rsidRPr="00751DA5">
        <w:tc>
          <w:tcPr>
            <w:tcW w:w="1937" w:type="pct"/>
          </w:tcPr>
          <w:p w:rsidR="0076164A" w:rsidRPr="003A239A" w:rsidRDefault="0076164A" w:rsidP="002C020B">
            <w:pPr>
              <w:pStyle w:val="ASFKTablenorm"/>
            </w:pPr>
            <w:r>
              <w:t xml:space="preserve">Получено </w:t>
            </w:r>
            <w:r w:rsidRPr="003A239A">
              <w:t>3-ий год</w:t>
            </w:r>
          </w:p>
        </w:tc>
        <w:tc>
          <w:tcPr>
            <w:tcW w:w="3063" w:type="pct"/>
          </w:tcPr>
          <w:p w:rsidR="0076164A" w:rsidRPr="003A239A" w:rsidRDefault="0076164A" w:rsidP="002C020B">
            <w:pPr>
              <w:pStyle w:val="ASFKTablenorm"/>
            </w:pPr>
            <w:r>
              <w:t>И</w:t>
            </w:r>
            <w:r w:rsidRPr="003A239A">
              <w:t>мпорт из OEBS.</w:t>
            </w:r>
          </w:p>
        </w:tc>
      </w:tr>
      <w:tr w:rsidR="0076164A" w:rsidRPr="00751DA5">
        <w:tc>
          <w:tcPr>
            <w:tcW w:w="1937" w:type="pct"/>
          </w:tcPr>
          <w:p w:rsidR="0076164A" w:rsidRPr="003A239A" w:rsidRDefault="0076164A" w:rsidP="002C020B">
            <w:pPr>
              <w:pStyle w:val="ASFKTablenorm"/>
            </w:pPr>
            <w:r>
              <w:t xml:space="preserve">Получено </w:t>
            </w:r>
            <w:r w:rsidRPr="003A239A">
              <w:t>4-ый год</w:t>
            </w:r>
          </w:p>
        </w:tc>
        <w:tc>
          <w:tcPr>
            <w:tcW w:w="3063" w:type="pct"/>
          </w:tcPr>
          <w:p w:rsidR="0076164A" w:rsidRPr="003A239A" w:rsidRDefault="0076164A" w:rsidP="002C020B">
            <w:pPr>
              <w:pStyle w:val="ASFKTablenorm"/>
            </w:pPr>
            <w:r>
              <w:t>И</w:t>
            </w:r>
            <w:r w:rsidRPr="003A239A">
              <w:t>мпорт из OEBS.</w:t>
            </w:r>
          </w:p>
        </w:tc>
      </w:tr>
      <w:tr w:rsidR="0076164A" w:rsidRPr="00751DA5">
        <w:tc>
          <w:tcPr>
            <w:tcW w:w="1937" w:type="pct"/>
          </w:tcPr>
          <w:p w:rsidR="0076164A" w:rsidRPr="003A239A" w:rsidRDefault="0076164A" w:rsidP="002C020B">
            <w:pPr>
              <w:pStyle w:val="ASFKTablenorm"/>
            </w:pPr>
            <w:r w:rsidRPr="00973E22">
              <w:t>Распределено 1-ый год</w:t>
            </w:r>
          </w:p>
        </w:tc>
        <w:tc>
          <w:tcPr>
            <w:tcW w:w="3063" w:type="pct"/>
          </w:tcPr>
          <w:p w:rsidR="0076164A" w:rsidRPr="003A239A" w:rsidRDefault="0076164A" w:rsidP="002C020B">
            <w:pPr>
              <w:pStyle w:val="ASFKTablenorm"/>
            </w:pPr>
            <w:r>
              <w:t>И</w:t>
            </w:r>
            <w:r w:rsidRPr="003A239A">
              <w:t>мпорт из OEBS.</w:t>
            </w:r>
          </w:p>
        </w:tc>
      </w:tr>
      <w:tr w:rsidR="0076164A" w:rsidRPr="00751DA5">
        <w:tc>
          <w:tcPr>
            <w:tcW w:w="1937" w:type="pct"/>
          </w:tcPr>
          <w:p w:rsidR="0076164A" w:rsidRPr="00973E22" w:rsidRDefault="0076164A" w:rsidP="002C020B">
            <w:pPr>
              <w:pStyle w:val="ASFKTablenorm"/>
            </w:pPr>
            <w:r w:rsidRPr="00973E22">
              <w:t>Распределено 2-ой год</w:t>
            </w:r>
          </w:p>
        </w:tc>
        <w:tc>
          <w:tcPr>
            <w:tcW w:w="3063" w:type="pct"/>
          </w:tcPr>
          <w:p w:rsidR="0076164A" w:rsidRPr="003A239A" w:rsidRDefault="0076164A" w:rsidP="002C020B">
            <w:pPr>
              <w:pStyle w:val="ASFKTablenorm"/>
            </w:pPr>
            <w:r>
              <w:t>И</w:t>
            </w:r>
            <w:r w:rsidRPr="003A239A">
              <w:t>мпорт из OEBS.</w:t>
            </w:r>
          </w:p>
        </w:tc>
      </w:tr>
      <w:tr w:rsidR="0076164A" w:rsidRPr="00751DA5">
        <w:tc>
          <w:tcPr>
            <w:tcW w:w="1937" w:type="pct"/>
          </w:tcPr>
          <w:p w:rsidR="0076164A" w:rsidRPr="00973E22" w:rsidRDefault="0076164A" w:rsidP="002C020B">
            <w:pPr>
              <w:pStyle w:val="ASFKTablenorm"/>
            </w:pPr>
            <w:r w:rsidRPr="00973E22">
              <w:t>Распределено 3-ий год</w:t>
            </w:r>
          </w:p>
        </w:tc>
        <w:tc>
          <w:tcPr>
            <w:tcW w:w="3063" w:type="pct"/>
          </w:tcPr>
          <w:p w:rsidR="0076164A" w:rsidRPr="003A239A" w:rsidRDefault="0076164A" w:rsidP="002C020B">
            <w:pPr>
              <w:pStyle w:val="ASFKTablenorm"/>
            </w:pPr>
            <w:r>
              <w:t>И</w:t>
            </w:r>
            <w:r w:rsidRPr="003A239A">
              <w:t>мпорт из OEBS.</w:t>
            </w:r>
          </w:p>
        </w:tc>
      </w:tr>
      <w:tr w:rsidR="0076164A" w:rsidRPr="00751DA5">
        <w:tc>
          <w:tcPr>
            <w:tcW w:w="1937" w:type="pct"/>
          </w:tcPr>
          <w:p w:rsidR="0076164A" w:rsidRPr="00973E22" w:rsidRDefault="0076164A" w:rsidP="002C020B">
            <w:pPr>
              <w:pStyle w:val="ASFKTablenorm"/>
            </w:pPr>
            <w:r w:rsidRPr="00973E22">
              <w:t>Распределено 4-ый год</w:t>
            </w:r>
          </w:p>
        </w:tc>
        <w:tc>
          <w:tcPr>
            <w:tcW w:w="3063" w:type="pct"/>
          </w:tcPr>
          <w:p w:rsidR="0076164A" w:rsidRPr="003A239A" w:rsidRDefault="0076164A" w:rsidP="002C020B">
            <w:pPr>
              <w:pStyle w:val="ASFKTablenorm"/>
            </w:pPr>
            <w:r>
              <w:t>И</w:t>
            </w:r>
            <w:r w:rsidRPr="003A239A">
              <w:t>мпорт из OEBS.</w:t>
            </w:r>
          </w:p>
        </w:tc>
      </w:tr>
      <w:tr w:rsidR="00B65B24" w:rsidRPr="00751DA5">
        <w:tc>
          <w:tcPr>
            <w:tcW w:w="1937" w:type="pct"/>
          </w:tcPr>
          <w:p w:rsidR="00B65B24" w:rsidRPr="00B57730" w:rsidRDefault="00B65B24" w:rsidP="00B65B24">
            <w:pPr>
              <w:ind w:firstLine="0"/>
            </w:pPr>
            <w:r w:rsidRPr="00B57730">
              <w:t>Заблокировано 1-ый год</w:t>
            </w:r>
          </w:p>
        </w:tc>
        <w:tc>
          <w:tcPr>
            <w:tcW w:w="3063" w:type="pct"/>
          </w:tcPr>
          <w:p w:rsidR="00B65B24" w:rsidRDefault="00B65B24" w:rsidP="00B65B24">
            <w:pPr>
              <w:pStyle w:val="ASFKTablenorm"/>
            </w:pPr>
            <w:r>
              <w:t>И</w:t>
            </w:r>
            <w:r w:rsidRPr="003A239A">
              <w:t>мпорт из OEBS.</w:t>
            </w:r>
          </w:p>
        </w:tc>
      </w:tr>
      <w:tr w:rsidR="00B65B24" w:rsidRPr="00751DA5">
        <w:tc>
          <w:tcPr>
            <w:tcW w:w="1937" w:type="pct"/>
          </w:tcPr>
          <w:p w:rsidR="00B65B24" w:rsidRPr="00B57730" w:rsidRDefault="00B65B24" w:rsidP="00B65B24">
            <w:pPr>
              <w:ind w:firstLine="0"/>
            </w:pPr>
            <w:r w:rsidRPr="00B57730">
              <w:t>Заблокировано 2-ой год</w:t>
            </w:r>
          </w:p>
        </w:tc>
        <w:tc>
          <w:tcPr>
            <w:tcW w:w="3063" w:type="pct"/>
          </w:tcPr>
          <w:p w:rsidR="00B65B24" w:rsidRDefault="00B65B24" w:rsidP="00B65B24">
            <w:pPr>
              <w:pStyle w:val="ASFKTablenorm"/>
            </w:pPr>
            <w:r>
              <w:t>И</w:t>
            </w:r>
            <w:r w:rsidRPr="003A239A">
              <w:t>мпорт из OEBS.</w:t>
            </w:r>
          </w:p>
        </w:tc>
      </w:tr>
      <w:tr w:rsidR="00B65B24" w:rsidRPr="00751DA5">
        <w:tc>
          <w:tcPr>
            <w:tcW w:w="1937" w:type="pct"/>
          </w:tcPr>
          <w:p w:rsidR="00B65B24" w:rsidRPr="00B57730" w:rsidRDefault="00B65B24" w:rsidP="00B65B24">
            <w:pPr>
              <w:ind w:firstLine="0"/>
            </w:pPr>
            <w:r w:rsidRPr="00B57730">
              <w:t>Заблокировано 3-ий год</w:t>
            </w:r>
          </w:p>
        </w:tc>
        <w:tc>
          <w:tcPr>
            <w:tcW w:w="3063" w:type="pct"/>
          </w:tcPr>
          <w:p w:rsidR="00B65B24" w:rsidRDefault="00B65B24" w:rsidP="00B65B24">
            <w:pPr>
              <w:pStyle w:val="ASFKTablenorm"/>
            </w:pPr>
            <w:r>
              <w:t>И</w:t>
            </w:r>
            <w:r w:rsidRPr="003A239A">
              <w:t>мпорт из OEBS.</w:t>
            </w:r>
          </w:p>
        </w:tc>
      </w:tr>
      <w:tr w:rsidR="00B65B24" w:rsidRPr="00751DA5">
        <w:tc>
          <w:tcPr>
            <w:tcW w:w="1937" w:type="pct"/>
          </w:tcPr>
          <w:p w:rsidR="00B65B24" w:rsidRDefault="00B65B24" w:rsidP="00B65B24">
            <w:pPr>
              <w:ind w:firstLine="0"/>
            </w:pPr>
            <w:r w:rsidRPr="00B57730">
              <w:t>Заблокировано 4-ый год</w:t>
            </w:r>
          </w:p>
        </w:tc>
        <w:tc>
          <w:tcPr>
            <w:tcW w:w="3063" w:type="pct"/>
          </w:tcPr>
          <w:p w:rsidR="00B65B24" w:rsidRDefault="00B65B24" w:rsidP="00B65B24">
            <w:pPr>
              <w:pStyle w:val="ASFKTablenorm"/>
            </w:pPr>
            <w:r>
              <w:t>И</w:t>
            </w:r>
            <w:r w:rsidRPr="003A239A">
              <w:t>мпорт из OEBS.</w:t>
            </w:r>
          </w:p>
        </w:tc>
      </w:tr>
      <w:tr w:rsidR="00B65B24" w:rsidRPr="00751DA5">
        <w:tc>
          <w:tcPr>
            <w:tcW w:w="1937" w:type="pct"/>
          </w:tcPr>
          <w:p w:rsidR="00B65B24" w:rsidRPr="00973E22" w:rsidRDefault="00B65B24" w:rsidP="00B65B24">
            <w:pPr>
              <w:pStyle w:val="ASFKTablenorm"/>
            </w:pPr>
            <w:r w:rsidRPr="003A5EC0">
              <w:t>Подл.распр.блок.1-ый год</w:t>
            </w:r>
          </w:p>
        </w:tc>
        <w:tc>
          <w:tcPr>
            <w:tcW w:w="3063" w:type="pct"/>
          </w:tcPr>
          <w:p w:rsidR="00B65B24" w:rsidRPr="003A239A" w:rsidRDefault="00B65B24" w:rsidP="00B65B24">
            <w:pPr>
              <w:pStyle w:val="ASFKTablenorm"/>
            </w:pPr>
            <w:r>
              <w:t>И</w:t>
            </w:r>
            <w:r w:rsidRPr="003A239A">
              <w:t>мпорт из OEBS.</w:t>
            </w:r>
          </w:p>
        </w:tc>
      </w:tr>
      <w:tr w:rsidR="00B65B24" w:rsidRPr="00751DA5">
        <w:tc>
          <w:tcPr>
            <w:tcW w:w="1937" w:type="pct"/>
          </w:tcPr>
          <w:p w:rsidR="00B65B24" w:rsidRPr="003A239A" w:rsidRDefault="00B65B24" w:rsidP="00B65B24">
            <w:pPr>
              <w:pStyle w:val="ASFKTablenorm"/>
            </w:pPr>
            <w:r w:rsidRPr="003A5EC0">
              <w:t>Подл.распр.блок.2-ой год</w:t>
            </w:r>
          </w:p>
        </w:tc>
        <w:tc>
          <w:tcPr>
            <w:tcW w:w="3063" w:type="pct"/>
          </w:tcPr>
          <w:p w:rsidR="00B65B24" w:rsidRPr="003A239A" w:rsidRDefault="00B65B24" w:rsidP="00B65B24">
            <w:pPr>
              <w:pStyle w:val="ASFKTablenorm"/>
            </w:pPr>
            <w:r>
              <w:t>И</w:t>
            </w:r>
            <w:r w:rsidRPr="003A239A">
              <w:t>мпорт из OEBS.</w:t>
            </w:r>
          </w:p>
        </w:tc>
      </w:tr>
      <w:tr w:rsidR="00B65B24" w:rsidRPr="00751DA5">
        <w:tc>
          <w:tcPr>
            <w:tcW w:w="1937" w:type="pct"/>
          </w:tcPr>
          <w:p w:rsidR="00B65B24" w:rsidRPr="003A239A" w:rsidRDefault="00B65B24" w:rsidP="00B65B24">
            <w:pPr>
              <w:pStyle w:val="ASFKTablenorm"/>
            </w:pPr>
            <w:r w:rsidRPr="003A5EC0">
              <w:t>Подл.распр.блок.3-ий год</w:t>
            </w:r>
          </w:p>
        </w:tc>
        <w:tc>
          <w:tcPr>
            <w:tcW w:w="3063" w:type="pct"/>
          </w:tcPr>
          <w:p w:rsidR="00B65B24" w:rsidRPr="003A239A" w:rsidRDefault="00B65B24" w:rsidP="00B65B24">
            <w:pPr>
              <w:pStyle w:val="ASFKTablenorm"/>
            </w:pPr>
            <w:r>
              <w:t>И</w:t>
            </w:r>
            <w:r w:rsidRPr="003A239A">
              <w:t>мпорт из OEBS.</w:t>
            </w:r>
          </w:p>
        </w:tc>
      </w:tr>
      <w:tr w:rsidR="00B65B24" w:rsidRPr="00751DA5">
        <w:tc>
          <w:tcPr>
            <w:tcW w:w="1937" w:type="pct"/>
          </w:tcPr>
          <w:p w:rsidR="00B65B24" w:rsidRPr="003A239A" w:rsidRDefault="00B65B24" w:rsidP="00B65B24">
            <w:pPr>
              <w:pStyle w:val="ASFKTablenorm"/>
            </w:pPr>
            <w:r w:rsidRPr="003A5EC0">
              <w:t>Подл.распр.блок.4-ый год</w:t>
            </w:r>
          </w:p>
        </w:tc>
        <w:tc>
          <w:tcPr>
            <w:tcW w:w="3063" w:type="pct"/>
          </w:tcPr>
          <w:p w:rsidR="00B65B24" w:rsidRPr="003A239A" w:rsidRDefault="00B65B24" w:rsidP="00B65B24">
            <w:pPr>
              <w:pStyle w:val="ASFKTablenorm"/>
            </w:pPr>
            <w:r>
              <w:t>И</w:t>
            </w:r>
            <w:r w:rsidRPr="003A239A">
              <w:t>мпорт из OEBS.</w:t>
            </w:r>
          </w:p>
        </w:tc>
      </w:tr>
      <w:tr w:rsidR="0076164A" w:rsidRPr="00B11F4A">
        <w:tc>
          <w:tcPr>
            <w:tcW w:w="5000" w:type="pct"/>
            <w:gridSpan w:val="2"/>
          </w:tcPr>
          <w:p w:rsidR="0076164A" w:rsidRPr="003A239A" w:rsidRDefault="0076164A" w:rsidP="002C020B">
            <w:pPr>
              <w:pStyle w:val="ASFKTablenorm"/>
            </w:pPr>
            <w:r w:rsidRPr="00010C43">
              <w:t xml:space="preserve">Вкладка </w:t>
            </w:r>
            <w:r>
              <w:t>«</w:t>
            </w:r>
            <w:r w:rsidRPr="00010C43">
              <w:t>Раздел 2.1 Лимиты бюджетных обязательств</w:t>
            </w:r>
            <w:r>
              <w:t>»</w:t>
            </w:r>
          </w:p>
        </w:tc>
      </w:tr>
      <w:tr w:rsidR="0076164A" w:rsidRPr="00B11F4A">
        <w:tc>
          <w:tcPr>
            <w:tcW w:w="1937" w:type="pct"/>
          </w:tcPr>
          <w:p w:rsidR="0076164A" w:rsidRDefault="0076164A" w:rsidP="002C020B">
            <w:pPr>
              <w:pStyle w:val="ASFKTablenorm"/>
            </w:pPr>
            <w:r>
              <w:t>Номер строки</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973E22" w:rsidRDefault="0076164A" w:rsidP="002C020B">
            <w:pPr>
              <w:pStyle w:val="ASFKTablenorm"/>
            </w:pPr>
            <w:r w:rsidRPr="00973E22">
              <w:t>Код по БК</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t>Получено</w:t>
            </w:r>
            <w:r w:rsidRPr="003A239A">
              <w:t xml:space="preserve">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t>Получено 2</w:t>
            </w:r>
            <w:r w:rsidRPr="003A239A">
              <w:t>-ой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t xml:space="preserve">Получено </w:t>
            </w:r>
            <w:r w:rsidRPr="003A239A">
              <w:t>3-ий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t xml:space="preserve">Получено </w:t>
            </w:r>
            <w:r w:rsidRPr="003A239A">
              <w:t>4-ый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rsidRPr="00973E22">
              <w:t>Распределено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973E22" w:rsidRDefault="0076164A" w:rsidP="002C020B">
            <w:pPr>
              <w:pStyle w:val="ASFKTablenorm"/>
            </w:pPr>
            <w:r w:rsidRPr="00973E22">
              <w:t>Распределено 2-ой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973E22" w:rsidRDefault="0076164A" w:rsidP="002C020B">
            <w:pPr>
              <w:pStyle w:val="ASFKTablenorm"/>
            </w:pPr>
            <w:r w:rsidRPr="00973E22">
              <w:t>Распределено 3-ий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973E22" w:rsidRDefault="0076164A" w:rsidP="002C020B">
            <w:pPr>
              <w:pStyle w:val="ASFKTablenorm"/>
            </w:pPr>
            <w:r w:rsidRPr="00973E22">
              <w:lastRenderedPageBreak/>
              <w:t>Распределено 4-ый год</w:t>
            </w:r>
          </w:p>
        </w:tc>
        <w:tc>
          <w:tcPr>
            <w:tcW w:w="3063" w:type="pct"/>
          </w:tcPr>
          <w:p w:rsidR="0076164A" w:rsidRPr="003A239A" w:rsidRDefault="0076164A" w:rsidP="002C020B">
            <w:pPr>
              <w:pStyle w:val="ASFKTablenorm"/>
            </w:pPr>
            <w:r>
              <w:t>И</w:t>
            </w:r>
            <w:r w:rsidRPr="003A239A">
              <w:t>мпорт из OEBS.</w:t>
            </w:r>
          </w:p>
        </w:tc>
      </w:tr>
      <w:tr w:rsidR="00B65B24" w:rsidRPr="00B11F4A">
        <w:tc>
          <w:tcPr>
            <w:tcW w:w="1937" w:type="pct"/>
          </w:tcPr>
          <w:p w:rsidR="00B65B24" w:rsidRPr="00B57730" w:rsidRDefault="00B65B24" w:rsidP="00B65B24">
            <w:pPr>
              <w:ind w:firstLine="0"/>
            </w:pPr>
            <w:r w:rsidRPr="00B57730">
              <w:t>Заблокировано 1-ый год</w:t>
            </w:r>
          </w:p>
        </w:tc>
        <w:tc>
          <w:tcPr>
            <w:tcW w:w="3063" w:type="pct"/>
          </w:tcPr>
          <w:p w:rsidR="00B65B24" w:rsidRDefault="00B65B24" w:rsidP="00B65B24">
            <w:pPr>
              <w:pStyle w:val="ASFKTablenorm"/>
            </w:pPr>
            <w:r>
              <w:t>И</w:t>
            </w:r>
            <w:r w:rsidRPr="003A239A">
              <w:t>мпорт из OEBS.</w:t>
            </w:r>
          </w:p>
        </w:tc>
      </w:tr>
      <w:tr w:rsidR="00B65B24" w:rsidRPr="00B11F4A">
        <w:tc>
          <w:tcPr>
            <w:tcW w:w="1937" w:type="pct"/>
          </w:tcPr>
          <w:p w:rsidR="00B65B24" w:rsidRPr="00B57730" w:rsidRDefault="00B65B24" w:rsidP="00B65B24">
            <w:pPr>
              <w:ind w:firstLine="0"/>
            </w:pPr>
            <w:r w:rsidRPr="00B57730">
              <w:t>Заблокировано 2-ой год</w:t>
            </w:r>
          </w:p>
        </w:tc>
        <w:tc>
          <w:tcPr>
            <w:tcW w:w="3063" w:type="pct"/>
          </w:tcPr>
          <w:p w:rsidR="00B65B24" w:rsidRDefault="00B65B24" w:rsidP="00B65B24">
            <w:pPr>
              <w:pStyle w:val="ASFKTablenorm"/>
            </w:pPr>
            <w:r>
              <w:t>И</w:t>
            </w:r>
            <w:r w:rsidRPr="003A239A">
              <w:t>мпорт из OEBS.</w:t>
            </w:r>
          </w:p>
        </w:tc>
      </w:tr>
      <w:tr w:rsidR="00B65B24" w:rsidRPr="00B11F4A">
        <w:tc>
          <w:tcPr>
            <w:tcW w:w="1937" w:type="pct"/>
          </w:tcPr>
          <w:p w:rsidR="00B65B24" w:rsidRPr="00B57730" w:rsidRDefault="00B65B24" w:rsidP="00B65B24">
            <w:pPr>
              <w:ind w:firstLine="0"/>
            </w:pPr>
            <w:r w:rsidRPr="00B57730">
              <w:t>Заблокировано 3-ий год</w:t>
            </w:r>
          </w:p>
        </w:tc>
        <w:tc>
          <w:tcPr>
            <w:tcW w:w="3063" w:type="pct"/>
          </w:tcPr>
          <w:p w:rsidR="00B65B24" w:rsidRDefault="00B65B24" w:rsidP="00B65B24">
            <w:pPr>
              <w:pStyle w:val="ASFKTablenorm"/>
            </w:pPr>
            <w:r>
              <w:t>И</w:t>
            </w:r>
            <w:r w:rsidRPr="003A239A">
              <w:t>мпорт из OEBS.</w:t>
            </w:r>
          </w:p>
        </w:tc>
      </w:tr>
      <w:tr w:rsidR="00B65B24" w:rsidRPr="00B11F4A">
        <w:tc>
          <w:tcPr>
            <w:tcW w:w="1937" w:type="pct"/>
          </w:tcPr>
          <w:p w:rsidR="00B65B24" w:rsidRDefault="00B65B24" w:rsidP="00B65B24">
            <w:pPr>
              <w:ind w:firstLine="0"/>
            </w:pPr>
            <w:r w:rsidRPr="00B57730">
              <w:t>Заблокировано 4-ый год</w:t>
            </w:r>
          </w:p>
        </w:tc>
        <w:tc>
          <w:tcPr>
            <w:tcW w:w="3063" w:type="pct"/>
          </w:tcPr>
          <w:p w:rsidR="00B65B24" w:rsidRDefault="00B65B24" w:rsidP="00B65B24">
            <w:pPr>
              <w:pStyle w:val="ASFKTablenorm"/>
            </w:pPr>
            <w:r>
              <w:t>И</w:t>
            </w:r>
            <w:r w:rsidRPr="003A239A">
              <w:t>мпорт из OEBS.</w:t>
            </w:r>
          </w:p>
        </w:tc>
      </w:tr>
      <w:tr w:rsidR="00B65B24" w:rsidRPr="00B11F4A">
        <w:tc>
          <w:tcPr>
            <w:tcW w:w="1937" w:type="pct"/>
          </w:tcPr>
          <w:p w:rsidR="00B65B24" w:rsidRPr="00973E22" w:rsidRDefault="00B65B24" w:rsidP="00B65B24">
            <w:pPr>
              <w:pStyle w:val="ASFKTablenorm"/>
            </w:pPr>
            <w:r w:rsidRPr="003A5EC0">
              <w:t>Подл.распр.блок.1-ый год</w:t>
            </w:r>
          </w:p>
        </w:tc>
        <w:tc>
          <w:tcPr>
            <w:tcW w:w="3063" w:type="pct"/>
          </w:tcPr>
          <w:p w:rsidR="00B65B24" w:rsidRPr="003A239A" w:rsidRDefault="00B65B24" w:rsidP="00B65B24">
            <w:pPr>
              <w:pStyle w:val="ASFKTablenorm"/>
            </w:pPr>
            <w:r>
              <w:t>И</w:t>
            </w:r>
            <w:r w:rsidRPr="003A239A">
              <w:t>мпорт из OEBS.</w:t>
            </w:r>
          </w:p>
        </w:tc>
      </w:tr>
      <w:tr w:rsidR="00B65B24" w:rsidRPr="00B11F4A">
        <w:tc>
          <w:tcPr>
            <w:tcW w:w="1937" w:type="pct"/>
          </w:tcPr>
          <w:p w:rsidR="00B65B24" w:rsidRPr="003A239A" w:rsidRDefault="00B65B24" w:rsidP="00B65B24">
            <w:pPr>
              <w:pStyle w:val="ASFKTablenorm"/>
            </w:pPr>
            <w:r w:rsidRPr="003A5EC0">
              <w:t>Подл.распр.блок.2-ой год</w:t>
            </w:r>
          </w:p>
        </w:tc>
        <w:tc>
          <w:tcPr>
            <w:tcW w:w="3063" w:type="pct"/>
          </w:tcPr>
          <w:p w:rsidR="00B65B24" w:rsidRPr="003A239A" w:rsidRDefault="00B65B24" w:rsidP="00B65B24">
            <w:pPr>
              <w:pStyle w:val="ASFKTablenorm"/>
            </w:pPr>
            <w:r>
              <w:t>И</w:t>
            </w:r>
            <w:r w:rsidRPr="003A239A">
              <w:t>мпорт из OEBS.</w:t>
            </w:r>
          </w:p>
        </w:tc>
      </w:tr>
      <w:tr w:rsidR="00B65B24" w:rsidRPr="00B11F4A">
        <w:tc>
          <w:tcPr>
            <w:tcW w:w="1937" w:type="pct"/>
          </w:tcPr>
          <w:p w:rsidR="00B65B24" w:rsidRPr="003A239A" w:rsidRDefault="00B65B24" w:rsidP="00B65B24">
            <w:pPr>
              <w:pStyle w:val="ASFKTablenorm"/>
            </w:pPr>
            <w:r w:rsidRPr="003A5EC0">
              <w:t>Подл.распр.блок.3-ий год</w:t>
            </w:r>
          </w:p>
        </w:tc>
        <w:tc>
          <w:tcPr>
            <w:tcW w:w="3063" w:type="pct"/>
          </w:tcPr>
          <w:p w:rsidR="00B65B24" w:rsidRPr="003A239A" w:rsidRDefault="00B65B24" w:rsidP="00B65B24">
            <w:pPr>
              <w:pStyle w:val="ASFKTablenorm"/>
            </w:pPr>
            <w:r>
              <w:t>И</w:t>
            </w:r>
            <w:r w:rsidRPr="003A239A">
              <w:t>мпорт из OEBS.</w:t>
            </w:r>
          </w:p>
        </w:tc>
      </w:tr>
      <w:tr w:rsidR="00B65B24" w:rsidRPr="00B11F4A">
        <w:tc>
          <w:tcPr>
            <w:tcW w:w="1937" w:type="pct"/>
          </w:tcPr>
          <w:p w:rsidR="00B65B24" w:rsidRPr="003A239A" w:rsidRDefault="00B65B24" w:rsidP="00B65B24">
            <w:pPr>
              <w:pStyle w:val="ASFKTablenorm"/>
            </w:pPr>
            <w:r w:rsidRPr="003A5EC0">
              <w:t>Подл.распр.блок.4-ый год</w:t>
            </w:r>
          </w:p>
        </w:tc>
        <w:tc>
          <w:tcPr>
            <w:tcW w:w="3063" w:type="pct"/>
          </w:tcPr>
          <w:p w:rsidR="00B65B24" w:rsidRPr="003A239A" w:rsidRDefault="00B65B24" w:rsidP="00B65B24">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rsidRPr="00973E22">
              <w:t>Примечание</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5000" w:type="pct"/>
            <w:gridSpan w:val="2"/>
          </w:tcPr>
          <w:p w:rsidR="0076164A" w:rsidRPr="003A239A" w:rsidRDefault="0076164A" w:rsidP="002C020B">
            <w:pPr>
              <w:pStyle w:val="ASFKTablenorm"/>
            </w:pPr>
            <w:r w:rsidRPr="00010C43">
              <w:t xml:space="preserve">Вкладка </w:t>
            </w:r>
            <w:r>
              <w:t>«</w:t>
            </w:r>
            <w:r w:rsidRPr="00010C43">
              <w:t xml:space="preserve">Раздел 2.1 Лимиты бюджетных обязательств», группа полей </w:t>
            </w:r>
            <w:r>
              <w:t>«</w:t>
            </w:r>
            <w:r w:rsidRPr="003A239A">
              <w:t>Итоги</w:t>
            </w:r>
            <w:r>
              <w:t>»</w:t>
            </w:r>
          </w:p>
        </w:tc>
      </w:tr>
      <w:tr w:rsidR="0076164A" w:rsidRPr="00B11F4A">
        <w:tc>
          <w:tcPr>
            <w:tcW w:w="1937" w:type="pct"/>
          </w:tcPr>
          <w:p w:rsidR="0076164A" w:rsidRPr="003A239A" w:rsidRDefault="0076164A" w:rsidP="002C020B">
            <w:pPr>
              <w:pStyle w:val="ASFKTablenorm"/>
            </w:pPr>
            <w:r>
              <w:t>Получено</w:t>
            </w:r>
            <w:r w:rsidRPr="003A239A">
              <w:t xml:space="preserve">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t>Получено 2</w:t>
            </w:r>
            <w:r w:rsidRPr="003A239A">
              <w:t>-ой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t xml:space="preserve">Получено </w:t>
            </w:r>
            <w:r w:rsidRPr="003A239A">
              <w:t>3-ий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t xml:space="preserve">Получено </w:t>
            </w:r>
            <w:r w:rsidRPr="003A239A">
              <w:t>4-ый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rsidRPr="00973E22">
              <w:t>Распределено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973E22" w:rsidRDefault="0076164A" w:rsidP="002C020B">
            <w:pPr>
              <w:pStyle w:val="ASFKTablenorm"/>
            </w:pPr>
            <w:r w:rsidRPr="00973E22">
              <w:t>Распределено 2-ой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973E22" w:rsidRDefault="0076164A" w:rsidP="002C020B">
            <w:pPr>
              <w:pStyle w:val="ASFKTablenorm"/>
            </w:pPr>
            <w:r w:rsidRPr="00973E22">
              <w:t>Распределено 3-ий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973E22" w:rsidRDefault="0076164A" w:rsidP="002C020B">
            <w:pPr>
              <w:pStyle w:val="ASFKTablenorm"/>
            </w:pPr>
            <w:r w:rsidRPr="00973E22">
              <w:t>Распределено 4-ый год</w:t>
            </w:r>
          </w:p>
        </w:tc>
        <w:tc>
          <w:tcPr>
            <w:tcW w:w="3063" w:type="pct"/>
          </w:tcPr>
          <w:p w:rsidR="0076164A" w:rsidRPr="003A239A" w:rsidRDefault="0076164A" w:rsidP="002C020B">
            <w:pPr>
              <w:pStyle w:val="ASFKTablenorm"/>
            </w:pPr>
            <w:r>
              <w:t>И</w:t>
            </w:r>
            <w:r w:rsidRPr="003A239A">
              <w:t>мпорт из OEBS.</w:t>
            </w:r>
          </w:p>
        </w:tc>
      </w:tr>
      <w:tr w:rsidR="00B65B24" w:rsidRPr="00B11F4A">
        <w:tc>
          <w:tcPr>
            <w:tcW w:w="1937" w:type="pct"/>
          </w:tcPr>
          <w:p w:rsidR="00B65B24" w:rsidRPr="00B57730" w:rsidRDefault="00B65B24" w:rsidP="00B65B24">
            <w:pPr>
              <w:ind w:firstLine="0"/>
            </w:pPr>
            <w:r w:rsidRPr="00B57730">
              <w:t>Заблокировано 1-ый год</w:t>
            </w:r>
          </w:p>
        </w:tc>
        <w:tc>
          <w:tcPr>
            <w:tcW w:w="3063" w:type="pct"/>
          </w:tcPr>
          <w:p w:rsidR="00B65B24" w:rsidRDefault="00B65B24" w:rsidP="00B65B24">
            <w:pPr>
              <w:pStyle w:val="ASFKTablenorm"/>
            </w:pPr>
            <w:r>
              <w:t>И</w:t>
            </w:r>
            <w:r w:rsidRPr="003A239A">
              <w:t>мпорт из OEBS.</w:t>
            </w:r>
          </w:p>
        </w:tc>
      </w:tr>
      <w:tr w:rsidR="00B65B24" w:rsidRPr="00B11F4A">
        <w:tc>
          <w:tcPr>
            <w:tcW w:w="1937" w:type="pct"/>
          </w:tcPr>
          <w:p w:rsidR="00B65B24" w:rsidRPr="00B57730" w:rsidRDefault="00B65B24" w:rsidP="00B65B24">
            <w:pPr>
              <w:ind w:firstLine="0"/>
            </w:pPr>
            <w:r w:rsidRPr="00B57730">
              <w:t>Заблокировано 2-ой год</w:t>
            </w:r>
          </w:p>
        </w:tc>
        <w:tc>
          <w:tcPr>
            <w:tcW w:w="3063" w:type="pct"/>
          </w:tcPr>
          <w:p w:rsidR="00B65B24" w:rsidRDefault="00B65B24" w:rsidP="00B65B24">
            <w:pPr>
              <w:pStyle w:val="ASFKTablenorm"/>
            </w:pPr>
            <w:r>
              <w:t>И</w:t>
            </w:r>
            <w:r w:rsidRPr="003A239A">
              <w:t>мпорт из OEBS.</w:t>
            </w:r>
          </w:p>
        </w:tc>
      </w:tr>
      <w:tr w:rsidR="00B65B24" w:rsidRPr="00B11F4A">
        <w:tc>
          <w:tcPr>
            <w:tcW w:w="1937" w:type="pct"/>
          </w:tcPr>
          <w:p w:rsidR="00B65B24" w:rsidRPr="00B57730" w:rsidRDefault="00B65B24" w:rsidP="00B65B24">
            <w:pPr>
              <w:ind w:firstLine="0"/>
            </w:pPr>
            <w:r w:rsidRPr="00B57730">
              <w:t>Заблокировано 3-ий год</w:t>
            </w:r>
          </w:p>
        </w:tc>
        <w:tc>
          <w:tcPr>
            <w:tcW w:w="3063" w:type="pct"/>
          </w:tcPr>
          <w:p w:rsidR="00B65B24" w:rsidRDefault="00B65B24" w:rsidP="00B65B24">
            <w:pPr>
              <w:pStyle w:val="ASFKTablenorm"/>
            </w:pPr>
            <w:r>
              <w:t>И</w:t>
            </w:r>
            <w:r w:rsidRPr="003A239A">
              <w:t>мпорт из OEBS.</w:t>
            </w:r>
          </w:p>
        </w:tc>
      </w:tr>
      <w:tr w:rsidR="00B65B24" w:rsidRPr="00B11F4A">
        <w:tc>
          <w:tcPr>
            <w:tcW w:w="1937" w:type="pct"/>
          </w:tcPr>
          <w:p w:rsidR="00B65B24" w:rsidRDefault="00B65B24" w:rsidP="00B65B24">
            <w:pPr>
              <w:ind w:firstLine="0"/>
            </w:pPr>
            <w:r w:rsidRPr="00B57730">
              <w:t>Заблокировано 4-ый год</w:t>
            </w:r>
          </w:p>
        </w:tc>
        <w:tc>
          <w:tcPr>
            <w:tcW w:w="3063" w:type="pct"/>
          </w:tcPr>
          <w:p w:rsidR="00B65B24" w:rsidRDefault="00B65B24" w:rsidP="00B65B24">
            <w:pPr>
              <w:pStyle w:val="ASFKTablenorm"/>
            </w:pPr>
            <w:r>
              <w:t>И</w:t>
            </w:r>
            <w:r w:rsidRPr="003A239A">
              <w:t>мпорт из OEBS.</w:t>
            </w:r>
          </w:p>
        </w:tc>
      </w:tr>
      <w:tr w:rsidR="00B65B24" w:rsidRPr="00B11F4A">
        <w:tc>
          <w:tcPr>
            <w:tcW w:w="1937" w:type="pct"/>
          </w:tcPr>
          <w:p w:rsidR="00B65B24" w:rsidRPr="00973E22" w:rsidRDefault="00B65B24" w:rsidP="00B65B24">
            <w:pPr>
              <w:pStyle w:val="ASFKTablenorm"/>
            </w:pPr>
            <w:r w:rsidRPr="003A5EC0">
              <w:t>Подл.распр.блок.1-ый год</w:t>
            </w:r>
          </w:p>
        </w:tc>
        <w:tc>
          <w:tcPr>
            <w:tcW w:w="3063" w:type="pct"/>
          </w:tcPr>
          <w:p w:rsidR="00B65B24" w:rsidRPr="003A239A" w:rsidRDefault="00B65B24" w:rsidP="00B65B24">
            <w:pPr>
              <w:pStyle w:val="ASFKTablenorm"/>
            </w:pPr>
            <w:r>
              <w:t>И</w:t>
            </w:r>
            <w:r w:rsidRPr="003A239A">
              <w:t>мпорт из OEBS.</w:t>
            </w:r>
          </w:p>
        </w:tc>
      </w:tr>
      <w:tr w:rsidR="00B65B24" w:rsidRPr="00B11F4A">
        <w:tc>
          <w:tcPr>
            <w:tcW w:w="1937" w:type="pct"/>
          </w:tcPr>
          <w:p w:rsidR="00B65B24" w:rsidRPr="003A239A" w:rsidRDefault="00B65B24" w:rsidP="00B65B24">
            <w:pPr>
              <w:pStyle w:val="ASFKTablenorm"/>
            </w:pPr>
            <w:r w:rsidRPr="003A5EC0">
              <w:t>Подл.распр.блок.2-ой год</w:t>
            </w:r>
          </w:p>
        </w:tc>
        <w:tc>
          <w:tcPr>
            <w:tcW w:w="3063" w:type="pct"/>
          </w:tcPr>
          <w:p w:rsidR="00B65B24" w:rsidRPr="003A239A" w:rsidRDefault="00B65B24" w:rsidP="00B65B24">
            <w:pPr>
              <w:pStyle w:val="ASFKTablenorm"/>
            </w:pPr>
            <w:r>
              <w:t>И</w:t>
            </w:r>
            <w:r w:rsidRPr="003A239A">
              <w:t>мпорт из OEBS.</w:t>
            </w:r>
          </w:p>
        </w:tc>
      </w:tr>
      <w:tr w:rsidR="00B65B24" w:rsidRPr="00B11F4A">
        <w:tc>
          <w:tcPr>
            <w:tcW w:w="1937" w:type="pct"/>
          </w:tcPr>
          <w:p w:rsidR="00B65B24" w:rsidRPr="003A239A" w:rsidRDefault="00B65B24" w:rsidP="00B65B24">
            <w:pPr>
              <w:pStyle w:val="ASFKTablenorm"/>
            </w:pPr>
            <w:r w:rsidRPr="003A5EC0">
              <w:t>Подл.распр.блок.3-ий год</w:t>
            </w:r>
          </w:p>
        </w:tc>
        <w:tc>
          <w:tcPr>
            <w:tcW w:w="3063" w:type="pct"/>
          </w:tcPr>
          <w:p w:rsidR="00B65B24" w:rsidRPr="003A239A" w:rsidRDefault="00B65B24" w:rsidP="00B65B24">
            <w:pPr>
              <w:pStyle w:val="ASFKTablenorm"/>
            </w:pPr>
            <w:r>
              <w:t>И</w:t>
            </w:r>
            <w:r w:rsidRPr="003A239A">
              <w:t>мпорт из OEBS.</w:t>
            </w:r>
          </w:p>
        </w:tc>
      </w:tr>
      <w:tr w:rsidR="00B65B24" w:rsidRPr="00B11F4A">
        <w:tc>
          <w:tcPr>
            <w:tcW w:w="1937" w:type="pct"/>
          </w:tcPr>
          <w:p w:rsidR="00B65B24" w:rsidRPr="003A239A" w:rsidRDefault="00B65B24" w:rsidP="00B65B24">
            <w:pPr>
              <w:pStyle w:val="ASFKTablenorm"/>
            </w:pPr>
            <w:r w:rsidRPr="003A5EC0">
              <w:t>Подл.распр.блок.4-ый год</w:t>
            </w:r>
          </w:p>
        </w:tc>
        <w:tc>
          <w:tcPr>
            <w:tcW w:w="3063" w:type="pct"/>
          </w:tcPr>
          <w:p w:rsidR="00B65B24" w:rsidRPr="003A239A" w:rsidRDefault="00B65B24" w:rsidP="00B65B24">
            <w:pPr>
              <w:pStyle w:val="ASFKTablenorm"/>
            </w:pPr>
            <w:r>
              <w:t>И</w:t>
            </w:r>
            <w:r w:rsidRPr="003A239A">
              <w:t>мпорт из OEBS.</w:t>
            </w:r>
          </w:p>
        </w:tc>
      </w:tr>
      <w:tr w:rsidR="0076164A" w:rsidRPr="00B11F4A">
        <w:tc>
          <w:tcPr>
            <w:tcW w:w="5000" w:type="pct"/>
            <w:gridSpan w:val="2"/>
          </w:tcPr>
          <w:p w:rsidR="0076164A" w:rsidRPr="003A239A" w:rsidRDefault="0076164A" w:rsidP="002C020B">
            <w:pPr>
              <w:pStyle w:val="ASFKTablenorm"/>
            </w:pPr>
            <w:r w:rsidRPr="00010C43">
              <w:t xml:space="preserve">Вкладка </w:t>
            </w:r>
            <w:r>
              <w:t>«</w:t>
            </w:r>
            <w:r w:rsidRPr="00010C43">
              <w:t xml:space="preserve">Раздел 2.2 ЛБО на выплаты за счет связ. </w:t>
            </w:r>
            <w:r w:rsidR="0058453E" w:rsidRPr="00010C43">
              <w:t>И</w:t>
            </w:r>
            <w:r w:rsidRPr="00010C43">
              <w:t xml:space="preserve">ностр. </w:t>
            </w:r>
            <w:r w:rsidR="0058453E" w:rsidRPr="00010C43">
              <w:t>К</w:t>
            </w:r>
            <w:r w:rsidRPr="00010C43">
              <w:t xml:space="preserve">редитов в тек. </w:t>
            </w:r>
            <w:r w:rsidR="0058453E" w:rsidRPr="00010C43">
              <w:t>Ф</w:t>
            </w:r>
            <w:r w:rsidRPr="00010C43">
              <w:t xml:space="preserve">ин. </w:t>
            </w:r>
            <w:r w:rsidR="0058453E" w:rsidRPr="00010C43">
              <w:t>Г</w:t>
            </w:r>
            <w:r w:rsidRPr="00010C43">
              <w:t>оду</w:t>
            </w:r>
            <w:r>
              <w:t>»</w:t>
            </w:r>
          </w:p>
        </w:tc>
      </w:tr>
      <w:tr w:rsidR="0076164A" w:rsidRPr="00B11F4A">
        <w:tc>
          <w:tcPr>
            <w:tcW w:w="1937" w:type="pct"/>
          </w:tcPr>
          <w:p w:rsidR="0076164A" w:rsidRDefault="0076164A" w:rsidP="002C020B">
            <w:pPr>
              <w:pStyle w:val="ASFKTablenorm"/>
            </w:pPr>
            <w:r>
              <w:t>Номер строки</w:t>
            </w:r>
          </w:p>
        </w:tc>
        <w:tc>
          <w:tcPr>
            <w:tcW w:w="3063" w:type="pct"/>
          </w:tcPr>
          <w:p w:rsidR="0076164A" w:rsidRPr="003A239A" w:rsidRDefault="0076164A" w:rsidP="002C020B">
            <w:pPr>
              <w:pStyle w:val="ASFKTablenorm"/>
            </w:pPr>
            <w:r>
              <w:t>И</w:t>
            </w:r>
            <w:r w:rsidRPr="003A239A">
              <w:t>мпорт из OEBS.</w:t>
            </w:r>
          </w:p>
        </w:tc>
      </w:tr>
      <w:tr w:rsidR="0076164A">
        <w:tc>
          <w:tcPr>
            <w:tcW w:w="1937" w:type="pct"/>
          </w:tcPr>
          <w:p w:rsidR="0076164A" w:rsidRPr="00973E22" w:rsidRDefault="0076164A" w:rsidP="002C020B">
            <w:pPr>
              <w:pStyle w:val="ASFKTablenorm"/>
            </w:pPr>
            <w:r w:rsidRPr="00973E22">
              <w:t>Код по БК</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t>Получено</w:t>
            </w:r>
            <w:r w:rsidRPr="003A239A">
              <w:t xml:space="preserve">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t>Получено 2</w:t>
            </w:r>
            <w:r w:rsidRPr="003A239A">
              <w:t>-ой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rsidRPr="00973E22">
              <w:t>Распределено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973E22" w:rsidRDefault="0076164A" w:rsidP="002C020B">
            <w:pPr>
              <w:pStyle w:val="ASFKTablenorm"/>
            </w:pPr>
            <w:r w:rsidRPr="00973E22">
              <w:t>Распределено 2-ой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973E22" w:rsidRDefault="0076164A" w:rsidP="002C020B">
            <w:pPr>
              <w:pStyle w:val="ASFKTablenorm"/>
            </w:pPr>
            <w:r w:rsidRPr="00973E22">
              <w:t>Подлежит распределению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t>Подлежит распределению</w:t>
            </w:r>
            <w:r w:rsidRPr="003A239A">
              <w:t xml:space="preserve"> 2-ой год</w:t>
            </w:r>
          </w:p>
        </w:tc>
        <w:tc>
          <w:tcPr>
            <w:tcW w:w="3063" w:type="pct"/>
          </w:tcPr>
          <w:p w:rsidR="0076164A" w:rsidRPr="003A239A" w:rsidRDefault="0076164A" w:rsidP="002C020B">
            <w:pPr>
              <w:pStyle w:val="ASFKTablenorm"/>
            </w:pPr>
            <w:r>
              <w:t>И</w:t>
            </w:r>
            <w:r w:rsidRPr="003A239A">
              <w:t>мпорт из OEBS.</w:t>
            </w:r>
          </w:p>
        </w:tc>
      </w:tr>
      <w:tr w:rsidR="00B65B24" w:rsidRPr="00B11F4A">
        <w:tc>
          <w:tcPr>
            <w:tcW w:w="1937" w:type="pct"/>
          </w:tcPr>
          <w:p w:rsidR="00B65B24" w:rsidRPr="00163F42" w:rsidRDefault="00B65B24" w:rsidP="00B65B24">
            <w:pPr>
              <w:ind w:firstLine="0"/>
            </w:pPr>
            <w:r w:rsidRPr="00163F42">
              <w:lastRenderedPageBreak/>
              <w:t>Заблокировано 1-ый год</w:t>
            </w:r>
          </w:p>
        </w:tc>
        <w:tc>
          <w:tcPr>
            <w:tcW w:w="3063" w:type="pct"/>
          </w:tcPr>
          <w:p w:rsidR="00B65B24" w:rsidRDefault="00B65B24" w:rsidP="00B65B24">
            <w:pPr>
              <w:pStyle w:val="ASFKTablenorm"/>
            </w:pPr>
            <w:r>
              <w:t>И</w:t>
            </w:r>
            <w:r w:rsidRPr="003A239A">
              <w:t>мпорт из OEBS.</w:t>
            </w:r>
          </w:p>
        </w:tc>
      </w:tr>
      <w:tr w:rsidR="00B65B24" w:rsidRPr="00B11F4A">
        <w:tc>
          <w:tcPr>
            <w:tcW w:w="1937" w:type="pct"/>
          </w:tcPr>
          <w:p w:rsidR="00B65B24" w:rsidRPr="00163F42" w:rsidRDefault="00B65B24" w:rsidP="00B65B24">
            <w:pPr>
              <w:ind w:firstLine="0"/>
            </w:pPr>
            <w:r w:rsidRPr="00163F42">
              <w:t>Заблокировано 2-ой год</w:t>
            </w:r>
          </w:p>
        </w:tc>
        <w:tc>
          <w:tcPr>
            <w:tcW w:w="3063" w:type="pct"/>
          </w:tcPr>
          <w:p w:rsidR="00B65B24" w:rsidRDefault="00B65B24" w:rsidP="00B65B24">
            <w:pPr>
              <w:pStyle w:val="ASFKTablenorm"/>
            </w:pPr>
            <w:r>
              <w:t>И</w:t>
            </w:r>
            <w:r w:rsidRPr="003A239A">
              <w:t>мпорт из OEBS.</w:t>
            </w:r>
          </w:p>
        </w:tc>
      </w:tr>
      <w:tr w:rsidR="00B65B24" w:rsidRPr="00B11F4A">
        <w:tc>
          <w:tcPr>
            <w:tcW w:w="1937" w:type="pct"/>
          </w:tcPr>
          <w:p w:rsidR="00B65B24" w:rsidRPr="00163F42" w:rsidRDefault="00B65B24" w:rsidP="00B65B24">
            <w:pPr>
              <w:ind w:firstLine="0"/>
            </w:pPr>
            <w:r w:rsidRPr="00163F42">
              <w:t>Подл.распр.блок.1-ый год</w:t>
            </w:r>
          </w:p>
        </w:tc>
        <w:tc>
          <w:tcPr>
            <w:tcW w:w="3063" w:type="pct"/>
          </w:tcPr>
          <w:p w:rsidR="00B65B24" w:rsidRDefault="00B65B24" w:rsidP="00B65B24">
            <w:pPr>
              <w:pStyle w:val="ASFKTablenorm"/>
            </w:pPr>
            <w:r>
              <w:t>И</w:t>
            </w:r>
            <w:r w:rsidRPr="003A239A">
              <w:t>мпорт из OEBS.</w:t>
            </w:r>
          </w:p>
        </w:tc>
      </w:tr>
      <w:tr w:rsidR="00B65B24" w:rsidRPr="00B11F4A">
        <w:tc>
          <w:tcPr>
            <w:tcW w:w="1937" w:type="pct"/>
          </w:tcPr>
          <w:p w:rsidR="00B65B24" w:rsidRDefault="00B65B24" w:rsidP="00B65B24">
            <w:pPr>
              <w:ind w:firstLine="0"/>
            </w:pPr>
            <w:r w:rsidRPr="00163F42">
              <w:t>Подл.распр.блок.2-ой год</w:t>
            </w:r>
          </w:p>
        </w:tc>
        <w:tc>
          <w:tcPr>
            <w:tcW w:w="3063" w:type="pct"/>
          </w:tcPr>
          <w:p w:rsidR="00B65B24" w:rsidRDefault="00B65B24" w:rsidP="00B65B24">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rsidRPr="00973E22">
              <w:t>Примечание</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5000" w:type="pct"/>
            <w:gridSpan w:val="2"/>
          </w:tcPr>
          <w:p w:rsidR="0076164A" w:rsidRPr="003A239A" w:rsidRDefault="0076164A" w:rsidP="002C020B">
            <w:pPr>
              <w:pStyle w:val="ASFKTablenorm"/>
            </w:pPr>
            <w:r w:rsidRPr="00010C43">
              <w:t xml:space="preserve">Вкладка </w:t>
            </w:r>
            <w:r>
              <w:t>«</w:t>
            </w:r>
            <w:r w:rsidRPr="00010C43">
              <w:t xml:space="preserve">Раздел 2.2 ЛБО на выплаты за счет связ. </w:t>
            </w:r>
            <w:r w:rsidR="0058453E" w:rsidRPr="00010C43">
              <w:t>И</w:t>
            </w:r>
            <w:r w:rsidRPr="00010C43">
              <w:t xml:space="preserve">ностр. </w:t>
            </w:r>
            <w:r w:rsidR="0058453E" w:rsidRPr="00010C43">
              <w:t>К</w:t>
            </w:r>
            <w:r w:rsidRPr="00010C43">
              <w:t xml:space="preserve">редитов в тек. </w:t>
            </w:r>
            <w:r w:rsidR="0058453E" w:rsidRPr="00010C43">
              <w:t>Ф</w:t>
            </w:r>
            <w:r w:rsidRPr="00010C43">
              <w:t xml:space="preserve">ин. </w:t>
            </w:r>
            <w:r w:rsidR="0058453E" w:rsidRPr="00010C43">
              <w:t>Г</w:t>
            </w:r>
            <w:r w:rsidRPr="00010C43">
              <w:t xml:space="preserve">оду», группа полей </w:t>
            </w:r>
            <w:r>
              <w:t>«</w:t>
            </w:r>
            <w:r w:rsidRPr="003A239A">
              <w:t>Итоги</w:t>
            </w:r>
            <w:r>
              <w:t>»</w:t>
            </w:r>
          </w:p>
        </w:tc>
      </w:tr>
      <w:tr w:rsidR="0076164A" w:rsidRPr="00B11F4A">
        <w:tc>
          <w:tcPr>
            <w:tcW w:w="1937" w:type="pct"/>
          </w:tcPr>
          <w:p w:rsidR="0076164A" w:rsidRPr="003A239A" w:rsidRDefault="0076164A" w:rsidP="002C020B">
            <w:pPr>
              <w:pStyle w:val="ASFKTablenorm"/>
            </w:pPr>
            <w:r>
              <w:t>Получено</w:t>
            </w:r>
            <w:r w:rsidRPr="003A239A">
              <w:t xml:space="preserve">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t>Получено 2</w:t>
            </w:r>
            <w:r w:rsidRPr="003A239A">
              <w:t>-ой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rsidRPr="00973E22">
              <w:t>Распределено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973E22" w:rsidRDefault="0076164A" w:rsidP="002C020B">
            <w:pPr>
              <w:pStyle w:val="ASFKTablenorm"/>
            </w:pPr>
            <w:r w:rsidRPr="00973E22">
              <w:t>Распределено 2-ой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973E22" w:rsidRDefault="0076164A" w:rsidP="002C020B">
            <w:pPr>
              <w:pStyle w:val="ASFKTablenorm"/>
            </w:pPr>
            <w:r w:rsidRPr="00973E22">
              <w:t>Подлежит распределению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t>Подлежит распределению</w:t>
            </w:r>
            <w:r w:rsidRPr="003A239A">
              <w:t xml:space="preserve"> 2-ой год</w:t>
            </w:r>
          </w:p>
        </w:tc>
        <w:tc>
          <w:tcPr>
            <w:tcW w:w="3063" w:type="pct"/>
          </w:tcPr>
          <w:p w:rsidR="0076164A" w:rsidRPr="003A239A" w:rsidRDefault="0076164A" w:rsidP="002C020B">
            <w:pPr>
              <w:pStyle w:val="ASFKTablenorm"/>
            </w:pPr>
            <w:r>
              <w:t>И</w:t>
            </w:r>
            <w:r w:rsidRPr="003A239A">
              <w:t>мпорт из OEBS.</w:t>
            </w:r>
          </w:p>
        </w:tc>
      </w:tr>
      <w:tr w:rsidR="00B65B24" w:rsidRPr="00B11F4A">
        <w:tc>
          <w:tcPr>
            <w:tcW w:w="1937" w:type="pct"/>
          </w:tcPr>
          <w:p w:rsidR="00B65B24" w:rsidRPr="00900C4C" w:rsidRDefault="00B65B24" w:rsidP="00B65B24">
            <w:pPr>
              <w:ind w:firstLine="0"/>
            </w:pPr>
            <w:r w:rsidRPr="00900C4C">
              <w:t>Заблокировано 1-ый год</w:t>
            </w:r>
          </w:p>
        </w:tc>
        <w:tc>
          <w:tcPr>
            <w:tcW w:w="3063" w:type="pct"/>
          </w:tcPr>
          <w:p w:rsidR="00B65B24" w:rsidRDefault="00B65B24" w:rsidP="00B65B24">
            <w:pPr>
              <w:pStyle w:val="ASFKTablenorm"/>
            </w:pPr>
            <w:r>
              <w:t>И</w:t>
            </w:r>
            <w:r w:rsidRPr="003A239A">
              <w:t>мпорт из OEBS.</w:t>
            </w:r>
          </w:p>
        </w:tc>
      </w:tr>
      <w:tr w:rsidR="00B65B24" w:rsidRPr="00B11F4A">
        <w:tc>
          <w:tcPr>
            <w:tcW w:w="1937" w:type="pct"/>
          </w:tcPr>
          <w:p w:rsidR="00B65B24" w:rsidRPr="00900C4C" w:rsidRDefault="00B65B24" w:rsidP="00B65B24">
            <w:pPr>
              <w:ind w:firstLine="0"/>
            </w:pPr>
            <w:r w:rsidRPr="00900C4C">
              <w:t>Заблокировано 2-ой год</w:t>
            </w:r>
          </w:p>
        </w:tc>
        <w:tc>
          <w:tcPr>
            <w:tcW w:w="3063" w:type="pct"/>
          </w:tcPr>
          <w:p w:rsidR="00B65B24" w:rsidRDefault="00B65B24" w:rsidP="00B65B24">
            <w:pPr>
              <w:pStyle w:val="ASFKTablenorm"/>
            </w:pPr>
            <w:r>
              <w:t>И</w:t>
            </w:r>
            <w:r w:rsidRPr="003A239A">
              <w:t>мпорт из OEBS.</w:t>
            </w:r>
          </w:p>
        </w:tc>
      </w:tr>
      <w:tr w:rsidR="00B65B24" w:rsidRPr="00B11F4A">
        <w:tc>
          <w:tcPr>
            <w:tcW w:w="1937" w:type="pct"/>
          </w:tcPr>
          <w:p w:rsidR="00B65B24" w:rsidRPr="00900C4C" w:rsidRDefault="00B65B24" w:rsidP="00B65B24">
            <w:pPr>
              <w:ind w:firstLine="0"/>
            </w:pPr>
            <w:r w:rsidRPr="00900C4C">
              <w:t>Подл.распр.блок.1-ый год</w:t>
            </w:r>
          </w:p>
        </w:tc>
        <w:tc>
          <w:tcPr>
            <w:tcW w:w="3063" w:type="pct"/>
          </w:tcPr>
          <w:p w:rsidR="00B65B24" w:rsidRDefault="00B65B24" w:rsidP="00B65B24">
            <w:pPr>
              <w:pStyle w:val="ASFKTablenorm"/>
            </w:pPr>
            <w:r>
              <w:t>И</w:t>
            </w:r>
            <w:r w:rsidRPr="003A239A">
              <w:t>мпорт из OEBS.</w:t>
            </w:r>
          </w:p>
        </w:tc>
      </w:tr>
      <w:tr w:rsidR="00B65B24" w:rsidRPr="00B11F4A">
        <w:tc>
          <w:tcPr>
            <w:tcW w:w="1937" w:type="pct"/>
          </w:tcPr>
          <w:p w:rsidR="00B65B24" w:rsidRDefault="00B65B24" w:rsidP="00B65B24">
            <w:pPr>
              <w:ind w:firstLine="0"/>
            </w:pPr>
            <w:r w:rsidRPr="00900C4C">
              <w:t>Подл.распр.блок.2-ой год</w:t>
            </w:r>
          </w:p>
        </w:tc>
        <w:tc>
          <w:tcPr>
            <w:tcW w:w="3063" w:type="pct"/>
          </w:tcPr>
          <w:p w:rsidR="00B65B24" w:rsidRDefault="00B65B24" w:rsidP="00B65B24">
            <w:pPr>
              <w:pStyle w:val="ASFKTablenorm"/>
            </w:pPr>
            <w:r>
              <w:t>И</w:t>
            </w:r>
            <w:r w:rsidRPr="003A239A">
              <w:t>мпорт из OEBS.</w:t>
            </w:r>
          </w:p>
        </w:tc>
      </w:tr>
      <w:tr w:rsidR="0076164A" w:rsidRPr="00B11F4A">
        <w:tc>
          <w:tcPr>
            <w:tcW w:w="5000" w:type="pct"/>
            <w:gridSpan w:val="2"/>
          </w:tcPr>
          <w:p w:rsidR="0076164A" w:rsidRPr="003A239A" w:rsidRDefault="0076164A" w:rsidP="002C020B">
            <w:pPr>
              <w:pStyle w:val="ASFKTablenorm"/>
            </w:pPr>
            <w:r w:rsidRPr="00010C43">
              <w:t xml:space="preserve">Вкладка </w:t>
            </w:r>
            <w:r>
              <w:t>«</w:t>
            </w:r>
            <w:r w:rsidRPr="00010C43">
              <w:t xml:space="preserve">Раздел 2.3 ЛБО на выплаты в ин. </w:t>
            </w:r>
            <w:r w:rsidR="0058453E" w:rsidRPr="00010C43">
              <w:t>В</w:t>
            </w:r>
            <w:r w:rsidRPr="00010C43">
              <w:t xml:space="preserve">алюте в тек. </w:t>
            </w:r>
            <w:r w:rsidR="0058453E" w:rsidRPr="00010C43">
              <w:t>Ф</w:t>
            </w:r>
            <w:r w:rsidRPr="00010C43">
              <w:t xml:space="preserve">ин. </w:t>
            </w:r>
            <w:r w:rsidR="0058453E" w:rsidRPr="00010C43">
              <w:t>Г</w:t>
            </w:r>
            <w:r w:rsidRPr="00010C43">
              <w:t>оду</w:t>
            </w:r>
            <w:r>
              <w:t>»</w:t>
            </w:r>
          </w:p>
        </w:tc>
      </w:tr>
      <w:tr w:rsidR="0076164A">
        <w:tc>
          <w:tcPr>
            <w:tcW w:w="1937" w:type="pct"/>
          </w:tcPr>
          <w:p w:rsidR="0076164A" w:rsidRPr="00973E22" w:rsidRDefault="0076164A" w:rsidP="002C020B">
            <w:pPr>
              <w:pStyle w:val="ASFKTablenorm"/>
            </w:pPr>
            <w:r w:rsidRPr="00973E22">
              <w:t>Код по БК</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t>Получено</w:t>
            </w:r>
            <w:r w:rsidRPr="003A239A">
              <w:t xml:space="preserve">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t>Получено 2</w:t>
            </w:r>
            <w:r w:rsidRPr="003A239A">
              <w:t>-ой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rsidRPr="00973E22">
              <w:t>Распределено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973E22" w:rsidRDefault="0076164A" w:rsidP="002C020B">
            <w:pPr>
              <w:pStyle w:val="ASFKTablenorm"/>
            </w:pPr>
            <w:r w:rsidRPr="00973E22">
              <w:t>Распределено 2-ой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973E22" w:rsidRDefault="0076164A" w:rsidP="002C020B">
            <w:pPr>
              <w:pStyle w:val="ASFKTablenorm"/>
            </w:pPr>
            <w:r w:rsidRPr="00973E22">
              <w:t>Подлежит распределению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t>Подлежит распределению</w:t>
            </w:r>
            <w:r w:rsidRPr="003A239A">
              <w:t xml:space="preserve"> 2-ой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rsidRPr="00973E22">
              <w:t>Примечание</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5000" w:type="pct"/>
            <w:gridSpan w:val="2"/>
          </w:tcPr>
          <w:p w:rsidR="0076164A" w:rsidRPr="003A239A" w:rsidRDefault="0076164A" w:rsidP="002C020B">
            <w:pPr>
              <w:pStyle w:val="ASFKTablenorm"/>
            </w:pPr>
            <w:r w:rsidRPr="00010C43">
              <w:t xml:space="preserve">Вкладка </w:t>
            </w:r>
            <w:r>
              <w:t>«</w:t>
            </w:r>
            <w:r w:rsidRPr="00010C43">
              <w:t xml:space="preserve">Раздел 2.3 ЛБО на выплаты в ин. </w:t>
            </w:r>
            <w:r w:rsidR="0058453E" w:rsidRPr="00010C43">
              <w:t>В</w:t>
            </w:r>
            <w:r w:rsidRPr="00010C43">
              <w:t xml:space="preserve">алюте в тек. </w:t>
            </w:r>
            <w:r w:rsidR="0058453E" w:rsidRPr="00010C43">
              <w:t>Ф</w:t>
            </w:r>
            <w:r w:rsidRPr="00010C43">
              <w:t xml:space="preserve">ин. </w:t>
            </w:r>
            <w:r w:rsidR="0058453E" w:rsidRPr="00010C43">
              <w:t>Г</w:t>
            </w:r>
            <w:r w:rsidRPr="00010C43">
              <w:t xml:space="preserve">оду», группа полей </w:t>
            </w:r>
            <w:r>
              <w:t>«</w:t>
            </w:r>
            <w:r w:rsidRPr="003A239A">
              <w:t>Итоги</w:t>
            </w:r>
            <w:r>
              <w:t>»</w:t>
            </w:r>
          </w:p>
        </w:tc>
      </w:tr>
      <w:tr w:rsidR="0076164A" w:rsidRPr="00B11F4A">
        <w:tc>
          <w:tcPr>
            <w:tcW w:w="1937" w:type="pct"/>
          </w:tcPr>
          <w:p w:rsidR="0076164A" w:rsidRPr="003A239A" w:rsidRDefault="0076164A" w:rsidP="002C020B">
            <w:pPr>
              <w:pStyle w:val="ASFKTablenorm"/>
            </w:pPr>
            <w:r>
              <w:t>Получено</w:t>
            </w:r>
            <w:r w:rsidRPr="003A239A">
              <w:t xml:space="preserve">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t>Получено 2</w:t>
            </w:r>
            <w:r w:rsidRPr="003A239A">
              <w:t>-ой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rsidRPr="00973E22">
              <w:t>Распределено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973E22" w:rsidRDefault="0076164A" w:rsidP="002C020B">
            <w:pPr>
              <w:pStyle w:val="ASFKTablenorm"/>
            </w:pPr>
            <w:r w:rsidRPr="00973E22">
              <w:t>Распределено 2-ой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973E22" w:rsidRDefault="0076164A" w:rsidP="002C020B">
            <w:pPr>
              <w:pStyle w:val="ASFKTablenorm"/>
            </w:pPr>
            <w:r w:rsidRPr="00973E22">
              <w:t>Подлежит распределению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t>Подлежит распределению</w:t>
            </w:r>
            <w:r w:rsidRPr="003A239A">
              <w:t xml:space="preserve"> 2-ой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5000" w:type="pct"/>
            <w:gridSpan w:val="2"/>
          </w:tcPr>
          <w:p w:rsidR="0076164A" w:rsidRPr="003A239A" w:rsidRDefault="0076164A" w:rsidP="002C020B">
            <w:pPr>
              <w:pStyle w:val="ASFKTablenorm"/>
            </w:pPr>
            <w:r w:rsidRPr="00010C43">
              <w:t xml:space="preserve">Вкладка </w:t>
            </w:r>
            <w:r>
              <w:t>«</w:t>
            </w:r>
            <w:r w:rsidRPr="00010C43">
              <w:t>Раздел 3.1 Предельные объемы финансирования</w:t>
            </w:r>
            <w:r>
              <w:t>»</w:t>
            </w:r>
          </w:p>
        </w:tc>
      </w:tr>
      <w:tr w:rsidR="0076164A">
        <w:tc>
          <w:tcPr>
            <w:tcW w:w="1937" w:type="pct"/>
          </w:tcPr>
          <w:p w:rsidR="0076164A" w:rsidRPr="00973E22" w:rsidRDefault="0076164A" w:rsidP="002C020B">
            <w:pPr>
              <w:pStyle w:val="ASFKTablenorm"/>
            </w:pPr>
            <w:r w:rsidRPr="00973E22">
              <w:t>Код по БК</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t>Получено</w:t>
            </w:r>
            <w:r w:rsidRPr="003A239A">
              <w:t xml:space="preserve">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lastRenderedPageBreak/>
              <w:t>Получено 2</w:t>
            </w:r>
            <w:r w:rsidRPr="003A239A">
              <w:t>-ой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rsidRPr="00973E22">
              <w:t>Распределено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973E22" w:rsidRDefault="0076164A" w:rsidP="002C020B">
            <w:pPr>
              <w:pStyle w:val="ASFKTablenorm"/>
            </w:pPr>
            <w:r w:rsidRPr="00973E22">
              <w:t>Распределено 2-ой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973E22" w:rsidRDefault="0076164A" w:rsidP="002C020B">
            <w:pPr>
              <w:pStyle w:val="ASFKTablenorm"/>
            </w:pPr>
            <w:r w:rsidRPr="00973E22">
              <w:t>Подлежит распределению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t>Подлежит распределению</w:t>
            </w:r>
            <w:r w:rsidRPr="003A239A">
              <w:t xml:space="preserve"> 2-ой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rsidRPr="00973E22">
              <w:t>Примечание</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5000" w:type="pct"/>
            <w:gridSpan w:val="2"/>
          </w:tcPr>
          <w:p w:rsidR="0076164A" w:rsidRPr="003A239A" w:rsidRDefault="0076164A" w:rsidP="002C020B">
            <w:pPr>
              <w:pStyle w:val="ASFKTablenorm"/>
            </w:pPr>
            <w:r w:rsidRPr="00010C43">
              <w:t xml:space="preserve">Вкладка </w:t>
            </w:r>
            <w:r>
              <w:t>«</w:t>
            </w:r>
            <w:r w:rsidRPr="00010C43">
              <w:t xml:space="preserve">Раздел 3.1 Предельные объемы финансирования», группа полей </w:t>
            </w:r>
            <w:r>
              <w:t>«</w:t>
            </w:r>
            <w:r w:rsidRPr="003A239A">
              <w:t>Итоги</w:t>
            </w:r>
            <w:r>
              <w:t>»</w:t>
            </w:r>
          </w:p>
        </w:tc>
      </w:tr>
      <w:tr w:rsidR="0076164A" w:rsidRPr="00B11F4A">
        <w:tc>
          <w:tcPr>
            <w:tcW w:w="1937" w:type="pct"/>
          </w:tcPr>
          <w:p w:rsidR="0076164A" w:rsidRPr="003A239A" w:rsidRDefault="0076164A" w:rsidP="002C020B">
            <w:pPr>
              <w:pStyle w:val="ASFKTablenorm"/>
            </w:pPr>
            <w:r>
              <w:t>Получено</w:t>
            </w:r>
            <w:r w:rsidRPr="003A239A">
              <w:t xml:space="preserve">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t>Получено 2</w:t>
            </w:r>
            <w:r w:rsidRPr="003A239A">
              <w:t>-ой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rsidRPr="00973E22">
              <w:t>Распределено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973E22" w:rsidRDefault="0076164A" w:rsidP="002C020B">
            <w:pPr>
              <w:pStyle w:val="ASFKTablenorm"/>
            </w:pPr>
            <w:r w:rsidRPr="00973E22">
              <w:t>Распределено 2-ой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973E22" w:rsidRDefault="0076164A" w:rsidP="002C020B">
            <w:pPr>
              <w:pStyle w:val="ASFKTablenorm"/>
            </w:pPr>
            <w:r w:rsidRPr="00973E22">
              <w:t>Подлежит распределению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t>Подлежит распределению</w:t>
            </w:r>
            <w:r w:rsidRPr="003A239A">
              <w:t xml:space="preserve"> 2-ой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5000" w:type="pct"/>
            <w:gridSpan w:val="2"/>
          </w:tcPr>
          <w:p w:rsidR="0076164A" w:rsidRPr="003A239A" w:rsidRDefault="0076164A" w:rsidP="002C020B">
            <w:pPr>
              <w:pStyle w:val="ASFKTablenorm"/>
            </w:pPr>
            <w:r w:rsidRPr="00010C43">
              <w:t xml:space="preserve">Вкладка </w:t>
            </w:r>
            <w:r>
              <w:t>«</w:t>
            </w:r>
            <w:r w:rsidRPr="00010C43">
              <w:t xml:space="preserve">Раздел 3.2 ПОФР на выплаты за счет связанных иностр. </w:t>
            </w:r>
            <w:r w:rsidR="0058453E" w:rsidRPr="00010C43">
              <w:t>К</w:t>
            </w:r>
            <w:r w:rsidRPr="00010C43">
              <w:t>редитов</w:t>
            </w:r>
            <w:r>
              <w:t>»</w:t>
            </w:r>
          </w:p>
        </w:tc>
      </w:tr>
      <w:tr w:rsidR="0076164A">
        <w:tc>
          <w:tcPr>
            <w:tcW w:w="1937" w:type="pct"/>
          </w:tcPr>
          <w:p w:rsidR="0076164A" w:rsidRPr="00973E22" w:rsidRDefault="0076164A" w:rsidP="002C020B">
            <w:pPr>
              <w:pStyle w:val="ASFKTablenorm"/>
            </w:pPr>
            <w:r w:rsidRPr="00973E22">
              <w:t>Код по БК</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t>Получено</w:t>
            </w:r>
            <w:r w:rsidRPr="003A239A">
              <w:t xml:space="preserve">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t>Получено 2</w:t>
            </w:r>
            <w:r w:rsidRPr="003A239A">
              <w:t>-ой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rsidRPr="00973E22">
              <w:t>Распределено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973E22" w:rsidRDefault="0076164A" w:rsidP="002C020B">
            <w:pPr>
              <w:pStyle w:val="ASFKTablenorm"/>
            </w:pPr>
            <w:r w:rsidRPr="00973E22">
              <w:t>Распределено 2-ой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973E22" w:rsidRDefault="0076164A" w:rsidP="002C020B">
            <w:pPr>
              <w:pStyle w:val="ASFKTablenorm"/>
            </w:pPr>
            <w:r w:rsidRPr="00973E22">
              <w:t>Подлежит распределению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t>Подлежит распределению</w:t>
            </w:r>
            <w:r w:rsidRPr="003A239A">
              <w:t xml:space="preserve"> 2-ой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rsidRPr="00973E22">
              <w:t>Примечание</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5000" w:type="pct"/>
            <w:gridSpan w:val="2"/>
          </w:tcPr>
          <w:p w:rsidR="0076164A" w:rsidRPr="003A239A" w:rsidRDefault="0076164A" w:rsidP="002C020B">
            <w:pPr>
              <w:pStyle w:val="ASFKTablenorm"/>
            </w:pPr>
            <w:r w:rsidRPr="00010C43">
              <w:t xml:space="preserve">Вкладка </w:t>
            </w:r>
            <w:r>
              <w:t>«</w:t>
            </w:r>
            <w:r w:rsidRPr="00010C43">
              <w:t xml:space="preserve">Раздел 3.2 ПОФР на выплаты за счет связанных иностр. </w:t>
            </w:r>
            <w:r w:rsidR="0058453E" w:rsidRPr="00010C43">
              <w:t>К</w:t>
            </w:r>
            <w:r w:rsidRPr="00010C43">
              <w:t xml:space="preserve">редитов», группа полей </w:t>
            </w:r>
            <w:r>
              <w:t>«</w:t>
            </w:r>
            <w:r w:rsidRPr="003A239A">
              <w:t>Итоги</w:t>
            </w:r>
            <w:r>
              <w:t>»</w:t>
            </w:r>
          </w:p>
        </w:tc>
      </w:tr>
      <w:tr w:rsidR="0076164A" w:rsidRPr="00B11F4A">
        <w:tc>
          <w:tcPr>
            <w:tcW w:w="1937" w:type="pct"/>
          </w:tcPr>
          <w:p w:rsidR="0076164A" w:rsidRPr="003A239A" w:rsidRDefault="0076164A" w:rsidP="002C020B">
            <w:pPr>
              <w:pStyle w:val="ASFKTablenorm"/>
            </w:pPr>
            <w:r>
              <w:t>Получено</w:t>
            </w:r>
            <w:r w:rsidRPr="003A239A">
              <w:t xml:space="preserve">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t>Получено 2</w:t>
            </w:r>
            <w:r w:rsidRPr="003A239A">
              <w:t>-ой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rsidRPr="00973E22">
              <w:t>Распределено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973E22" w:rsidRDefault="0076164A" w:rsidP="002C020B">
            <w:pPr>
              <w:pStyle w:val="ASFKTablenorm"/>
            </w:pPr>
            <w:r w:rsidRPr="00973E22">
              <w:t>Распределено 2-ой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973E22" w:rsidRDefault="0076164A" w:rsidP="002C020B">
            <w:pPr>
              <w:pStyle w:val="ASFKTablenorm"/>
            </w:pPr>
            <w:r w:rsidRPr="00973E22">
              <w:t>Подлежит распределению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t>Подлежит распределению</w:t>
            </w:r>
            <w:r w:rsidRPr="003A239A">
              <w:t xml:space="preserve"> 2-ой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5000" w:type="pct"/>
            <w:gridSpan w:val="2"/>
          </w:tcPr>
          <w:p w:rsidR="0076164A" w:rsidRPr="003A239A" w:rsidRDefault="0076164A" w:rsidP="002C020B">
            <w:pPr>
              <w:pStyle w:val="ASFKTablenorm"/>
            </w:pPr>
            <w:r w:rsidRPr="00010C43">
              <w:t xml:space="preserve">Вкладка </w:t>
            </w:r>
            <w:r>
              <w:t>«</w:t>
            </w:r>
            <w:r w:rsidRPr="00010C43">
              <w:t xml:space="preserve">Раздел 3.3 ПОФР на выплаты в иностр. </w:t>
            </w:r>
            <w:r w:rsidR="0058453E" w:rsidRPr="00010C43">
              <w:t>В</w:t>
            </w:r>
            <w:r w:rsidRPr="00010C43">
              <w:t>алюте</w:t>
            </w:r>
            <w:r>
              <w:t>»</w:t>
            </w:r>
          </w:p>
        </w:tc>
      </w:tr>
      <w:tr w:rsidR="0076164A">
        <w:tc>
          <w:tcPr>
            <w:tcW w:w="1937" w:type="pct"/>
          </w:tcPr>
          <w:p w:rsidR="0076164A" w:rsidRPr="00973E22" w:rsidRDefault="0076164A" w:rsidP="002C020B">
            <w:pPr>
              <w:pStyle w:val="ASFKTablenorm"/>
            </w:pPr>
            <w:r w:rsidRPr="00973E22">
              <w:t>Код по БК</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t>Получено</w:t>
            </w:r>
            <w:r w:rsidRPr="003A239A">
              <w:t xml:space="preserve">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t>Получено 2</w:t>
            </w:r>
            <w:r w:rsidRPr="003A239A">
              <w:t>-ой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rsidRPr="00973E22">
              <w:t>Распределено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973E22" w:rsidRDefault="0076164A" w:rsidP="002C020B">
            <w:pPr>
              <w:pStyle w:val="ASFKTablenorm"/>
            </w:pPr>
            <w:r w:rsidRPr="00973E22">
              <w:t>Распределено 2-ой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973E22" w:rsidRDefault="0076164A" w:rsidP="002C020B">
            <w:pPr>
              <w:pStyle w:val="ASFKTablenorm"/>
            </w:pPr>
            <w:r w:rsidRPr="00973E22">
              <w:t>Подлежит распределению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lastRenderedPageBreak/>
              <w:t>Подлежит распределению</w:t>
            </w:r>
            <w:r w:rsidRPr="003A239A">
              <w:t xml:space="preserve"> 2-ой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rsidRPr="00973E22">
              <w:t>Примечание</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5000" w:type="pct"/>
            <w:gridSpan w:val="2"/>
          </w:tcPr>
          <w:p w:rsidR="0076164A" w:rsidRPr="003A239A" w:rsidRDefault="0076164A" w:rsidP="002C020B">
            <w:pPr>
              <w:pStyle w:val="ASFKTablenorm"/>
            </w:pPr>
            <w:r w:rsidRPr="00010C43">
              <w:t xml:space="preserve">Вкладка </w:t>
            </w:r>
            <w:r>
              <w:t>«</w:t>
            </w:r>
            <w:r w:rsidRPr="00010C43">
              <w:t xml:space="preserve">Раздел 3.3 ПОФР на выплаты в иностр. </w:t>
            </w:r>
            <w:r w:rsidR="0058453E" w:rsidRPr="00010C43">
              <w:t>В</w:t>
            </w:r>
            <w:r w:rsidRPr="00010C43">
              <w:t xml:space="preserve">алюте», группа полей </w:t>
            </w:r>
            <w:r>
              <w:t>«</w:t>
            </w:r>
            <w:r w:rsidRPr="003A239A">
              <w:t>Итоги</w:t>
            </w:r>
            <w:r>
              <w:t>»</w:t>
            </w:r>
          </w:p>
        </w:tc>
      </w:tr>
      <w:tr w:rsidR="0076164A" w:rsidRPr="00B11F4A">
        <w:tc>
          <w:tcPr>
            <w:tcW w:w="1937" w:type="pct"/>
          </w:tcPr>
          <w:p w:rsidR="0076164A" w:rsidRPr="003A239A" w:rsidRDefault="0076164A" w:rsidP="002C020B">
            <w:pPr>
              <w:pStyle w:val="ASFKTablenorm"/>
            </w:pPr>
            <w:r>
              <w:t>Получено</w:t>
            </w:r>
            <w:r w:rsidRPr="003A239A">
              <w:t xml:space="preserve">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t>Получено 2</w:t>
            </w:r>
            <w:r w:rsidRPr="003A239A">
              <w:t>-ой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rsidRPr="00973E22">
              <w:t>Распределено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973E22" w:rsidRDefault="0076164A" w:rsidP="002C020B">
            <w:pPr>
              <w:pStyle w:val="ASFKTablenorm"/>
            </w:pPr>
            <w:r w:rsidRPr="00973E22">
              <w:t>Распределено 2-ой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973E22" w:rsidRDefault="0076164A" w:rsidP="002C020B">
            <w:pPr>
              <w:pStyle w:val="ASFKTablenorm"/>
            </w:pPr>
            <w:r w:rsidRPr="00973E22">
              <w:t>Подлежит распределению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t>Подлежит распределению</w:t>
            </w:r>
            <w:r w:rsidRPr="003A239A">
              <w:t xml:space="preserve"> 2-ой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5000" w:type="pct"/>
            <w:gridSpan w:val="2"/>
          </w:tcPr>
          <w:p w:rsidR="0076164A" w:rsidRPr="003A239A" w:rsidRDefault="0076164A" w:rsidP="002C020B">
            <w:pPr>
              <w:pStyle w:val="ASFKTablenorm"/>
            </w:pPr>
            <w:r w:rsidRPr="00010C43">
              <w:t xml:space="preserve">Вкладка </w:t>
            </w:r>
            <w:r>
              <w:t>«</w:t>
            </w:r>
            <w:r w:rsidRPr="00010C43">
              <w:t xml:space="preserve">Раздел 3.4 ПОФР на выплаты за исключением связанных иностр. </w:t>
            </w:r>
            <w:r w:rsidR="0058453E" w:rsidRPr="00010C43">
              <w:t>К</w:t>
            </w:r>
            <w:r w:rsidRPr="00010C43">
              <w:t xml:space="preserve">редитов и ин. </w:t>
            </w:r>
            <w:r w:rsidR="0058453E" w:rsidRPr="00010C43">
              <w:t>В</w:t>
            </w:r>
            <w:r w:rsidRPr="00010C43">
              <w:t>алюты</w:t>
            </w:r>
            <w:r>
              <w:t>»</w:t>
            </w:r>
          </w:p>
        </w:tc>
      </w:tr>
      <w:tr w:rsidR="0076164A">
        <w:tc>
          <w:tcPr>
            <w:tcW w:w="1937" w:type="pct"/>
          </w:tcPr>
          <w:p w:rsidR="0076164A" w:rsidRPr="00973E22" w:rsidRDefault="0076164A" w:rsidP="002C020B">
            <w:pPr>
              <w:pStyle w:val="ASFKTablenorm"/>
            </w:pPr>
            <w:r w:rsidRPr="00973E22">
              <w:t>Код по БК</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t>Получено</w:t>
            </w:r>
            <w:r w:rsidRPr="003A239A">
              <w:t xml:space="preserve">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t>Получено 2</w:t>
            </w:r>
            <w:r w:rsidRPr="003A239A">
              <w:t>-ой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rsidRPr="00973E22">
              <w:t>Распределено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973E22" w:rsidRDefault="0076164A" w:rsidP="002C020B">
            <w:pPr>
              <w:pStyle w:val="ASFKTablenorm"/>
            </w:pPr>
            <w:r w:rsidRPr="00973E22">
              <w:t>Распределено 2-ой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973E22" w:rsidRDefault="0076164A" w:rsidP="002C020B">
            <w:pPr>
              <w:pStyle w:val="ASFKTablenorm"/>
            </w:pPr>
            <w:r w:rsidRPr="00973E22">
              <w:t>Подлежит распределению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t>Подлежит распределению</w:t>
            </w:r>
            <w:r w:rsidRPr="003A239A">
              <w:t xml:space="preserve"> 2-ой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rsidRPr="00973E22">
              <w:t>Примечание</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5000" w:type="pct"/>
            <w:gridSpan w:val="2"/>
          </w:tcPr>
          <w:p w:rsidR="0076164A" w:rsidRPr="003A239A" w:rsidRDefault="0076164A" w:rsidP="002C020B">
            <w:pPr>
              <w:pStyle w:val="ASFKTablenorm"/>
            </w:pPr>
            <w:r>
              <w:t>Вкладка</w:t>
            </w:r>
            <w:r w:rsidRPr="003A239A">
              <w:t xml:space="preserve"> </w:t>
            </w:r>
            <w:r>
              <w:t>«</w:t>
            </w:r>
            <w:r w:rsidRPr="00010C43">
              <w:t xml:space="preserve">Раздел 3.4 ПОФР на выплаты за исключением связанных иностр. </w:t>
            </w:r>
            <w:r w:rsidR="0058453E" w:rsidRPr="00010C43">
              <w:t>К</w:t>
            </w:r>
            <w:r w:rsidRPr="00010C43">
              <w:t xml:space="preserve">редитов и ин. </w:t>
            </w:r>
            <w:r w:rsidR="0058453E" w:rsidRPr="00010C43">
              <w:t>В</w:t>
            </w:r>
            <w:r w:rsidRPr="00010C43">
              <w:t xml:space="preserve">алюты», группа полей </w:t>
            </w:r>
            <w:r>
              <w:t>«</w:t>
            </w:r>
            <w:r w:rsidRPr="003A239A">
              <w:t>Итоги</w:t>
            </w:r>
            <w:r>
              <w:t>»</w:t>
            </w:r>
          </w:p>
        </w:tc>
      </w:tr>
      <w:tr w:rsidR="0076164A" w:rsidRPr="00B11F4A">
        <w:tc>
          <w:tcPr>
            <w:tcW w:w="1937" w:type="pct"/>
          </w:tcPr>
          <w:p w:rsidR="0076164A" w:rsidRPr="003A239A" w:rsidRDefault="0076164A" w:rsidP="002C020B">
            <w:pPr>
              <w:pStyle w:val="ASFKTablenorm"/>
            </w:pPr>
            <w:r>
              <w:t>Получено</w:t>
            </w:r>
            <w:r w:rsidRPr="003A239A">
              <w:t xml:space="preserve">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t>Получено 2</w:t>
            </w:r>
            <w:r w:rsidRPr="003A239A">
              <w:t>-ой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rsidRPr="00973E22">
              <w:t>Распределено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973E22" w:rsidRDefault="0076164A" w:rsidP="002C020B">
            <w:pPr>
              <w:pStyle w:val="ASFKTablenorm"/>
            </w:pPr>
            <w:r w:rsidRPr="00973E22">
              <w:t>Распределено 2-ой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973E22" w:rsidRDefault="0076164A" w:rsidP="002C020B">
            <w:pPr>
              <w:pStyle w:val="ASFKTablenorm"/>
            </w:pPr>
            <w:r w:rsidRPr="00973E22">
              <w:t>Подлежит распределению 1-ый год</w:t>
            </w:r>
          </w:p>
        </w:tc>
        <w:tc>
          <w:tcPr>
            <w:tcW w:w="3063" w:type="pct"/>
          </w:tcPr>
          <w:p w:rsidR="0076164A" w:rsidRPr="003A239A" w:rsidRDefault="0076164A" w:rsidP="002C020B">
            <w:pPr>
              <w:pStyle w:val="ASFKTablenorm"/>
            </w:pPr>
            <w:r>
              <w:t>И</w:t>
            </w:r>
            <w:r w:rsidRPr="003A239A">
              <w:t>мпорт из OEBS.</w:t>
            </w:r>
          </w:p>
        </w:tc>
      </w:tr>
      <w:tr w:rsidR="0076164A" w:rsidRPr="00B11F4A">
        <w:tc>
          <w:tcPr>
            <w:tcW w:w="1937" w:type="pct"/>
          </w:tcPr>
          <w:p w:rsidR="0076164A" w:rsidRPr="003A239A" w:rsidRDefault="0076164A" w:rsidP="002C020B">
            <w:pPr>
              <w:pStyle w:val="ASFKTablenorm"/>
            </w:pPr>
            <w:r>
              <w:t>Подлежит распределению</w:t>
            </w:r>
            <w:r w:rsidRPr="003A239A">
              <w:t xml:space="preserve"> 2-ой год</w:t>
            </w:r>
          </w:p>
        </w:tc>
        <w:tc>
          <w:tcPr>
            <w:tcW w:w="3063" w:type="pct"/>
          </w:tcPr>
          <w:p w:rsidR="0076164A" w:rsidRPr="003A239A" w:rsidRDefault="0076164A" w:rsidP="002C020B">
            <w:pPr>
              <w:pStyle w:val="ASFKTablenorm"/>
            </w:pPr>
            <w:r>
              <w:t>И</w:t>
            </w:r>
            <w:r w:rsidRPr="003A239A">
              <w:t>мпорт из OEBS.</w:t>
            </w:r>
          </w:p>
        </w:tc>
      </w:tr>
    </w:tbl>
    <w:p w:rsidR="004E3123" w:rsidRPr="00120C57" w:rsidRDefault="0095074A" w:rsidP="0068069E">
      <w:pPr>
        <w:pStyle w:val="ASFKNormal"/>
      </w:pPr>
      <w:r w:rsidRPr="00120C57">
        <w:t xml:space="preserve">ЭФ </w:t>
      </w:r>
      <w:r>
        <w:t>документа «</w:t>
      </w:r>
      <w:r w:rsidR="00A528BC" w:rsidRPr="00A528BC">
        <w:t xml:space="preserve">Акт приемки-передачи показателей лицевого ГРБС (РБС) за период», закладки «Дополнительные атрибуты </w:t>
      </w:r>
      <w:r w:rsidRPr="00120C57">
        <w:t>(2</w:t>
      </w:r>
      <w:r>
        <w:t>) представлена на рисунке</w:t>
      </w:r>
      <w:r w:rsidR="008E454C" w:rsidRPr="00120C57">
        <w:t> </w:t>
      </w:r>
      <w:r w:rsidR="004E3123" w:rsidRPr="00120C57">
        <w:fldChar w:fldCharType="begin"/>
      </w:r>
      <w:r w:rsidR="004E3123" w:rsidRPr="00120C57">
        <w:instrText xml:space="preserve"> REF _Ref246141575 \h  \* MERGEFORMAT </w:instrText>
      </w:r>
      <w:r w:rsidR="004E3123" w:rsidRPr="00120C57">
        <w:fldChar w:fldCharType="separate"/>
      </w:r>
      <w:r w:rsidR="007E3BD1">
        <w:t>47</w:t>
      </w:r>
      <w:r w:rsidR="004E3123" w:rsidRPr="00120C57">
        <w:fldChar w:fldCharType="end"/>
      </w:r>
      <w:r w:rsidR="004E3123" w:rsidRPr="00120C57">
        <w:t>.</w:t>
      </w:r>
    </w:p>
    <w:p w:rsidR="004E3123" w:rsidRPr="00120C57" w:rsidRDefault="007E3BD1" w:rsidP="004E3123">
      <w:pPr>
        <w:pStyle w:val="ASFKFigure"/>
      </w:pPr>
      <w:r>
        <w:lastRenderedPageBreak/>
        <w:pict>
          <v:shape id="_x0000_i1131" type="#_x0000_t75" style="width:482.25pt;height:267pt">
            <v:imagedata r:id="rId107" o:title="0"/>
          </v:shape>
        </w:pict>
      </w:r>
    </w:p>
    <w:p w:rsidR="004E3123" w:rsidRPr="00120C57" w:rsidRDefault="004E3123" w:rsidP="00ED65F1">
      <w:pPr>
        <w:pStyle w:val="ASFKFigName"/>
      </w:pPr>
      <w:r w:rsidRPr="00120C57">
        <w:fldChar w:fldCharType="begin"/>
      </w:r>
      <w:r w:rsidRPr="00120C57">
        <w:instrText xml:space="preserve"> SEQ Рисунок \* ARABIC </w:instrText>
      </w:r>
      <w:r w:rsidRPr="00120C57">
        <w:fldChar w:fldCharType="separate"/>
      </w:r>
      <w:bookmarkStart w:id="464" w:name="_Ref246141575"/>
      <w:bookmarkStart w:id="465" w:name="_Toc71104266"/>
      <w:r w:rsidR="007E3BD1">
        <w:rPr>
          <w:noProof/>
        </w:rPr>
        <w:t>47</w:t>
      </w:r>
      <w:bookmarkEnd w:id="464"/>
      <w:r w:rsidRPr="00120C57">
        <w:fldChar w:fldCharType="end"/>
      </w:r>
      <w:r w:rsidRPr="00120C57">
        <w:t xml:space="preserve">. ЭФ </w:t>
      </w:r>
      <w:r w:rsidR="00D67EC5">
        <w:t xml:space="preserve">документа </w:t>
      </w:r>
      <w:r w:rsidR="00B5053C">
        <w:t>«</w:t>
      </w:r>
      <w:r w:rsidR="00A528BC" w:rsidRPr="00A528BC">
        <w:t xml:space="preserve">Акт приемки-передачи показателей лицевого ГРБС (РБС) за период», закладки «Дополнительные атрибуты </w:t>
      </w:r>
      <w:r w:rsidRPr="00120C57">
        <w:t>(2)</w:t>
      </w:r>
      <w:r w:rsidR="00B5053C">
        <w:t>»</w:t>
      </w:r>
      <w:bookmarkEnd w:id="465"/>
    </w:p>
    <w:p w:rsidR="004E3123" w:rsidRPr="00120C57" w:rsidRDefault="006D3629" w:rsidP="0068069E">
      <w:pPr>
        <w:pStyle w:val="ASFKNormal"/>
      </w:pPr>
      <w:r w:rsidRPr="006D3629">
        <w:t xml:space="preserve">Перечень </w:t>
      </w:r>
      <w:r w:rsidR="0095074A" w:rsidRPr="00120C57">
        <w:t xml:space="preserve">полей документа </w:t>
      </w:r>
      <w:r w:rsidR="0095074A">
        <w:t>«</w:t>
      </w:r>
      <w:r w:rsidR="0095074A" w:rsidRPr="00120C57">
        <w:t>Акт приемки-передачи показателей лицевого ГРБС (РБС) за период</w:t>
      </w:r>
      <w:r w:rsidR="0095074A">
        <w:t>», закладки «</w:t>
      </w:r>
      <w:r w:rsidR="0095074A" w:rsidRPr="00120C57">
        <w:t>Дополнительные атрибуты (2)</w:t>
      </w:r>
      <w:r w:rsidR="0095074A">
        <w:t xml:space="preserve">» </w:t>
      </w:r>
      <w:r>
        <w:t>приведен в таблице</w:t>
      </w:r>
      <w:r w:rsidR="008E454C" w:rsidRPr="00120C57">
        <w:t> </w:t>
      </w:r>
      <w:r w:rsidR="004E3123" w:rsidRPr="00120C57">
        <w:fldChar w:fldCharType="begin"/>
      </w:r>
      <w:r w:rsidR="004E3123" w:rsidRPr="00120C57">
        <w:instrText xml:space="preserve"> REF _Ref341091659 \h </w:instrText>
      </w:r>
      <w:r w:rsidR="00120C57">
        <w:instrText xml:space="preserve"> \* MERGEFORMAT </w:instrText>
      </w:r>
      <w:r w:rsidR="004E3123" w:rsidRPr="00120C57">
        <w:fldChar w:fldCharType="separate"/>
      </w:r>
      <w:r w:rsidR="007E3BD1">
        <w:rPr>
          <w:noProof/>
        </w:rPr>
        <w:t>24</w:t>
      </w:r>
      <w:r w:rsidR="004E3123" w:rsidRPr="00120C57">
        <w:fldChar w:fldCharType="end"/>
      </w:r>
      <w:r w:rsidR="004E3123" w:rsidRPr="00120C57">
        <w:t>.</w:t>
      </w:r>
    </w:p>
    <w:p w:rsidR="004E3123"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466" w:name="_Ref341091659"/>
      <w:bookmarkStart w:id="467" w:name="_Toc71104165"/>
      <w:r w:rsidR="007E3BD1">
        <w:rPr>
          <w:noProof/>
        </w:rPr>
        <w:t>24</w:t>
      </w:r>
      <w:bookmarkEnd w:id="466"/>
      <w:r>
        <w:rPr>
          <w:noProof/>
        </w:rPr>
        <w:fldChar w:fldCharType="end"/>
      </w:r>
      <w:r w:rsidR="004E3123" w:rsidRPr="00120C57">
        <w:t xml:space="preserve">. </w:t>
      </w:r>
      <w:r w:rsidR="0095074A">
        <w:t>Описание</w:t>
      </w:r>
      <w:r w:rsidR="0095074A" w:rsidRPr="00120C57">
        <w:t xml:space="preserve"> </w:t>
      </w:r>
      <w:r w:rsidR="004E3123" w:rsidRPr="00120C57">
        <w:t xml:space="preserve">полей документа </w:t>
      </w:r>
      <w:r w:rsidR="00B5053C">
        <w:t>«</w:t>
      </w:r>
      <w:r w:rsidR="004E3123" w:rsidRPr="00120C57">
        <w:t>Акт приемки-передачи показателей лицевого ГРБС (РБС) за период</w:t>
      </w:r>
      <w:r w:rsidR="002F634A">
        <w:t xml:space="preserve">», закладки </w:t>
      </w:r>
      <w:r w:rsidR="00B5053C">
        <w:t>«</w:t>
      </w:r>
      <w:r w:rsidR="004E3123" w:rsidRPr="00120C57">
        <w:t>Дополнительные атрибуты (2)</w:t>
      </w:r>
      <w:r w:rsidR="00B5053C">
        <w:t>»</w:t>
      </w:r>
      <w:bookmarkEnd w:id="4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706"/>
        <w:gridCol w:w="6046"/>
      </w:tblGrid>
      <w:tr w:rsidR="001F4154" w:rsidRPr="00751DA5">
        <w:trPr>
          <w:trHeight w:val="70"/>
          <w:tblHeader/>
        </w:trPr>
        <w:tc>
          <w:tcPr>
            <w:tcW w:w="190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F4154" w:rsidRPr="00B11F4A" w:rsidRDefault="001F4154" w:rsidP="002C020B">
            <w:pPr>
              <w:pStyle w:val="ASFKTableHead"/>
            </w:pPr>
            <w:bookmarkStart w:id="468" w:name="_Ref299363153"/>
            <w:bookmarkStart w:id="469" w:name="_Toc341260906"/>
            <w:bookmarkStart w:id="470" w:name="_Toc387859001"/>
            <w:bookmarkStart w:id="471" w:name="_Toc410283271"/>
            <w:bookmarkStart w:id="472" w:name="_Toc449706768"/>
            <w:bookmarkStart w:id="473" w:name="_Toc225934605"/>
            <w:bookmarkStart w:id="474" w:name="_Toc232827353"/>
            <w:bookmarkStart w:id="475" w:name="_Toc406667907"/>
            <w:bookmarkStart w:id="476" w:name="_Toc221011512"/>
            <w:bookmarkStart w:id="477" w:name="_Toc221012212"/>
            <w:bookmarkEnd w:id="431"/>
            <w:bookmarkEnd w:id="432"/>
            <w:r w:rsidRPr="00B11F4A">
              <w:t>Наименование поля</w:t>
            </w:r>
          </w:p>
        </w:tc>
        <w:tc>
          <w:tcPr>
            <w:tcW w:w="310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F4154" w:rsidRPr="00B11F4A" w:rsidRDefault="001F4154" w:rsidP="002C020B">
            <w:pPr>
              <w:pStyle w:val="ASFKTableHead"/>
            </w:pPr>
            <w:r w:rsidRPr="00B11F4A">
              <w:t>Описание</w:t>
            </w:r>
            <w:r>
              <w:t xml:space="preserve"> поля</w:t>
            </w:r>
          </w:p>
        </w:tc>
      </w:tr>
      <w:tr w:rsidR="001F4154" w:rsidRPr="00B95D7A">
        <w:trPr>
          <w:trHeight w:val="340"/>
        </w:trPr>
        <w:tc>
          <w:tcPr>
            <w:tcW w:w="5000" w:type="pct"/>
            <w:gridSpan w:val="2"/>
          </w:tcPr>
          <w:p w:rsidR="001F4154" w:rsidRPr="00B95D7A" w:rsidRDefault="001F4154" w:rsidP="002C020B">
            <w:pPr>
              <w:pStyle w:val="ASFKTablenorm"/>
            </w:pPr>
            <w:r w:rsidRPr="00B95D7A">
              <w:t xml:space="preserve">Группа полей </w:t>
            </w:r>
            <w:r>
              <w:t>«</w:t>
            </w:r>
            <w:r w:rsidRPr="00B95D7A">
              <w:t>Статусы документа</w:t>
            </w:r>
            <w:r>
              <w:t>»</w:t>
            </w:r>
          </w:p>
        </w:tc>
      </w:tr>
      <w:tr w:rsidR="001F4154" w:rsidRPr="00B95D7A">
        <w:trPr>
          <w:trHeight w:val="810"/>
        </w:trPr>
        <w:tc>
          <w:tcPr>
            <w:tcW w:w="1900" w:type="pct"/>
          </w:tcPr>
          <w:p w:rsidR="001F4154" w:rsidRPr="003A239A" w:rsidRDefault="001F4154" w:rsidP="002C020B">
            <w:pPr>
              <w:pStyle w:val="ASFKTablenorm"/>
            </w:pPr>
            <w:r w:rsidRPr="00B95D7A">
              <w:t>Бизнес-cтатус</w:t>
            </w:r>
            <w:r w:rsidRPr="003A239A">
              <w:t xml:space="preserve"> (код)</w:t>
            </w:r>
          </w:p>
        </w:tc>
        <w:tc>
          <w:tcPr>
            <w:tcW w:w="3100" w:type="pct"/>
          </w:tcPr>
          <w:p w:rsidR="001F4154" w:rsidRPr="00B95D7A" w:rsidRDefault="001F4154" w:rsidP="002C020B">
            <w:pPr>
              <w:pStyle w:val="ASFKTablenorm"/>
            </w:pPr>
            <w:r w:rsidRPr="00B95D7A">
              <w:t>Код бизнес-статуса.</w:t>
            </w:r>
          </w:p>
          <w:p w:rsidR="001F4154" w:rsidRPr="003A239A" w:rsidRDefault="001F4154" w:rsidP="002C020B">
            <w:pPr>
              <w:pStyle w:val="ASFKTablenorm"/>
            </w:pPr>
            <w:r w:rsidRPr="00B95D7A">
              <w:t>Заполняется автоматически при обработке док</w:t>
            </w:r>
            <w:r w:rsidRPr="003A239A">
              <w:t>умента или присылается из OEBS. Закрыто для р</w:t>
            </w:r>
            <w:r w:rsidRPr="002D2D87">
              <w:t>е</w:t>
            </w:r>
            <w:r w:rsidRPr="003A239A">
              <w:t xml:space="preserve">дактирования. Равен значению поля </w:t>
            </w:r>
            <w:r>
              <w:t>«</w:t>
            </w:r>
            <w:r w:rsidRPr="003A239A">
              <w:t>Статус</w:t>
            </w:r>
            <w:r>
              <w:t>»</w:t>
            </w:r>
            <w:r w:rsidRPr="003A239A">
              <w:t xml:space="preserve"> з</w:t>
            </w:r>
            <w:r w:rsidRPr="002D2D87">
              <w:t>а</w:t>
            </w:r>
            <w:r w:rsidRPr="003A239A">
              <w:t xml:space="preserve">кладки </w:t>
            </w:r>
            <w:r>
              <w:t>«</w:t>
            </w:r>
            <w:r w:rsidRPr="003A239A">
              <w:t>Документ</w:t>
            </w:r>
            <w:r>
              <w:t>»</w:t>
            </w:r>
            <w:r w:rsidRPr="003A239A">
              <w:t>.</w:t>
            </w:r>
          </w:p>
        </w:tc>
      </w:tr>
      <w:tr w:rsidR="001F4154" w:rsidRPr="00B95D7A">
        <w:trPr>
          <w:trHeight w:val="810"/>
        </w:trPr>
        <w:tc>
          <w:tcPr>
            <w:tcW w:w="1900" w:type="pct"/>
          </w:tcPr>
          <w:p w:rsidR="001F4154" w:rsidRPr="00B95D7A" w:rsidRDefault="001F4154" w:rsidP="002C020B">
            <w:pPr>
              <w:pStyle w:val="ASFKTablenorm"/>
            </w:pPr>
            <w:r w:rsidRPr="00B95D7A">
              <w:t>Бизнес статус (наименование)</w:t>
            </w:r>
          </w:p>
        </w:tc>
        <w:tc>
          <w:tcPr>
            <w:tcW w:w="3100" w:type="pct"/>
          </w:tcPr>
          <w:p w:rsidR="001F4154" w:rsidRPr="00B95D7A" w:rsidRDefault="001F4154" w:rsidP="002C020B">
            <w:pPr>
              <w:pStyle w:val="ASFKTablenorm"/>
            </w:pPr>
            <w:r w:rsidRPr="00B95D7A">
              <w:t>Наименование бизнес-статуса.</w:t>
            </w:r>
          </w:p>
          <w:p w:rsidR="001F4154" w:rsidRPr="003A239A" w:rsidRDefault="001F4154" w:rsidP="002C020B">
            <w:pPr>
              <w:pStyle w:val="ASFKTablenorm"/>
            </w:pPr>
            <w:r w:rsidRPr="00B95D7A">
              <w:t>Наименования поля заполняются по коду из спр</w:t>
            </w:r>
            <w:r w:rsidRPr="003A239A">
              <w:t>авочника. З</w:t>
            </w:r>
            <w:r w:rsidRPr="001F4154">
              <w:t>а</w:t>
            </w:r>
            <w:r w:rsidRPr="003A239A">
              <w:t>крыто для редактирования.</w:t>
            </w:r>
          </w:p>
        </w:tc>
      </w:tr>
      <w:tr w:rsidR="001F4154" w:rsidRPr="00B95D7A">
        <w:trPr>
          <w:trHeight w:val="330"/>
        </w:trPr>
        <w:tc>
          <w:tcPr>
            <w:tcW w:w="1900" w:type="pct"/>
          </w:tcPr>
          <w:p w:rsidR="001F4154" w:rsidRPr="003A239A" w:rsidRDefault="001F4154" w:rsidP="002C020B">
            <w:pPr>
              <w:pStyle w:val="ASFKTablenorm"/>
            </w:pPr>
            <w:r w:rsidRPr="00B95D7A">
              <w:t>Статус утверждения</w:t>
            </w:r>
            <w:r w:rsidRPr="003A239A">
              <w:t xml:space="preserve"> (код)</w:t>
            </w:r>
          </w:p>
        </w:tc>
        <w:tc>
          <w:tcPr>
            <w:tcW w:w="3100" w:type="pct"/>
          </w:tcPr>
          <w:p w:rsidR="001F4154" w:rsidRPr="003A239A" w:rsidRDefault="001F4154" w:rsidP="002C020B">
            <w:pPr>
              <w:pStyle w:val="ASFKTablenorm"/>
            </w:pPr>
            <w:r w:rsidRPr="00B95D7A">
              <w:t>Код</w:t>
            </w:r>
            <w:r w:rsidRPr="003A239A">
              <w:t xml:space="preserve"> статуса утверждения.</w:t>
            </w:r>
          </w:p>
          <w:p w:rsidR="001F4154" w:rsidRPr="003A239A" w:rsidRDefault="001F4154" w:rsidP="002C020B">
            <w:pPr>
              <w:pStyle w:val="ASFKTablenorm"/>
            </w:pPr>
            <w:r w:rsidRPr="00B95D7A">
              <w:t>Заполняется автоматически при утверждении д</w:t>
            </w:r>
            <w:r w:rsidRPr="003A239A">
              <w:t>окумента. З</w:t>
            </w:r>
            <w:r w:rsidRPr="001F4154">
              <w:t>а</w:t>
            </w:r>
            <w:r w:rsidRPr="003A239A">
              <w:t>крыто для редактирования.</w:t>
            </w:r>
          </w:p>
        </w:tc>
      </w:tr>
      <w:tr w:rsidR="001F4154" w:rsidRPr="00B95D7A">
        <w:trPr>
          <w:trHeight w:val="330"/>
        </w:trPr>
        <w:tc>
          <w:tcPr>
            <w:tcW w:w="1900" w:type="pct"/>
          </w:tcPr>
          <w:p w:rsidR="001F4154" w:rsidRPr="00B95D7A" w:rsidRDefault="001F4154" w:rsidP="002C020B">
            <w:pPr>
              <w:pStyle w:val="ASFKTablenorm"/>
            </w:pPr>
            <w:r w:rsidRPr="00B95D7A">
              <w:t>Статус утверждения (наименование)</w:t>
            </w:r>
          </w:p>
        </w:tc>
        <w:tc>
          <w:tcPr>
            <w:tcW w:w="3100" w:type="pct"/>
          </w:tcPr>
          <w:p w:rsidR="001F4154" w:rsidRPr="00B95D7A" w:rsidRDefault="001F4154" w:rsidP="002C020B">
            <w:pPr>
              <w:pStyle w:val="ASFKTablenorm"/>
            </w:pPr>
            <w:r w:rsidRPr="00B95D7A">
              <w:t>Наименование статуса утверждения.</w:t>
            </w:r>
          </w:p>
          <w:p w:rsidR="001F4154" w:rsidRPr="003A239A" w:rsidRDefault="001F4154" w:rsidP="002C020B">
            <w:pPr>
              <w:pStyle w:val="ASFKTablenorm"/>
            </w:pPr>
            <w:r w:rsidRPr="00B95D7A">
              <w:t>Заполняется автоматически при утверждении д</w:t>
            </w:r>
            <w:r w:rsidRPr="003A239A">
              <w:t>окумента. З</w:t>
            </w:r>
            <w:r w:rsidRPr="001F4154">
              <w:t>а</w:t>
            </w:r>
            <w:r w:rsidRPr="003A239A">
              <w:t>крыто для редактирования.</w:t>
            </w:r>
          </w:p>
        </w:tc>
      </w:tr>
      <w:tr w:rsidR="001F4154" w:rsidRPr="00B95D7A">
        <w:trPr>
          <w:trHeight w:val="491"/>
        </w:trPr>
        <w:tc>
          <w:tcPr>
            <w:tcW w:w="1900" w:type="pct"/>
          </w:tcPr>
          <w:p w:rsidR="001F4154" w:rsidRPr="003A239A" w:rsidRDefault="001F4154" w:rsidP="002C020B">
            <w:pPr>
              <w:pStyle w:val="ASFKTablenorm"/>
            </w:pPr>
            <w:r w:rsidRPr="00B95D7A">
              <w:t>Статус передачи</w:t>
            </w:r>
            <w:r w:rsidRPr="003A239A">
              <w:t xml:space="preserve"> (код)</w:t>
            </w:r>
          </w:p>
        </w:tc>
        <w:tc>
          <w:tcPr>
            <w:tcW w:w="3100" w:type="pct"/>
          </w:tcPr>
          <w:p w:rsidR="001F4154" w:rsidRPr="003A239A" w:rsidRDefault="001F4154" w:rsidP="002C020B">
            <w:pPr>
              <w:pStyle w:val="ASFKTablenorm"/>
            </w:pPr>
            <w:r w:rsidRPr="00B95D7A">
              <w:t xml:space="preserve">Код </w:t>
            </w:r>
            <w:r w:rsidRPr="003A239A">
              <w:t>статуса передачи.</w:t>
            </w:r>
          </w:p>
          <w:p w:rsidR="001F4154" w:rsidRPr="003A239A" w:rsidRDefault="001F4154" w:rsidP="002C020B">
            <w:pPr>
              <w:pStyle w:val="ASFKTablenorm"/>
            </w:pPr>
            <w:r w:rsidRPr="00B95D7A">
              <w:t>Заполняется автоматически при обработке док</w:t>
            </w:r>
            <w:r w:rsidRPr="003A239A">
              <w:t>умента. Закр</w:t>
            </w:r>
            <w:r w:rsidRPr="001F4154">
              <w:t>ы</w:t>
            </w:r>
            <w:r w:rsidRPr="003A239A">
              <w:t>то для редактирования.</w:t>
            </w:r>
          </w:p>
        </w:tc>
      </w:tr>
      <w:tr w:rsidR="001F4154" w:rsidRPr="00B95D7A">
        <w:trPr>
          <w:trHeight w:val="491"/>
        </w:trPr>
        <w:tc>
          <w:tcPr>
            <w:tcW w:w="1900" w:type="pct"/>
          </w:tcPr>
          <w:p w:rsidR="001F4154" w:rsidRPr="00B95D7A" w:rsidRDefault="001F4154" w:rsidP="002C020B">
            <w:pPr>
              <w:pStyle w:val="ASFKTablenorm"/>
            </w:pPr>
            <w:r w:rsidRPr="00B95D7A">
              <w:t>Статус передачи (наименование)</w:t>
            </w:r>
          </w:p>
        </w:tc>
        <w:tc>
          <w:tcPr>
            <w:tcW w:w="3100" w:type="pct"/>
          </w:tcPr>
          <w:p w:rsidR="001F4154" w:rsidRPr="00B95D7A" w:rsidRDefault="001F4154" w:rsidP="002C020B">
            <w:pPr>
              <w:pStyle w:val="ASFKTablenorm"/>
            </w:pPr>
            <w:r w:rsidRPr="00B95D7A">
              <w:t>Наименование статуса передачи.</w:t>
            </w:r>
          </w:p>
          <w:p w:rsidR="001F4154" w:rsidRPr="003A239A" w:rsidRDefault="001F4154" w:rsidP="002C020B">
            <w:pPr>
              <w:pStyle w:val="ASFKTablenorm"/>
            </w:pPr>
            <w:r w:rsidRPr="00B95D7A">
              <w:t>Заполняется автоматически при обработке док</w:t>
            </w:r>
            <w:r w:rsidRPr="003A239A">
              <w:t>умента.</w:t>
            </w:r>
            <w:r w:rsidRPr="003A239A" w:rsidDel="00897A04">
              <w:t xml:space="preserve"> </w:t>
            </w:r>
            <w:r w:rsidRPr="003A239A">
              <w:t>Закр</w:t>
            </w:r>
            <w:r w:rsidRPr="001F4154">
              <w:t>ы</w:t>
            </w:r>
            <w:r w:rsidRPr="003A239A">
              <w:t>то для редактирования.</w:t>
            </w:r>
          </w:p>
        </w:tc>
      </w:tr>
      <w:tr w:rsidR="001F4154" w:rsidRPr="00B95D7A">
        <w:trPr>
          <w:trHeight w:val="77"/>
        </w:trPr>
        <w:tc>
          <w:tcPr>
            <w:tcW w:w="5000" w:type="pct"/>
            <w:gridSpan w:val="2"/>
          </w:tcPr>
          <w:p w:rsidR="001F4154" w:rsidRPr="00B95D7A" w:rsidRDefault="001F4154" w:rsidP="002C020B">
            <w:pPr>
              <w:pStyle w:val="ASFKTablenorm"/>
            </w:pPr>
            <w:r w:rsidRPr="00B95D7A">
              <w:lastRenderedPageBreak/>
              <w:t xml:space="preserve">Группа полей </w:t>
            </w:r>
            <w:r>
              <w:t>«</w:t>
            </w:r>
            <w:r w:rsidRPr="00B95D7A">
              <w:t>Передающая сторона</w:t>
            </w:r>
            <w:r>
              <w:t>»</w:t>
            </w:r>
          </w:p>
        </w:tc>
      </w:tr>
      <w:tr w:rsidR="001F4154" w:rsidRPr="00B95D7A">
        <w:trPr>
          <w:trHeight w:val="77"/>
        </w:trPr>
        <w:tc>
          <w:tcPr>
            <w:tcW w:w="1900" w:type="pct"/>
          </w:tcPr>
          <w:p w:rsidR="001F4154" w:rsidRPr="003A239A" w:rsidRDefault="001F4154" w:rsidP="002C020B">
            <w:pPr>
              <w:pStyle w:val="ASFKTablenorm"/>
            </w:pPr>
            <w:r w:rsidRPr="00B95D7A">
              <w:t>Руководитель органа Федерального казначейс</w:t>
            </w:r>
            <w:r w:rsidRPr="003A239A">
              <w:t>тва (уполномоченное лицо). Должность</w:t>
            </w:r>
          </w:p>
        </w:tc>
        <w:tc>
          <w:tcPr>
            <w:tcW w:w="3100" w:type="pct"/>
          </w:tcPr>
          <w:p w:rsidR="001F4154" w:rsidRPr="003A239A" w:rsidRDefault="001F4154" w:rsidP="002C020B">
            <w:pPr>
              <w:pStyle w:val="ASFKTablenorm"/>
            </w:pPr>
            <w:r w:rsidRPr="00B95D7A">
              <w:t>Наименование должности руководителя органа ФК, переда</w:t>
            </w:r>
            <w:r w:rsidRPr="001F4154">
              <w:t>ю</w:t>
            </w:r>
            <w:r w:rsidRPr="00B95D7A">
              <w:t>щего акт</w:t>
            </w:r>
            <w:r w:rsidRPr="003A239A">
              <w:t>.</w:t>
            </w:r>
          </w:p>
          <w:p w:rsidR="001F4154" w:rsidRPr="00B95D7A" w:rsidRDefault="001F4154" w:rsidP="002C020B">
            <w:pPr>
              <w:pStyle w:val="ASFKTablenorm"/>
            </w:pPr>
            <w:r w:rsidRPr="00B95D7A">
              <w:t>Импорт из OEBS.</w:t>
            </w:r>
          </w:p>
        </w:tc>
      </w:tr>
      <w:tr w:rsidR="001F4154" w:rsidRPr="00B95D7A">
        <w:trPr>
          <w:trHeight w:val="77"/>
        </w:trPr>
        <w:tc>
          <w:tcPr>
            <w:tcW w:w="1900" w:type="pct"/>
          </w:tcPr>
          <w:p w:rsidR="001F4154" w:rsidRPr="003A239A" w:rsidRDefault="001F4154" w:rsidP="002C020B">
            <w:pPr>
              <w:pStyle w:val="ASFKTablenorm"/>
            </w:pPr>
            <w:r w:rsidRPr="00B95D7A">
              <w:t>Руководитель органа Федерального казначейс</w:t>
            </w:r>
            <w:r w:rsidRPr="003A239A">
              <w:t>тва (уполномоченное лицо). Расшифровка подписи</w:t>
            </w:r>
          </w:p>
        </w:tc>
        <w:tc>
          <w:tcPr>
            <w:tcW w:w="3100" w:type="pct"/>
          </w:tcPr>
          <w:p w:rsidR="001F4154" w:rsidRPr="003A239A" w:rsidRDefault="001F4154" w:rsidP="002C020B">
            <w:pPr>
              <w:pStyle w:val="ASFKTablenorm"/>
            </w:pPr>
            <w:r w:rsidRPr="00B95D7A">
              <w:t>ФИО руководителя органа ФК, переда</w:t>
            </w:r>
            <w:r w:rsidRPr="003A239A">
              <w:t>ющего акт.</w:t>
            </w:r>
          </w:p>
          <w:p w:rsidR="001F4154" w:rsidRPr="00B95D7A" w:rsidRDefault="001F4154" w:rsidP="002C020B">
            <w:pPr>
              <w:pStyle w:val="ASFKTablenorm"/>
            </w:pPr>
            <w:r w:rsidRPr="00B95D7A">
              <w:t>Импорт из OEBS.</w:t>
            </w:r>
          </w:p>
        </w:tc>
      </w:tr>
      <w:tr w:rsidR="001F4154" w:rsidRPr="00B95D7A">
        <w:trPr>
          <w:trHeight w:val="77"/>
        </w:trPr>
        <w:tc>
          <w:tcPr>
            <w:tcW w:w="1900" w:type="pct"/>
          </w:tcPr>
          <w:p w:rsidR="001F4154" w:rsidRPr="00B95D7A" w:rsidRDefault="001F4154" w:rsidP="002C020B">
            <w:pPr>
              <w:pStyle w:val="ASFKTablenorm"/>
            </w:pPr>
            <w:r w:rsidRPr="00B95D7A">
              <w:t>Главный бухгалтер (уполномоченное лицо). Должность</w:t>
            </w:r>
          </w:p>
        </w:tc>
        <w:tc>
          <w:tcPr>
            <w:tcW w:w="3100" w:type="pct"/>
          </w:tcPr>
          <w:p w:rsidR="001F4154" w:rsidRPr="003A239A" w:rsidRDefault="001F4154" w:rsidP="002C020B">
            <w:pPr>
              <w:pStyle w:val="ASFKTablenorm"/>
            </w:pPr>
            <w:r w:rsidRPr="00B95D7A">
              <w:t>Наименование должности главного бухгалтера о</w:t>
            </w:r>
            <w:r w:rsidRPr="002D2D87">
              <w:t>р</w:t>
            </w:r>
            <w:r w:rsidRPr="003A239A">
              <w:t>гана ФК, передающего акт. Импорт из OEBS.</w:t>
            </w:r>
          </w:p>
        </w:tc>
      </w:tr>
      <w:tr w:rsidR="001F4154" w:rsidRPr="00B95D7A">
        <w:trPr>
          <w:trHeight w:val="77"/>
        </w:trPr>
        <w:tc>
          <w:tcPr>
            <w:tcW w:w="1900" w:type="pct"/>
          </w:tcPr>
          <w:p w:rsidR="001F4154" w:rsidRPr="00B95D7A" w:rsidRDefault="001F4154" w:rsidP="002C020B">
            <w:pPr>
              <w:pStyle w:val="ASFKTablenorm"/>
            </w:pPr>
            <w:r w:rsidRPr="00B95D7A">
              <w:t>Главный бухгалтер (уполномоченное лицо). Расшифровка подписи</w:t>
            </w:r>
          </w:p>
        </w:tc>
        <w:tc>
          <w:tcPr>
            <w:tcW w:w="3100" w:type="pct"/>
          </w:tcPr>
          <w:p w:rsidR="001F4154" w:rsidRPr="003A239A" w:rsidRDefault="001F4154" w:rsidP="002C020B">
            <w:pPr>
              <w:pStyle w:val="ASFKTablenorm"/>
            </w:pPr>
            <w:r w:rsidRPr="00B95D7A">
              <w:t>ФИО главного бухгалтера органа ФК, переда</w:t>
            </w:r>
            <w:r w:rsidRPr="003A239A">
              <w:t>ющего акт. И</w:t>
            </w:r>
            <w:r w:rsidRPr="001F4154">
              <w:t>м</w:t>
            </w:r>
            <w:r w:rsidRPr="003A239A">
              <w:t>порт из OEBS.</w:t>
            </w:r>
          </w:p>
        </w:tc>
      </w:tr>
      <w:tr w:rsidR="001F4154" w:rsidRPr="00B95D7A">
        <w:trPr>
          <w:trHeight w:val="77"/>
        </w:trPr>
        <w:tc>
          <w:tcPr>
            <w:tcW w:w="1900" w:type="pct"/>
          </w:tcPr>
          <w:p w:rsidR="001F4154" w:rsidRPr="00B95D7A" w:rsidRDefault="001F4154" w:rsidP="002C020B">
            <w:pPr>
              <w:pStyle w:val="ASFKTablenorm"/>
            </w:pPr>
            <w:r w:rsidRPr="00B95D7A">
              <w:t>Дата подписания</w:t>
            </w:r>
          </w:p>
        </w:tc>
        <w:tc>
          <w:tcPr>
            <w:tcW w:w="3100" w:type="pct"/>
          </w:tcPr>
          <w:p w:rsidR="001F4154" w:rsidRPr="003A239A" w:rsidRDefault="001F4154" w:rsidP="002C020B">
            <w:pPr>
              <w:pStyle w:val="ASFKTablenorm"/>
            </w:pPr>
            <w:r w:rsidRPr="00B95D7A">
              <w:t>Дата подписи акта передающей стороной</w:t>
            </w:r>
            <w:r w:rsidRPr="003A239A">
              <w:t>.</w:t>
            </w:r>
          </w:p>
          <w:p w:rsidR="001F4154" w:rsidRPr="00B95D7A" w:rsidRDefault="001F4154" w:rsidP="002C020B">
            <w:pPr>
              <w:pStyle w:val="ASFKTablenorm"/>
            </w:pPr>
            <w:r w:rsidRPr="00B95D7A">
              <w:t>Импорт из OEBS.</w:t>
            </w:r>
          </w:p>
        </w:tc>
      </w:tr>
      <w:tr w:rsidR="001F4154" w:rsidRPr="00B95D7A">
        <w:trPr>
          <w:trHeight w:val="77"/>
        </w:trPr>
        <w:tc>
          <w:tcPr>
            <w:tcW w:w="5000" w:type="pct"/>
            <w:gridSpan w:val="2"/>
          </w:tcPr>
          <w:p w:rsidR="001F4154" w:rsidRPr="00B95D7A" w:rsidRDefault="001F4154" w:rsidP="002C020B">
            <w:pPr>
              <w:pStyle w:val="ASFKTablenorm"/>
            </w:pPr>
            <w:r w:rsidRPr="00B95D7A">
              <w:t xml:space="preserve">Группа полей </w:t>
            </w:r>
            <w:r>
              <w:t>«</w:t>
            </w:r>
            <w:r w:rsidRPr="00B95D7A">
              <w:t>Принимающая сторона</w:t>
            </w:r>
            <w:r>
              <w:t>»</w:t>
            </w:r>
          </w:p>
        </w:tc>
      </w:tr>
      <w:tr w:rsidR="001F4154" w:rsidRPr="00B95D7A">
        <w:trPr>
          <w:trHeight w:val="77"/>
        </w:trPr>
        <w:tc>
          <w:tcPr>
            <w:tcW w:w="1900" w:type="pct"/>
          </w:tcPr>
          <w:p w:rsidR="001F4154" w:rsidRPr="003A239A" w:rsidRDefault="001F4154" w:rsidP="002C020B">
            <w:pPr>
              <w:pStyle w:val="ASFKTablenorm"/>
            </w:pPr>
            <w:r w:rsidRPr="00A050ED">
              <w:t>Руководитель органа Федерального казначейс</w:t>
            </w:r>
            <w:r w:rsidRPr="003A239A">
              <w:t>тва (уполномоченное лицо). Должность</w:t>
            </w:r>
          </w:p>
        </w:tc>
        <w:tc>
          <w:tcPr>
            <w:tcW w:w="3100" w:type="pct"/>
          </w:tcPr>
          <w:p w:rsidR="001F4154" w:rsidRPr="003A239A" w:rsidRDefault="001F4154" w:rsidP="002C020B">
            <w:pPr>
              <w:pStyle w:val="ASFKTablenorm"/>
            </w:pPr>
            <w:r w:rsidRPr="00B95D7A">
              <w:t>Наименование должности руководителя органа ФК, прин</w:t>
            </w:r>
            <w:r w:rsidRPr="001F4154">
              <w:t>и</w:t>
            </w:r>
            <w:r w:rsidRPr="00B95D7A">
              <w:t>мающего акт</w:t>
            </w:r>
            <w:r w:rsidRPr="003A239A">
              <w:t>.</w:t>
            </w:r>
          </w:p>
          <w:p w:rsidR="001F4154" w:rsidRPr="003A239A" w:rsidRDefault="001F4154" w:rsidP="002C020B">
            <w:pPr>
              <w:pStyle w:val="ASFKTablenorm"/>
            </w:pPr>
            <w:r w:rsidRPr="00B95D7A">
              <w:t>Импорт из OEBS.</w:t>
            </w:r>
          </w:p>
        </w:tc>
      </w:tr>
      <w:tr w:rsidR="001F4154" w:rsidRPr="00B95D7A">
        <w:trPr>
          <w:trHeight w:val="77"/>
        </w:trPr>
        <w:tc>
          <w:tcPr>
            <w:tcW w:w="1900" w:type="pct"/>
          </w:tcPr>
          <w:p w:rsidR="001F4154" w:rsidRPr="003A239A" w:rsidRDefault="001F4154" w:rsidP="002C020B">
            <w:pPr>
              <w:pStyle w:val="ASFKTablenorm"/>
            </w:pPr>
            <w:r w:rsidRPr="00A050ED">
              <w:t>Руководитель органа Федерального казначейс</w:t>
            </w:r>
            <w:r w:rsidRPr="003A239A">
              <w:t>тва (уполномоченное лицо). Расшифровка подписи</w:t>
            </w:r>
          </w:p>
        </w:tc>
        <w:tc>
          <w:tcPr>
            <w:tcW w:w="3100" w:type="pct"/>
          </w:tcPr>
          <w:p w:rsidR="001F4154" w:rsidRPr="003A239A" w:rsidRDefault="001F4154" w:rsidP="002C020B">
            <w:pPr>
              <w:pStyle w:val="ASFKTablenorm"/>
            </w:pPr>
            <w:r w:rsidRPr="00B95D7A">
              <w:t>ФИО руководителя органа ФК, прин</w:t>
            </w:r>
            <w:r w:rsidRPr="003A239A">
              <w:t>имающего акт.</w:t>
            </w:r>
          </w:p>
          <w:p w:rsidR="001F4154" w:rsidRPr="00B95D7A" w:rsidRDefault="001F4154" w:rsidP="002C020B">
            <w:pPr>
              <w:pStyle w:val="ASFKTablenorm"/>
            </w:pPr>
            <w:r w:rsidRPr="00B95D7A">
              <w:t>Импорт из OEBS.</w:t>
            </w:r>
          </w:p>
        </w:tc>
      </w:tr>
      <w:tr w:rsidR="001F4154" w:rsidRPr="00B95D7A">
        <w:trPr>
          <w:trHeight w:val="77"/>
        </w:trPr>
        <w:tc>
          <w:tcPr>
            <w:tcW w:w="1900" w:type="pct"/>
          </w:tcPr>
          <w:p w:rsidR="001F4154" w:rsidRPr="00B95D7A" w:rsidRDefault="001F4154" w:rsidP="002C020B">
            <w:pPr>
              <w:pStyle w:val="ASFKTablenorm"/>
            </w:pPr>
            <w:r w:rsidRPr="00B95D7A">
              <w:t>Главный бухгалтер (уполномоченное лицо). Должность</w:t>
            </w:r>
          </w:p>
        </w:tc>
        <w:tc>
          <w:tcPr>
            <w:tcW w:w="3100" w:type="pct"/>
          </w:tcPr>
          <w:p w:rsidR="001F4154" w:rsidRPr="003A239A" w:rsidRDefault="001F4154" w:rsidP="002C020B">
            <w:pPr>
              <w:pStyle w:val="ASFKTablenorm"/>
            </w:pPr>
            <w:r w:rsidRPr="00B95D7A">
              <w:t>Наименование должности главного бухгалтера о</w:t>
            </w:r>
            <w:r w:rsidRPr="002D2D87">
              <w:t>р</w:t>
            </w:r>
            <w:r w:rsidRPr="003A239A">
              <w:t>гана ФК, принимающего акт.</w:t>
            </w:r>
          </w:p>
          <w:p w:rsidR="001F4154" w:rsidRPr="003A239A" w:rsidRDefault="001F4154" w:rsidP="002C020B">
            <w:pPr>
              <w:pStyle w:val="ASFKTablenorm"/>
            </w:pPr>
            <w:r w:rsidRPr="00B95D7A">
              <w:t>Импорт из OEBS.</w:t>
            </w:r>
          </w:p>
        </w:tc>
      </w:tr>
      <w:tr w:rsidR="001F4154" w:rsidRPr="00B95D7A">
        <w:trPr>
          <w:trHeight w:val="77"/>
        </w:trPr>
        <w:tc>
          <w:tcPr>
            <w:tcW w:w="1900" w:type="pct"/>
          </w:tcPr>
          <w:p w:rsidR="001F4154" w:rsidRPr="00B95D7A" w:rsidRDefault="001F4154" w:rsidP="002C020B">
            <w:pPr>
              <w:pStyle w:val="ASFKTablenorm"/>
            </w:pPr>
            <w:r w:rsidRPr="00B95D7A">
              <w:t>Главный бухгалтер (уполномоченное лицо). Расшифровка подписи</w:t>
            </w:r>
          </w:p>
        </w:tc>
        <w:tc>
          <w:tcPr>
            <w:tcW w:w="3100" w:type="pct"/>
          </w:tcPr>
          <w:p w:rsidR="001F4154" w:rsidRPr="003A239A" w:rsidRDefault="001F4154" w:rsidP="002C020B">
            <w:pPr>
              <w:pStyle w:val="ASFKTablenorm"/>
            </w:pPr>
            <w:r w:rsidRPr="00B95D7A">
              <w:t>ФИО главного бухгалтера органа ФК, прин</w:t>
            </w:r>
            <w:r w:rsidRPr="003A239A">
              <w:t>има</w:t>
            </w:r>
            <w:r w:rsidRPr="002D2D87">
              <w:t>ю</w:t>
            </w:r>
            <w:r w:rsidRPr="003A239A">
              <w:t>щего акт.</w:t>
            </w:r>
          </w:p>
          <w:p w:rsidR="001F4154" w:rsidRPr="003A239A" w:rsidRDefault="001F4154" w:rsidP="002C020B">
            <w:pPr>
              <w:pStyle w:val="ASFKTablenorm"/>
            </w:pPr>
            <w:r w:rsidRPr="00B95D7A">
              <w:t>Импорт из OEBS.</w:t>
            </w:r>
          </w:p>
        </w:tc>
      </w:tr>
      <w:tr w:rsidR="001F4154" w:rsidRPr="00B95D7A">
        <w:trPr>
          <w:trHeight w:val="77"/>
        </w:trPr>
        <w:tc>
          <w:tcPr>
            <w:tcW w:w="1900" w:type="pct"/>
          </w:tcPr>
          <w:p w:rsidR="001F4154" w:rsidRPr="00B95D7A" w:rsidRDefault="001F4154" w:rsidP="002C020B">
            <w:pPr>
              <w:pStyle w:val="ASFKTablenorm"/>
            </w:pPr>
            <w:r w:rsidRPr="00B95D7A">
              <w:t>Дата подписания</w:t>
            </w:r>
          </w:p>
        </w:tc>
        <w:tc>
          <w:tcPr>
            <w:tcW w:w="3100" w:type="pct"/>
          </w:tcPr>
          <w:p w:rsidR="001F4154" w:rsidRPr="003A239A" w:rsidRDefault="001F4154" w:rsidP="002C020B">
            <w:pPr>
              <w:pStyle w:val="ASFKTablenorm"/>
            </w:pPr>
            <w:r w:rsidRPr="00B95D7A">
              <w:t>Дата подписи акта принимающей стор</w:t>
            </w:r>
            <w:r w:rsidRPr="003A239A">
              <w:t>оной.</w:t>
            </w:r>
          </w:p>
          <w:p w:rsidR="001F4154" w:rsidRPr="00B95D7A" w:rsidRDefault="001F4154" w:rsidP="002C020B">
            <w:pPr>
              <w:pStyle w:val="ASFKTablenorm"/>
            </w:pPr>
            <w:r w:rsidRPr="00B95D7A">
              <w:t>Импорт из OEBS.</w:t>
            </w:r>
          </w:p>
        </w:tc>
      </w:tr>
      <w:tr w:rsidR="001F4154" w:rsidRPr="00B95D7A">
        <w:trPr>
          <w:trHeight w:val="77"/>
        </w:trPr>
        <w:tc>
          <w:tcPr>
            <w:tcW w:w="5000" w:type="pct"/>
            <w:gridSpan w:val="2"/>
          </w:tcPr>
          <w:p w:rsidR="001F4154" w:rsidRPr="003A239A" w:rsidRDefault="001F4154" w:rsidP="002C020B">
            <w:pPr>
              <w:pStyle w:val="ASFKTablenorm"/>
            </w:pPr>
            <w:r w:rsidRPr="00B95D7A">
              <w:t xml:space="preserve">Группа полей </w:t>
            </w:r>
            <w:r>
              <w:t>«</w:t>
            </w:r>
            <w:r w:rsidRPr="003A239A">
              <w:t>Визы клиента</w:t>
            </w:r>
            <w:r>
              <w:t>»</w:t>
            </w:r>
          </w:p>
        </w:tc>
      </w:tr>
      <w:tr w:rsidR="001F4154" w:rsidRPr="00B95D7A">
        <w:trPr>
          <w:trHeight w:val="77"/>
        </w:trPr>
        <w:tc>
          <w:tcPr>
            <w:tcW w:w="1900" w:type="pct"/>
          </w:tcPr>
          <w:p w:rsidR="001F4154" w:rsidRPr="00B95D7A" w:rsidRDefault="001F4154" w:rsidP="002C020B">
            <w:pPr>
              <w:pStyle w:val="ASFKTablenorm"/>
            </w:pPr>
            <w:r w:rsidRPr="00B95D7A">
              <w:t>Руководитель клиента (уполномоче</w:t>
            </w:r>
            <w:r w:rsidRPr="001F4154">
              <w:t>н</w:t>
            </w:r>
            <w:r w:rsidRPr="00B95D7A">
              <w:t>ное лицо). Должность</w:t>
            </w:r>
          </w:p>
        </w:tc>
        <w:tc>
          <w:tcPr>
            <w:tcW w:w="3100" w:type="pct"/>
          </w:tcPr>
          <w:p w:rsidR="001F4154" w:rsidRPr="003A239A" w:rsidRDefault="001F4154" w:rsidP="002C020B">
            <w:pPr>
              <w:pStyle w:val="ASFKTablenorm"/>
            </w:pPr>
            <w:r w:rsidRPr="00B95D7A">
              <w:t>Наименование должности руководителя клиента</w:t>
            </w:r>
            <w:r w:rsidRPr="003A239A">
              <w:t>.</w:t>
            </w:r>
          </w:p>
          <w:p w:rsidR="001F4154" w:rsidRPr="003A239A" w:rsidRDefault="001F4154" w:rsidP="002C020B">
            <w:pPr>
              <w:pStyle w:val="ASFKTablenorm"/>
            </w:pPr>
            <w:r w:rsidRPr="00A050ED">
              <w:t>Заполняется вручную или выбором из справочн</w:t>
            </w:r>
            <w:r w:rsidRPr="003A239A">
              <w:t xml:space="preserve">ика </w:t>
            </w:r>
            <w:r>
              <w:t>«</w:t>
            </w:r>
            <w:r w:rsidRPr="003A239A">
              <w:t>Список сотрудников</w:t>
            </w:r>
            <w:r>
              <w:t>»</w:t>
            </w:r>
            <w:r w:rsidRPr="003A239A">
              <w:t>.</w:t>
            </w:r>
          </w:p>
        </w:tc>
      </w:tr>
      <w:tr w:rsidR="001F4154" w:rsidRPr="00B95D7A">
        <w:trPr>
          <w:trHeight w:val="77"/>
        </w:trPr>
        <w:tc>
          <w:tcPr>
            <w:tcW w:w="1900" w:type="pct"/>
          </w:tcPr>
          <w:p w:rsidR="001F4154" w:rsidRPr="00B95D7A" w:rsidRDefault="001F4154" w:rsidP="002C020B">
            <w:pPr>
              <w:pStyle w:val="ASFKTablenorm"/>
            </w:pPr>
            <w:r w:rsidRPr="00B95D7A">
              <w:t>Руководитель клиента (уполномоче</w:t>
            </w:r>
            <w:r w:rsidRPr="001F4154">
              <w:t>н</w:t>
            </w:r>
            <w:r w:rsidRPr="00B95D7A">
              <w:t>ное лицо). Расшифровка подписи</w:t>
            </w:r>
          </w:p>
        </w:tc>
        <w:tc>
          <w:tcPr>
            <w:tcW w:w="3100" w:type="pct"/>
          </w:tcPr>
          <w:p w:rsidR="001F4154" w:rsidRPr="003A239A" w:rsidRDefault="001F4154" w:rsidP="002C020B">
            <w:pPr>
              <w:pStyle w:val="ASFKTablenorm"/>
            </w:pPr>
            <w:r w:rsidRPr="00B95D7A">
              <w:t>ФИО руководителя клиента</w:t>
            </w:r>
            <w:r w:rsidRPr="003A239A">
              <w:t>.</w:t>
            </w:r>
          </w:p>
          <w:p w:rsidR="001F4154" w:rsidRPr="003A239A" w:rsidRDefault="001F4154" w:rsidP="002C020B">
            <w:pPr>
              <w:pStyle w:val="ASFKTablenorm"/>
            </w:pPr>
            <w:r w:rsidRPr="00A050ED">
              <w:t>Заполняется вручную или выбором из справочн</w:t>
            </w:r>
            <w:r w:rsidRPr="003A239A">
              <w:t xml:space="preserve">ика </w:t>
            </w:r>
            <w:r>
              <w:t>«</w:t>
            </w:r>
            <w:r w:rsidRPr="003A239A">
              <w:t>Список сотрудников</w:t>
            </w:r>
            <w:r>
              <w:t>»</w:t>
            </w:r>
            <w:r w:rsidRPr="003A239A">
              <w:t>.</w:t>
            </w:r>
          </w:p>
        </w:tc>
      </w:tr>
      <w:tr w:rsidR="001F4154" w:rsidRPr="00B95D7A">
        <w:trPr>
          <w:trHeight w:val="77"/>
        </w:trPr>
        <w:tc>
          <w:tcPr>
            <w:tcW w:w="1900" w:type="pct"/>
          </w:tcPr>
          <w:p w:rsidR="001F4154" w:rsidRPr="003A239A" w:rsidRDefault="001F4154" w:rsidP="002C020B">
            <w:pPr>
              <w:pStyle w:val="ASFKTablenorm"/>
            </w:pPr>
            <w:r w:rsidRPr="00B95D7A">
              <w:t>Главный бухгалтер клиента (уполн</w:t>
            </w:r>
            <w:r w:rsidRPr="001F4154">
              <w:t>о</w:t>
            </w:r>
            <w:r w:rsidRPr="00B95D7A">
              <w:t>моченное л</w:t>
            </w:r>
            <w:r w:rsidRPr="003A239A">
              <w:t>ицо). Должность</w:t>
            </w:r>
          </w:p>
        </w:tc>
        <w:tc>
          <w:tcPr>
            <w:tcW w:w="3100" w:type="pct"/>
          </w:tcPr>
          <w:p w:rsidR="001F4154" w:rsidRPr="003A239A" w:rsidRDefault="001F4154" w:rsidP="002C020B">
            <w:pPr>
              <w:pStyle w:val="ASFKTablenorm"/>
            </w:pPr>
            <w:r w:rsidRPr="00B95D7A">
              <w:t>Наименование должности главного бухгалтера клиента</w:t>
            </w:r>
            <w:r w:rsidRPr="003A239A">
              <w:t>. З</w:t>
            </w:r>
            <w:r w:rsidRPr="001F4154">
              <w:t>а</w:t>
            </w:r>
            <w:r w:rsidRPr="003A239A">
              <w:t xml:space="preserve">полняется вручную или выбором из справочника </w:t>
            </w:r>
            <w:r>
              <w:t>«</w:t>
            </w:r>
            <w:r w:rsidRPr="003A239A">
              <w:t>Список с</w:t>
            </w:r>
            <w:r w:rsidRPr="001F4154">
              <w:t>о</w:t>
            </w:r>
            <w:r w:rsidRPr="003A239A">
              <w:t>трудников</w:t>
            </w:r>
            <w:r>
              <w:t>»</w:t>
            </w:r>
            <w:r w:rsidRPr="003A239A">
              <w:t>.</w:t>
            </w:r>
          </w:p>
        </w:tc>
      </w:tr>
      <w:tr w:rsidR="001F4154" w:rsidRPr="00B95D7A">
        <w:trPr>
          <w:trHeight w:val="77"/>
        </w:trPr>
        <w:tc>
          <w:tcPr>
            <w:tcW w:w="1900" w:type="pct"/>
          </w:tcPr>
          <w:p w:rsidR="001F4154" w:rsidRPr="003A239A" w:rsidRDefault="001F4154" w:rsidP="002C020B">
            <w:pPr>
              <w:pStyle w:val="ASFKTablenorm"/>
            </w:pPr>
            <w:r w:rsidRPr="00B95D7A">
              <w:t>Главный бухгалтер клиента (уполн</w:t>
            </w:r>
            <w:r w:rsidRPr="001F4154">
              <w:t>о</w:t>
            </w:r>
            <w:r w:rsidRPr="00B95D7A">
              <w:t>моченное л</w:t>
            </w:r>
            <w:r w:rsidRPr="003A239A">
              <w:t>ицо). Расшифровка по</w:t>
            </w:r>
            <w:r w:rsidRPr="001F4154">
              <w:t>д</w:t>
            </w:r>
            <w:r w:rsidRPr="003A239A">
              <w:t>писи</w:t>
            </w:r>
          </w:p>
        </w:tc>
        <w:tc>
          <w:tcPr>
            <w:tcW w:w="3100" w:type="pct"/>
          </w:tcPr>
          <w:p w:rsidR="001F4154" w:rsidRPr="003A239A" w:rsidRDefault="001F4154" w:rsidP="002C020B">
            <w:pPr>
              <w:pStyle w:val="ASFKTablenorm"/>
            </w:pPr>
            <w:r w:rsidRPr="00B95D7A">
              <w:t>ФИО главного бухгалтера клиента</w:t>
            </w:r>
            <w:r w:rsidRPr="003A239A">
              <w:t>.</w:t>
            </w:r>
          </w:p>
          <w:p w:rsidR="001F4154" w:rsidRPr="003A239A" w:rsidRDefault="001F4154" w:rsidP="002C020B">
            <w:pPr>
              <w:pStyle w:val="ASFKTablenorm"/>
            </w:pPr>
            <w:r w:rsidRPr="00711AA3">
              <w:t>Заполняется вручную или выбором из справочн</w:t>
            </w:r>
            <w:r w:rsidRPr="003A239A">
              <w:t xml:space="preserve">ика </w:t>
            </w:r>
            <w:r>
              <w:t>«</w:t>
            </w:r>
            <w:r w:rsidRPr="003A239A">
              <w:t>Список сотрудников</w:t>
            </w:r>
            <w:r>
              <w:t>»</w:t>
            </w:r>
            <w:r w:rsidRPr="003A239A">
              <w:t>.</w:t>
            </w:r>
          </w:p>
        </w:tc>
      </w:tr>
      <w:tr w:rsidR="001F4154" w:rsidRPr="00B95D7A">
        <w:trPr>
          <w:trHeight w:val="77"/>
        </w:trPr>
        <w:tc>
          <w:tcPr>
            <w:tcW w:w="1900" w:type="pct"/>
          </w:tcPr>
          <w:p w:rsidR="001F4154" w:rsidRPr="00B95D7A" w:rsidRDefault="001F4154" w:rsidP="002C020B">
            <w:pPr>
              <w:pStyle w:val="ASFKTablenorm"/>
            </w:pPr>
            <w:r w:rsidRPr="00B95D7A">
              <w:t>Дата подписания</w:t>
            </w:r>
          </w:p>
        </w:tc>
        <w:tc>
          <w:tcPr>
            <w:tcW w:w="3100" w:type="pct"/>
          </w:tcPr>
          <w:p w:rsidR="001F4154" w:rsidRPr="003A239A" w:rsidRDefault="001F4154" w:rsidP="002C020B">
            <w:pPr>
              <w:pStyle w:val="ASFKTablenorm"/>
            </w:pPr>
            <w:r w:rsidRPr="00B95D7A">
              <w:t>Дата утверждения (подписания) акта клиентом.</w:t>
            </w:r>
          </w:p>
          <w:p w:rsidR="001F4154" w:rsidRPr="003A239A" w:rsidRDefault="001F4154" w:rsidP="002C020B">
            <w:pPr>
              <w:pStyle w:val="ASFKTablenorm"/>
            </w:pPr>
            <w:r w:rsidRPr="00B95D7A">
              <w:t>З</w:t>
            </w:r>
            <w:r w:rsidRPr="003A239A">
              <w:t>аполняется вручную или выбором из календаря.</w:t>
            </w:r>
          </w:p>
        </w:tc>
      </w:tr>
      <w:tr w:rsidR="001F4154" w:rsidRPr="00B95D7A">
        <w:trPr>
          <w:trHeight w:val="77"/>
        </w:trPr>
        <w:tc>
          <w:tcPr>
            <w:tcW w:w="1900" w:type="pct"/>
          </w:tcPr>
          <w:p w:rsidR="001F4154" w:rsidRPr="003A239A" w:rsidRDefault="001F4154" w:rsidP="002C020B">
            <w:pPr>
              <w:pStyle w:val="ASFKTablenorm"/>
            </w:pPr>
            <w:r w:rsidRPr="00B95D7A">
              <w:lastRenderedPageBreak/>
              <w:t>Дата регистрации в органе ФК отпр</w:t>
            </w:r>
            <w:r w:rsidRPr="001F4154">
              <w:t>а</w:t>
            </w:r>
            <w:r w:rsidRPr="00B95D7A">
              <w:t>в</w:t>
            </w:r>
            <w:r w:rsidRPr="003A239A">
              <w:t>ителя</w:t>
            </w:r>
          </w:p>
        </w:tc>
        <w:tc>
          <w:tcPr>
            <w:tcW w:w="3100" w:type="pct"/>
          </w:tcPr>
          <w:p w:rsidR="001F4154" w:rsidRPr="003A239A" w:rsidRDefault="001F4154" w:rsidP="002C020B">
            <w:pPr>
              <w:pStyle w:val="ASFKTablenorm"/>
            </w:pPr>
            <w:r w:rsidRPr="00B95D7A">
              <w:t>Дата регистрации в органе ФК отправителя.</w:t>
            </w:r>
          </w:p>
          <w:p w:rsidR="001F4154" w:rsidRPr="003A239A" w:rsidRDefault="001F4154" w:rsidP="002C020B">
            <w:pPr>
              <w:pStyle w:val="ASFKTablenorm"/>
            </w:pPr>
            <w:r w:rsidRPr="00711AA3">
              <w:t>Определяется при подтверждении ввода докуме</w:t>
            </w:r>
            <w:r w:rsidRPr="003A239A">
              <w:t>нта. Заполн</w:t>
            </w:r>
            <w:r w:rsidRPr="001F4154">
              <w:t>я</w:t>
            </w:r>
            <w:r w:rsidRPr="003A239A">
              <w:t>ется автоматически при обработке документа или присылае</w:t>
            </w:r>
            <w:r w:rsidRPr="001F4154">
              <w:t>т</w:t>
            </w:r>
            <w:r w:rsidRPr="003A239A">
              <w:t>ся из OEBS. Закрыто для редактирования.</w:t>
            </w:r>
          </w:p>
        </w:tc>
      </w:tr>
      <w:tr w:rsidR="001F4154" w:rsidRPr="00B95D7A">
        <w:trPr>
          <w:trHeight w:val="77"/>
        </w:trPr>
        <w:tc>
          <w:tcPr>
            <w:tcW w:w="1900" w:type="pct"/>
          </w:tcPr>
          <w:p w:rsidR="001F4154" w:rsidRPr="003A239A" w:rsidRDefault="001F4154" w:rsidP="002C020B">
            <w:pPr>
              <w:pStyle w:val="ASFKTablenorm"/>
            </w:pPr>
            <w:r w:rsidRPr="00B95D7A">
              <w:t>Дата регистрации в органе ФК пол</w:t>
            </w:r>
            <w:r w:rsidRPr="001F4154">
              <w:t>у</w:t>
            </w:r>
            <w:r w:rsidRPr="00B95D7A">
              <w:t>ч</w:t>
            </w:r>
            <w:r w:rsidRPr="003A239A">
              <w:t>ателя</w:t>
            </w:r>
          </w:p>
        </w:tc>
        <w:tc>
          <w:tcPr>
            <w:tcW w:w="3100" w:type="pct"/>
          </w:tcPr>
          <w:p w:rsidR="001F4154" w:rsidRPr="003A239A" w:rsidRDefault="001F4154" w:rsidP="002C020B">
            <w:pPr>
              <w:pStyle w:val="ASFKTablenorm"/>
            </w:pPr>
            <w:r w:rsidRPr="00B95D7A">
              <w:t>Дата регистрации в органе ФК получателя.</w:t>
            </w:r>
          </w:p>
          <w:p w:rsidR="001F4154" w:rsidRPr="003A239A" w:rsidRDefault="001F4154" w:rsidP="002C020B">
            <w:pPr>
              <w:pStyle w:val="ASFKTablenorm"/>
            </w:pPr>
            <w:r w:rsidRPr="00711AA3">
              <w:t>Определяется при подтверждении ввода докуме</w:t>
            </w:r>
            <w:r w:rsidRPr="003A239A">
              <w:t>нта. Заполн</w:t>
            </w:r>
            <w:r w:rsidRPr="001F4154">
              <w:t>я</w:t>
            </w:r>
            <w:r w:rsidRPr="003A239A">
              <w:t>ется автоматически при обработке документа или присылае</w:t>
            </w:r>
            <w:r w:rsidRPr="001F4154">
              <w:t>т</w:t>
            </w:r>
            <w:r w:rsidRPr="003A239A">
              <w:t>ся из OEBS. Закрыто для редактирования.</w:t>
            </w:r>
          </w:p>
        </w:tc>
      </w:tr>
    </w:tbl>
    <w:p w:rsidR="0040365C" w:rsidRPr="0064058C" w:rsidRDefault="0040365C" w:rsidP="0040365C">
      <w:pPr>
        <w:pStyle w:val="32"/>
      </w:pPr>
      <w:bookmarkStart w:id="478" w:name="_Ref468699608"/>
      <w:bookmarkStart w:id="479" w:name="_Toc71104106"/>
      <w:r w:rsidRPr="0064058C">
        <w:t xml:space="preserve">Акт приемки-передачи показателей лицевого счета ГАИФ (АИФ с полномочиями </w:t>
      </w:r>
      <w:bookmarkEnd w:id="468"/>
      <w:r w:rsidRPr="0064058C">
        <w:t>ГАИФ)</w:t>
      </w:r>
      <w:bookmarkEnd w:id="469"/>
      <w:bookmarkEnd w:id="470"/>
      <w:bookmarkEnd w:id="471"/>
      <w:bookmarkEnd w:id="472"/>
      <w:bookmarkEnd w:id="478"/>
      <w:bookmarkEnd w:id="479"/>
    </w:p>
    <w:p w:rsidR="0040365C" w:rsidRPr="0064058C" w:rsidRDefault="0040365C" w:rsidP="0040365C">
      <w:pPr>
        <w:pStyle w:val="ASFKNormal"/>
      </w:pPr>
      <w:r w:rsidRPr="0064058C">
        <w:t xml:space="preserve">Документ </w:t>
      </w:r>
      <w:r>
        <w:t>«</w:t>
      </w:r>
      <w:r w:rsidRPr="0064058C">
        <w:t>Акт приемки-передачи показателей лицевого счета ГАИФ (АИФ с полн</w:t>
      </w:r>
      <w:r w:rsidRPr="0040365C">
        <w:t>о</w:t>
      </w:r>
      <w:r w:rsidRPr="0064058C">
        <w:t>мочиями ГАИФ)</w:t>
      </w:r>
      <w:r>
        <w:t>»</w:t>
      </w:r>
      <w:r w:rsidRPr="0064058C">
        <w:t xml:space="preserve"> предназначен для передачи показат</w:t>
      </w:r>
      <w:r w:rsidRPr="0040365C">
        <w:t>е</w:t>
      </w:r>
      <w:r w:rsidRPr="0064058C">
        <w:t>лей с закрываемого ЛС ГАИФ (АИФ с полномочиями ГАИФ) на открываемый ЛС ГАИФ (АИФ с полномочиями ГАИФ) при пер</w:t>
      </w:r>
      <w:r w:rsidRPr="0040365C">
        <w:t>е</w:t>
      </w:r>
      <w:r w:rsidRPr="0064058C">
        <w:t>ходе ГАИФ (АИФ с полномочиями ГАИФ) на обслуживание в орган Федерального казн</w:t>
      </w:r>
      <w:r w:rsidRPr="0040365C">
        <w:t>а</w:t>
      </w:r>
      <w:r w:rsidRPr="0064058C">
        <w:t>чейства, расположенный на территории другого субъекта Ро</w:t>
      </w:r>
      <w:r w:rsidRPr="0040365C">
        <w:t>с</w:t>
      </w:r>
      <w:r w:rsidRPr="0064058C">
        <w:t>сийской Федерации.</w:t>
      </w:r>
    </w:p>
    <w:p w:rsidR="0040365C" w:rsidRPr="0064058C" w:rsidRDefault="0040365C" w:rsidP="0040365C">
      <w:pPr>
        <w:pStyle w:val="ASFKNormal"/>
      </w:pPr>
      <w:r w:rsidRPr="0064058C">
        <w:t xml:space="preserve">Документ </w:t>
      </w:r>
      <w:r>
        <w:t>«</w:t>
      </w:r>
      <w:r w:rsidRPr="0064058C">
        <w:t>Акт приемки-передачи показателей лицевого счета ГАИФ (АИФ с полн</w:t>
      </w:r>
      <w:r w:rsidRPr="0040365C">
        <w:t>о</w:t>
      </w:r>
      <w:r w:rsidRPr="0064058C">
        <w:t>мочиями ГАИФ)</w:t>
      </w:r>
      <w:r>
        <w:t>»</w:t>
      </w:r>
      <w:r w:rsidRPr="0064058C">
        <w:t xml:space="preserve"> передается ГАИФ (АИФ с полномочиями ГАИФ) из учетной системы ОрФК, либо из ГАИФ (АИФ с полномочиями ГАИФ) в учетную систему ОрФК.</w:t>
      </w:r>
    </w:p>
    <w:p w:rsidR="0040365C" w:rsidRPr="0064058C" w:rsidRDefault="0040365C" w:rsidP="0040365C">
      <w:pPr>
        <w:pStyle w:val="ASFKNormal"/>
      </w:pPr>
      <w:r w:rsidRPr="0064058C">
        <w:t xml:space="preserve">Для работы с документами </w:t>
      </w:r>
      <w:r>
        <w:t xml:space="preserve">«Акт приемки-передачи показателей лицевого счета </w:t>
      </w:r>
      <w:r w:rsidRPr="0064058C">
        <w:t>ГАИФ (АИФ с полномочиями ГАИФ)</w:t>
      </w:r>
      <w:r>
        <w:t>»</w:t>
      </w:r>
      <w:r w:rsidRPr="0064058C">
        <w:t xml:space="preserve"> следует перейти в пункт меню </w:t>
      </w:r>
      <w:r>
        <w:t>«</w:t>
      </w:r>
      <w:r w:rsidRPr="0064058C">
        <w:t>Документы</w:t>
      </w:r>
      <w:r>
        <w:t xml:space="preserve"> – </w:t>
      </w:r>
      <w:r w:rsidRPr="0064058C">
        <w:t>Реорг</w:t>
      </w:r>
      <w:r w:rsidRPr="0040365C">
        <w:t>а</w:t>
      </w:r>
      <w:r w:rsidRPr="0064058C">
        <w:t>низация</w:t>
      </w:r>
      <w:r>
        <w:t xml:space="preserve"> – </w:t>
      </w:r>
      <w:r w:rsidRPr="0064058C">
        <w:t>Акт приемки-передачи показателей лицевого счета ГАИФ (АИФ с полномочиями ГАИФ)</w:t>
      </w:r>
      <w:r>
        <w:t>»</w:t>
      </w:r>
      <w:r w:rsidRPr="0064058C">
        <w:t xml:space="preserve">. </w:t>
      </w:r>
      <w:r w:rsidR="000D4602">
        <w:t>Откроется ЭФ списка документов</w:t>
      </w:r>
      <w:r w:rsidRPr="0064058C">
        <w:t>, представленная на рису</w:t>
      </w:r>
      <w:r w:rsidRPr="0040365C">
        <w:t>н</w:t>
      </w:r>
      <w:r w:rsidRPr="0064058C">
        <w:t>ке </w:t>
      </w:r>
      <w:r w:rsidRPr="0064058C">
        <w:fldChar w:fldCharType="begin"/>
      </w:r>
      <w:r w:rsidRPr="0064058C">
        <w:instrText xml:space="preserve"> REF _Ref246143835 \h  \* MERGEFORMAT </w:instrText>
      </w:r>
      <w:r w:rsidRPr="0064058C">
        <w:fldChar w:fldCharType="separate"/>
      </w:r>
      <w:r w:rsidR="007E3BD1">
        <w:t>48</w:t>
      </w:r>
      <w:r w:rsidRPr="0064058C">
        <w:fldChar w:fldCharType="end"/>
      </w:r>
      <w:r w:rsidRPr="0064058C">
        <w:t>.</w:t>
      </w:r>
    </w:p>
    <w:p w:rsidR="0040365C" w:rsidRPr="002E5CC0" w:rsidRDefault="007E3BD1" w:rsidP="0040365C">
      <w:pPr>
        <w:pStyle w:val="ASFKFigure"/>
      </w:pPr>
      <w:r>
        <w:pict>
          <v:shape id="_x0000_i1132" type="#_x0000_t75" style="width:482.25pt;height:274.5pt">
            <v:imagedata r:id="rId108" o:title="0"/>
          </v:shape>
        </w:pict>
      </w:r>
    </w:p>
    <w:p w:rsidR="0040365C" w:rsidRPr="0064058C" w:rsidRDefault="0040365C" w:rsidP="0040365C">
      <w:pPr>
        <w:pStyle w:val="ASFKFigName"/>
      </w:pPr>
      <w:r w:rsidRPr="0064058C">
        <w:fldChar w:fldCharType="begin"/>
      </w:r>
      <w:r w:rsidRPr="0064058C">
        <w:instrText xml:space="preserve"> SEQ Рисунок \* ARABIC </w:instrText>
      </w:r>
      <w:r w:rsidRPr="0064058C">
        <w:fldChar w:fldCharType="separate"/>
      </w:r>
      <w:bookmarkStart w:id="480" w:name="_Ref246143835"/>
      <w:bookmarkStart w:id="481" w:name="_Toc71104267"/>
      <w:r w:rsidR="007E3BD1">
        <w:rPr>
          <w:noProof/>
        </w:rPr>
        <w:t>48</w:t>
      </w:r>
      <w:bookmarkEnd w:id="480"/>
      <w:r w:rsidRPr="0064058C">
        <w:fldChar w:fldCharType="end"/>
      </w:r>
      <w:r w:rsidRPr="0064058C">
        <w:t xml:space="preserve">. ЭФ списка документов </w:t>
      </w:r>
      <w:r>
        <w:t xml:space="preserve">«Акт приемки-передачи показателей лицевого счета </w:t>
      </w:r>
      <w:r w:rsidRPr="0064058C">
        <w:t>ГАИФ (АИФ с полн</w:t>
      </w:r>
      <w:r w:rsidRPr="0040365C">
        <w:t>о</w:t>
      </w:r>
      <w:r w:rsidRPr="0064058C">
        <w:t>мочиями ГАИФ)</w:t>
      </w:r>
      <w:r>
        <w:t>»</w:t>
      </w:r>
      <w:bookmarkEnd w:id="481"/>
    </w:p>
    <w:p w:rsidR="0040365C" w:rsidRPr="0064058C" w:rsidRDefault="0040365C" w:rsidP="0040365C">
      <w:pPr>
        <w:pStyle w:val="41"/>
      </w:pPr>
      <w:r w:rsidRPr="0064058C">
        <w:lastRenderedPageBreak/>
        <w:t>Доступные операции</w:t>
      </w:r>
    </w:p>
    <w:p w:rsidR="0040365C" w:rsidRPr="0064058C" w:rsidRDefault="0040365C" w:rsidP="0040365C">
      <w:pPr>
        <w:pStyle w:val="ASFKNormal"/>
      </w:pPr>
      <w:r w:rsidRPr="0064058C">
        <w:t xml:space="preserve">На АРМ </w:t>
      </w:r>
      <w:r>
        <w:t>РБС</w:t>
      </w:r>
      <w:r w:rsidRPr="0064058C">
        <w:t xml:space="preserve"> </w:t>
      </w:r>
      <w:r w:rsidRPr="00B11F4A">
        <w:t>доступны следующие операции над документом</w:t>
      </w:r>
      <w:r w:rsidRPr="0064058C">
        <w:t>:</w:t>
      </w:r>
    </w:p>
    <w:p w:rsidR="0040365C" w:rsidRDefault="0040365C" w:rsidP="0040365C">
      <w:pPr>
        <w:pStyle w:val="ASFKListmark2"/>
      </w:pPr>
      <w:r>
        <w:t>просмотр и редактирование</w:t>
      </w:r>
      <w:r w:rsidRPr="0064058C">
        <w:t>;</w:t>
      </w:r>
    </w:p>
    <w:p w:rsidR="0040365C" w:rsidRDefault="0040365C" w:rsidP="0040365C">
      <w:pPr>
        <w:pStyle w:val="ASFKListmark2"/>
      </w:pPr>
      <w:r>
        <w:t>документарный контроль;</w:t>
      </w:r>
    </w:p>
    <w:p w:rsidR="0040365C" w:rsidRPr="0064058C" w:rsidRDefault="0040365C" w:rsidP="0040365C">
      <w:pPr>
        <w:pStyle w:val="ASFKListmark2"/>
      </w:pPr>
      <w:r>
        <w:t>подписание ЭП;</w:t>
      </w:r>
    </w:p>
    <w:p w:rsidR="0040365C" w:rsidRDefault="0040365C" w:rsidP="0040365C">
      <w:pPr>
        <w:pStyle w:val="ASFKListmark2"/>
      </w:pPr>
      <w:r>
        <w:t>печать;</w:t>
      </w:r>
    </w:p>
    <w:p w:rsidR="0040365C" w:rsidRPr="0064058C" w:rsidRDefault="0040365C" w:rsidP="0040365C">
      <w:pPr>
        <w:pStyle w:val="ASFKListmark2"/>
      </w:pPr>
      <w:r>
        <w:t>отправка.</w:t>
      </w:r>
    </w:p>
    <w:p w:rsidR="0040365C" w:rsidRPr="0064058C" w:rsidRDefault="0040365C" w:rsidP="0040365C">
      <w:pPr>
        <w:pStyle w:val="41"/>
      </w:pPr>
      <w:r w:rsidRPr="0064058C">
        <w:t>Экранная форма документа</w:t>
      </w:r>
    </w:p>
    <w:p w:rsidR="0040365C" w:rsidRPr="0064058C" w:rsidRDefault="0040365C" w:rsidP="0040365C">
      <w:pPr>
        <w:pStyle w:val="ASFKNormal"/>
      </w:pPr>
      <w:r w:rsidRPr="0064058C">
        <w:t xml:space="preserve">ЭФ </w:t>
      </w:r>
      <w:r>
        <w:t xml:space="preserve">«Акт приемки-передачи показателей лицевого счета </w:t>
      </w:r>
      <w:r w:rsidRPr="0064058C">
        <w:t>ГАИФ (АИФ с полном</w:t>
      </w:r>
      <w:r w:rsidRPr="0040365C">
        <w:t>о</w:t>
      </w:r>
      <w:r w:rsidRPr="0064058C">
        <w:t>чиями ГАИФ)</w:t>
      </w:r>
      <w:r>
        <w:t>»</w:t>
      </w:r>
      <w:r w:rsidRPr="0064058C">
        <w:t xml:space="preserve"> представлена на рисунк</w:t>
      </w:r>
      <w:r w:rsidR="0095074A">
        <w:t>ах</w:t>
      </w:r>
      <w:r w:rsidRPr="0064058C">
        <w:t> </w:t>
      </w:r>
      <w:r w:rsidRPr="0064058C">
        <w:fldChar w:fldCharType="begin"/>
      </w:r>
      <w:r w:rsidRPr="0064058C">
        <w:instrText xml:space="preserve"> REF _Ref246143836 \h  \* MERGEFORMAT </w:instrText>
      </w:r>
      <w:r w:rsidRPr="0064058C">
        <w:fldChar w:fldCharType="separate"/>
      </w:r>
      <w:r w:rsidR="007E3BD1">
        <w:t>49</w:t>
      </w:r>
      <w:r w:rsidRPr="0064058C">
        <w:fldChar w:fldCharType="end"/>
      </w:r>
      <w:r w:rsidR="0095074A">
        <w:t xml:space="preserve">, </w:t>
      </w:r>
      <w:r w:rsidR="0095074A" w:rsidRPr="0064058C">
        <w:fldChar w:fldCharType="begin"/>
      </w:r>
      <w:r w:rsidR="0095074A" w:rsidRPr="0064058C">
        <w:instrText xml:space="preserve"> REF _Ref246143838 \h  \* MERGEFORMAT </w:instrText>
      </w:r>
      <w:r w:rsidR="0095074A" w:rsidRPr="0064058C">
        <w:fldChar w:fldCharType="separate"/>
      </w:r>
      <w:r w:rsidR="007E3BD1">
        <w:t>50</w:t>
      </w:r>
      <w:r w:rsidR="0095074A" w:rsidRPr="0064058C">
        <w:fldChar w:fldCharType="end"/>
      </w:r>
      <w:r w:rsidRPr="0064058C">
        <w:t>. Форма содержит следующие закладки:</w:t>
      </w:r>
    </w:p>
    <w:p w:rsidR="0040365C" w:rsidRPr="0064058C" w:rsidRDefault="0040365C" w:rsidP="0040365C">
      <w:pPr>
        <w:pStyle w:val="ASFKListmark1"/>
      </w:pPr>
      <w:r>
        <w:t>«</w:t>
      </w:r>
      <w:r w:rsidRPr="0064058C">
        <w:t>Документ</w:t>
      </w:r>
      <w:r>
        <w:t>»</w:t>
      </w:r>
      <w:r w:rsidRPr="0064058C">
        <w:t>:</w:t>
      </w:r>
    </w:p>
    <w:p w:rsidR="0040365C" w:rsidRPr="0040365C" w:rsidRDefault="0040365C" w:rsidP="0040365C">
      <w:pPr>
        <w:pStyle w:val="ASFKListmark2"/>
      </w:pPr>
      <w:r>
        <w:t>«</w:t>
      </w:r>
      <w:r w:rsidRPr="0040365C">
        <w:t>Раздел 1. Бюджетные ассигнования»;</w:t>
      </w:r>
    </w:p>
    <w:p w:rsidR="0040365C" w:rsidRPr="0040365C" w:rsidRDefault="0040365C" w:rsidP="0040365C">
      <w:pPr>
        <w:pStyle w:val="ASFKListmark2"/>
      </w:pPr>
      <w:r>
        <w:t>«</w:t>
      </w:r>
      <w:r w:rsidRPr="0040365C">
        <w:t>Раздел 2. Бюджетные ассигнования на выплаты за счет связанных иностранных кред</w:t>
      </w:r>
      <w:r w:rsidR="00C41546">
        <w:t>итов в текущем финансовом году»;</w:t>
      </w:r>
    </w:p>
    <w:p w:rsidR="0040365C" w:rsidRPr="0064058C" w:rsidRDefault="0040365C" w:rsidP="0040365C">
      <w:pPr>
        <w:pStyle w:val="ASFKListmark1"/>
      </w:pPr>
      <w:r>
        <w:t>«</w:t>
      </w:r>
      <w:r w:rsidRPr="0064058C">
        <w:t>Дополнительные атрибуты</w:t>
      </w:r>
      <w:r>
        <w:t>»</w:t>
      </w:r>
      <w:r w:rsidRPr="0064058C">
        <w:t>;</w:t>
      </w:r>
    </w:p>
    <w:p w:rsidR="0040365C" w:rsidRPr="0064058C" w:rsidRDefault="0040365C" w:rsidP="0040365C">
      <w:pPr>
        <w:pStyle w:val="ASFKListmark1"/>
      </w:pPr>
      <w:r>
        <w:t>«</w:t>
      </w:r>
      <w:r w:rsidRPr="0064058C">
        <w:t>Системные атрибуты</w:t>
      </w:r>
      <w:r>
        <w:t>»</w:t>
      </w:r>
      <w:r w:rsidRPr="0064058C">
        <w:t>;</w:t>
      </w:r>
    </w:p>
    <w:p w:rsidR="0040365C" w:rsidRPr="0064058C" w:rsidRDefault="0040365C" w:rsidP="0040365C">
      <w:pPr>
        <w:pStyle w:val="ASFKListmark1"/>
      </w:pPr>
      <w:r>
        <w:t>«</w:t>
      </w:r>
      <w:r w:rsidRPr="0064058C">
        <w:t>Протоколы</w:t>
      </w:r>
      <w:r>
        <w:t>»</w:t>
      </w:r>
      <w:r w:rsidRPr="0064058C">
        <w:t>.</w:t>
      </w:r>
    </w:p>
    <w:p w:rsidR="0040365C" w:rsidRPr="0064058C" w:rsidRDefault="007E3BD1" w:rsidP="0040365C">
      <w:pPr>
        <w:pStyle w:val="ASFKFigure"/>
      </w:pPr>
      <w:r>
        <w:lastRenderedPageBreak/>
        <w:pict>
          <v:shape id="_x0000_i1133" type="#_x0000_t75" style="width:482.25pt;height:410.25pt">
            <v:imagedata r:id="rId109" o:title="0"/>
          </v:shape>
        </w:pict>
      </w:r>
    </w:p>
    <w:p w:rsidR="0040365C" w:rsidRPr="0064058C" w:rsidRDefault="0040365C" w:rsidP="0040365C">
      <w:pPr>
        <w:pStyle w:val="ASFKFigName"/>
      </w:pPr>
      <w:r w:rsidRPr="0064058C">
        <w:fldChar w:fldCharType="begin"/>
      </w:r>
      <w:r w:rsidRPr="0064058C">
        <w:instrText xml:space="preserve"> SEQ Рисунок \* ARABIC </w:instrText>
      </w:r>
      <w:r w:rsidRPr="0064058C">
        <w:fldChar w:fldCharType="separate"/>
      </w:r>
      <w:bookmarkStart w:id="482" w:name="_Ref246143836"/>
      <w:bookmarkStart w:id="483" w:name="_Toc71104268"/>
      <w:r w:rsidR="007E3BD1">
        <w:rPr>
          <w:noProof/>
        </w:rPr>
        <w:t>49</w:t>
      </w:r>
      <w:bookmarkEnd w:id="482"/>
      <w:r w:rsidRPr="0064058C">
        <w:fldChar w:fldCharType="end"/>
      </w:r>
      <w:r w:rsidRPr="0064058C">
        <w:t xml:space="preserve">. ЭФ документа </w:t>
      </w:r>
      <w:r>
        <w:t xml:space="preserve">«Акт приемки-передачи показателей лицевого счета </w:t>
      </w:r>
      <w:r w:rsidRPr="0064058C">
        <w:t>ГАИФ (АИФ с полномочиями ГАИФ)</w:t>
      </w:r>
      <w:r w:rsidR="002F634A">
        <w:t xml:space="preserve">», закладки </w:t>
      </w:r>
      <w:r>
        <w:t>«</w:t>
      </w:r>
      <w:r w:rsidRPr="0064058C">
        <w:t>Документ</w:t>
      </w:r>
      <w:r w:rsidR="002F634A">
        <w:t xml:space="preserve">», закладки </w:t>
      </w:r>
      <w:r>
        <w:t>«</w:t>
      </w:r>
      <w:r w:rsidRPr="0064058C">
        <w:t>Раздел 1. Бюджетные ассигнования</w:t>
      </w:r>
      <w:r>
        <w:t>»</w:t>
      </w:r>
      <w:bookmarkEnd w:id="483"/>
    </w:p>
    <w:p w:rsidR="00C41546" w:rsidRPr="0064058C" w:rsidRDefault="00C41546" w:rsidP="00C41546">
      <w:pPr>
        <w:pStyle w:val="ASFKNormal"/>
      </w:pPr>
      <w:r w:rsidRPr="0064058C">
        <w:t xml:space="preserve">Закладка </w:t>
      </w:r>
      <w:r>
        <w:t>«</w:t>
      </w:r>
      <w:r w:rsidRPr="0064058C">
        <w:t>Документ</w:t>
      </w:r>
      <w:r>
        <w:t>»</w:t>
      </w:r>
      <w:r w:rsidRPr="0064058C">
        <w:t xml:space="preserve"> содержит </w:t>
      </w:r>
      <w:r>
        <w:t>закладк</w:t>
      </w:r>
      <w:r w:rsidRPr="0064058C">
        <w:t xml:space="preserve">и, отображающие данные по разделам. Поля в этих </w:t>
      </w:r>
      <w:r>
        <w:t>закладк</w:t>
      </w:r>
      <w:r w:rsidRPr="0064058C">
        <w:t>ах недоступны для редактирования, их можно только просмотреть.</w:t>
      </w:r>
    </w:p>
    <w:p w:rsidR="0040365C" w:rsidRPr="00830C60" w:rsidRDefault="006D3629" w:rsidP="0040365C">
      <w:pPr>
        <w:pStyle w:val="ASFKNormal"/>
      </w:pPr>
      <w:r w:rsidRPr="006D3629">
        <w:t xml:space="preserve">Перечень </w:t>
      </w:r>
      <w:r w:rsidR="00C41546" w:rsidRPr="0064058C">
        <w:t xml:space="preserve">полей документа </w:t>
      </w:r>
      <w:r w:rsidR="00C41546">
        <w:t>«</w:t>
      </w:r>
      <w:r w:rsidR="00C41546" w:rsidRPr="0064058C">
        <w:t>Акт приемки-передачи показателей лицевого счета ГАИФ (АИФ с полн</w:t>
      </w:r>
      <w:r w:rsidR="00C41546" w:rsidRPr="0040365C">
        <w:t>о</w:t>
      </w:r>
      <w:r w:rsidR="00C41546" w:rsidRPr="0064058C">
        <w:t>мочиями ГАИФ)</w:t>
      </w:r>
      <w:r w:rsidR="00C41546">
        <w:t>», закладки «</w:t>
      </w:r>
      <w:r w:rsidR="00C41546" w:rsidRPr="0064058C">
        <w:t>Документ</w:t>
      </w:r>
      <w:r w:rsidR="00C41546">
        <w:t xml:space="preserve">» </w:t>
      </w:r>
      <w:r>
        <w:t>приведен в таблице</w:t>
      </w:r>
      <w:r w:rsidR="0040365C">
        <w:t> </w:t>
      </w:r>
      <w:r w:rsidR="0040365C" w:rsidRPr="00830C60">
        <w:fldChar w:fldCharType="begin"/>
      </w:r>
      <w:r w:rsidR="0040365C" w:rsidRPr="00830C60">
        <w:instrText xml:space="preserve"> REF _Ref317611203 \h  \* MERGEFORMAT </w:instrText>
      </w:r>
      <w:r w:rsidR="0040365C" w:rsidRPr="00830C60">
        <w:fldChar w:fldCharType="separate"/>
      </w:r>
      <w:r w:rsidR="007E3BD1">
        <w:t>25</w:t>
      </w:r>
      <w:r w:rsidR="0040365C" w:rsidRPr="00830C60">
        <w:fldChar w:fldCharType="end"/>
      </w:r>
      <w:r w:rsidR="0040365C" w:rsidRPr="00830C60">
        <w:t>.</w:t>
      </w:r>
    </w:p>
    <w:p w:rsidR="0040365C" w:rsidRPr="0064058C" w:rsidRDefault="00501046" w:rsidP="0040365C">
      <w:pPr>
        <w:pStyle w:val="ASFKNameTable"/>
      </w:pPr>
      <w:r>
        <w:rPr>
          <w:noProof/>
        </w:rPr>
        <w:fldChar w:fldCharType="begin"/>
      </w:r>
      <w:r>
        <w:rPr>
          <w:noProof/>
        </w:rPr>
        <w:instrText xml:space="preserve"> SEQ Таблица \* ARABIC </w:instrText>
      </w:r>
      <w:r>
        <w:rPr>
          <w:noProof/>
        </w:rPr>
        <w:fldChar w:fldCharType="separate"/>
      </w:r>
      <w:bookmarkStart w:id="484" w:name="_Ref317611203"/>
      <w:bookmarkStart w:id="485" w:name="_Toc71104166"/>
      <w:r w:rsidR="007E3BD1">
        <w:rPr>
          <w:noProof/>
        </w:rPr>
        <w:t>25</w:t>
      </w:r>
      <w:bookmarkEnd w:id="484"/>
      <w:r>
        <w:rPr>
          <w:noProof/>
        </w:rPr>
        <w:fldChar w:fldCharType="end"/>
      </w:r>
      <w:r w:rsidR="0040365C" w:rsidRPr="0064058C">
        <w:t xml:space="preserve">. Описание полей документа </w:t>
      </w:r>
      <w:r w:rsidR="0040365C">
        <w:t>«</w:t>
      </w:r>
      <w:r w:rsidR="0040365C" w:rsidRPr="0064058C">
        <w:t>Акт приемки-передачи показателей лицевого счета ГАИФ (АИФ с полн</w:t>
      </w:r>
      <w:r w:rsidR="0040365C" w:rsidRPr="0040365C">
        <w:t>о</w:t>
      </w:r>
      <w:r w:rsidR="0040365C" w:rsidRPr="0064058C">
        <w:t>мочиями ГАИФ)</w:t>
      </w:r>
      <w:r w:rsidR="002F634A">
        <w:t xml:space="preserve">», закладки </w:t>
      </w:r>
      <w:r w:rsidR="0040365C">
        <w:t>«</w:t>
      </w:r>
      <w:r w:rsidR="0040365C" w:rsidRPr="0064058C">
        <w:t>Документ</w:t>
      </w:r>
      <w:r w:rsidR="0040365C">
        <w:t>»</w:t>
      </w:r>
      <w:bookmarkEnd w:id="48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25"/>
        <w:gridCol w:w="6627"/>
      </w:tblGrid>
      <w:tr w:rsidR="0040365C" w:rsidRPr="002667B1">
        <w:trPr>
          <w:trHeight w:val="305"/>
          <w:tblHeader/>
        </w:trPr>
        <w:tc>
          <w:tcPr>
            <w:tcW w:w="16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365C" w:rsidRPr="0064058C" w:rsidRDefault="0040365C" w:rsidP="00723053">
            <w:pPr>
              <w:pStyle w:val="ASFKTableHead"/>
            </w:pPr>
            <w:r w:rsidRPr="0064058C">
              <w:t>Наименование поля</w:t>
            </w:r>
          </w:p>
        </w:tc>
        <w:tc>
          <w:tcPr>
            <w:tcW w:w="33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365C" w:rsidRPr="00466E08" w:rsidRDefault="0040365C" w:rsidP="00723053">
            <w:pPr>
              <w:pStyle w:val="ASFKTableHead"/>
            </w:pPr>
            <w:r w:rsidRPr="0064058C">
              <w:t>Описание</w:t>
            </w:r>
            <w:r>
              <w:t xml:space="preserve"> поля</w:t>
            </w:r>
          </w:p>
        </w:tc>
      </w:tr>
      <w:tr w:rsidR="004A23BC" w:rsidRPr="002667B1">
        <w:tc>
          <w:tcPr>
            <w:tcW w:w="1602" w:type="pct"/>
          </w:tcPr>
          <w:p w:rsidR="004A23BC" w:rsidRPr="004A23BC" w:rsidRDefault="004A23BC" w:rsidP="004A23BC">
            <w:pPr>
              <w:pStyle w:val="ASFKTablenorm"/>
            </w:pPr>
            <w:r w:rsidRPr="004A23BC">
              <w:t>Номер</w:t>
            </w:r>
          </w:p>
        </w:tc>
        <w:tc>
          <w:tcPr>
            <w:tcW w:w="3398" w:type="pct"/>
          </w:tcPr>
          <w:p w:rsidR="004A23BC" w:rsidRPr="004A23BC" w:rsidRDefault="004A23BC" w:rsidP="004A23BC">
            <w:pPr>
              <w:pStyle w:val="ASFKTablenorm"/>
            </w:pPr>
            <w:r w:rsidRPr="004A23BC">
              <w:t>Номер ЛС ГАИФ (АИФ с полномочиями ГАИФ). Импорт из OEBS.</w:t>
            </w:r>
          </w:p>
        </w:tc>
      </w:tr>
      <w:tr w:rsidR="004A23BC" w:rsidRPr="002667B1">
        <w:tc>
          <w:tcPr>
            <w:tcW w:w="1602" w:type="pct"/>
          </w:tcPr>
          <w:p w:rsidR="004A23BC" w:rsidRPr="004A23BC" w:rsidRDefault="004A23BC" w:rsidP="004A23BC">
            <w:pPr>
              <w:pStyle w:val="ASFKTablenorm"/>
            </w:pPr>
            <w:r w:rsidRPr="004A23BC">
              <w:t>Дата акта</w:t>
            </w:r>
          </w:p>
        </w:tc>
        <w:tc>
          <w:tcPr>
            <w:tcW w:w="3398" w:type="pct"/>
          </w:tcPr>
          <w:p w:rsidR="004A23BC" w:rsidRPr="004A23BC" w:rsidRDefault="004A23BC" w:rsidP="004A23BC">
            <w:pPr>
              <w:pStyle w:val="ASFKTablenorm"/>
            </w:pPr>
            <w:r w:rsidRPr="004A23BC">
              <w:t>Дата формирования акта. Импорт из OEBS.</w:t>
            </w:r>
          </w:p>
        </w:tc>
      </w:tr>
      <w:tr w:rsidR="004A23BC" w:rsidRPr="002667B1">
        <w:tc>
          <w:tcPr>
            <w:tcW w:w="1602" w:type="pct"/>
          </w:tcPr>
          <w:p w:rsidR="004A23BC" w:rsidRPr="004A23BC" w:rsidRDefault="004A23BC" w:rsidP="004A23BC">
            <w:pPr>
              <w:pStyle w:val="ASFKTablenorm"/>
            </w:pPr>
            <w:r w:rsidRPr="004A23BC">
              <w:t>Стат.</w:t>
            </w:r>
          </w:p>
        </w:tc>
        <w:tc>
          <w:tcPr>
            <w:tcW w:w="3398" w:type="pct"/>
          </w:tcPr>
          <w:p w:rsidR="004A23BC" w:rsidRPr="004A23BC" w:rsidRDefault="004A23BC" w:rsidP="004A23BC">
            <w:pPr>
              <w:pStyle w:val="ASFKTablenorm"/>
            </w:pPr>
            <w:r w:rsidRPr="004A23BC">
              <w:t>Код бизнес-статуса документа. Значение заполняется автоматически при обработке или передается из OEBS.</w:t>
            </w:r>
          </w:p>
        </w:tc>
      </w:tr>
      <w:tr w:rsidR="004A23BC" w:rsidRPr="002667B1">
        <w:tc>
          <w:tcPr>
            <w:tcW w:w="1602" w:type="pct"/>
          </w:tcPr>
          <w:p w:rsidR="004A23BC" w:rsidRPr="004A23BC" w:rsidRDefault="004A23BC" w:rsidP="004A23BC">
            <w:pPr>
              <w:pStyle w:val="ASFKTablenorm"/>
            </w:pPr>
            <w:r w:rsidRPr="004A23BC">
              <w:t>Орган ФК-передающий</w:t>
            </w:r>
          </w:p>
        </w:tc>
        <w:tc>
          <w:tcPr>
            <w:tcW w:w="3398" w:type="pct"/>
          </w:tcPr>
          <w:p w:rsidR="004A23BC" w:rsidRPr="004A23BC" w:rsidRDefault="004A23BC" w:rsidP="004A23BC">
            <w:pPr>
              <w:pStyle w:val="ASFKTablenorm"/>
            </w:pPr>
            <w:r w:rsidRPr="004A23BC">
              <w:t xml:space="preserve">Наименование </w:t>
            </w:r>
            <w:r w:rsidR="00996B17">
              <w:t>ТОФК</w:t>
            </w:r>
            <w:r w:rsidRPr="004A23BC">
              <w:t xml:space="preserve"> отправителя. Импорт из OEBS.</w:t>
            </w:r>
          </w:p>
        </w:tc>
      </w:tr>
      <w:tr w:rsidR="004A23BC" w:rsidRPr="002667B1">
        <w:tc>
          <w:tcPr>
            <w:tcW w:w="1602" w:type="pct"/>
          </w:tcPr>
          <w:p w:rsidR="004A23BC" w:rsidRPr="004A23BC" w:rsidRDefault="004A23BC" w:rsidP="004A23BC">
            <w:pPr>
              <w:pStyle w:val="ASFKTablenorm"/>
            </w:pPr>
            <w:r w:rsidRPr="004A23BC">
              <w:t>По КОФК</w:t>
            </w:r>
          </w:p>
        </w:tc>
        <w:tc>
          <w:tcPr>
            <w:tcW w:w="3398" w:type="pct"/>
          </w:tcPr>
          <w:p w:rsidR="004A23BC" w:rsidRPr="004A23BC" w:rsidRDefault="004A23BC" w:rsidP="004A23BC">
            <w:pPr>
              <w:pStyle w:val="ASFKTablenorm"/>
            </w:pPr>
            <w:r w:rsidRPr="004A23BC">
              <w:t xml:space="preserve">Код </w:t>
            </w:r>
            <w:r w:rsidR="00996B17">
              <w:t>ТОФК</w:t>
            </w:r>
            <w:r w:rsidRPr="004A23BC">
              <w:t xml:space="preserve"> отправителя. Импорт из OEBS.</w:t>
            </w:r>
          </w:p>
        </w:tc>
      </w:tr>
      <w:tr w:rsidR="004A23BC" w:rsidRPr="002667B1">
        <w:tc>
          <w:tcPr>
            <w:tcW w:w="1602" w:type="pct"/>
          </w:tcPr>
          <w:p w:rsidR="004A23BC" w:rsidRPr="004A23BC" w:rsidRDefault="004A23BC" w:rsidP="004A23BC">
            <w:pPr>
              <w:pStyle w:val="ASFKTablenorm"/>
            </w:pPr>
            <w:r w:rsidRPr="004A23BC">
              <w:t>Орган ФК-принимающий</w:t>
            </w:r>
          </w:p>
        </w:tc>
        <w:tc>
          <w:tcPr>
            <w:tcW w:w="3398" w:type="pct"/>
          </w:tcPr>
          <w:p w:rsidR="004A23BC" w:rsidRPr="004A23BC" w:rsidRDefault="004A23BC" w:rsidP="004A23BC">
            <w:pPr>
              <w:pStyle w:val="ASFKTablenorm"/>
            </w:pPr>
            <w:r w:rsidRPr="004A23BC">
              <w:t xml:space="preserve">Наименование </w:t>
            </w:r>
            <w:r w:rsidR="00996B17">
              <w:t>ТОФК</w:t>
            </w:r>
            <w:r w:rsidRPr="004A23BC">
              <w:t xml:space="preserve"> получателя. Импорт из OEBS.</w:t>
            </w:r>
          </w:p>
        </w:tc>
      </w:tr>
      <w:tr w:rsidR="004A23BC" w:rsidRPr="002667B1">
        <w:tc>
          <w:tcPr>
            <w:tcW w:w="1602" w:type="pct"/>
          </w:tcPr>
          <w:p w:rsidR="004A23BC" w:rsidRPr="004A23BC" w:rsidRDefault="004A23BC" w:rsidP="004A23BC">
            <w:pPr>
              <w:pStyle w:val="ASFKTablenorm"/>
            </w:pPr>
            <w:r w:rsidRPr="004A23BC">
              <w:lastRenderedPageBreak/>
              <w:t>По КОФК</w:t>
            </w:r>
          </w:p>
        </w:tc>
        <w:tc>
          <w:tcPr>
            <w:tcW w:w="3398" w:type="pct"/>
          </w:tcPr>
          <w:p w:rsidR="004A23BC" w:rsidRPr="004A23BC" w:rsidRDefault="004A23BC" w:rsidP="004A23BC">
            <w:pPr>
              <w:pStyle w:val="ASFKTablenorm"/>
            </w:pPr>
            <w:r w:rsidRPr="004A23BC">
              <w:t xml:space="preserve">Код </w:t>
            </w:r>
            <w:r w:rsidR="00996B17">
              <w:t>ТОФК</w:t>
            </w:r>
            <w:r w:rsidRPr="004A23BC">
              <w:t xml:space="preserve"> получателя. Импорт из OEBS.</w:t>
            </w:r>
          </w:p>
        </w:tc>
      </w:tr>
      <w:tr w:rsidR="004A23BC" w:rsidRPr="002667B1">
        <w:tc>
          <w:tcPr>
            <w:tcW w:w="1602" w:type="pct"/>
          </w:tcPr>
          <w:p w:rsidR="004A23BC" w:rsidRPr="004A23BC" w:rsidRDefault="004A23BC" w:rsidP="004A23BC">
            <w:pPr>
              <w:pStyle w:val="ASFKTablenorm"/>
            </w:pPr>
            <w:r w:rsidRPr="004A23BC">
              <w:t>ГАИФ</w:t>
            </w:r>
          </w:p>
        </w:tc>
        <w:tc>
          <w:tcPr>
            <w:tcW w:w="3398" w:type="pct"/>
          </w:tcPr>
          <w:p w:rsidR="004A23BC" w:rsidRPr="004A23BC" w:rsidRDefault="004A23BC" w:rsidP="004A23BC">
            <w:pPr>
              <w:pStyle w:val="ASFKTablenorm"/>
            </w:pPr>
            <w:r w:rsidRPr="004A23BC">
              <w:t>Наименование ГАИФ. Импорт из OEBS.</w:t>
            </w:r>
          </w:p>
        </w:tc>
      </w:tr>
      <w:tr w:rsidR="004A23BC" w:rsidRPr="002667B1">
        <w:tc>
          <w:tcPr>
            <w:tcW w:w="1602" w:type="pct"/>
          </w:tcPr>
          <w:p w:rsidR="004A23BC" w:rsidRPr="004A23BC" w:rsidRDefault="004A23BC" w:rsidP="004A23BC">
            <w:pPr>
              <w:pStyle w:val="ASFKTablenorm"/>
            </w:pPr>
            <w:r w:rsidRPr="004A23BC">
              <w:t>Глава по БК</w:t>
            </w:r>
          </w:p>
        </w:tc>
        <w:tc>
          <w:tcPr>
            <w:tcW w:w="3398" w:type="pct"/>
          </w:tcPr>
          <w:p w:rsidR="004A23BC" w:rsidRPr="004A23BC" w:rsidRDefault="004A23BC" w:rsidP="004A23BC">
            <w:pPr>
              <w:pStyle w:val="ASFKTablenorm"/>
            </w:pPr>
            <w:r w:rsidRPr="004A23BC">
              <w:t>Код ГАИФ. Импорт из OEBS.</w:t>
            </w:r>
          </w:p>
        </w:tc>
      </w:tr>
      <w:tr w:rsidR="004A23BC" w:rsidRPr="002667B1">
        <w:tc>
          <w:tcPr>
            <w:tcW w:w="1602" w:type="pct"/>
          </w:tcPr>
          <w:p w:rsidR="004A23BC" w:rsidRPr="004A23BC" w:rsidRDefault="004A23BC" w:rsidP="004A23BC">
            <w:pPr>
              <w:pStyle w:val="ASFKTablenorm"/>
            </w:pPr>
            <w:r w:rsidRPr="004A23BC">
              <w:t>АИФ с полномочиями ГАИФ</w:t>
            </w:r>
          </w:p>
        </w:tc>
        <w:tc>
          <w:tcPr>
            <w:tcW w:w="3398" w:type="pct"/>
          </w:tcPr>
          <w:p w:rsidR="004A23BC" w:rsidRPr="004A23BC" w:rsidRDefault="004A23BC" w:rsidP="004A23BC">
            <w:pPr>
              <w:pStyle w:val="ASFKTablenorm"/>
            </w:pPr>
            <w:r w:rsidRPr="004A23BC">
              <w:t>Наименование АИФ с полномочиями ГАИФ. Импорт из OEBS.</w:t>
            </w:r>
          </w:p>
        </w:tc>
      </w:tr>
      <w:tr w:rsidR="004A23BC" w:rsidRPr="002667B1">
        <w:tc>
          <w:tcPr>
            <w:tcW w:w="1602" w:type="pct"/>
          </w:tcPr>
          <w:p w:rsidR="004A23BC" w:rsidRPr="004A23BC" w:rsidRDefault="004A23BC" w:rsidP="004A23BC">
            <w:pPr>
              <w:pStyle w:val="ASFKTablenorm"/>
            </w:pPr>
            <w:r w:rsidRPr="004A23BC">
              <w:t>По Сводному реестру</w:t>
            </w:r>
          </w:p>
        </w:tc>
        <w:tc>
          <w:tcPr>
            <w:tcW w:w="3398" w:type="pct"/>
          </w:tcPr>
          <w:p w:rsidR="004A23BC" w:rsidRPr="004A23BC" w:rsidRDefault="004A23BC" w:rsidP="004A23BC">
            <w:pPr>
              <w:pStyle w:val="ASFKTablenorm"/>
            </w:pPr>
            <w:r w:rsidRPr="004A23BC">
              <w:t>Код АИФ с полномочиями ГАИФ по СРРПБС. Импорт из OEBS.</w:t>
            </w:r>
          </w:p>
        </w:tc>
      </w:tr>
      <w:tr w:rsidR="004A23BC" w:rsidRPr="002667B1">
        <w:tc>
          <w:tcPr>
            <w:tcW w:w="1602" w:type="pct"/>
          </w:tcPr>
          <w:p w:rsidR="004A23BC" w:rsidRPr="004A23BC" w:rsidRDefault="004A23BC" w:rsidP="004A23BC">
            <w:pPr>
              <w:pStyle w:val="ASFKTablenorm"/>
            </w:pPr>
            <w:r w:rsidRPr="004A23BC">
              <w:t>Бюджет</w:t>
            </w:r>
          </w:p>
        </w:tc>
        <w:tc>
          <w:tcPr>
            <w:tcW w:w="3398" w:type="pct"/>
          </w:tcPr>
          <w:p w:rsidR="004A23BC" w:rsidRPr="004A23BC" w:rsidRDefault="004A23BC" w:rsidP="004A23BC">
            <w:pPr>
              <w:pStyle w:val="ASFKTablenorm"/>
            </w:pPr>
            <w:r w:rsidRPr="004A23BC">
              <w:t>Наименование бюджета для ЛС клиента, являющегося участником бюджетного процесса. Импорт из OEBS.</w:t>
            </w:r>
          </w:p>
        </w:tc>
      </w:tr>
      <w:tr w:rsidR="004A23BC" w:rsidRPr="002667B1">
        <w:tc>
          <w:tcPr>
            <w:tcW w:w="1602" w:type="pct"/>
          </w:tcPr>
          <w:p w:rsidR="004A23BC" w:rsidRPr="004A23BC" w:rsidRDefault="0058453E" w:rsidP="004A23BC">
            <w:pPr>
              <w:pStyle w:val="ASFKTablenorm"/>
            </w:pPr>
            <w:r w:rsidRPr="004A23BC">
              <w:t>П</w:t>
            </w:r>
            <w:r w:rsidR="004A23BC" w:rsidRPr="004A23BC">
              <w:t>о ОКТМО</w:t>
            </w:r>
          </w:p>
        </w:tc>
        <w:tc>
          <w:tcPr>
            <w:tcW w:w="3398" w:type="pct"/>
          </w:tcPr>
          <w:p w:rsidR="004A23BC" w:rsidRPr="004A23BC" w:rsidRDefault="004A23BC" w:rsidP="004A23BC">
            <w:pPr>
              <w:pStyle w:val="ASFKTablenorm"/>
            </w:pPr>
            <w:r w:rsidRPr="004A23BC">
              <w:t>Импорт из OEBS.</w:t>
            </w:r>
          </w:p>
        </w:tc>
      </w:tr>
      <w:tr w:rsidR="004A23BC" w:rsidRPr="002667B1">
        <w:tc>
          <w:tcPr>
            <w:tcW w:w="1602" w:type="pct"/>
          </w:tcPr>
          <w:p w:rsidR="004A23BC" w:rsidRPr="004A23BC" w:rsidRDefault="004A23BC" w:rsidP="004A23BC">
            <w:pPr>
              <w:pStyle w:val="ASFKTablenorm"/>
            </w:pPr>
            <w:r w:rsidRPr="004A23BC">
              <w:t>Финансовый орган</w:t>
            </w:r>
          </w:p>
        </w:tc>
        <w:tc>
          <w:tcPr>
            <w:tcW w:w="3398" w:type="pct"/>
          </w:tcPr>
          <w:p w:rsidR="004A23BC" w:rsidRPr="004A23BC" w:rsidRDefault="004A23BC" w:rsidP="004A23BC">
            <w:pPr>
              <w:pStyle w:val="ASFKTablenorm"/>
            </w:pPr>
            <w:r w:rsidRPr="004A23BC">
              <w:t>Наименование ФО, обслуживающего данный бюджет. Импорт из OEBS.</w:t>
            </w:r>
          </w:p>
        </w:tc>
      </w:tr>
      <w:tr w:rsidR="004A23BC" w:rsidRPr="002667B1">
        <w:tc>
          <w:tcPr>
            <w:tcW w:w="1602" w:type="pct"/>
          </w:tcPr>
          <w:p w:rsidR="004A23BC" w:rsidRPr="004A23BC" w:rsidRDefault="0058453E" w:rsidP="004A23BC">
            <w:pPr>
              <w:pStyle w:val="ASFKTablenorm"/>
            </w:pPr>
            <w:r w:rsidRPr="004A23BC">
              <w:t>П</w:t>
            </w:r>
            <w:r w:rsidR="004A23BC" w:rsidRPr="004A23BC">
              <w:t>о ОКПО</w:t>
            </w:r>
          </w:p>
        </w:tc>
        <w:tc>
          <w:tcPr>
            <w:tcW w:w="3398" w:type="pct"/>
          </w:tcPr>
          <w:p w:rsidR="004A23BC" w:rsidRPr="004A23BC" w:rsidRDefault="004A23BC" w:rsidP="004A23BC">
            <w:pPr>
              <w:pStyle w:val="ASFKTablenorm"/>
            </w:pPr>
            <w:r w:rsidRPr="004A23BC">
              <w:t>Импорт из OEBS.</w:t>
            </w:r>
          </w:p>
        </w:tc>
      </w:tr>
      <w:tr w:rsidR="004A23BC" w:rsidRPr="002667B1">
        <w:tc>
          <w:tcPr>
            <w:tcW w:w="1602" w:type="pct"/>
          </w:tcPr>
          <w:p w:rsidR="004A23BC" w:rsidRPr="004A23BC" w:rsidRDefault="004A23BC" w:rsidP="004A23BC">
            <w:pPr>
              <w:pStyle w:val="ASFKTablenorm"/>
            </w:pPr>
            <w:r w:rsidRPr="004A23BC">
              <w:t>Основание для передачи</w:t>
            </w:r>
          </w:p>
        </w:tc>
        <w:tc>
          <w:tcPr>
            <w:tcW w:w="3398" w:type="pct"/>
          </w:tcPr>
          <w:p w:rsidR="004A23BC" w:rsidRPr="004A23BC" w:rsidRDefault="004A23BC" w:rsidP="004A23BC">
            <w:pPr>
              <w:pStyle w:val="ASFKTablenorm"/>
            </w:pPr>
            <w:r w:rsidRPr="004A23BC">
              <w:t>Основание для передачи. Импорт из OEBS.</w:t>
            </w:r>
          </w:p>
        </w:tc>
      </w:tr>
    </w:tbl>
    <w:p w:rsidR="0040365C" w:rsidRPr="0064058C" w:rsidRDefault="00C41546" w:rsidP="0040365C">
      <w:pPr>
        <w:pStyle w:val="ASFKNormal"/>
      </w:pPr>
      <w:r w:rsidRPr="0064058C">
        <w:t xml:space="preserve">ЭФ документа </w:t>
      </w:r>
      <w:r>
        <w:t xml:space="preserve">«Акт приемки-передачи показателей лицевого счета </w:t>
      </w:r>
      <w:r w:rsidRPr="0064058C">
        <w:t>ГАИФ (АИФ с полн</w:t>
      </w:r>
      <w:r w:rsidRPr="0040365C">
        <w:t>о</w:t>
      </w:r>
      <w:r w:rsidRPr="0064058C">
        <w:t>мочиями ГАИФ)</w:t>
      </w:r>
      <w:r>
        <w:t>», закладки «</w:t>
      </w:r>
      <w:r w:rsidRPr="0064058C">
        <w:t>Дополнительные атрибуты</w:t>
      </w:r>
      <w:r>
        <w:t>» представлена н</w:t>
      </w:r>
      <w:r w:rsidR="0040365C" w:rsidRPr="0064058C">
        <w:t>а рисунке</w:t>
      </w:r>
      <w:r w:rsidR="008E454C" w:rsidRPr="00120C57">
        <w:t> </w:t>
      </w:r>
      <w:r w:rsidR="0040365C" w:rsidRPr="0064058C">
        <w:fldChar w:fldCharType="begin"/>
      </w:r>
      <w:r w:rsidR="0040365C" w:rsidRPr="0064058C">
        <w:instrText xml:space="preserve"> REF _Ref246143838 \h  \* MERGEFORMAT </w:instrText>
      </w:r>
      <w:r w:rsidR="0040365C" w:rsidRPr="0064058C">
        <w:fldChar w:fldCharType="separate"/>
      </w:r>
      <w:r w:rsidR="007E3BD1">
        <w:t>50</w:t>
      </w:r>
      <w:r w:rsidR="0040365C" w:rsidRPr="0064058C">
        <w:fldChar w:fldCharType="end"/>
      </w:r>
      <w:r w:rsidR="0040365C" w:rsidRPr="0064058C">
        <w:t>.</w:t>
      </w:r>
    </w:p>
    <w:p w:rsidR="0040365C" w:rsidRPr="0040365C" w:rsidRDefault="007E3BD1" w:rsidP="0040365C">
      <w:pPr>
        <w:pStyle w:val="ASFKFigure"/>
      </w:pPr>
      <w:r>
        <w:pict>
          <v:shape id="_x0000_i1134" type="#_x0000_t75" style="width:481.5pt;height:260.25pt">
            <v:imagedata r:id="rId110" o:title="0"/>
          </v:shape>
        </w:pict>
      </w:r>
    </w:p>
    <w:p w:rsidR="0040365C" w:rsidRPr="0064058C" w:rsidRDefault="0040365C" w:rsidP="0040365C">
      <w:pPr>
        <w:pStyle w:val="ASFKFigName"/>
      </w:pPr>
      <w:r w:rsidRPr="0064058C">
        <w:fldChar w:fldCharType="begin"/>
      </w:r>
      <w:r w:rsidRPr="0064058C">
        <w:instrText xml:space="preserve"> SEQ Рисунок \* ARABIC </w:instrText>
      </w:r>
      <w:r w:rsidRPr="0064058C">
        <w:fldChar w:fldCharType="separate"/>
      </w:r>
      <w:bookmarkStart w:id="486" w:name="_Ref246143838"/>
      <w:bookmarkStart w:id="487" w:name="_Toc71104269"/>
      <w:r w:rsidR="007E3BD1">
        <w:rPr>
          <w:noProof/>
        </w:rPr>
        <w:t>50</w:t>
      </w:r>
      <w:bookmarkEnd w:id="486"/>
      <w:r w:rsidRPr="0064058C">
        <w:fldChar w:fldCharType="end"/>
      </w:r>
      <w:r w:rsidRPr="0064058C">
        <w:t xml:space="preserve">. ЭФ документа </w:t>
      </w:r>
      <w:r>
        <w:t xml:space="preserve">«Акт приемки-передачи показателей лицевого счета </w:t>
      </w:r>
      <w:r w:rsidRPr="0064058C">
        <w:t>ГАИФ (АИФ с полн</w:t>
      </w:r>
      <w:r w:rsidRPr="0040365C">
        <w:t>о</w:t>
      </w:r>
      <w:r w:rsidRPr="0064058C">
        <w:t>мочиями ГАИФ)</w:t>
      </w:r>
      <w:r w:rsidR="002F634A">
        <w:t xml:space="preserve">», закладки </w:t>
      </w:r>
      <w:r>
        <w:t>«</w:t>
      </w:r>
      <w:r w:rsidRPr="0064058C">
        <w:t>Дополнительные атрибуты</w:t>
      </w:r>
      <w:r>
        <w:t>»</w:t>
      </w:r>
      <w:bookmarkEnd w:id="487"/>
    </w:p>
    <w:p w:rsidR="0040365C" w:rsidRPr="0064058C" w:rsidRDefault="006D3629" w:rsidP="0040365C">
      <w:pPr>
        <w:pStyle w:val="ASFKNormal"/>
      </w:pPr>
      <w:r w:rsidRPr="006D3629">
        <w:t xml:space="preserve">Перечень </w:t>
      </w:r>
      <w:r w:rsidR="00C41546" w:rsidRPr="0064058C">
        <w:t xml:space="preserve">полей документа </w:t>
      </w:r>
      <w:r w:rsidR="00C41546">
        <w:t>«</w:t>
      </w:r>
      <w:r w:rsidR="00C41546" w:rsidRPr="0064058C">
        <w:t>Акт приемки-передачи показателей лицевого счета ГАИФ (АИФ с полномочиями ГАИФ)</w:t>
      </w:r>
      <w:r w:rsidR="00C41546">
        <w:t>», закладки «</w:t>
      </w:r>
      <w:r w:rsidR="00C41546" w:rsidRPr="0064058C">
        <w:t>Дополнительные атрибуты</w:t>
      </w:r>
      <w:r w:rsidR="00C41546">
        <w:t xml:space="preserve">» </w:t>
      </w:r>
      <w:r>
        <w:t>приведен в таблице</w:t>
      </w:r>
      <w:r w:rsidR="0040365C">
        <w:t> </w:t>
      </w:r>
      <w:r w:rsidR="0040365C" w:rsidRPr="0064058C">
        <w:fldChar w:fldCharType="begin"/>
      </w:r>
      <w:r w:rsidR="0040365C" w:rsidRPr="0064058C">
        <w:instrText xml:space="preserve"> REF _Ref341093477 \h  \* MERGEFORMAT </w:instrText>
      </w:r>
      <w:r w:rsidR="0040365C" w:rsidRPr="0064058C">
        <w:fldChar w:fldCharType="separate"/>
      </w:r>
      <w:r w:rsidR="007E3BD1">
        <w:t>26</w:t>
      </w:r>
      <w:r w:rsidR="0040365C" w:rsidRPr="0064058C">
        <w:fldChar w:fldCharType="end"/>
      </w:r>
      <w:r w:rsidR="0040365C" w:rsidRPr="0064058C">
        <w:t>.</w:t>
      </w:r>
    </w:p>
    <w:p w:rsidR="0040365C" w:rsidRDefault="00501046" w:rsidP="0040365C">
      <w:pPr>
        <w:pStyle w:val="ASFKNameTable"/>
      </w:pPr>
      <w:r>
        <w:rPr>
          <w:noProof/>
        </w:rPr>
        <w:fldChar w:fldCharType="begin"/>
      </w:r>
      <w:r>
        <w:rPr>
          <w:noProof/>
        </w:rPr>
        <w:instrText xml:space="preserve"> SEQ Таблица \* ARABIC </w:instrText>
      </w:r>
      <w:r>
        <w:rPr>
          <w:noProof/>
        </w:rPr>
        <w:fldChar w:fldCharType="separate"/>
      </w:r>
      <w:bookmarkStart w:id="488" w:name="_Ref341093477"/>
      <w:bookmarkStart w:id="489" w:name="_Toc71104167"/>
      <w:r w:rsidR="007E3BD1">
        <w:rPr>
          <w:noProof/>
        </w:rPr>
        <w:t>26</w:t>
      </w:r>
      <w:bookmarkEnd w:id="488"/>
      <w:r>
        <w:rPr>
          <w:noProof/>
        </w:rPr>
        <w:fldChar w:fldCharType="end"/>
      </w:r>
      <w:r w:rsidR="0040365C" w:rsidRPr="0064058C">
        <w:t xml:space="preserve">. </w:t>
      </w:r>
      <w:r w:rsidR="00C41546">
        <w:t>Описание</w:t>
      </w:r>
      <w:r w:rsidR="0040365C" w:rsidRPr="0064058C">
        <w:t xml:space="preserve"> полей документа </w:t>
      </w:r>
      <w:r w:rsidR="0040365C">
        <w:t>«</w:t>
      </w:r>
      <w:r w:rsidR="0040365C" w:rsidRPr="0064058C">
        <w:t>Акт приемки-передачи показателей лицевого счета ГАИФ (АИФ с полномочиями ГАИФ)</w:t>
      </w:r>
      <w:r w:rsidR="002F634A">
        <w:t xml:space="preserve">», закладки </w:t>
      </w:r>
      <w:r w:rsidR="0040365C">
        <w:t>«</w:t>
      </w:r>
      <w:r w:rsidR="0040365C" w:rsidRPr="0064058C">
        <w:t>Дополнительные атрибуты</w:t>
      </w:r>
      <w:r w:rsidR="0040365C">
        <w:t>»</w:t>
      </w:r>
      <w:bookmarkEnd w:id="4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89"/>
        <w:gridCol w:w="5763"/>
      </w:tblGrid>
      <w:tr w:rsidR="004A23BC" w:rsidRPr="002667B1">
        <w:trPr>
          <w:trHeight w:val="85"/>
          <w:tblHeader/>
        </w:trPr>
        <w:tc>
          <w:tcPr>
            <w:tcW w:w="20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A23BC" w:rsidRPr="004A23BC" w:rsidRDefault="004A23BC" w:rsidP="00606668">
            <w:pPr>
              <w:pStyle w:val="ASFKTableHead"/>
            </w:pPr>
            <w:r w:rsidRPr="004A23BC">
              <w:t>Наименование поля</w:t>
            </w:r>
          </w:p>
        </w:tc>
        <w:tc>
          <w:tcPr>
            <w:tcW w:w="295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A23BC" w:rsidRPr="004A23BC" w:rsidRDefault="004A23BC" w:rsidP="00606668">
            <w:pPr>
              <w:pStyle w:val="ASFKTableHead"/>
            </w:pPr>
            <w:r w:rsidRPr="004A23BC">
              <w:t>Описание поля</w:t>
            </w:r>
          </w:p>
        </w:tc>
      </w:tr>
      <w:tr w:rsidR="004A23BC" w:rsidRPr="0064058C">
        <w:trPr>
          <w:trHeight w:val="96"/>
        </w:trPr>
        <w:tc>
          <w:tcPr>
            <w:tcW w:w="5000" w:type="pct"/>
            <w:gridSpan w:val="2"/>
          </w:tcPr>
          <w:p w:rsidR="004A23BC" w:rsidRPr="004A23BC" w:rsidRDefault="004A23BC" w:rsidP="004A23BC">
            <w:pPr>
              <w:pStyle w:val="ASFKTablenorm"/>
            </w:pPr>
            <w:r w:rsidRPr="004A23BC">
              <w:t>Группа полей «Статусы документа»</w:t>
            </w:r>
          </w:p>
        </w:tc>
      </w:tr>
      <w:tr w:rsidR="004A23BC" w:rsidRPr="002667B1">
        <w:trPr>
          <w:trHeight w:val="70"/>
        </w:trPr>
        <w:tc>
          <w:tcPr>
            <w:tcW w:w="2045" w:type="pct"/>
          </w:tcPr>
          <w:p w:rsidR="004A23BC" w:rsidRPr="004A23BC" w:rsidRDefault="004A23BC" w:rsidP="004A23BC">
            <w:pPr>
              <w:pStyle w:val="ASFKTablenorm"/>
            </w:pPr>
            <w:r w:rsidRPr="004A23BC">
              <w:lastRenderedPageBreak/>
              <w:t>Бизнес-cтатус</w:t>
            </w:r>
          </w:p>
        </w:tc>
        <w:tc>
          <w:tcPr>
            <w:tcW w:w="2955" w:type="pct"/>
          </w:tcPr>
          <w:p w:rsidR="004A23BC" w:rsidRPr="004A23BC" w:rsidRDefault="004A23BC" w:rsidP="004A23BC">
            <w:pPr>
              <w:pStyle w:val="ASFKTablenorm"/>
            </w:pPr>
            <w:r w:rsidRPr="004A23BC">
              <w:t xml:space="preserve">Код и наименование бизнес-статуса документа. </w:t>
            </w:r>
          </w:p>
          <w:p w:rsidR="004A23BC" w:rsidRPr="004A23BC" w:rsidRDefault="004A23BC" w:rsidP="004A23BC">
            <w:pPr>
              <w:pStyle w:val="ASFKTablenorm"/>
            </w:pPr>
            <w:r w:rsidRPr="004A23BC">
              <w:t>Закрыто для редактирования.</w:t>
            </w:r>
          </w:p>
          <w:p w:rsidR="004A23BC" w:rsidRPr="004A23BC" w:rsidRDefault="004A23BC" w:rsidP="004A23BC">
            <w:pPr>
              <w:pStyle w:val="ASFKTablenorm"/>
            </w:pPr>
            <w:r w:rsidRPr="004A23BC">
              <w:t>Код заполняется автоматически при обработке документа или присылается из OEBS.</w:t>
            </w:r>
            <w:r w:rsidR="007C5871">
              <w:t xml:space="preserve"> </w:t>
            </w:r>
            <w:r w:rsidRPr="004A23BC">
              <w:t>Равен значению поля «Статус» закладки «Документ».</w:t>
            </w:r>
          </w:p>
          <w:p w:rsidR="004A23BC" w:rsidRPr="004A23BC" w:rsidRDefault="004A23BC" w:rsidP="004A23BC">
            <w:pPr>
              <w:pStyle w:val="ASFKTablenorm"/>
            </w:pPr>
            <w:r w:rsidRPr="004A23BC">
              <w:t>Наименование поля заполняется по коду из справочника.</w:t>
            </w:r>
          </w:p>
        </w:tc>
      </w:tr>
      <w:tr w:rsidR="004A23BC" w:rsidRPr="002667B1">
        <w:trPr>
          <w:trHeight w:val="150"/>
        </w:trPr>
        <w:tc>
          <w:tcPr>
            <w:tcW w:w="2045" w:type="pct"/>
          </w:tcPr>
          <w:p w:rsidR="004A23BC" w:rsidRPr="004A23BC" w:rsidRDefault="004A23BC" w:rsidP="004A23BC">
            <w:pPr>
              <w:pStyle w:val="ASFKTablenorm"/>
            </w:pPr>
            <w:r w:rsidRPr="004A23BC">
              <w:t>Статус утверждения</w:t>
            </w:r>
          </w:p>
        </w:tc>
        <w:tc>
          <w:tcPr>
            <w:tcW w:w="2955" w:type="pct"/>
          </w:tcPr>
          <w:p w:rsidR="004A23BC" w:rsidRPr="004A23BC" w:rsidRDefault="004A23BC" w:rsidP="004A23BC">
            <w:pPr>
              <w:pStyle w:val="ASFKTablenorm"/>
            </w:pPr>
            <w:r w:rsidRPr="004A23BC">
              <w:t xml:space="preserve">Код и наименование статуса утверждения документа. </w:t>
            </w:r>
          </w:p>
          <w:p w:rsidR="004A23BC" w:rsidRPr="004A23BC" w:rsidRDefault="004A23BC" w:rsidP="004A23BC">
            <w:pPr>
              <w:pStyle w:val="ASFKTablenorm"/>
            </w:pPr>
            <w:r w:rsidRPr="004A23BC">
              <w:t>Заполняется автоматически при утверждении документа. Закрыто для редактирования.</w:t>
            </w:r>
          </w:p>
        </w:tc>
      </w:tr>
      <w:tr w:rsidR="004A23BC" w:rsidRPr="002667B1">
        <w:trPr>
          <w:trHeight w:val="134"/>
        </w:trPr>
        <w:tc>
          <w:tcPr>
            <w:tcW w:w="2045" w:type="pct"/>
          </w:tcPr>
          <w:p w:rsidR="004A23BC" w:rsidRPr="004A23BC" w:rsidRDefault="004A23BC" w:rsidP="004A23BC">
            <w:pPr>
              <w:pStyle w:val="ASFKTablenorm"/>
            </w:pPr>
            <w:r w:rsidRPr="004A23BC">
              <w:t>Статус передачи</w:t>
            </w:r>
          </w:p>
        </w:tc>
        <w:tc>
          <w:tcPr>
            <w:tcW w:w="2955" w:type="pct"/>
          </w:tcPr>
          <w:p w:rsidR="004A23BC" w:rsidRPr="004A23BC" w:rsidRDefault="004A23BC" w:rsidP="004A23BC">
            <w:pPr>
              <w:pStyle w:val="ASFKTablenorm"/>
            </w:pPr>
            <w:r w:rsidRPr="004A23BC">
              <w:t>Код и наименование статуса передачи документа.</w:t>
            </w:r>
          </w:p>
          <w:p w:rsidR="004A23BC" w:rsidRPr="004A23BC" w:rsidRDefault="004A23BC" w:rsidP="004A23BC">
            <w:pPr>
              <w:pStyle w:val="ASFKTablenorm"/>
            </w:pPr>
            <w:r w:rsidRPr="004A23BC">
              <w:t>Заполняется автоматически при обработке документа. Закрыто для редактирования.</w:t>
            </w:r>
          </w:p>
        </w:tc>
      </w:tr>
      <w:tr w:rsidR="004A23BC" w:rsidRPr="0064058C">
        <w:trPr>
          <w:trHeight w:val="77"/>
        </w:trPr>
        <w:tc>
          <w:tcPr>
            <w:tcW w:w="5000" w:type="pct"/>
            <w:gridSpan w:val="2"/>
          </w:tcPr>
          <w:p w:rsidR="004A23BC" w:rsidRPr="004A23BC" w:rsidRDefault="004A23BC" w:rsidP="004A23BC">
            <w:pPr>
              <w:pStyle w:val="ASFKTablenorm"/>
            </w:pPr>
            <w:r w:rsidRPr="004A23BC">
              <w:t>Группа полей «Передающая сторона»</w:t>
            </w:r>
          </w:p>
        </w:tc>
      </w:tr>
      <w:tr w:rsidR="004A23BC" w:rsidRPr="002667B1">
        <w:trPr>
          <w:trHeight w:val="77"/>
        </w:trPr>
        <w:tc>
          <w:tcPr>
            <w:tcW w:w="2045" w:type="pct"/>
          </w:tcPr>
          <w:p w:rsidR="004A23BC" w:rsidRPr="004A23BC" w:rsidRDefault="004A23BC" w:rsidP="004A23BC">
            <w:pPr>
              <w:pStyle w:val="ASFKTablenorm"/>
            </w:pPr>
            <w:r w:rsidRPr="004A23BC">
              <w:t>Руководитель ФК, органа ФК (уполномоченное лицо). Должность</w:t>
            </w:r>
          </w:p>
        </w:tc>
        <w:tc>
          <w:tcPr>
            <w:tcW w:w="2955" w:type="pct"/>
          </w:tcPr>
          <w:p w:rsidR="004A23BC" w:rsidRPr="004A23BC" w:rsidRDefault="004A23BC" w:rsidP="004A23BC">
            <w:pPr>
              <w:pStyle w:val="ASFKTablenorm"/>
            </w:pPr>
            <w:r w:rsidRPr="004A23BC">
              <w:t>Наименование должности руководителя органа ФК, передающего акт.</w:t>
            </w:r>
          </w:p>
          <w:p w:rsidR="004A23BC" w:rsidRPr="004A23BC" w:rsidRDefault="004A23BC" w:rsidP="004A23BC">
            <w:pPr>
              <w:pStyle w:val="ASFKTablenorm"/>
            </w:pPr>
            <w:r w:rsidRPr="004A23BC">
              <w:t>Импорт из OEBS.</w:t>
            </w:r>
          </w:p>
        </w:tc>
      </w:tr>
      <w:tr w:rsidR="004A23BC" w:rsidRPr="002667B1">
        <w:trPr>
          <w:trHeight w:val="77"/>
        </w:trPr>
        <w:tc>
          <w:tcPr>
            <w:tcW w:w="2045" w:type="pct"/>
          </w:tcPr>
          <w:p w:rsidR="004A23BC" w:rsidRPr="004A23BC" w:rsidRDefault="004A23BC" w:rsidP="004A23BC">
            <w:pPr>
              <w:pStyle w:val="ASFKTablenorm"/>
            </w:pPr>
            <w:r w:rsidRPr="004A23BC">
              <w:t>Руководитель ФК, органа ФК (уполномоченное лицо). Расшифровка подписи</w:t>
            </w:r>
          </w:p>
        </w:tc>
        <w:tc>
          <w:tcPr>
            <w:tcW w:w="2955" w:type="pct"/>
          </w:tcPr>
          <w:p w:rsidR="004A23BC" w:rsidRPr="004A23BC" w:rsidRDefault="004A23BC" w:rsidP="004A23BC">
            <w:pPr>
              <w:pStyle w:val="ASFKTablenorm"/>
            </w:pPr>
            <w:r w:rsidRPr="004A23BC">
              <w:t xml:space="preserve">ФИО руководителя органа ФК, передающего акт. </w:t>
            </w:r>
          </w:p>
          <w:p w:rsidR="004A23BC" w:rsidRPr="004A23BC" w:rsidRDefault="004A23BC" w:rsidP="004A23BC">
            <w:pPr>
              <w:pStyle w:val="ASFKTablenorm"/>
            </w:pPr>
            <w:r w:rsidRPr="004A23BC">
              <w:t>Импорт из OEBS.</w:t>
            </w:r>
          </w:p>
        </w:tc>
      </w:tr>
      <w:tr w:rsidR="004A23BC" w:rsidRPr="002667B1">
        <w:trPr>
          <w:trHeight w:val="77"/>
        </w:trPr>
        <w:tc>
          <w:tcPr>
            <w:tcW w:w="2045" w:type="pct"/>
          </w:tcPr>
          <w:p w:rsidR="004A23BC" w:rsidRPr="004A23BC" w:rsidRDefault="004A23BC" w:rsidP="004A23BC">
            <w:pPr>
              <w:pStyle w:val="ASFKTablenorm"/>
            </w:pPr>
            <w:r w:rsidRPr="004A23BC">
              <w:t>Главный бухгалтер (уполномоченное лицо). Должность</w:t>
            </w:r>
          </w:p>
        </w:tc>
        <w:tc>
          <w:tcPr>
            <w:tcW w:w="2955" w:type="pct"/>
          </w:tcPr>
          <w:p w:rsidR="004A23BC" w:rsidRPr="004A23BC" w:rsidRDefault="004A23BC" w:rsidP="004A23BC">
            <w:pPr>
              <w:pStyle w:val="ASFKTablenorm"/>
            </w:pPr>
            <w:r w:rsidRPr="004A23BC">
              <w:t xml:space="preserve">Наименование должности главного бухгалтера органа ФК, передающего акт. </w:t>
            </w:r>
          </w:p>
          <w:p w:rsidR="004A23BC" w:rsidRPr="004A23BC" w:rsidRDefault="004A23BC" w:rsidP="004A23BC">
            <w:pPr>
              <w:pStyle w:val="ASFKTablenorm"/>
            </w:pPr>
            <w:r w:rsidRPr="004A23BC">
              <w:t>Импорт из OEBS.</w:t>
            </w:r>
          </w:p>
        </w:tc>
      </w:tr>
      <w:tr w:rsidR="004A23BC" w:rsidRPr="002667B1">
        <w:trPr>
          <w:trHeight w:val="77"/>
        </w:trPr>
        <w:tc>
          <w:tcPr>
            <w:tcW w:w="2045" w:type="pct"/>
          </w:tcPr>
          <w:p w:rsidR="004A23BC" w:rsidRPr="004A23BC" w:rsidRDefault="004A23BC" w:rsidP="004A23BC">
            <w:pPr>
              <w:pStyle w:val="ASFKTablenorm"/>
            </w:pPr>
            <w:r w:rsidRPr="004A23BC">
              <w:t>Главный бухгалтер (уполномоченное лицо). Расшифровка подписи</w:t>
            </w:r>
          </w:p>
        </w:tc>
        <w:tc>
          <w:tcPr>
            <w:tcW w:w="2955" w:type="pct"/>
          </w:tcPr>
          <w:p w:rsidR="004A23BC" w:rsidRPr="004A23BC" w:rsidRDefault="004A23BC" w:rsidP="004A23BC">
            <w:pPr>
              <w:pStyle w:val="ASFKTablenorm"/>
            </w:pPr>
            <w:r w:rsidRPr="004A23BC">
              <w:t xml:space="preserve">ФИО главного бухгалтера органа ФК, передающего акт. </w:t>
            </w:r>
          </w:p>
          <w:p w:rsidR="004A23BC" w:rsidRPr="004A23BC" w:rsidRDefault="004A23BC" w:rsidP="004A23BC">
            <w:pPr>
              <w:pStyle w:val="ASFKTablenorm"/>
            </w:pPr>
            <w:r w:rsidRPr="004A23BC">
              <w:t>Импорт из OEBS.</w:t>
            </w:r>
          </w:p>
        </w:tc>
      </w:tr>
      <w:tr w:rsidR="004A23BC" w:rsidRPr="002667B1">
        <w:trPr>
          <w:trHeight w:val="77"/>
        </w:trPr>
        <w:tc>
          <w:tcPr>
            <w:tcW w:w="2045" w:type="pct"/>
          </w:tcPr>
          <w:p w:rsidR="004A23BC" w:rsidRPr="004A23BC" w:rsidRDefault="004A23BC" w:rsidP="004A23BC">
            <w:pPr>
              <w:pStyle w:val="ASFKTablenorm"/>
            </w:pPr>
            <w:r w:rsidRPr="004A23BC">
              <w:t>Дата подписания</w:t>
            </w:r>
          </w:p>
        </w:tc>
        <w:tc>
          <w:tcPr>
            <w:tcW w:w="2955" w:type="pct"/>
          </w:tcPr>
          <w:p w:rsidR="004A23BC" w:rsidRPr="004A23BC" w:rsidRDefault="004A23BC" w:rsidP="004A23BC">
            <w:pPr>
              <w:pStyle w:val="ASFKTablenorm"/>
            </w:pPr>
            <w:r w:rsidRPr="004A23BC">
              <w:t>Дата подписи акта передающей стороной.</w:t>
            </w:r>
          </w:p>
          <w:p w:rsidR="004A23BC" w:rsidRPr="004A23BC" w:rsidRDefault="004A23BC" w:rsidP="004A23BC">
            <w:pPr>
              <w:pStyle w:val="ASFKTablenorm"/>
            </w:pPr>
            <w:r w:rsidRPr="004A23BC">
              <w:t>Импорт из OEBS.</w:t>
            </w:r>
          </w:p>
        </w:tc>
      </w:tr>
      <w:tr w:rsidR="004A23BC" w:rsidRPr="0064058C">
        <w:trPr>
          <w:trHeight w:val="77"/>
        </w:trPr>
        <w:tc>
          <w:tcPr>
            <w:tcW w:w="5000" w:type="pct"/>
            <w:gridSpan w:val="2"/>
          </w:tcPr>
          <w:p w:rsidR="004A23BC" w:rsidRPr="004A23BC" w:rsidRDefault="004A23BC" w:rsidP="004A23BC">
            <w:pPr>
              <w:pStyle w:val="ASFKTablenorm"/>
            </w:pPr>
            <w:r w:rsidRPr="004A23BC">
              <w:t>Группа полей «Принимающая сторона»</w:t>
            </w:r>
          </w:p>
        </w:tc>
      </w:tr>
      <w:tr w:rsidR="004A23BC" w:rsidRPr="002667B1">
        <w:trPr>
          <w:trHeight w:val="77"/>
        </w:trPr>
        <w:tc>
          <w:tcPr>
            <w:tcW w:w="2045" w:type="pct"/>
          </w:tcPr>
          <w:p w:rsidR="004A23BC" w:rsidRPr="004A23BC" w:rsidRDefault="004A23BC" w:rsidP="004A23BC">
            <w:pPr>
              <w:pStyle w:val="ASFKTablenorm"/>
            </w:pPr>
            <w:r w:rsidRPr="004A23BC">
              <w:t>Руководитель ФК, органа ФК (уполномоченное лицо). Должность</w:t>
            </w:r>
          </w:p>
        </w:tc>
        <w:tc>
          <w:tcPr>
            <w:tcW w:w="2955" w:type="pct"/>
          </w:tcPr>
          <w:p w:rsidR="004A23BC" w:rsidRPr="004A23BC" w:rsidRDefault="004A23BC" w:rsidP="004A23BC">
            <w:pPr>
              <w:pStyle w:val="ASFKTablenorm"/>
            </w:pPr>
            <w:r w:rsidRPr="004A23BC">
              <w:t xml:space="preserve">Наименование должности руководителя органа ФК, принимающего акт. </w:t>
            </w:r>
          </w:p>
          <w:p w:rsidR="004A23BC" w:rsidRPr="004A23BC" w:rsidRDefault="004A23BC" w:rsidP="004A23BC">
            <w:pPr>
              <w:pStyle w:val="ASFKTablenorm"/>
            </w:pPr>
            <w:r w:rsidRPr="004A23BC">
              <w:t>Импорт из OEBS.</w:t>
            </w:r>
          </w:p>
        </w:tc>
      </w:tr>
      <w:tr w:rsidR="004A23BC" w:rsidRPr="002667B1">
        <w:trPr>
          <w:trHeight w:val="77"/>
        </w:trPr>
        <w:tc>
          <w:tcPr>
            <w:tcW w:w="2045" w:type="pct"/>
          </w:tcPr>
          <w:p w:rsidR="004A23BC" w:rsidRPr="004A23BC" w:rsidRDefault="004A23BC" w:rsidP="004A23BC">
            <w:pPr>
              <w:pStyle w:val="ASFKTablenorm"/>
            </w:pPr>
            <w:r w:rsidRPr="004A23BC">
              <w:t>Руководитель ФК, органа ФК (уполномоченное лицо). Расшифровка подписи</w:t>
            </w:r>
          </w:p>
        </w:tc>
        <w:tc>
          <w:tcPr>
            <w:tcW w:w="2955" w:type="pct"/>
          </w:tcPr>
          <w:p w:rsidR="004A23BC" w:rsidRPr="004A23BC" w:rsidRDefault="004A23BC" w:rsidP="004A23BC">
            <w:pPr>
              <w:pStyle w:val="ASFKTablenorm"/>
            </w:pPr>
            <w:r w:rsidRPr="004A23BC">
              <w:t xml:space="preserve">ФИО руководителя органа ФК, принимающего акт. </w:t>
            </w:r>
          </w:p>
          <w:p w:rsidR="004A23BC" w:rsidRPr="004A23BC" w:rsidRDefault="004A23BC" w:rsidP="004A23BC">
            <w:pPr>
              <w:pStyle w:val="ASFKTablenorm"/>
            </w:pPr>
            <w:r w:rsidRPr="004A23BC">
              <w:t>Импорт из OEBS.</w:t>
            </w:r>
          </w:p>
        </w:tc>
      </w:tr>
      <w:tr w:rsidR="004A23BC" w:rsidRPr="002667B1">
        <w:trPr>
          <w:trHeight w:val="77"/>
        </w:trPr>
        <w:tc>
          <w:tcPr>
            <w:tcW w:w="2045" w:type="pct"/>
          </w:tcPr>
          <w:p w:rsidR="004A23BC" w:rsidRPr="004A23BC" w:rsidRDefault="004A23BC" w:rsidP="004A23BC">
            <w:pPr>
              <w:pStyle w:val="ASFKTablenorm"/>
            </w:pPr>
            <w:r w:rsidRPr="004A23BC">
              <w:t>Главный бухгалтер (уполномоченное лицо). Должность</w:t>
            </w:r>
          </w:p>
        </w:tc>
        <w:tc>
          <w:tcPr>
            <w:tcW w:w="2955" w:type="pct"/>
          </w:tcPr>
          <w:p w:rsidR="004A23BC" w:rsidRPr="004A23BC" w:rsidRDefault="004A23BC" w:rsidP="004A23BC">
            <w:pPr>
              <w:pStyle w:val="ASFKTablenorm"/>
            </w:pPr>
            <w:r w:rsidRPr="004A23BC">
              <w:t xml:space="preserve">Наименование должности главного бухгалтера органа ФК, принимающего акт. </w:t>
            </w:r>
          </w:p>
          <w:p w:rsidR="004A23BC" w:rsidRPr="004A23BC" w:rsidRDefault="004A23BC" w:rsidP="004A23BC">
            <w:pPr>
              <w:pStyle w:val="ASFKTablenorm"/>
            </w:pPr>
            <w:r w:rsidRPr="004A23BC">
              <w:t>Импорт из OEBS.</w:t>
            </w:r>
          </w:p>
        </w:tc>
      </w:tr>
      <w:tr w:rsidR="004A23BC" w:rsidRPr="002667B1">
        <w:trPr>
          <w:trHeight w:val="77"/>
        </w:trPr>
        <w:tc>
          <w:tcPr>
            <w:tcW w:w="2045" w:type="pct"/>
          </w:tcPr>
          <w:p w:rsidR="004A23BC" w:rsidRPr="004A23BC" w:rsidRDefault="004A23BC" w:rsidP="004A23BC">
            <w:pPr>
              <w:pStyle w:val="ASFKTablenorm"/>
            </w:pPr>
            <w:r w:rsidRPr="004A23BC">
              <w:t>Главный бухгалтер (уполномоченное лицо). Расшифровка подписи</w:t>
            </w:r>
          </w:p>
        </w:tc>
        <w:tc>
          <w:tcPr>
            <w:tcW w:w="2955" w:type="pct"/>
          </w:tcPr>
          <w:p w:rsidR="004A23BC" w:rsidRPr="004A23BC" w:rsidRDefault="004A23BC" w:rsidP="004A23BC">
            <w:pPr>
              <w:pStyle w:val="ASFKTablenorm"/>
            </w:pPr>
            <w:r w:rsidRPr="004A23BC">
              <w:t xml:space="preserve">ФИО главного бухгалтера органа ФК, принимающего акт. </w:t>
            </w:r>
          </w:p>
          <w:p w:rsidR="004A23BC" w:rsidRPr="004A23BC" w:rsidRDefault="004A23BC" w:rsidP="004A23BC">
            <w:pPr>
              <w:pStyle w:val="ASFKTablenorm"/>
            </w:pPr>
            <w:r w:rsidRPr="004A23BC">
              <w:t>Импорт из OEBS.</w:t>
            </w:r>
          </w:p>
        </w:tc>
      </w:tr>
      <w:tr w:rsidR="004A23BC" w:rsidRPr="002667B1">
        <w:trPr>
          <w:trHeight w:val="96"/>
        </w:trPr>
        <w:tc>
          <w:tcPr>
            <w:tcW w:w="2045" w:type="pct"/>
          </w:tcPr>
          <w:p w:rsidR="004A23BC" w:rsidRPr="004A23BC" w:rsidRDefault="004A23BC" w:rsidP="004A23BC">
            <w:pPr>
              <w:pStyle w:val="ASFKTablenorm"/>
            </w:pPr>
            <w:r w:rsidRPr="004A23BC">
              <w:t>Дата подписания</w:t>
            </w:r>
          </w:p>
        </w:tc>
        <w:tc>
          <w:tcPr>
            <w:tcW w:w="2955" w:type="pct"/>
          </w:tcPr>
          <w:p w:rsidR="004A23BC" w:rsidRPr="004A23BC" w:rsidRDefault="004A23BC" w:rsidP="004A23BC">
            <w:pPr>
              <w:pStyle w:val="ASFKTablenorm"/>
            </w:pPr>
            <w:r w:rsidRPr="004A23BC">
              <w:t xml:space="preserve">Дата подписи акта принимающей стороной. </w:t>
            </w:r>
          </w:p>
          <w:p w:rsidR="004A23BC" w:rsidRPr="004A23BC" w:rsidRDefault="004A23BC" w:rsidP="004A23BC">
            <w:pPr>
              <w:pStyle w:val="ASFKTablenorm"/>
            </w:pPr>
            <w:r w:rsidRPr="004A23BC">
              <w:t>Импорт из OEBS.</w:t>
            </w:r>
          </w:p>
        </w:tc>
      </w:tr>
      <w:tr w:rsidR="004A23BC" w:rsidRPr="0064058C">
        <w:trPr>
          <w:trHeight w:val="77"/>
        </w:trPr>
        <w:tc>
          <w:tcPr>
            <w:tcW w:w="5000" w:type="pct"/>
            <w:gridSpan w:val="2"/>
          </w:tcPr>
          <w:p w:rsidR="004A23BC" w:rsidRPr="004A23BC" w:rsidRDefault="004A23BC" w:rsidP="004A23BC">
            <w:pPr>
              <w:pStyle w:val="ASFKTablenorm"/>
            </w:pPr>
            <w:r w:rsidRPr="004A23BC">
              <w:t>Группа полей «Клиент»</w:t>
            </w:r>
          </w:p>
        </w:tc>
      </w:tr>
      <w:tr w:rsidR="004A23BC" w:rsidRPr="002667B1">
        <w:trPr>
          <w:trHeight w:val="77"/>
        </w:trPr>
        <w:tc>
          <w:tcPr>
            <w:tcW w:w="2045" w:type="pct"/>
          </w:tcPr>
          <w:p w:rsidR="004A23BC" w:rsidRPr="004A23BC" w:rsidRDefault="004A23BC" w:rsidP="004A23BC">
            <w:pPr>
              <w:pStyle w:val="ASFKTablenorm"/>
            </w:pPr>
            <w:r w:rsidRPr="004A23BC">
              <w:t>Руководитель клиента (уполномоченное лицо). Должность</w:t>
            </w:r>
          </w:p>
        </w:tc>
        <w:tc>
          <w:tcPr>
            <w:tcW w:w="2955" w:type="pct"/>
          </w:tcPr>
          <w:p w:rsidR="004A23BC" w:rsidRPr="004A23BC" w:rsidRDefault="004A23BC" w:rsidP="004A23BC">
            <w:pPr>
              <w:pStyle w:val="ASFKTablenorm"/>
            </w:pPr>
            <w:r w:rsidRPr="004A23BC">
              <w:t xml:space="preserve">Наименование должности руководителя клиента. </w:t>
            </w:r>
          </w:p>
          <w:p w:rsidR="004A23BC" w:rsidRPr="004A23BC" w:rsidRDefault="004A23BC" w:rsidP="004A23BC">
            <w:pPr>
              <w:pStyle w:val="ASFKTablenorm"/>
            </w:pPr>
            <w:r w:rsidRPr="004A23BC">
              <w:t>Заполняется вручную или выбором из справочника «Список сотрудников».</w:t>
            </w:r>
          </w:p>
        </w:tc>
      </w:tr>
      <w:tr w:rsidR="004A23BC" w:rsidRPr="002667B1">
        <w:trPr>
          <w:trHeight w:val="77"/>
        </w:trPr>
        <w:tc>
          <w:tcPr>
            <w:tcW w:w="2045" w:type="pct"/>
          </w:tcPr>
          <w:p w:rsidR="004A23BC" w:rsidRPr="004A23BC" w:rsidRDefault="004A23BC" w:rsidP="004A23BC">
            <w:pPr>
              <w:pStyle w:val="ASFKTablenorm"/>
            </w:pPr>
            <w:r w:rsidRPr="004A23BC">
              <w:lastRenderedPageBreak/>
              <w:t>Руководитель клиента (уполномоченное лицо). Расшифровка подписи</w:t>
            </w:r>
          </w:p>
        </w:tc>
        <w:tc>
          <w:tcPr>
            <w:tcW w:w="2955" w:type="pct"/>
          </w:tcPr>
          <w:p w:rsidR="004A23BC" w:rsidRPr="004A23BC" w:rsidRDefault="004A23BC" w:rsidP="004A23BC">
            <w:pPr>
              <w:pStyle w:val="ASFKTablenorm"/>
            </w:pPr>
            <w:r w:rsidRPr="004A23BC">
              <w:t xml:space="preserve">ФИО руководителя клиента. </w:t>
            </w:r>
          </w:p>
          <w:p w:rsidR="004A23BC" w:rsidRPr="004A23BC" w:rsidRDefault="004A23BC" w:rsidP="004A23BC">
            <w:pPr>
              <w:pStyle w:val="ASFKTablenorm"/>
            </w:pPr>
            <w:r w:rsidRPr="004A23BC">
              <w:t>Заполняется вручную или выбором из справочника «Список сотрудников».</w:t>
            </w:r>
          </w:p>
        </w:tc>
      </w:tr>
      <w:tr w:rsidR="004A23BC" w:rsidRPr="002667B1">
        <w:trPr>
          <w:trHeight w:val="77"/>
        </w:trPr>
        <w:tc>
          <w:tcPr>
            <w:tcW w:w="2045" w:type="pct"/>
          </w:tcPr>
          <w:p w:rsidR="004A23BC" w:rsidRPr="004A23BC" w:rsidRDefault="004A23BC" w:rsidP="004A23BC">
            <w:pPr>
              <w:pStyle w:val="ASFKTablenorm"/>
            </w:pPr>
            <w:r w:rsidRPr="004A23BC">
              <w:t>Главный бухгалтер клиента (уполномоченное лицо). Должность</w:t>
            </w:r>
          </w:p>
        </w:tc>
        <w:tc>
          <w:tcPr>
            <w:tcW w:w="2955" w:type="pct"/>
          </w:tcPr>
          <w:p w:rsidR="004A23BC" w:rsidRPr="004A23BC" w:rsidRDefault="004A23BC" w:rsidP="004A23BC">
            <w:pPr>
              <w:pStyle w:val="ASFKTablenorm"/>
            </w:pPr>
            <w:r w:rsidRPr="004A23BC">
              <w:t xml:space="preserve">Наименование должности главного бухгалтера клиента. </w:t>
            </w:r>
          </w:p>
          <w:p w:rsidR="004A23BC" w:rsidRPr="004A23BC" w:rsidRDefault="004A23BC" w:rsidP="004A23BC">
            <w:pPr>
              <w:pStyle w:val="ASFKTablenorm"/>
            </w:pPr>
            <w:r w:rsidRPr="004A23BC">
              <w:t>Заполняется вручную или выбором из справочника «Список сотрудников».</w:t>
            </w:r>
          </w:p>
        </w:tc>
      </w:tr>
      <w:tr w:rsidR="004A23BC" w:rsidRPr="002667B1">
        <w:trPr>
          <w:trHeight w:val="77"/>
        </w:trPr>
        <w:tc>
          <w:tcPr>
            <w:tcW w:w="2045" w:type="pct"/>
          </w:tcPr>
          <w:p w:rsidR="004A23BC" w:rsidRPr="004A23BC" w:rsidRDefault="004A23BC" w:rsidP="004A23BC">
            <w:pPr>
              <w:pStyle w:val="ASFKTablenorm"/>
            </w:pPr>
            <w:r w:rsidRPr="004A23BC">
              <w:t>Главный бухгалтер клиента (уполномоченное лицо). Расшифровка подписи</w:t>
            </w:r>
          </w:p>
        </w:tc>
        <w:tc>
          <w:tcPr>
            <w:tcW w:w="2955" w:type="pct"/>
          </w:tcPr>
          <w:p w:rsidR="004A23BC" w:rsidRPr="004A23BC" w:rsidRDefault="004A23BC" w:rsidP="004A23BC">
            <w:pPr>
              <w:pStyle w:val="ASFKTablenorm"/>
            </w:pPr>
            <w:r w:rsidRPr="004A23BC">
              <w:t xml:space="preserve">ФИО главного бухгалтера клиента. </w:t>
            </w:r>
          </w:p>
          <w:p w:rsidR="004A23BC" w:rsidRPr="004A23BC" w:rsidRDefault="004A23BC" w:rsidP="004A23BC">
            <w:pPr>
              <w:pStyle w:val="ASFKTablenorm"/>
            </w:pPr>
            <w:r w:rsidRPr="004A23BC">
              <w:t>Заполняется вручную или выбором из справочника «Список сотрудников».</w:t>
            </w:r>
          </w:p>
        </w:tc>
      </w:tr>
      <w:tr w:rsidR="004A23BC" w:rsidRPr="002667B1">
        <w:trPr>
          <w:trHeight w:val="77"/>
        </w:trPr>
        <w:tc>
          <w:tcPr>
            <w:tcW w:w="2045" w:type="pct"/>
          </w:tcPr>
          <w:p w:rsidR="004A23BC" w:rsidRPr="004A23BC" w:rsidRDefault="004A23BC" w:rsidP="004A23BC">
            <w:pPr>
              <w:pStyle w:val="ASFKTablenorm"/>
            </w:pPr>
            <w:r w:rsidRPr="004A23BC">
              <w:t>Дата подписания</w:t>
            </w:r>
          </w:p>
        </w:tc>
        <w:tc>
          <w:tcPr>
            <w:tcW w:w="2955" w:type="pct"/>
          </w:tcPr>
          <w:p w:rsidR="004A23BC" w:rsidRPr="004A23BC" w:rsidRDefault="004A23BC" w:rsidP="004A23BC">
            <w:pPr>
              <w:pStyle w:val="ASFKTablenorm"/>
            </w:pPr>
            <w:r w:rsidRPr="004A23BC">
              <w:t xml:space="preserve">Дата утверждения (подписания) акта клиентом. </w:t>
            </w:r>
          </w:p>
          <w:p w:rsidR="004A23BC" w:rsidRPr="004A23BC" w:rsidRDefault="004A23BC" w:rsidP="004A23BC">
            <w:pPr>
              <w:pStyle w:val="ASFKTablenorm"/>
            </w:pPr>
            <w:r w:rsidRPr="004A23BC">
              <w:t>Заполняется вручную или выбором даты из календаря.</w:t>
            </w:r>
          </w:p>
        </w:tc>
      </w:tr>
      <w:tr w:rsidR="004A23BC" w:rsidRPr="002667B1">
        <w:trPr>
          <w:trHeight w:val="77"/>
        </w:trPr>
        <w:tc>
          <w:tcPr>
            <w:tcW w:w="2045" w:type="pct"/>
          </w:tcPr>
          <w:p w:rsidR="004A23BC" w:rsidRPr="004A23BC" w:rsidRDefault="004A23BC" w:rsidP="004A23BC">
            <w:pPr>
              <w:pStyle w:val="ASFKTablenorm"/>
            </w:pPr>
            <w:r w:rsidRPr="004A23BC">
              <w:t>Дата регистрации в органе ФК отправителя</w:t>
            </w:r>
          </w:p>
        </w:tc>
        <w:tc>
          <w:tcPr>
            <w:tcW w:w="2955" w:type="pct"/>
          </w:tcPr>
          <w:p w:rsidR="004A23BC" w:rsidRPr="004A23BC" w:rsidRDefault="004A23BC" w:rsidP="004A23BC">
            <w:pPr>
              <w:pStyle w:val="ASFKTablenorm"/>
            </w:pPr>
            <w:r w:rsidRPr="004A23BC">
              <w:t xml:space="preserve">Дата регистрации в органе ФК отправителя. </w:t>
            </w:r>
          </w:p>
          <w:p w:rsidR="004A23BC" w:rsidRPr="004A23BC" w:rsidRDefault="004A23BC" w:rsidP="004A23BC">
            <w:pPr>
              <w:pStyle w:val="ASFKTablenorm"/>
            </w:pPr>
            <w:r w:rsidRPr="004A23BC">
              <w:t>Заполняется автоматически при обработке документа или присылается из OEBS. Закрыто для редактирования.</w:t>
            </w:r>
          </w:p>
        </w:tc>
      </w:tr>
      <w:tr w:rsidR="004A23BC" w:rsidRPr="002667B1">
        <w:trPr>
          <w:trHeight w:val="77"/>
        </w:trPr>
        <w:tc>
          <w:tcPr>
            <w:tcW w:w="2045" w:type="pct"/>
          </w:tcPr>
          <w:p w:rsidR="004A23BC" w:rsidRPr="004A23BC" w:rsidRDefault="004A23BC" w:rsidP="004A23BC">
            <w:pPr>
              <w:pStyle w:val="ASFKTablenorm"/>
            </w:pPr>
            <w:r w:rsidRPr="004A23BC">
              <w:t>Дата регистрации в органе ФК получателя</w:t>
            </w:r>
          </w:p>
        </w:tc>
        <w:tc>
          <w:tcPr>
            <w:tcW w:w="2955" w:type="pct"/>
          </w:tcPr>
          <w:p w:rsidR="004A23BC" w:rsidRPr="004A23BC" w:rsidRDefault="004A23BC" w:rsidP="004A23BC">
            <w:pPr>
              <w:pStyle w:val="ASFKTablenorm"/>
            </w:pPr>
            <w:r w:rsidRPr="004A23BC">
              <w:t xml:space="preserve">Дата регистрации в органе ФК получателя. </w:t>
            </w:r>
          </w:p>
          <w:p w:rsidR="004A23BC" w:rsidRPr="004A23BC" w:rsidRDefault="004A23BC" w:rsidP="004A23BC">
            <w:pPr>
              <w:pStyle w:val="ASFKTablenorm"/>
            </w:pPr>
            <w:r w:rsidRPr="004A23BC">
              <w:t>Заполняется автоматически при обработке документа или присылается из OEBS. Закрыто для редактирования.</w:t>
            </w:r>
          </w:p>
        </w:tc>
      </w:tr>
    </w:tbl>
    <w:p w:rsidR="0040365C" w:rsidRPr="0064058C" w:rsidRDefault="0040365C" w:rsidP="0040365C">
      <w:pPr>
        <w:pStyle w:val="32"/>
      </w:pPr>
      <w:bookmarkStart w:id="490" w:name="_Ref299363158"/>
      <w:bookmarkStart w:id="491" w:name="_Toc341260907"/>
      <w:bookmarkStart w:id="492" w:name="_Toc387859002"/>
      <w:bookmarkStart w:id="493" w:name="_Toc410283272"/>
      <w:bookmarkStart w:id="494" w:name="_Toc449706769"/>
      <w:bookmarkStart w:id="495" w:name="_Toc71104107"/>
      <w:r w:rsidRPr="0064058C">
        <w:t>Акт приемки-передачи показателей лицевого счета ГАИФ (АИФ с полномочиями ГАИФ) (для отражения операций за ____ – ____ годы)</w:t>
      </w:r>
      <w:bookmarkEnd w:id="490"/>
      <w:bookmarkEnd w:id="491"/>
      <w:bookmarkEnd w:id="492"/>
      <w:bookmarkEnd w:id="493"/>
      <w:bookmarkEnd w:id="494"/>
      <w:bookmarkEnd w:id="495"/>
    </w:p>
    <w:p w:rsidR="0040365C" w:rsidRPr="0064058C" w:rsidRDefault="005838FE" w:rsidP="0040365C">
      <w:pPr>
        <w:pStyle w:val="ASFKNormal"/>
      </w:pPr>
      <w:r w:rsidRPr="0064058C">
        <w:t xml:space="preserve">Документ </w:t>
      </w:r>
      <w:r>
        <w:t>«</w:t>
      </w:r>
      <w:r w:rsidRPr="0064058C">
        <w:t>Акт приемки-передачи показателей лицевого счета ГАИФ (АИФ с полн</w:t>
      </w:r>
      <w:r w:rsidRPr="0040365C">
        <w:t>о</w:t>
      </w:r>
      <w:r w:rsidRPr="0064058C">
        <w:t>мочиями ГАИФ) (для отражения операций за ____ – ____ годы)</w:t>
      </w:r>
      <w:r>
        <w:t>»</w:t>
      </w:r>
      <w:r w:rsidRPr="0064058C">
        <w:t xml:space="preserve"> предназначен для передачи показателей за временной период с закрываемого ЛС ГАИФ (АИФ с полномочиями ГАИФ) на открываемый ЛС ГАИФ (АИФ с полномочиями ГАИФ) при переходе ГАИФ (АИФ с по</w:t>
      </w:r>
      <w:r w:rsidRPr="0040365C">
        <w:t>л</w:t>
      </w:r>
      <w:r w:rsidRPr="0064058C">
        <w:t>номочиями ГАИФ) на обслуживание в орган Федерального казначейства, расположенный на территории другого</w:t>
      </w:r>
      <w:r>
        <w:t xml:space="preserve"> субъекта Российской Федерации.</w:t>
      </w:r>
    </w:p>
    <w:p w:rsidR="0040365C" w:rsidRPr="0064058C" w:rsidRDefault="0040365C" w:rsidP="0040365C">
      <w:pPr>
        <w:pStyle w:val="ASFKNormal"/>
      </w:pPr>
      <w:r w:rsidRPr="0064058C">
        <w:t xml:space="preserve">Документ </w:t>
      </w:r>
      <w:r>
        <w:t>«</w:t>
      </w:r>
      <w:r w:rsidRPr="0064058C">
        <w:t>Акт приемки-передачи показателей лицевого счета ГАИФ (АИФ с полн</w:t>
      </w:r>
      <w:r w:rsidRPr="0040365C">
        <w:t>о</w:t>
      </w:r>
      <w:r w:rsidRPr="0064058C">
        <w:t>мочиями ГАИФ) (для отражения операций за ____ – ____ годы)</w:t>
      </w:r>
      <w:r>
        <w:t>»</w:t>
      </w:r>
      <w:r w:rsidRPr="0064058C">
        <w:t xml:space="preserve"> передается ГАИФ (АИФ с полномочиями ГАИФ) из учетной системы ОрФК, либо из ГАИФ (АИФ с полномочиями ГАИФ) в учетную систему ОрФК.</w:t>
      </w:r>
    </w:p>
    <w:p w:rsidR="0040365C" w:rsidRPr="0064058C" w:rsidRDefault="0040365C" w:rsidP="0040365C">
      <w:pPr>
        <w:pStyle w:val="ASFKNormal"/>
      </w:pPr>
      <w:r w:rsidRPr="0064058C">
        <w:t xml:space="preserve">Для работы с документами </w:t>
      </w:r>
      <w:r>
        <w:t>«</w:t>
      </w:r>
      <w:r w:rsidRPr="0064058C">
        <w:t>Акт приемки-передачи показателей лицевого счета ГАИФ (АИФ с полномочиями ГАИФ) (для отражения операций за ____ – ____ годы)</w:t>
      </w:r>
      <w:r>
        <w:t>»</w:t>
      </w:r>
      <w:r w:rsidRPr="0064058C">
        <w:t xml:space="preserve"> следует п</w:t>
      </w:r>
      <w:r w:rsidRPr="0040365C">
        <w:t>е</w:t>
      </w:r>
      <w:r w:rsidRPr="0064058C">
        <w:t xml:space="preserve">рейти в пункт меню </w:t>
      </w:r>
      <w:r>
        <w:t>«</w:t>
      </w:r>
      <w:r w:rsidRPr="0064058C">
        <w:t>Документы</w:t>
      </w:r>
      <w:r>
        <w:t xml:space="preserve"> – </w:t>
      </w:r>
      <w:r w:rsidRPr="0064058C">
        <w:t>Реорганизация</w:t>
      </w:r>
      <w:r>
        <w:t xml:space="preserve"> – </w:t>
      </w:r>
      <w:r w:rsidRPr="0064058C">
        <w:t>Акт приемки-передачи показателей л</w:t>
      </w:r>
      <w:r w:rsidRPr="0040365C">
        <w:t>и</w:t>
      </w:r>
      <w:r w:rsidRPr="0064058C">
        <w:t>цевого счета ГАИФ (АИФ с полномочиями ГАИФ) (для отражения операций за ____ – ____ годы)</w:t>
      </w:r>
      <w:r>
        <w:t>»</w:t>
      </w:r>
      <w:r w:rsidRPr="0064058C">
        <w:t xml:space="preserve">. </w:t>
      </w:r>
      <w:r w:rsidR="000D4602">
        <w:t>Откроется ЭФ списка документов</w:t>
      </w:r>
      <w:r w:rsidRPr="0064058C">
        <w:t>, представленная на рисунке </w:t>
      </w:r>
      <w:r w:rsidRPr="0064058C">
        <w:fldChar w:fldCharType="begin"/>
      </w:r>
      <w:r w:rsidRPr="0064058C">
        <w:instrText xml:space="preserve"> REF _Ref246151107 \h  \* MERGEFORMAT </w:instrText>
      </w:r>
      <w:r w:rsidRPr="0064058C">
        <w:fldChar w:fldCharType="separate"/>
      </w:r>
      <w:r w:rsidR="007E3BD1">
        <w:t>51</w:t>
      </w:r>
      <w:r w:rsidRPr="0064058C">
        <w:fldChar w:fldCharType="end"/>
      </w:r>
      <w:r w:rsidRPr="0064058C">
        <w:t>.</w:t>
      </w:r>
    </w:p>
    <w:p w:rsidR="0040365C" w:rsidRPr="00306DBD" w:rsidRDefault="007E3BD1" w:rsidP="0040365C">
      <w:pPr>
        <w:pStyle w:val="ASFKFigure"/>
      </w:pPr>
      <w:r>
        <w:lastRenderedPageBreak/>
        <w:pict>
          <v:shape id="_x0000_i1135" type="#_x0000_t75" style="width:481.5pt;height:274.5pt">
            <v:imagedata r:id="rId111" o:title="1"/>
          </v:shape>
        </w:pict>
      </w:r>
    </w:p>
    <w:p w:rsidR="0040365C" w:rsidRPr="0064058C" w:rsidRDefault="0040365C" w:rsidP="0040365C">
      <w:pPr>
        <w:pStyle w:val="ASFKFigName"/>
      </w:pPr>
      <w:r w:rsidRPr="0064058C">
        <w:fldChar w:fldCharType="begin"/>
      </w:r>
      <w:r w:rsidRPr="0064058C">
        <w:instrText xml:space="preserve"> SEQ Рисунок \* ARABIC </w:instrText>
      </w:r>
      <w:r w:rsidRPr="0064058C">
        <w:fldChar w:fldCharType="separate"/>
      </w:r>
      <w:bookmarkStart w:id="496" w:name="_Ref246151107"/>
      <w:bookmarkStart w:id="497" w:name="_Toc71104270"/>
      <w:r w:rsidR="007E3BD1">
        <w:rPr>
          <w:noProof/>
        </w:rPr>
        <w:t>51</w:t>
      </w:r>
      <w:bookmarkEnd w:id="496"/>
      <w:r w:rsidRPr="0064058C">
        <w:fldChar w:fldCharType="end"/>
      </w:r>
      <w:r w:rsidRPr="0064058C">
        <w:t xml:space="preserve">. ЭФ списка документов </w:t>
      </w:r>
      <w:r>
        <w:t>«</w:t>
      </w:r>
      <w:r w:rsidRPr="0064058C">
        <w:t xml:space="preserve">Акт приемки-передачи показателей лицевого счета ГАИФ (АИФ с полномочиями ГАИФ) (для отражения операций </w:t>
      </w:r>
      <w:r>
        <w:br/>
      </w:r>
      <w:r w:rsidRPr="0064058C">
        <w:t>за ____ – ____ годы)</w:t>
      </w:r>
      <w:r>
        <w:t>»</w:t>
      </w:r>
      <w:bookmarkEnd w:id="497"/>
    </w:p>
    <w:p w:rsidR="0040365C" w:rsidRPr="0064058C" w:rsidRDefault="0040365C" w:rsidP="0040365C">
      <w:pPr>
        <w:pStyle w:val="41"/>
      </w:pPr>
      <w:r w:rsidRPr="0064058C">
        <w:t>Доступные операции</w:t>
      </w:r>
    </w:p>
    <w:p w:rsidR="0040365C" w:rsidRPr="0064058C" w:rsidRDefault="0040365C" w:rsidP="0040365C">
      <w:pPr>
        <w:pStyle w:val="ASFKNormal"/>
      </w:pPr>
      <w:r w:rsidRPr="0064058C">
        <w:t xml:space="preserve">На АРМ </w:t>
      </w:r>
      <w:r>
        <w:t>РБС</w:t>
      </w:r>
      <w:r w:rsidRPr="0064058C">
        <w:t xml:space="preserve"> </w:t>
      </w:r>
      <w:r w:rsidRPr="00B11F4A">
        <w:t>доступны следующие операции над документом</w:t>
      </w:r>
      <w:r w:rsidRPr="0064058C">
        <w:t>:</w:t>
      </w:r>
    </w:p>
    <w:p w:rsidR="0040365C" w:rsidRDefault="0040365C" w:rsidP="0040365C">
      <w:pPr>
        <w:pStyle w:val="ASFKListmark1"/>
      </w:pPr>
      <w:r>
        <w:t>просмотр и редактирование;</w:t>
      </w:r>
    </w:p>
    <w:p w:rsidR="0040365C" w:rsidRDefault="0040365C" w:rsidP="0040365C">
      <w:pPr>
        <w:pStyle w:val="ASFKListmark1"/>
      </w:pPr>
      <w:r>
        <w:t>документарный контроль;</w:t>
      </w:r>
    </w:p>
    <w:p w:rsidR="0040365C" w:rsidRDefault="0040365C" w:rsidP="0040365C">
      <w:pPr>
        <w:pStyle w:val="ASFKListmark1"/>
      </w:pPr>
      <w:r>
        <w:t>подписание ЭП;</w:t>
      </w:r>
    </w:p>
    <w:p w:rsidR="0040365C" w:rsidRDefault="0040365C" w:rsidP="0040365C">
      <w:pPr>
        <w:pStyle w:val="ASFKListmark1"/>
      </w:pPr>
      <w:r>
        <w:t>печать;</w:t>
      </w:r>
    </w:p>
    <w:p w:rsidR="0040365C" w:rsidRPr="0064058C" w:rsidRDefault="0040365C" w:rsidP="0040365C">
      <w:pPr>
        <w:pStyle w:val="ASFKListmark1"/>
      </w:pPr>
      <w:r>
        <w:t>отправка.</w:t>
      </w:r>
    </w:p>
    <w:p w:rsidR="0040365C" w:rsidRPr="0064058C" w:rsidRDefault="0040365C" w:rsidP="0040365C">
      <w:pPr>
        <w:pStyle w:val="41"/>
      </w:pPr>
      <w:r w:rsidRPr="0064058C">
        <w:t>Экранная форма документа</w:t>
      </w:r>
    </w:p>
    <w:p w:rsidR="0040365C" w:rsidRPr="0064058C" w:rsidRDefault="0040365C" w:rsidP="0040365C">
      <w:pPr>
        <w:pStyle w:val="ASFKNormal"/>
      </w:pPr>
      <w:r w:rsidRPr="0064058C">
        <w:t xml:space="preserve">ЭФ документа </w:t>
      </w:r>
      <w:r>
        <w:t>«</w:t>
      </w:r>
      <w:r w:rsidRPr="0064058C">
        <w:t>Акт приемки-передачи показателей лицевого счета ГАИФ (АИФ с по</w:t>
      </w:r>
      <w:r w:rsidRPr="0040365C">
        <w:t>л</w:t>
      </w:r>
      <w:r w:rsidRPr="0064058C">
        <w:t>номочиями ГАИФ) (для отражения операций за ____ – ____ годы)</w:t>
      </w:r>
      <w:r>
        <w:t>»</w:t>
      </w:r>
      <w:r w:rsidRPr="0064058C">
        <w:t xml:space="preserve"> представлена на рису</w:t>
      </w:r>
      <w:r w:rsidRPr="0040365C">
        <w:t>н</w:t>
      </w:r>
      <w:r w:rsidR="00862B01">
        <w:t>ках</w:t>
      </w:r>
      <w:r w:rsidRPr="0064058C">
        <w:t> </w:t>
      </w:r>
      <w:r w:rsidRPr="0064058C">
        <w:fldChar w:fldCharType="begin"/>
      </w:r>
      <w:r w:rsidRPr="0064058C">
        <w:instrText xml:space="preserve"> REF _Ref246151109 \h  \* MERGEFORMAT </w:instrText>
      </w:r>
      <w:r w:rsidRPr="0064058C">
        <w:fldChar w:fldCharType="separate"/>
      </w:r>
      <w:r w:rsidR="007E3BD1">
        <w:t>52</w:t>
      </w:r>
      <w:r w:rsidRPr="0064058C">
        <w:fldChar w:fldCharType="end"/>
      </w:r>
      <w:r w:rsidR="00862B01">
        <w:t xml:space="preserve">, </w:t>
      </w:r>
      <w:r w:rsidR="00862B01" w:rsidRPr="0064058C">
        <w:fldChar w:fldCharType="begin"/>
      </w:r>
      <w:r w:rsidR="00862B01" w:rsidRPr="0064058C">
        <w:instrText xml:space="preserve"> REF _Ref246151111 \h  \* MERGEFORMAT </w:instrText>
      </w:r>
      <w:r w:rsidR="00862B01" w:rsidRPr="0064058C">
        <w:fldChar w:fldCharType="separate"/>
      </w:r>
      <w:r w:rsidR="007E3BD1">
        <w:t>53</w:t>
      </w:r>
      <w:r w:rsidR="00862B01" w:rsidRPr="0064058C">
        <w:fldChar w:fldCharType="end"/>
      </w:r>
      <w:r w:rsidRPr="0064058C">
        <w:t>. Форма содержит следующие закладки:</w:t>
      </w:r>
    </w:p>
    <w:p w:rsidR="0040365C" w:rsidRPr="0064058C" w:rsidRDefault="0040365C" w:rsidP="0040365C">
      <w:pPr>
        <w:pStyle w:val="ASFKListmark1"/>
      </w:pPr>
      <w:r>
        <w:t>«</w:t>
      </w:r>
      <w:r w:rsidRPr="0064058C">
        <w:t>Документ</w:t>
      </w:r>
      <w:r>
        <w:t>»</w:t>
      </w:r>
      <w:r w:rsidRPr="0064058C">
        <w:t>:</w:t>
      </w:r>
    </w:p>
    <w:p w:rsidR="0040365C" w:rsidRPr="0040365C" w:rsidRDefault="0040365C" w:rsidP="0040365C">
      <w:pPr>
        <w:pStyle w:val="ASFKListmark2"/>
      </w:pPr>
      <w:r>
        <w:t>«</w:t>
      </w:r>
      <w:r w:rsidRPr="0040365C">
        <w:t>Раздел 1. Бюджетные ассигнования»;</w:t>
      </w:r>
    </w:p>
    <w:p w:rsidR="0040365C" w:rsidRPr="0040365C" w:rsidRDefault="0040365C" w:rsidP="0040365C">
      <w:pPr>
        <w:pStyle w:val="ASFKListmark2"/>
      </w:pPr>
      <w:r>
        <w:t>«</w:t>
      </w:r>
      <w:r w:rsidRPr="0040365C">
        <w:t>Раздел 2. Бюджетные ассигнования на выплаты за счет связанных иностранных кредитов в текущем финансовом году»;</w:t>
      </w:r>
    </w:p>
    <w:p w:rsidR="0040365C" w:rsidRPr="0064058C" w:rsidRDefault="0040365C" w:rsidP="0040365C">
      <w:pPr>
        <w:pStyle w:val="ASFKListmark1"/>
      </w:pPr>
      <w:r>
        <w:t>«</w:t>
      </w:r>
      <w:r w:rsidRPr="0064058C">
        <w:t>Дополнительные атрибуты</w:t>
      </w:r>
      <w:r>
        <w:t>»</w:t>
      </w:r>
      <w:r w:rsidRPr="0064058C">
        <w:t>;</w:t>
      </w:r>
    </w:p>
    <w:p w:rsidR="0040365C" w:rsidRPr="0064058C" w:rsidRDefault="0040365C" w:rsidP="0040365C">
      <w:pPr>
        <w:pStyle w:val="ASFKListmark1"/>
      </w:pPr>
      <w:r>
        <w:t>«</w:t>
      </w:r>
      <w:r w:rsidRPr="0064058C">
        <w:t>Системные атрибуты</w:t>
      </w:r>
      <w:r>
        <w:t>»</w:t>
      </w:r>
      <w:r w:rsidRPr="0064058C">
        <w:t>;</w:t>
      </w:r>
    </w:p>
    <w:p w:rsidR="0040365C" w:rsidRPr="0064058C" w:rsidRDefault="0040365C" w:rsidP="0040365C">
      <w:pPr>
        <w:pStyle w:val="ASFKListmark1"/>
      </w:pPr>
      <w:r>
        <w:t>«</w:t>
      </w:r>
      <w:r w:rsidRPr="0064058C">
        <w:t>Протоколы</w:t>
      </w:r>
      <w:r>
        <w:t>»</w:t>
      </w:r>
      <w:r w:rsidRPr="0064058C">
        <w:t>.</w:t>
      </w:r>
    </w:p>
    <w:p w:rsidR="0040365C" w:rsidRPr="0064058C" w:rsidRDefault="007E3BD1" w:rsidP="0040365C">
      <w:pPr>
        <w:pStyle w:val="ASFKFigure"/>
      </w:pPr>
      <w:r>
        <w:lastRenderedPageBreak/>
        <w:pict>
          <v:shape id="_x0000_i1136" type="#_x0000_t75" style="width:481.5pt;height:353.25pt">
            <v:imagedata r:id="rId112" o:title="0"/>
          </v:shape>
        </w:pict>
      </w:r>
    </w:p>
    <w:p w:rsidR="0040365C" w:rsidRPr="0064058C" w:rsidRDefault="0040365C" w:rsidP="0040365C">
      <w:pPr>
        <w:pStyle w:val="ASFKFigName"/>
      </w:pPr>
      <w:r w:rsidRPr="0064058C">
        <w:fldChar w:fldCharType="begin"/>
      </w:r>
      <w:r w:rsidRPr="0064058C">
        <w:instrText xml:space="preserve"> SEQ Рисунок \* ARABIC </w:instrText>
      </w:r>
      <w:r w:rsidRPr="0064058C">
        <w:fldChar w:fldCharType="separate"/>
      </w:r>
      <w:bookmarkStart w:id="498" w:name="_Ref246151109"/>
      <w:bookmarkStart w:id="499" w:name="_Toc71104271"/>
      <w:r w:rsidR="007E3BD1">
        <w:rPr>
          <w:noProof/>
        </w:rPr>
        <w:t>52</w:t>
      </w:r>
      <w:bookmarkEnd w:id="498"/>
      <w:r w:rsidRPr="0064058C">
        <w:fldChar w:fldCharType="end"/>
      </w:r>
      <w:r w:rsidRPr="0064058C">
        <w:t xml:space="preserve">. ЭФ документа </w:t>
      </w:r>
      <w:r>
        <w:t>«</w:t>
      </w:r>
      <w:r w:rsidRPr="0064058C">
        <w:t>Акт приемки-передачи показателей ЛС ГАИФ дефицита бюджета за период</w:t>
      </w:r>
      <w:r w:rsidR="002F634A">
        <w:t xml:space="preserve">», закладки </w:t>
      </w:r>
      <w:r>
        <w:t>«</w:t>
      </w:r>
      <w:r w:rsidRPr="0064058C">
        <w:t>Документ</w:t>
      </w:r>
      <w:r w:rsidR="002F634A">
        <w:t xml:space="preserve">», закладки </w:t>
      </w:r>
      <w:r>
        <w:t>«</w:t>
      </w:r>
      <w:r w:rsidRPr="0064058C">
        <w:t>Раздел 1. Бюджетные ассигнования</w:t>
      </w:r>
      <w:r>
        <w:t>»</w:t>
      </w:r>
      <w:bookmarkEnd w:id="499"/>
    </w:p>
    <w:p w:rsidR="00862B01" w:rsidRPr="0064058C" w:rsidRDefault="00862B01" w:rsidP="00862B01">
      <w:pPr>
        <w:pStyle w:val="ASFKNormal"/>
      </w:pPr>
      <w:r w:rsidRPr="0064058C">
        <w:t xml:space="preserve">Закладка </w:t>
      </w:r>
      <w:r>
        <w:t>«</w:t>
      </w:r>
      <w:r w:rsidRPr="0064058C">
        <w:t>Документ</w:t>
      </w:r>
      <w:r>
        <w:t>»</w:t>
      </w:r>
      <w:r w:rsidRPr="0064058C">
        <w:t xml:space="preserve"> содержит </w:t>
      </w:r>
      <w:r>
        <w:t>закладк</w:t>
      </w:r>
      <w:r w:rsidRPr="0064058C">
        <w:t>и, отображающие данные по разделам. Поля в этих закладках недоступны для редактирования, их можно только просмо</w:t>
      </w:r>
      <w:r w:rsidRPr="0040365C">
        <w:t>т</w:t>
      </w:r>
      <w:r w:rsidRPr="0064058C">
        <w:t>реть.</w:t>
      </w:r>
    </w:p>
    <w:p w:rsidR="0040365C" w:rsidRPr="0064058C" w:rsidRDefault="006D3629" w:rsidP="0040365C">
      <w:pPr>
        <w:pStyle w:val="ASFKNormal"/>
      </w:pPr>
      <w:r w:rsidRPr="006D3629">
        <w:t xml:space="preserve">Перечень </w:t>
      </w:r>
      <w:r w:rsidR="00862B01" w:rsidRPr="0064058C">
        <w:t xml:space="preserve">полей документа </w:t>
      </w:r>
      <w:r w:rsidR="00862B01">
        <w:t>«</w:t>
      </w:r>
      <w:r w:rsidR="00862B01" w:rsidRPr="0064058C">
        <w:t>Акт приемки-передачи показателей ЛС ГАИФ дефицита бюджета за период</w:t>
      </w:r>
      <w:r w:rsidR="00862B01">
        <w:t>», закладки «</w:t>
      </w:r>
      <w:r w:rsidR="00862B01" w:rsidRPr="0064058C">
        <w:t>Документ</w:t>
      </w:r>
      <w:r w:rsidR="00862B01">
        <w:t xml:space="preserve">» </w:t>
      </w:r>
      <w:r>
        <w:t>приведен в таблице</w:t>
      </w:r>
      <w:r w:rsidR="0040365C">
        <w:t> </w:t>
      </w:r>
      <w:r w:rsidR="0040365C" w:rsidRPr="0064058C">
        <w:fldChar w:fldCharType="begin"/>
      </w:r>
      <w:r w:rsidR="0040365C" w:rsidRPr="0064058C">
        <w:instrText xml:space="preserve"> REF _Ref341101920 \h  \* MERGEFORMAT </w:instrText>
      </w:r>
      <w:r w:rsidR="0040365C" w:rsidRPr="0064058C">
        <w:fldChar w:fldCharType="separate"/>
      </w:r>
      <w:r w:rsidR="007E3BD1">
        <w:t>27</w:t>
      </w:r>
      <w:r w:rsidR="0040365C" w:rsidRPr="0064058C">
        <w:fldChar w:fldCharType="end"/>
      </w:r>
      <w:r w:rsidR="0040365C" w:rsidRPr="0064058C">
        <w:t>.</w:t>
      </w:r>
    </w:p>
    <w:p w:rsidR="0040365C" w:rsidRPr="0064058C" w:rsidRDefault="00501046" w:rsidP="0040365C">
      <w:pPr>
        <w:pStyle w:val="ASFKNameTable"/>
      </w:pPr>
      <w:r>
        <w:rPr>
          <w:noProof/>
        </w:rPr>
        <w:fldChar w:fldCharType="begin"/>
      </w:r>
      <w:r>
        <w:rPr>
          <w:noProof/>
        </w:rPr>
        <w:instrText xml:space="preserve"> SEQ Таблица \* ARABIC </w:instrText>
      </w:r>
      <w:r>
        <w:rPr>
          <w:noProof/>
        </w:rPr>
        <w:fldChar w:fldCharType="separate"/>
      </w:r>
      <w:bookmarkStart w:id="500" w:name="_Ref341101920"/>
      <w:bookmarkStart w:id="501" w:name="_Toc71104168"/>
      <w:r w:rsidR="007E3BD1">
        <w:rPr>
          <w:noProof/>
        </w:rPr>
        <w:t>27</w:t>
      </w:r>
      <w:bookmarkEnd w:id="500"/>
      <w:r>
        <w:rPr>
          <w:noProof/>
        </w:rPr>
        <w:fldChar w:fldCharType="end"/>
      </w:r>
      <w:r w:rsidR="0040365C" w:rsidRPr="0064058C">
        <w:t xml:space="preserve">. </w:t>
      </w:r>
      <w:r w:rsidR="00862B01">
        <w:t>Описание</w:t>
      </w:r>
      <w:r w:rsidR="0040365C" w:rsidRPr="0064058C">
        <w:t xml:space="preserve"> полей документа </w:t>
      </w:r>
      <w:r w:rsidR="0040365C">
        <w:t>«</w:t>
      </w:r>
      <w:r w:rsidR="0040365C" w:rsidRPr="0064058C">
        <w:t>Акт приемки-передачи показателей ЛС ГАИФ дефицита бюджета за период</w:t>
      </w:r>
      <w:r w:rsidR="002F634A">
        <w:t xml:space="preserve">», закладки </w:t>
      </w:r>
      <w:r w:rsidR="0040365C">
        <w:t>«</w:t>
      </w:r>
      <w:r w:rsidR="0040365C" w:rsidRPr="0064058C">
        <w:t>Документ</w:t>
      </w:r>
      <w:r w:rsidR="0040365C">
        <w:t>»</w:t>
      </w:r>
      <w:bookmarkEnd w:id="50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78"/>
        <w:gridCol w:w="6674"/>
      </w:tblGrid>
      <w:tr w:rsidR="0040365C" w:rsidRPr="0064058C">
        <w:trPr>
          <w:trHeight w:val="305"/>
          <w:tblHeader/>
        </w:trPr>
        <w:tc>
          <w:tcPr>
            <w:tcW w:w="157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365C" w:rsidRPr="0064058C" w:rsidRDefault="0040365C" w:rsidP="00723053">
            <w:pPr>
              <w:pStyle w:val="ASFKTableHead"/>
            </w:pPr>
            <w:r w:rsidRPr="0064058C">
              <w:t>Наименование поля</w:t>
            </w:r>
          </w:p>
        </w:tc>
        <w:tc>
          <w:tcPr>
            <w:tcW w:w="342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365C" w:rsidRPr="0064058C" w:rsidRDefault="0040365C" w:rsidP="00723053">
            <w:pPr>
              <w:pStyle w:val="ASFKTableHead"/>
            </w:pPr>
            <w:r w:rsidRPr="0064058C">
              <w:t>Описание</w:t>
            </w:r>
            <w:r>
              <w:t xml:space="preserve"> поля</w:t>
            </w:r>
          </w:p>
        </w:tc>
      </w:tr>
      <w:tr w:rsidR="004A23BC" w:rsidRPr="0064058C">
        <w:tc>
          <w:tcPr>
            <w:tcW w:w="1578" w:type="pct"/>
          </w:tcPr>
          <w:p w:rsidR="004A23BC" w:rsidRPr="004A23BC" w:rsidRDefault="004A23BC" w:rsidP="00606668">
            <w:pPr>
              <w:pStyle w:val="ASFKTablenorm"/>
            </w:pPr>
            <w:r w:rsidRPr="004A23BC">
              <w:t>Номер</w:t>
            </w:r>
          </w:p>
        </w:tc>
        <w:tc>
          <w:tcPr>
            <w:tcW w:w="3422" w:type="pct"/>
          </w:tcPr>
          <w:p w:rsidR="004A23BC" w:rsidRPr="004A23BC" w:rsidRDefault="004A23BC" w:rsidP="00606668">
            <w:pPr>
              <w:pStyle w:val="ASFKTablenorm"/>
            </w:pPr>
            <w:r w:rsidRPr="004A23BC">
              <w:t>Номер ЛС ГАИФ (АИФ с полномочиями ГАИФ). Импорт из OEBS.</w:t>
            </w:r>
          </w:p>
        </w:tc>
      </w:tr>
      <w:tr w:rsidR="004A23BC" w:rsidRPr="0064058C">
        <w:tc>
          <w:tcPr>
            <w:tcW w:w="1578" w:type="pct"/>
          </w:tcPr>
          <w:p w:rsidR="004A23BC" w:rsidRPr="004A23BC" w:rsidRDefault="004A23BC" w:rsidP="00606668">
            <w:pPr>
              <w:pStyle w:val="ASFKTablenorm"/>
            </w:pPr>
            <w:r w:rsidRPr="004A23BC">
              <w:t>Дата акта</w:t>
            </w:r>
          </w:p>
        </w:tc>
        <w:tc>
          <w:tcPr>
            <w:tcW w:w="3422" w:type="pct"/>
          </w:tcPr>
          <w:p w:rsidR="004A23BC" w:rsidRPr="004A23BC" w:rsidRDefault="004A23BC" w:rsidP="00606668">
            <w:pPr>
              <w:pStyle w:val="ASFKTablenorm"/>
            </w:pPr>
            <w:r w:rsidRPr="004A23BC">
              <w:t>Дата формирования акта. Импорт из OEBS.</w:t>
            </w:r>
          </w:p>
        </w:tc>
      </w:tr>
      <w:tr w:rsidR="004A23BC" w:rsidRPr="0064058C">
        <w:tc>
          <w:tcPr>
            <w:tcW w:w="1578" w:type="pct"/>
          </w:tcPr>
          <w:p w:rsidR="004A23BC" w:rsidRPr="004A23BC" w:rsidRDefault="004A23BC" w:rsidP="00606668">
            <w:pPr>
              <w:pStyle w:val="ASFKTablenorm"/>
            </w:pPr>
            <w:r>
              <w:t>Год с</w:t>
            </w:r>
          </w:p>
        </w:tc>
        <w:tc>
          <w:tcPr>
            <w:tcW w:w="3422" w:type="pct"/>
          </w:tcPr>
          <w:p w:rsidR="004A23BC" w:rsidRPr="004A23BC" w:rsidRDefault="004A23BC" w:rsidP="00606668">
            <w:pPr>
              <w:pStyle w:val="ASFKTablenorm"/>
            </w:pPr>
            <w:r w:rsidRPr="004A23BC">
              <w:t>Год начала периода. Импорт из OEBS.</w:t>
            </w:r>
          </w:p>
        </w:tc>
      </w:tr>
      <w:tr w:rsidR="004A23BC" w:rsidRPr="0064058C">
        <w:tc>
          <w:tcPr>
            <w:tcW w:w="1578" w:type="pct"/>
          </w:tcPr>
          <w:p w:rsidR="004A23BC" w:rsidRPr="004A23BC" w:rsidRDefault="004A23BC" w:rsidP="00606668">
            <w:pPr>
              <w:pStyle w:val="ASFKTablenorm"/>
            </w:pPr>
            <w:r>
              <w:t>Год п</w:t>
            </w:r>
            <w:r w:rsidRPr="004A23BC">
              <w:t xml:space="preserve">о </w:t>
            </w:r>
          </w:p>
        </w:tc>
        <w:tc>
          <w:tcPr>
            <w:tcW w:w="3422" w:type="pct"/>
          </w:tcPr>
          <w:p w:rsidR="004A23BC" w:rsidRPr="004A23BC" w:rsidRDefault="004A23BC" w:rsidP="00606668">
            <w:pPr>
              <w:pStyle w:val="ASFKTablenorm"/>
            </w:pPr>
            <w:r w:rsidRPr="004A23BC">
              <w:t>Год конца периода. Импорт из OEBS.</w:t>
            </w:r>
          </w:p>
        </w:tc>
      </w:tr>
      <w:tr w:rsidR="004A23BC" w:rsidRPr="0064058C">
        <w:tc>
          <w:tcPr>
            <w:tcW w:w="1578" w:type="pct"/>
          </w:tcPr>
          <w:p w:rsidR="004A23BC" w:rsidRPr="004A23BC" w:rsidRDefault="004A23BC" w:rsidP="00606668">
            <w:pPr>
              <w:pStyle w:val="ASFKTablenorm"/>
            </w:pPr>
            <w:r w:rsidRPr="004A23BC">
              <w:t>Стат.</w:t>
            </w:r>
          </w:p>
        </w:tc>
        <w:tc>
          <w:tcPr>
            <w:tcW w:w="3422" w:type="pct"/>
          </w:tcPr>
          <w:p w:rsidR="004A23BC" w:rsidRPr="004A23BC" w:rsidRDefault="004A23BC" w:rsidP="00606668">
            <w:pPr>
              <w:pStyle w:val="ASFKTablenorm"/>
            </w:pPr>
            <w:r w:rsidRPr="004A23BC">
              <w:t>Код бизнес-статуса документа. Значение заполняется автоматически при обработке или передается из OEBS.</w:t>
            </w:r>
          </w:p>
        </w:tc>
      </w:tr>
      <w:tr w:rsidR="004A23BC" w:rsidRPr="0064058C">
        <w:tc>
          <w:tcPr>
            <w:tcW w:w="1578" w:type="pct"/>
          </w:tcPr>
          <w:p w:rsidR="004A23BC" w:rsidRPr="004A23BC" w:rsidRDefault="004A23BC" w:rsidP="00606668">
            <w:pPr>
              <w:pStyle w:val="ASFKTablenorm"/>
            </w:pPr>
            <w:r w:rsidRPr="004A23BC">
              <w:t>Орган ФК-передающий</w:t>
            </w:r>
          </w:p>
        </w:tc>
        <w:tc>
          <w:tcPr>
            <w:tcW w:w="3422" w:type="pct"/>
          </w:tcPr>
          <w:p w:rsidR="004A23BC" w:rsidRPr="004A23BC" w:rsidRDefault="004A23BC" w:rsidP="00606668">
            <w:pPr>
              <w:pStyle w:val="ASFKTablenorm"/>
            </w:pPr>
            <w:r w:rsidRPr="004A23BC">
              <w:t xml:space="preserve">Наименование </w:t>
            </w:r>
            <w:r w:rsidR="00996B17">
              <w:t>ТОФК</w:t>
            </w:r>
            <w:r w:rsidRPr="004A23BC">
              <w:t xml:space="preserve"> отправителя. Импорт из OEBS.</w:t>
            </w:r>
          </w:p>
        </w:tc>
      </w:tr>
      <w:tr w:rsidR="004A23BC" w:rsidRPr="0064058C">
        <w:tc>
          <w:tcPr>
            <w:tcW w:w="1578" w:type="pct"/>
          </w:tcPr>
          <w:p w:rsidR="004A23BC" w:rsidRPr="004A23BC" w:rsidRDefault="004A23BC" w:rsidP="00606668">
            <w:pPr>
              <w:pStyle w:val="ASFKTablenorm"/>
            </w:pPr>
            <w:r w:rsidRPr="004A23BC">
              <w:t>По КОФК</w:t>
            </w:r>
          </w:p>
        </w:tc>
        <w:tc>
          <w:tcPr>
            <w:tcW w:w="3422" w:type="pct"/>
          </w:tcPr>
          <w:p w:rsidR="004A23BC" w:rsidRPr="004A23BC" w:rsidRDefault="004A23BC" w:rsidP="00606668">
            <w:pPr>
              <w:pStyle w:val="ASFKTablenorm"/>
            </w:pPr>
            <w:r w:rsidRPr="004A23BC">
              <w:t xml:space="preserve">Код </w:t>
            </w:r>
            <w:r w:rsidR="00996B17">
              <w:t>ТОФК</w:t>
            </w:r>
            <w:r w:rsidRPr="004A23BC">
              <w:t xml:space="preserve"> отправителя. Импорт из OEBS.</w:t>
            </w:r>
          </w:p>
        </w:tc>
      </w:tr>
      <w:tr w:rsidR="004A23BC" w:rsidRPr="0064058C">
        <w:tc>
          <w:tcPr>
            <w:tcW w:w="1578" w:type="pct"/>
          </w:tcPr>
          <w:p w:rsidR="004A23BC" w:rsidRPr="004A23BC" w:rsidRDefault="004A23BC" w:rsidP="00606668">
            <w:pPr>
              <w:pStyle w:val="ASFKTablenorm"/>
            </w:pPr>
            <w:r w:rsidRPr="004A23BC">
              <w:t>Орган ФК-принимающий</w:t>
            </w:r>
          </w:p>
        </w:tc>
        <w:tc>
          <w:tcPr>
            <w:tcW w:w="3422" w:type="pct"/>
          </w:tcPr>
          <w:p w:rsidR="004A23BC" w:rsidRPr="004A23BC" w:rsidRDefault="004A23BC" w:rsidP="00606668">
            <w:pPr>
              <w:pStyle w:val="ASFKTablenorm"/>
            </w:pPr>
            <w:r w:rsidRPr="004A23BC">
              <w:t xml:space="preserve">Наименование </w:t>
            </w:r>
            <w:r w:rsidR="00996B17">
              <w:t>ТОФК</w:t>
            </w:r>
            <w:r w:rsidRPr="004A23BC">
              <w:t xml:space="preserve"> получателя. Импорт из OEBS.</w:t>
            </w:r>
          </w:p>
        </w:tc>
      </w:tr>
      <w:tr w:rsidR="004A23BC" w:rsidRPr="0064058C">
        <w:tc>
          <w:tcPr>
            <w:tcW w:w="1578" w:type="pct"/>
          </w:tcPr>
          <w:p w:rsidR="004A23BC" w:rsidRPr="004A23BC" w:rsidRDefault="004A23BC" w:rsidP="00606668">
            <w:pPr>
              <w:pStyle w:val="ASFKTablenorm"/>
            </w:pPr>
            <w:r w:rsidRPr="004A23BC">
              <w:t>По КОФК</w:t>
            </w:r>
          </w:p>
        </w:tc>
        <w:tc>
          <w:tcPr>
            <w:tcW w:w="3422" w:type="pct"/>
          </w:tcPr>
          <w:p w:rsidR="004A23BC" w:rsidRPr="004A23BC" w:rsidRDefault="004A23BC" w:rsidP="00606668">
            <w:pPr>
              <w:pStyle w:val="ASFKTablenorm"/>
            </w:pPr>
            <w:r w:rsidRPr="004A23BC">
              <w:t xml:space="preserve">Код </w:t>
            </w:r>
            <w:r w:rsidR="00996B17">
              <w:t>ТОФК</w:t>
            </w:r>
            <w:r w:rsidRPr="004A23BC">
              <w:t xml:space="preserve"> получателя. Импорт из OEBS.</w:t>
            </w:r>
          </w:p>
        </w:tc>
      </w:tr>
      <w:tr w:rsidR="004A23BC" w:rsidRPr="0064058C">
        <w:tc>
          <w:tcPr>
            <w:tcW w:w="1578" w:type="pct"/>
          </w:tcPr>
          <w:p w:rsidR="004A23BC" w:rsidRPr="004A23BC" w:rsidRDefault="004A23BC" w:rsidP="00606668">
            <w:pPr>
              <w:pStyle w:val="ASFKTablenorm"/>
            </w:pPr>
            <w:r w:rsidRPr="004A23BC">
              <w:lastRenderedPageBreak/>
              <w:t>ГАИФ</w:t>
            </w:r>
          </w:p>
        </w:tc>
        <w:tc>
          <w:tcPr>
            <w:tcW w:w="3422" w:type="pct"/>
          </w:tcPr>
          <w:p w:rsidR="004A23BC" w:rsidRPr="004A23BC" w:rsidRDefault="004A23BC" w:rsidP="00606668">
            <w:pPr>
              <w:pStyle w:val="ASFKTablenorm"/>
            </w:pPr>
            <w:r w:rsidRPr="004A23BC">
              <w:t>Наименование ГАИФ. Импорт из OEBS.</w:t>
            </w:r>
          </w:p>
        </w:tc>
      </w:tr>
      <w:tr w:rsidR="004A23BC" w:rsidRPr="0064058C">
        <w:tc>
          <w:tcPr>
            <w:tcW w:w="1578" w:type="pct"/>
          </w:tcPr>
          <w:p w:rsidR="004A23BC" w:rsidRPr="004A23BC" w:rsidRDefault="004A23BC" w:rsidP="00606668">
            <w:pPr>
              <w:pStyle w:val="ASFKTablenorm"/>
            </w:pPr>
            <w:r w:rsidRPr="004A23BC">
              <w:t>Глава по БК</w:t>
            </w:r>
          </w:p>
        </w:tc>
        <w:tc>
          <w:tcPr>
            <w:tcW w:w="3422" w:type="pct"/>
          </w:tcPr>
          <w:p w:rsidR="004A23BC" w:rsidRPr="004A23BC" w:rsidRDefault="004A23BC" w:rsidP="00606668">
            <w:pPr>
              <w:pStyle w:val="ASFKTablenorm"/>
            </w:pPr>
            <w:r w:rsidRPr="004A23BC">
              <w:t>Код ГАИФ. Импорт из OEBS.</w:t>
            </w:r>
          </w:p>
        </w:tc>
      </w:tr>
      <w:tr w:rsidR="004A23BC" w:rsidRPr="0064058C">
        <w:tc>
          <w:tcPr>
            <w:tcW w:w="1578" w:type="pct"/>
          </w:tcPr>
          <w:p w:rsidR="004A23BC" w:rsidRPr="004A23BC" w:rsidRDefault="004A23BC" w:rsidP="00606668">
            <w:pPr>
              <w:pStyle w:val="ASFKTablenorm"/>
            </w:pPr>
            <w:r w:rsidRPr="004A23BC">
              <w:t>АИФ с полномочиями ГАИФ</w:t>
            </w:r>
          </w:p>
        </w:tc>
        <w:tc>
          <w:tcPr>
            <w:tcW w:w="3422" w:type="pct"/>
          </w:tcPr>
          <w:p w:rsidR="004A23BC" w:rsidRPr="004A23BC" w:rsidRDefault="004A23BC" w:rsidP="00606668">
            <w:pPr>
              <w:pStyle w:val="ASFKTablenorm"/>
            </w:pPr>
            <w:r w:rsidRPr="004A23BC">
              <w:t>Наименование АИФ с полномочиями ГАИФ. Импорт из OEBS.</w:t>
            </w:r>
          </w:p>
        </w:tc>
      </w:tr>
      <w:tr w:rsidR="004A23BC" w:rsidRPr="0064058C">
        <w:tc>
          <w:tcPr>
            <w:tcW w:w="1578" w:type="pct"/>
          </w:tcPr>
          <w:p w:rsidR="004A23BC" w:rsidRPr="004A23BC" w:rsidRDefault="004A23BC" w:rsidP="00606668">
            <w:pPr>
              <w:pStyle w:val="ASFKTablenorm"/>
            </w:pPr>
            <w:r w:rsidRPr="004A23BC">
              <w:t>По Сводному реестру</w:t>
            </w:r>
          </w:p>
        </w:tc>
        <w:tc>
          <w:tcPr>
            <w:tcW w:w="3422" w:type="pct"/>
          </w:tcPr>
          <w:p w:rsidR="004A23BC" w:rsidRPr="004A23BC" w:rsidRDefault="004A23BC" w:rsidP="00606668">
            <w:pPr>
              <w:pStyle w:val="ASFKTablenorm"/>
            </w:pPr>
            <w:r w:rsidRPr="004A23BC">
              <w:t>Код АИФ с полномочиями ГАИФ по СРРПБС. Импорт из OEBS.</w:t>
            </w:r>
          </w:p>
        </w:tc>
      </w:tr>
      <w:tr w:rsidR="004A23BC" w:rsidRPr="0064058C">
        <w:tc>
          <w:tcPr>
            <w:tcW w:w="1578" w:type="pct"/>
          </w:tcPr>
          <w:p w:rsidR="004A23BC" w:rsidRPr="004A23BC" w:rsidRDefault="004A23BC" w:rsidP="00606668">
            <w:pPr>
              <w:pStyle w:val="ASFKTablenorm"/>
            </w:pPr>
            <w:r w:rsidRPr="004A23BC">
              <w:t>Бюджет</w:t>
            </w:r>
          </w:p>
        </w:tc>
        <w:tc>
          <w:tcPr>
            <w:tcW w:w="3422" w:type="pct"/>
          </w:tcPr>
          <w:p w:rsidR="004A23BC" w:rsidRPr="004A23BC" w:rsidRDefault="004A23BC" w:rsidP="00606668">
            <w:pPr>
              <w:pStyle w:val="ASFKTablenorm"/>
            </w:pPr>
            <w:r w:rsidRPr="004A23BC">
              <w:t>Наименование бюджета для ЛС клиента, являющегося участником бюджетного процесса. Импорт из OEBS.</w:t>
            </w:r>
          </w:p>
        </w:tc>
      </w:tr>
      <w:tr w:rsidR="004A23BC" w:rsidRPr="0064058C">
        <w:tc>
          <w:tcPr>
            <w:tcW w:w="1578" w:type="pct"/>
          </w:tcPr>
          <w:p w:rsidR="004A23BC" w:rsidRPr="004A23BC" w:rsidRDefault="0058453E" w:rsidP="00606668">
            <w:pPr>
              <w:pStyle w:val="ASFKTablenorm"/>
            </w:pPr>
            <w:r w:rsidRPr="004A23BC">
              <w:t>П</w:t>
            </w:r>
            <w:r w:rsidR="004A23BC" w:rsidRPr="004A23BC">
              <w:t>о ОКТМО</w:t>
            </w:r>
          </w:p>
        </w:tc>
        <w:tc>
          <w:tcPr>
            <w:tcW w:w="3422" w:type="pct"/>
          </w:tcPr>
          <w:p w:rsidR="004A23BC" w:rsidRPr="004A23BC" w:rsidRDefault="004A23BC" w:rsidP="00606668">
            <w:pPr>
              <w:pStyle w:val="ASFKTablenorm"/>
            </w:pPr>
            <w:r w:rsidRPr="004A23BC">
              <w:t>Импорт из OEBS.</w:t>
            </w:r>
          </w:p>
        </w:tc>
      </w:tr>
      <w:tr w:rsidR="004A23BC" w:rsidRPr="0064058C">
        <w:tc>
          <w:tcPr>
            <w:tcW w:w="1578" w:type="pct"/>
          </w:tcPr>
          <w:p w:rsidR="004A23BC" w:rsidRPr="004A23BC" w:rsidRDefault="004A23BC" w:rsidP="00606668">
            <w:pPr>
              <w:pStyle w:val="ASFKTablenorm"/>
            </w:pPr>
            <w:r w:rsidRPr="004A23BC">
              <w:t>Финансовый орган</w:t>
            </w:r>
          </w:p>
        </w:tc>
        <w:tc>
          <w:tcPr>
            <w:tcW w:w="3422" w:type="pct"/>
          </w:tcPr>
          <w:p w:rsidR="004A23BC" w:rsidRPr="004A23BC" w:rsidRDefault="004A23BC" w:rsidP="00606668">
            <w:pPr>
              <w:pStyle w:val="ASFKTablenorm"/>
            </w:pPr>
            <w:r w:rsidRPr="004A23BC">
              <w:t>Наименование ФО, обслуживающего данный бюджет. Импорт из OEBS.</w:t>
            </w:r>
          </w:p>
        </w:tc>
      </w:tr>
      <w:tr w:rsidR="004A23BC" w:rsidRPr="0064058C">
        <w:tc>
          <w:tcPr>
            <w:tcW w:w="1578" w:type="pct"/>
          </w:tcPr>
          <w:p w:rsidR="004A23BC" w:rsidRPr="004A23BC" w:rsidRDefault="0058453E" w:rsidP="00606668">
            <w:pPr>
              <w:pStyle w:val="ASFKTablenorm"/>
            </w:pPr>
            <w:r w:rsidRPr="004A23BC">
              <w:t>П</w:t>
            </w:r>
            <w:r w:rsidR="004A23BC" w:rsidRPr="004A23BC">
              <w:t>о ОКПО</w:t>
            </w:r>
          </w:p>
        </w:tc>
        <w:tc>
          <w:tcPr>
            <w:tcW w:w="3422" w:type="pct"/>
          </w:tcPr>
          <w:p w:rsidR="004A23BC" w:rsidRPr="004A23BC" w:rsidRDefault="004A23BC" w:rsidP="00606668">
            <w:pPr>
              <w:pStyle w:val="ASFKTablenorm"/>
            </w:pPr>
            <w:r w:rsidRPr="004A23BC">
              <w:t>Импорт из OEBS.</w:t>
            </w:r>
          </w:p>
        </w:tc>
      </w:tr>
      <w:tr w:rsidR="004A23BC" w:rsidRPr="0064058C">
        <w:tc>
          <w:tcPr>
            <w:tcW w:w="1578" w:type="pct"/>
          </w:tcPr>
          <w:p w:rsidR="004A23BC" w:rsidRPr="004A23BC" w:rsidRDefault="004A23BC" w:rsidP="00606668">
            <w:pPr>
              <w:pStyle w:val="ASFKTablenorm"/>
            </w:pPr>
            <w:r w:rsidRPr="004A23BC">
              <w:t>Основание для передачи</w:t>
            </w:r>
          </w:p>
        </w:tc>
        <w:tc>
          <w:tcPr>
            <w:tcW w:w="3422" w:type="pct"/>
          </w:tcPr>
          <w:p w:rsidR="004A23BC" w:rsidRPr="004A23BC" w:rsidRDefault="004A23BC" w:rsidP="00606668">
            <w:pPr>
              <w:pStyle w:val="ASFKTablenorm"/>
            </w:pPr>
            <w:r w:rsidRPr="004A23BC">
              <w:t>Основание для передачи. Импорт из OEBS.</w:t>
            </w:r>
          </w:p>
        </w:tc>
      </w:tr>
    </w:tbl>
    <w:p w:rsidR="0040365C" w:rsidRPr="0064058C" w:rsidRDefault="00862B01" w:rsidP="0040365C">
      <w:pPr>
        <w:pStyle w:val="ASFKNormal"/>
      </w:pPr>
      <w:r w:rsidRPr="0064058C">
        <w:t xml:space="preserve">ЭФ </w:t>
      </w:r>
      <w:r>
        <w:t>документа «</w:t>
      </w:r>
      <w:r w:rsidRPr="0064058C">
        <w:t>Акт приемки-передачи показателей ЛС ГАИФ дефицита бюджета за период</w:t>
      </w:r>
      <w:r>
        <w:t>», закладки «</w:t>
      </w:r>
      <w:r w:rsidRPr="0064058C">
        <w:t>Дополнительные атрибуты</w:t>
      </w:r>
      <w:r>
        <w:t>» представлена н</w:t>
      </w:r>
      <w:r w:rsidR="0040365C" w:rsidRPr="0064058C">
        <w:t>а рисунке</w:t>
      </w:r>
      <w:r w:rsidR="008E454C" w:rsidRPr="00120C57">
        <w:t> </w:t>
      </w:r>
      <w:r w:rsidR="0040365C" w:rsidRPr="0064058C">
        <w:fldChar w:fldCharType="begin"/>
      </w:r>
      <w:r w:rsidR="0040365C" w:rsidRPr="0064058C">
        <w:instrText xml:space="preserve"> REF _Ref246151111 \h  \* MERGEFORMAT </w:instrText>
      </w:r>
      <w:r w:rsidR="0040365C" w:rsidRPr="0064058C">
        <w:fldChar w:fldCharType="separate"/>
      </w:r>
      <w:r w:rsidR="007E3BD1">
        <w:t>53</w:t>
      </w:r>
      <w:r w:rsidR="0040365C" w:rsidRPr="0064058C">
        <w:fldChar w:fldCharType="end"/>
      </w:r>
      <w:r w:rsidR="0040365C" w:rsidRPr="0064058C">
        <w:t>.</w:t>
      </w:r>
    </w:p>
    <w:p w:rsidR="0040365C" w:rsidRPr="0064058C" w:rsidRDefault="007E3BD1" w:rsidP="0040365C">
      <w:pPr>
        <w:pStyle w:val="ASFKFigure"/>
      </w:pPr>
      <w:r>
        <w:pict>
          <v:shape id="_x0000_i1137" type="#_x0000_t75" style="width:482.25pt;height:281.25pt">
            <v:imagedata r:id="rId113" o:title="0"/>
          </v:shape>
        </w:pict>
      </w:r>
    </w:p>
    <w:p w:rsidR="0040365C" w:rsidRPr="0064058C" w:rsidRDefault="0040365C" w:rsidP="0040365C">
      <w:pPr>
        <w:pStyle w:val="ASFKFigName"/>
      </w:pPr>
      <w:r w:rsidRPr="0064058C">
        <w:fldChar w:fldCharType="begin"/>
      </w:r>
      <w:r w:rsidRPr="0064058C">
        <w:instrText xml:space="preserve"> SEQ Рисунок \* ARABIC </w:instrText>
      </w:r>
      <w:r w:rsidRPr="0064058C">
        <w:fldChar w:fldCharType="separate"/>
      </w:r>
      <w:bookmarkStart w:id="502" w:name="_Ref246151111"/>
      <w:bookmarkStart w:id="503" w:name="_Toc71104272"/>
      <w:r w:rsidR="007E3BD1">
        <w:rPr>
          <w:noProof/>
        </w:rPr>
        <w:t>53</w:t>
      </w:r>
      <w:bookmarkEnd w:id="502"/>
      <w:r w:rsidRPr="0064058C">
        <w:fldChar w:fldCharType="end"/>
      </w:r>
      <w:r w:rsidRPr="0064058C">
        <w:t xml:space="preserve">. ЭФ </w:t>
      </w:r>
      <w:r w:rsidR="00862B01">
        <w:t xml:space="preserve">документа </w:t>
      </w:r>
      <w:r>
        <w:t>«</w:t>
      </w:r>
      <w:r w:rsidRPr="0064058C">
        <w:t>Акт приемки-передачи показателей ЛС ГАИФ дефицита бюджета за период</w:t>
      </w:r>
      <w:r w:rsidR="002F634A">
        <w:t xml:space="preserve">», закладки </w:t>
      </w:r>
      <w:r>
        <w:t>«</w:t>
      </w:r>
      <w:r w:rsidRPr="0064058C">
        <w:t>Дополнительные атрибуты</w:t>
      </w:r>
      <w:r>
        <w:t>»</w:t>
      </w:r>
      <w:bookmarkEnd w:id="503"/>
    </w:p>
    <w:p w:rsidR="0040365C" w:rsidRPr="0064058C" w:rsidRDefault="006D3629" w:rsidP="0040365C">
      <w:pPr>
        <w:pStyle w:val="ASFKNormal"/>
      </w:pPr>
      <w:r w:rsidRPr="006D3629">
        <w:t xml:space="preserve">Перечень </w:t>
      </w:r>
      <w:r w:rsidR="00A9132A" w:rsidRPr="0064058C">
        <w:t xml:space="preserve">полей документа </w:t>
      </w:r>
      <w:r w:rsidR="00A9132A">
        <w:t>«</w:t>
      </w:r>
      <w:r w:rsidR="00A9132A" w:rsidRPr="0064058C">
        <w:t>Акт приемки-передачи показателей ЛС ГАИФ дефицита бюджета за период</w:t>
      </w:r>
      <w:r w:rsidR="00A9132A">
        <w:t>», закладки «</w:t>
      </w:r>
      <w:r w:rsidR="00A9132A" w:rsidRPr="0064058C">
        <w:t>Дополнительные документы</w:t>
      </w:r>
      <w:r w:rsidR="00A9132A">
        <w:t xml:space="preserve">» </w:t>
      </w:r>
      <w:r>
        <w:t>приведен в таблице</w:t>
      </w:r>
      <w:r w:rsidR="0040365C">
        <w:t> </w:t>
      </w:r>
      <w:r w:rsidR="0040365C" w:rsidRPr="0064058C">
        <w:fldChar w:fldCharType="begin"/>
      </w:r>
      <w:r w:rsidR="0040365C" w:rsidRPr="0064058C">
        <w:instrText xml:space="preserve"> REF _Ref341102048 \h  \* MERGEFORMAT </w:instrText>
      </w:r>
      <w:r w:rsidR="0040365C" w:rsidRPr="0064058C">
        <w:fldChar w:fldCharType="separate"/>
      </w:r>
      <w:r w:rsidR="007E3BD1">
        <w:t>28</w:t>
      </w:r>
      <w:r w:rsidR="0040365C" w:rsidRPr="0064058C">
        <w:fldChar w:fldCharType="end"/>
      </w:r>
      <w:r w:rsidR="0040365C" w:rsidRPr="0064058C">
        <w:t>.</w:t>
      </w:r>
    </w:p>
    <w:p w:rsidR="0040365C" w:rsidRPr="0064058C" w:rsidRDefault="00501046" w:rsidP="0040365C">
      <w:pPr>
        <w:pStyle w:val="ASFKNameTable"/>
      </w:pPr>
      <w:r>
        <w:rPr>
          <w:noProof/>
        </w:rPr>
        <w:fldChar w:fldCharType="begin"/>
      </w:r>
      <w:r>
        <w:rPr>
          <w:noProof/>
        </w:rPr>
        <w:instrText xml:space="preserve"> SEQ Таблица \* ARABIC </w:instrText>
      </w:r>
      <w:r>
        <w:rPr>
          <w:noProof/>
        </w:rPr>
        <w:fldChar w:fldCharType="separate"/>
      </w:r>
      <w:bookmarkStart w:id="504" w:name="_Ref341102048"/>
      <w:bookmarkStart w:id="505" w:name="_Toc71104169"/>
      <w:r w:rsidR="007E3BD1">
        <w:rPr>
          <w:noProof/>
        </w:rPr>
        <w:t>28</w:t>
      </w:r>
      <w:bookmarkEnd w:id="504"/>
      <w:r>
        <w:rPr>
          <w:noProof/>
        </w:rPr>
        <w:fldChar w:fldCharType="end"/>
      </w:r>
      <w:r w:rsidR="0040365C" w:rsidRPr="0064058C">
        <w:t xml:space="preserve">. </w:t>
      </w:r>
      <w:r w:rsidR="00A9132A">
        <w:t>Описание</w:t>
      </w:r>
      <w:r w:rsidR="0040365C" w:rsidRPr="0064058C">
        <w:t xml:space="preserve"> полей документа </w:t>
      </w:r>
      <w:r w:rsidR="0040365C">
        <w:t>«</w:t>
      </w:r>
      <w:r w:rsidR="0040365C" w:rsidRPr="0064058C">
        <w:t>Акт приемки-передачи показателей ЛС ГАИФ дефицита бюджета за период</w:t>
      </w:r>
      <w:r w:rsidR="002F634A">
        <w:t xml:space="preserve">», закладки </w:t>
      </w:r>
      <w:r w:rsidR="0040365C">
        <w:t>«</w:t>
      </w:r>
      <w:r w:rsidR="0040365C" w:rsidRPr="0064058C">
        <w:t>Дополнительные документы</w:t>
      </w:r>
      <w:r w:rsidR="0040365C">
        <w:t>»</w:t>
      </w:r>
      <w:bookmarkEnd w:id="5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89"/>
        <w:gridCol w:w="5763"/>
      </w:tblGrid>
      <w:tr w:rsidR="0040365C" w:rsidRPr="0064058C">
        <w:trPr>
          <w:trHeight w:val="355"/>
          <w:tblHeader/>
        </w:trPr>
        <w:tc>
          <w:tcPr>
            <w:tcW w:w="20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365C" w:rsidRPr="0064058C" w:rsidRDefault="0040365C" w:rsidP="00723053">
            <w:pPr>
              <w:pStyle w:val="ASFKTableHead"/>
            </w:pPr>
            <w:r w:rsidRPr="0064058C">
              <w:t>Наименование поля</w:t>
            </w:r>
          </w:p>
        </w:tc>
        <w:tc>
          <w:tcPr>
            <w:tcW w:w="295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365C" w:rsidRPr="0064058C" w:rsidRDefault="0040365C" w:rsidP="00723053">
            <w:pPr>
              <w:pStyle w:val="ASFKTableHead"/>
            </w:pPr>
            <w:r w:rsidRPr="0064058C">
              <w:t>Описание</w:t>
            </w:r>
            <w:r>
              <w:t xml:space="preserve"> поля</w:t>
            </w:r>
          </w:p>
        </w:tc>
      </w:tr>
      <w:tr w:rsidR="004A23BC" w:rsidRPr="002B3360">
        <w:trPr>
          <w:trHeight w:val="96"/>
        </w:trPr>
        <w:tc>
          <w:tcPr>
            <w:tcW w:w="5000" w:type="pct"/>
            <w:gridSpan w:val="2"/>
          </w:tcPr>
          <w:p w:rsidR="004A23BC" w:rsidRPr="004A23BC" w:rsidRDefault="004A23BC" w:rsidP="00606668">
            <w:pPr>
              <w:pStyle w:val="ASFKTablenorm"/>
            </w:pPr>
            <w:r w:rsidRPr="004A23BC">
              <w:t>Группа полей «Статусы документа»</w:t>
            </w:r>
          </w:p>
        </w:tc>
      </w:tr>
      <w:tr w:rsidR="004A23BC" w:rsidRPr="002B3360">
        <w:trPr>
          <w:trHeight w:val="70"/>
        </w:trPr>
        <w:tc>
          <w:tcPr>
            <w:tcW w:w="2045" w:type="pct"/>
          </w:tcPr>
          <w:p w:rsidR="004A23BC" w:rsidRPr="004A23BC" w:rsidRDefault="004A23BC" w:rsidP="00606668">
            <w:pPr>
              <w:pStyle w:val="ASFKTablenorm"/>
            </w:pPr>
            <w:r w:rsidRPr="004A23BC">
              <w:t>Бизнес-cтатус</w:t>
            </w:r>
          </w:p>
        </w:tc>
        <w:tc>
          <w:tcPr>
            <w:tcW w:w="2955" w:type="pct"/>
          </w:tcPr>
          <w:p w:rsidR="004A23BC" w:rsidRPr="004A23BC" w:rsidRDefault="004A23BC" w:rsidP="00606668">
            <w:pPr>
              <w:pStyle w:val="ASFKTablenorm"/>
            </w:pPr>
            <w:r w:rsidRPr="004A23BC">
              <w:t xml:space="preserve">Код и наименование бизнес-статуса документа. </w:t>
            </w:r>
          </w:p>
          <w:p w:rsidR="004A23BC" w:rsidRPr="004A23BC" w:rsidRDefault="004A23BC" w:rsidP="00606668">
            <w:pPr>
              <w:pStyle w:val="ASFKTablenorm"/>
            </w:pPr>
            <w:r w:rsidRPr="004A23BC">
              <w:lastRenderedPageBreak/>
              <w:t>Закрыто для редактирования.</w:t>
            </w:r>
          </w:p>
          <w:p w:rsidR="004A23BC" w:rsidRPr="004A23BC" w:rsidRDefault="004A23BC" w:rsidP="00606668">
            <w:pPr>
              <w:pStyle w:val="ASFKTablenorm"/>
            </w:pPr>
            <w:r w:rsidRPr="004A23BC">
              <w:t>Код заполняется автоматически при обработке документа или присылается из OEBS.</w:t>
            </w:r>
            <w:r w:rsidR="007C5871">
              <w:t xml:space="preserve"> </w:t>
            </w:r>
            <w:r w:rsidRPr="004A23BC">
              <w:t>Равен значению поля «Статус» закладки «Документ».</w:t>
            </w:r>
          </w:p>
          <w:p w:rsidR="004A23BC" w:rsidRPr="004A23BC" w:rsidRDefault="004A23BC" w:rsidP="00606668">
            <w:pPr>
              <w:pStyle w:val="ASFKTablenorm"/>
            </w:pPr>
            <w:r w:rsidRPr="004A23BC">
              <w:t>Наименование поля заполняется по коду из справочника.</w:t>
            </w:r>
          </w:p>
        </w:tc>
      </w:tr>
      <w:tr w:rsidR="004A23BC" w:rsidRPr="002B3360">
        <w:trPr>
          <w:trHeight w:val="150"/>
        </w:trPr>
        <w:tc>
          <w:tcPr>
            <w:tcW w:w="2045" w:type="pct"/>
          </w:tcPr>
          <w:p w:rsidR="004A23BC" w:rsidRPr="004A23BC" w:rsidRDefault="004A23BC" w:rsidP="00606668">
            <w:pPr>
              <w:pStyle w:val="ASFKTablenorm"/>
            </w:pPr>
            <w:r w:rsidRPr="004A23BC">
              <w:lastRenderedPageBreak/>
              <w:t>Статус утверждения</w:t>
            </w:r>
          </w:p>
        </w:tc>
        <w:tc>
          <w:tcPr>
            <w:tcW w:w="2955" w:type="pct"/>
          </w:tcPr>
          <w:p w:rsidR="004A23BC" w:rsidRPr="004A23BC" w:rsidRDefault="004A23BC" w:rsidP="00606668">
            <w:pPr>
              <w:pStyle w:val="ASFKTablenorm"/>
            </w:pPr>
            <w:r w:rsidRPr="004A23BC">
              <w:t xml:space="preserve">Код и наименование статуса утверждения документа. </w:t>
            </w:r>
          </w:p>
          <w:p w:rsidR="004A23BC" w:rsidRPr="004A23BC" w:rsidRDefault="004A23BC" w:rsidP="00606668">
            <w:pPr>
              <w:pStyle w:val="ASFKTablenorm"/>
            </w:pPr>
            <w:r w:rsidRPr="004A23BC">
              <w:t>Заполняется автоматически при утверждении документа. Закрыто для редактирования.</w:t>
            </w:r>
          </w:p>
        </w:tc>
      </w:tr>
      <w:tr w:rsidR="004A23BC" w:rsidRPr="002B3360">
        <w:trPr>
          <w:trHeight w:val="134"/>
        </w:trPr>
        <w:tc>
          <w:tcPr>
            <w:tcW w:w="2045" w:type="pct"/>
          </w:tcPr>
          <w:p w:rsidR="004A23BC" w:rsidRPr="004A23BC" w:rsidRDefault="004A23BC" w:rsidP="00606668">
            <w:pPr>
              <w:pStyle w:val="ASFKTablenorm"/>
            </w:pPr>
            <w:r w:rsidRPr="004A23BC">
              <w:t>Статус передачи</w:t>
            </w:r>
          </w:p>
        </w:tc>
        <w:tc>
          <w:tcPr>
            <w:tcW w:w="2955" w:type="pct"/>
          </w:tcPr>
          <w:p w:rsidR="004A23BC" w:rsidRPr="004A23BC" w:rsidRDefault="004A23BC" w:rsidP="00606668">
            <w:pPr>
              <w:pStyle w:val="ASFKTablenorm"/>
            </w:pPr>
            <w:r w:rsidRPr="004A23BC">
              <w:t>Код и наименование статуса передачи документа.</w:t>
            </w:r>
          </w:p>
          <w:p w:rsidR="004A23BC" w:rsidRPr="004A23BC" w:rsidRDefault="004A23BC" w:rsidP="00606668">
            <w:pPr>
              <w:pStyle w:val="ASFKTablenorm"/>
            </w:pPr>
            <w:r w:rsidRPr="004A23BC">
              <w:t>Заполняется автоматически при обработке документа. Закрыто для редактирования.</w:t>
            </w:r>
          </w:p>
        </w:tc>
      </w:tr>
      <w:tr w:rsidR="004A23BC" w:rsidRPr="002B3360">
        <w:trPr>
          <w:trHeight w:val="77"/>
        </w:trPr>
        <w:tc>
          <w:tcPr>
            <w:tcW w:w="5000" w:type="pct"/>
            <w:gridSpan w:val="2"/>
          </w:tcPr>
          <w:p w:rsidR="004A23BC" w:rsidRPr="004A23BC" w:rsidRDefault="004A23BC" w:rsidP="00606668">
            <w:pPr>
              <w:pStyle w:val="ASFKTablenorm"/>
            </w:pPr>
            <w:r w:rsidRPr="004A23BC">
              <w:t>Группа полей «Передающая сторона»</w:t>
            </w:r>
          </w:p>
        </w:tc>
      </w:tr>
      <w:tr w:rsidR="004A23BC" w:rsidRPr="002B3360">
        <w:trPr>
          <w:trHeight w:val="77"/>
        </w:trPr>
        <w:tc>
          <w:tcPr>
            <w:tcW w:w="2045" w:type="pct"/>
          </w:tcPr>
          <w:p w:rsidR="004A23BC" w:rsidRPr="004A23BC" w:rsidRDefault="004A23BC" w:rsidP="00606668">
            <w:pPr>
              <w:pStyle w:val="ASFKTablenorm"/>
            </w:pPr>
            <w:r w:rsidRPr="004A23BC">
              <w:t>Руководитель ФК, органа ФК (уполномоченное лицо). Должность</w:t>
            </w:r>
          </w:p>
        </w:tc>
        <w:tc>
          <w:tcPr>
            <w:tcW w:w="2955" w:type="pct"/>
          </w:tcPr>
          <w:p w:rsidR="004A23BC" w:rsidRPr="004A23BC" w:rsidRDefault="004A23BC" w:rsidP="00606668">
            <w:pPr>
              <w:pStyle w:val="ASFKTablenorm"/>
            </w:pPr>
            <w:r w:rsidRPr="004A23BC">
              <w:t>Наименование должности руководителя органа ФК, передающего акт.</w:t>
            </w:r>
          </w:p>
          <w:p w:rsidR="004A23BC" w:rsidRPr="004A23BC" w:rsidRDefault="004A23BC" w:rsidP="00606668">
            <w:pPr>
              <w:pStyle w:val="ASFKTablenorm"/>
            </w:pPr>
            <w:r w:rsidRPr="004A23BC">
              <w:t>Импорт из OEBS.</w:t>
            </w:r>
          </w:p>
        </w:tc>
      </w:tr>
      <w:tr w:rsidR="004A23BC" w:rsidRPr="002B3360">
        <w:trPr>
          <w:trHeight w:val="77"/>
        </w:trPr>
        <w:tc>
          <w:tcPr>
            <w:tcW w:w="2045" w:type="pct"/>
          </w:tcPr>
          <w:p w:rsidR="004A23BC" w:rsidRPr="004A23BC" w:rsidRDefault="004A23BC" w:rsidP="00606668">
            <w:pPr>
              <w:pStyle w:val="ASFKTablenorm"/>
            </w:pPr>
            <w:r w:rsidRPr="004A23BC">
              <w:t>Руководитель ФК, органа ФК (уполномоченное лицо). Расшифровка подписи</w:t>
            </w:r>
          </w:p>
        </w:tc>
        <w:tc>
          <w:tcPr>
            <w:tcW w:w="2955" w:type="pct"/>
          </w:tcPr>
          <w:p w:rsidR="004A23BC" w:rsidRPr="004A23BC" w:rsidRDefault="004A23BC" w:rsidP="00606668">
            <w:pPr>
              <w:pStyle w:val="ASFKTablenorm"/>
            </w:pPr>
            <w:r w:rsidRPr="004A23BC">
              <w:t xml:space="preserve">ФИО руководителя органа ФК, передающего акт. </w:t>
            </w:r>
          </w:p>
          <w:p w:rsidR="004A23BC" w:rsidRPr="004A23BC" w:rsidRDefault="004A23BC" w:rsidP="00606668">
            <w:pPr>
              <w:pStyle w:val="ASFKTablenorm"/>
            </w:pPr>
            <w:r w:rsidRPr="004A23BC">
              <w:t>Импорт из OEBS.</w:t>
            </w:r>
          </w:p>
        </w:tc>
      </w:tr>
      <w:tr w:rsidR="004A23BC" w:rsidRPr="002B3360">
        <w:trPr>
          <w:trHeight w:val="77"/>
        </w:trPr>
        <w:tc>
          <w:tcPr>
            <w:tcW w:w="2045" w:type="pct"/>
          </w:tcPr>
          <w:p w:rsidR="004A23BC" w:rsidRPr="004A23BC" w:rsidRDefault="004A23BC" w:rsidP="00606668">
            <w:pPr>
              <w:pStyle w:val="ASFKTablenorm"/>
            </w:pPr>
            <w:r w:rsidRPr="004A23BC">
              <w:t>Главный бухгалтер (уполномоченное лицо). Должность</w:t>
            </w:r>
          </w:p>
        </w:tc>
        <w:tc>
          <w:tcPr>
            <w:tcW w:w="2955" w:type="pct"/>
          </w:tcPr>
          <w:p w:rsidR="004A23BC" w:rsidRPr="004A23BC" w:rsidRDefault="004A23BC" w:rsidP="00606668">
            <w:pPr>
              <w:pStyle w:val="ASFKTablenorm"/>
            </w:pPr>
            <w:r w:rsidRPr="004A23BC">
              <w:t xml:space="preserve">Наименование должности главного бухгалтера органа ФК, передающего акт. </w:t>
            </w:r>
          </w:p>
          <w:p w:rsidR="004A23BC" w:rsidRPr="004A23BC" w:rsidRDefault="004A23BC" w:rsidP="00606668">
            <w:pPr>
              <w:pStyle w:val="ASFKTablenorm"/>
            </w:pPr>
            <w:r w:rsidRPr="004A23BC">
              <w:t>Импорт из OEBS.</w:t>
            </w:r>
          </w:p>
        </w:tc>
      </w:tr>
      <w:tr w:rsidR="004A23BC" w:rsidRPr="002B3360">
        <w:trPr>
          <w:trHeight w:val="77"/>
        </w:trPr>
        <w:tc>
          <w:tcPr>
            <w:tcW w:w="2045" w:type="pct"/>
          </w:tcPr>
          <w:p w:rsidR="004A23BC" w:rsidRPr="004A23BC" w:rsidRDefault="004A23BC" w:rsidP="00606668">
            <w:pPr>
              <w:pStyle w:val="ASFKTablenorm"/>
            </w:pPr>
            <w:r w:rsidRPr="004A23BC">
              <w:t>Главный бухгалтер (уполномоченное лицо). Расшифровка подписи</w:t>
            </w:r>
          </w:p>
        </w:tc>
        <w:tc>
          <w:tcPr>
            <w:tcW w:w="2955" w:type="pct"/>
          </w:tcPr>
          <w:p w:rsidR="004A23BC" w:rsidRPr="004A23BC" w:rsidRDefault="004A23BC" w:rsidP="00606668">
            <w:pPr>
              <w:pStyle w:val="ASFKTablenorm"/>
            </w:pPr>
            <w:r w:rsidRPr="004A23BC">
              <w:t xml:space="preserve">ФИО главного бухгалтера органа ФК, передающего акт. </w:t>
            </w:r>
          </w:p>
          <w:p w:rsidR="004A23BC" w:rsidRPr="004A23BC" w:rsidRDefault="004A23BC" w:rsidP="00606668">
            <w:pPr>
              <w:pStyle w:val="ASFKTablenorm"/>
            </w:pPr>
            <w:r w:rsidRPr="004A23BC">
              <w:t>Импорт из OEBS.</w:t>
            </w:r>
          </w:p>
        </w:tc>
      </w:tr>
      <w:tr w:rsidR="004A23BC" w:rsidRPr="002B3360">
        <w:trPr>
          <w:trHeight w:val="77"/>
        </w:trPr>
        <w:tc>
          <w:tcPr>
            <w:tcW w:w="2045" w:type="pct"/>
          </w:tcPr>
          <w:p w:rsidR="004A23BC" w:rsidRPr="004A23BC" w:rsidRDefault="004A23BC" w:rsidP="00606668">
            <w:pPr>
              <w:pStyle w:val="ASFKTablenorm"/>
            </w:pPr>
            <w:r w:rsidRPr="004A23BC">
              <w:t>Дата подписания</w:t>
            </w:r>
          </w:p>
        </w:tc>
        <w:tc>
          <w:tcPr>
            <w:tcW w:w="2955" w:type="pct"/>
          </w:tcPr>
          <w:p w:rsidR="004A23BC" w:rsidRPr="004A23BC" w:rsidRDefault="004A23BC" w:rsidP="00606668">
            <w:pPr>
              <w:pStyle w:val="ASFKTablenorm"/>
            </w:pPr>
            <w:r w:rsidRPr="004A23BC">
              <w:t>Дата подписи акта передающей стороной.</w:t>
            </w:r>
          </w:p>
          <w:p w:rsidR="004A23BC" w:rsidRPr="004A23BC" w:rsidRDefault="004A23BC" w:rsidP="00606668">
            <w:pPr>
              <w:pStyle w:val="ASFKTablenorm"/>
            </w:pPr>
            <w:r w:rsidRPr="004A23BC">
              <w:t>Импорт из OEBS.</w:t>
            </w:r>
          </w:p>
        </w:tc>
      </w:tr>
      <w:tr w:rsidR="004A23BC" w:rsidRPr="002B3360">
        <w:trPr>
          <w:trHeight w:val="77"/>
        </w:trPr>
        <w:tc>
          <w:tcPr>
            <w:tcW w:w="5000" w:type="pct"/>
            <w:gridSpan w:val="2"/>
          </w:tcPr>
          <w:p w:rsidR="004A23BC" w:rsidRPr="004A23BC" w:rsidRDefault="004A23BC" w:rsidP="00606668">
            <w:pPr>
              <w:pStyle w:val="ASFKTablenorm"/>
            </w:pPr>
            <w:r w:rsidRPr="004A23BC">
              <w:t>Группа полей «Принимающая сторона»</w:t>
            </w:r>
          </w:p>
        </w:tc>
      </w:tr>
      <w:tr w:rsidR="004A23BC" w:rsidRPr="002B3360">
        <w:trPr>
          <w:trHeight w:val="77"/>
        </w:trPr>
        <w:tc>
          <w:tcPr>
            <w:tcW w:w="2045" w:type="pct"/>
          </w:tcPr>
          <w:p w:rsidR="004A23BC" w:rsidRPr="004A23BC" w:rsidRDefault="004A23BC" w:rsidP="00606668">
            <w:pPr>
              <w:pStyle w:val="ASFKTablenorm"/>
            </w:pPr>
            <w:r w:rsidRPr="004A23BC">
              <w:t>Руководитель ФК, органа ФК (уполномоченное лицо). Должность</w:t>
            </w:r>
          </w:p>
        </w:tc>
        <w:tc>
          <w:tcPr>
            <w:tcW w:w="2955" w:type="pct"/>
          </w:tcPr>
          <w:p w:rsidR="004A23BC" w:rsidRPr="004A23BC" w:rsidRDefault="004A23BC" w:rsidP="00606668">
            <w:pPr>
              <w:pStyle w:val="ASFKTablenorm"/>
            </w:pPr>
            <w:r w:rsidRPr="004A23BC">
              <w:t xml:space="preserve">Наименование должности руководителя органа ФК, принимающего акт. </w:t>
            </w:r>
          </w:p>
          <w:p w:rsidR="004A23BC" w:rsidRPr="004A23BC" w:rsidRDefault="004A23BC" w:rsidP="00606668">
            <w:pPr>
              <w:pStyle w:val="ASFKTablenorm"/>
            </w:pPr>
            <w:r w:rsidRPr="004A23BC">
              <w:t>Импорт из OEBS.</w:t>
            </w:r>
          </w:p>
        </w:tc>
      </w:tr>
      <w:tr w:rsidR="004A23BC" w:rsidRPr="002B3360">
        <w:trPr>
          <w:trHeight w:val="77"/>
        </w:trPr>
        <w:tc>
          <w:tcPr>
            <w:tcW w:w="2045" w:type="pct"/>
          </w:tcPr>
          <w:p w:rsidR="004A23BC" w:rsidRPr="004A23BC" w:rsidRDefault="004A23BC" w:rsidP="00606668">
            <w:pPr>
              <w:pStyle w:val="ASFKTablenorm"/>
            </w:pPr>
            <w:r w:rsidRPr="004A23BC">
              <w:t>Руководитель ФК, органа ФК (уполномоченное лицо). Расшифровка подписи</w:t>
            </w:r>
          </w:p>
        </w:tc>
        <w:tc>
          <w:tcPr>
            <w:tcW w:w="2955" w:type="pct"/>
          </w:tcPr>
          <w:p w:rsidR="004A23BC" w:rsidRPr="004A23BC" w:rsidRDefault="004A23BC" w:rsidP="00606668">
            <w:pPr>
              <w:pStyle w:val="ASFKTablenorm"/>
            </w:pPr>
            <w:r w:rsidRPr="004A23BC">
              <w:t xml:space="preserve">ФИО руководителя органа ФК, принимающего акт. </w:t>
            </w:r>
          </w:p>
          <w:p w:rsidR="004A23BC" w:rsidRPr="004A23BC" w:rsidRDefault="004A23BC" w:rsidP="00606668">
            <w:pPr>
              <w:pStyle w:val="ASFKTablenorm"/>
            </w:pPr>
            <w:r w:rsidRPr="004A23BC">
              <w:t>Импорт из OEBS.</w:t>
            </w:r>
          </w:p>
        </w:tc>
      </w:tr>
      <w:tr w:rsidR="004A23BC" w:rsidRPr="002B3360">
        <w:trPr>
          <w:trHeight w:val="77"/>
        </w:trPr>
        <w:tc>
          <w:tcPr>
            <w:tcW w:w="2045" w:type="pct"/>
          </w:tcPr>
          <w:p w:rsidR="004A23BC" w:rsidRPr="004A23BC" w:rsidRDefault="004A23BC" w:rsidP="00606668">
            <w:pPr>
              <w:pStyle w:val="ASFKTablenorm"/>
            </w:pPr>
            <w:r w:rsidRPr="004A23BC">
              <w:t>Главный бухгалтер (уполномоченное лицо). Должность</w:t>
            </w:r>
          </w:p>
        </w:tc>
        <w:tc>
          <w:tcPr>
            <w:tcW w:w="2955" w:type="pct"/>
          </w:tcPr>
          <w:p w:rsidR="004A23BC" w:rsidRPr="004A23BC" w:rsidRDefault="004A23BC" w:rsidP="00606668">
            <w:pPr>
              <w:pStyle w:val="ASFKTablenorm"/>
            </w:pPr>
            <w:r w:rsidRPr="004A23BC">
              <w:t xml:space="preserve">Наименование должности главного бухгалтера органа ФК, принимающего акт. </w:t>
            </w:r>
          </w:p>
          <w:p w:rsidR="004A23BC" w:rsidRPr="004A23BC" w:rsidRDefault="004A23BC" w:rsidP="00606668">
            <w:pPr>
              <w:pStyle w:val="ASFKTablenorm"/>
            </w:pPr>
            <w:r w:rsidRPr="004A23BC">
              <w:t>Импорт из OEBS.</w:t>
            </w:r>
          </w:p>
        </w:tc>
      </w:tr>
      <w:tr w:rsidR="004A23BC" w:rsidRPr="002B3360">
        <w:trPr>
          <w:trHeight w:val="77"/>
        </w:trPr>
        <w:tc>
          <w:tcPr>
            <w:tcW w:w="2045" w:type="pct"/>
          </w:tcPr>
          <w:p w:rsidR="004A23BC" w:rsidRPr="004A23BC" w:rsidRDefault="004A23BC" w:rsidP="00606668">
            <w:pPr>
              <w:pStyle w:val="ASFKTablenorm"/>
            </w:pPr>
            <w:r w:rsidRPr="004A23BC">
              <w:t>Главный бухгалтер (уполномоченное лицо). Расшифровка подписи</w:t>
            </w:r>
          </w:p>
        </w:tc>
        <w:tc>
          <w:tcPr>
            <w:tcW w:w="2955" w:type="pct"/>
          </w:tcPr>
          <w:p w:rsidR="004A23BC" w:rsidRPr="004A23BC" w:rsidRDefault="004A23BC" w:rsidP="00606668">
            <w:pPr>
              <w:pStyle w:val="ASFKTablenorm"/>
            </w:pPr>
            <w:r w:rsidRPr="004A23BC">
              <w:t xml:space="preserve">ФИО главного бухгалтера органа ФК, принимающего акт. </w:t>
            </w:r>
          </w:p>
          <w:p w:rsidR="004A23BC" w:rsidRPr="004A23BC" w:rsidRDefault="004A23BC" w:rsidP="00606668">
            <w:pPr>
              <w:pStyle w:val="ASFKTablenorm"/>
            </w:pPr>
            <w:r w:rsidRPr="004A23BC">
              <w:t>Импорт из OEBS.</w:t>
            </w:r>
          </w:p>
        </w:tc>
      </w:tr>
      <w:tr w:rsidR="004A23BC" w:rsidRPr="002B3360">
        <w:trPr>
          <w:trHeight w:val="96"/>
        </w:trPr>
        <w:tc>
          <w:tcPr>
            <w:tcW w:w="2045" w:type="pct"/>
          </w:tcPr>
          <w:p w:rsidR="004A23BC" w:rsidRPr="004A23BC" w:rsidRDefault="004A23BC" w:rsidP="00606668">
            <w:pPr>
              <w:pStyle w:val="ASFKTablenorm"/>
            </w:pPr>
            <w:r w:rsidRPr="004A23BC">
              <w:t>Дата подписания</w:t>
            </w:r>
          </w:p>
        </w:tc>
        <w:tc>
          <w:tcPr>
            <w:tcW w:w="2955" w:type="pct"/>
          </w:tcPr>
          <w:p w:rsidR="004A23BC" w:rsidRPr="004A23BC" w:rsidRDefault="004A23BC" w:rsidP="00606668">
            <w:pPr>
              <w:pStyle w:val="ASFKTablenorm"/>
            </w:pPr>
            <w:r w:rsidRPr="004A23BC">
              <w:t xml:space="preserve">Дата подписи акта принимающей стороной. </w:t>
            </w:r>
          </w:p>
          <w:p w:rsidR="004A23BC" w:rsidRPr="004A23BC" w:rsidRDefault="004A23BC" w:rsidP="00606668">
            <w:pPr>
              <w:pStyle w:val="ASFKTablenorm"/>
            </w:pPr>
            <w:r w:rsidRPr="004A23BC">
              <w:t>Импорт из OEBS.</w:t>
            </w:r>
          </w:p>
        </w:tc>
      </w:tr>
      <w:tr w:rsidR="004A23BC" w:rsidRPr="002B3360">
        <w:trPr>
          <w:trHeight w:val="77"/>
        </w:trPr>
        <w:tc>
          <w:tcPr>
            <w:tcW w:w="5000" w:type="pct"/>
            <w:gridSpan w:val="2"/>
          </w:tcPr>
          <w:p w:rsidR="004A23BC" w:rsidRPr="004A23BC" w:rsidRDefault="004A23BC" w:rsidP="00606668">
            <w:pPr>
              <w:pStyle w:val="ASFKTablenorm"/>
            </w:pPr>
            <w:r w:rsidRPr="004A23BC">
              <w:t>Группа полей «Клиент»</w:t>
            </w:r>
          </w:p>
        </w:tc>
      </w:tr>
      <w:tr w:rsidR="004A23BC" w:rsidRPr="002B3360">
        <w:trPr>
          <w:trHeight w:val="77"/>
        </w:trPr>
        <w:tc>
          <w:tcPr>
            <w:tcW w:w="2045" w:type="pct"/>
          </w:tcPr>
          <w:p w:rsidR="004A23BC" w:rsidRPr="004A23BC" w:rsidRDefault="004A23BC" w:rsidP="00606668">
            <w:pPr>
              <w:pStyle w:val="ASFKTablenorm"/>
            </w:pPr>
            <w:r w:rsidRPr="004A23BC">
              <w:t>Руководитель клиента (уполномоченное лицо). Должность</w:t>
            </w:r>
          </w:p>
        </w:tc>
        <w:tc>
          <w:tcPr>
            <w:tcW w:w="2955" w:type="pct"/>
          </w:tcPr>
          <w:p w:rsidR="004A23BC" w:rsidRPr="004A23BC" w:rsidRDefault="004A23BC" w:rsidP="00606668">
            <w:pPr>
              <w:pStyle w:val="ASFKTablenorm"/>
            </w:pPr>
            <w:r w:rsidRPr="004A23BC">
              <w:t xml:space="preserve">Наименование должности руководителя клиента. </w:t>
            </w:r>
          </w:p>
          <w:p w:rsidR="004A23BC" w:rsidRPr="004A23BC" w:rsidRDefault="004A23BC" w:rsidP="00606668">
            <w:pPr>
              <w:pStyle w:val="ASFKTablenorm"/>
            </w:pPr>
            <w:r w:rsidRPr="004A23BC">
              <w:t>Заполняется вручную или выбором из справочника «Список сотрудников».</w:t>
            </w:r>
          </w:p>
        </w:tc>
      </w:tr>
      <w:tr w:rsidR="004A23BC" w:rsidRPr="002B3360">
        <w:trPr>
          <w:trHeight w:val="77"/>
        </w:trPr>
        <w:tc>
          <w:tcPr>
            <w:tcW w:w="2045" w:type="pct"/>
          </w:tcPr>
          <w:p w:rsidR="004A23BC" w:rsidRPr="004A23BC" w:rsidRDefault="004A23BC" w:rsidP="00606668">
            <w:pPr>
              <w:pStyle w:val="ASFKTablenorm"/>
            </w:pPr>
            <w:r w:rsidRPr="004A23BC">
              <w:t xml:space="preserve">Руководитель клиента (уполномоченное </w:t>
            </w:r>
            <w:r w:rsidRPr="004A23BC">
              <w:lastRenderedPageBreak/>
              <w:t>лицо). Расшифровка подписи</w:t>
            </w:r>
          </w:p>
        </w:tc>
        <w:tc>
          <w:tcPr>
            <w:tcW w:w="2955" w:type="pct"/>
          </w:tcPr>
          <w:p w:rsidR="004A23BC" w:rsidRPr="004A23BC" w:rsidRDefault="004A23BC" w:rsidP="00606668">
            <w:pPr>
              <w:pStyle w:val="ASFKTablenorm"/>
            </w:pPr>
            <w:r w:rsidRPr="004A23BC">
              <w:lastRenderedPageBreak/>
              <w:t xml:space="preserve">ФИО руководителя клиента. </w:t>
            </w:r>
          </w:p>
          <w:p w:rsidR="004A23BC" w:rsidRPr="004A23BC" w:rsidRDefault="004A23BC" w:rsidP="00606668">
            <w:pPr>
              <w:pStyle w:val="ASFKTablenorm"/>
            </w:pPr>
            <w:r w:rsidRPr="004A23BC">
              <w:lastRenderedPageBreak/>
              <w:t>Заполняется вручную или выбором из справочника «Список сотрудников».</w:t>
            </w:r>
          </w:p>
        </w:tc>
      </w:tr>
      <w:tr w:rsidR="004A23BC" w:rsidRPr="002B3360">
        <w:trPr>
          <w:trHeight w:val="77"/>
        </w:trPr>
        <w:tc>
          <w:tcPr>
            <w:tcW w:w="2045" w:type="pct"/>
          </w:tcPr>
          <w:p w:rsidR="004A23BC" w:rsidRPr="004A23BC" w:rsidRDefault="004A23BC" w:rsidP="00606668">
            <w:pPr>
              <w:pStyle w:val="ASFKTablenorm"/>
            </w:pPr>
            <w:r w:rsidRPr="004A23BC">
              <w:lastRenderedPageBreak/>
              <w:t>Главный бухгалтер клиента (уполномоченное лицо). Должность</w:t>
            </w:r>
          </w:p>
        </w:tc>
        <w:tc>
          <w:tcPr>
            <w:tcW w:w="2955" w:type="pct"/>
          </w:tcPr>
          <w:p w:rsidR="004A23BC" w:rsidRPr="004A23BC" w:rsidRDefault="004A23BC" w:rsidP="00606668">
            <w:pPr>
              <w:pStyle w:val="ASFKTablenorm"/>
            </w:pPr>
            <w:r w:rsidRPr="004A23BC">
              <w:t xml:space="preserve">Наименование должности главного бухгалтера клиента. </w:t>
            </w:r>
          </w:p>
          <w:p w:rsidR="004A23BC" w:rsidRPr="004A23BC" w:rsidRDefault="004A23BC" w:rsidP="00606668">
            <w:pPr>
              <w:pStyle w:val="ASFKTablenorm"/>
            </w:pPr>
            <w:r w:rsidRPr="004A23BC">
              <w:t>Заполняется вручную или выбором из справочника «Список сотрудников».</w:t>
            </w:r>
          </w:p>
        </w:tc>
      </w:tr>
      <w:tr w:rsidR="004A23BC" w:rsidRPr="002B3360">
        <w:trPr>
          <w:trHeight w:val="77"/>
        </w:trPr>
        <w:tc>
          <w:tcPr>
            <w:tcW w:w="2045" w:type="pct"/>
          </w:tcPr>
          <w:p w:rsidR="004A23BC" w:rsidRPr="004A23BC" w:rsidRDefault="004A23BC" w:rsidP="00606668">
            <w:pPr>
              <w:pStyle w:val="ASFKTablenorm"/>
            </w:pPr>
            <w:r w:rsidRPr="004A23BC">
              <w:t>Главный бухгалтер клиента (уполномоченное лицо). Расшифровка подписи</w:t>
            </w:r>
          </w:p>
        </w:tc>
        <w:tc>
          <w:tcPr>
            <w:tcW w:w="2955" w:type="pct"/>
          </w:tcPr>
          <w:p w:rsidR="004A23BC" w:rsidRPr="004A23BC" w:rsidRDefault="004A23BC" w:rsidP="00606668">
            <w:pPr>
              <w:pStyle w:val="ASFKTablenorm"/>
            </w:pPr>
            <w:r w:rsidRPr="004A23BC">
              <w:t xml:space="preserve">ФИО главного бухгалтера клиента. </w:t>
            </w:r>
          </w:p>
          <w:p w:rsidR="004A23BC" w:rsidRPr="004A23BC" w:rsidRDefault="004A23BC" w:rsidP="00606668">
            <w:pPr>
              <w:pStyle w:val="ASFKTablenorm"/>
            </w:pPr>
            <w:r w:rsidRPr="004A23BC">
              <w:t>Заполняется вручную или выбором из справочника «Список сотрудников».</w:t>
            </w:r>
          </w:p>
        </w:tc>
      </w:tr>
      <w:tr w:rsidR="004A23BC" w:rsidRPr="002B3360">
        <w:trPr>
          <w:trHeight w:val="77"/>
        </w:trPr>
        <w:tc>
          <w:tcPr>
            <w:tcW w:w="2045" w:type="pct"/>
          </w:tcPr>
          <w:p w:rsidR="004A23BC" w:rsidRPr="004A23BC" w:rsidRDefault="004A23BC" w:rsidP="00606668">
            <w:pPr>
              <w:pStyle w:val="ASFKTablenorm"/>
            </w:pPr>
            <w:r w:rsidRPr="004A23BC">
              <w:t>Дата подписания</w:t>
            </w:r>
          </w:p>
        </w:tc>
        <w:tc>
          <w:tcPr>
            <w:tcW w:w="2955" w:type="pct"/>
          </w:tcPr>
          <w:p w:rsidR="004A23BC" w:rsidRPr="004A23BC" w:rsidRDefault="004A23BC" w:rsidP="00606668">
            <w:pPr>
              <w:pStyle w:val="ASFKTablenorm"/>
            </w:pPr>
            <w:r w:rsidRPr="004A23BC">
              <w:t xml:space="preserve">Дата утверждения (подписания) акта клиентом. </w:t>
            </w:r>
          </w:p>
          <w:p w:rsidR="004A23BC" w:rsidRPr="004A23BC" w:rsidRDefault="004A23BC" w:rsidP="00606668">
            <w:pPr>
              <w:pStyle w:val="ASFKTablenorm"/>
            </w:pPr>
            <w:r w:rsidRPr="004A23BC">
              <w:t>Заполняется вручную или выбором даты из календаря.</w:t>
            </w:r>
          </w:p>
        </w:tc>
      </w:tr>
      <w:tr w:rsidR="004A23BC" w:rsidRPr="002B3360">
        <w:trPr>
          <w:trHeight w:val="77"/>
        </w:trPr>
        <w:tc>
          <w:tcPr>
            <w:tcW w:w="2045" w:type="pct"/>
          </w:tcPr>
          <w:p w:rsidR="004A23BC" w:rsidRPr="004A23BC" w:rsidRDefault="004A23BC" w:rsidP="00606668">
            <w:pPr>
              <w:pStyle w:val="ASFKTablenorm"/>
            </w:pPr>
            <w:r w:rsidRPr="004A23BC">
              <w:t>Дата регистрации в органе ФК отправителя</w:t>
            </w:r>
          </w:p>
        </w:tc>
        <w:tc>
          <w:tcPr>
            <w:tcW w:w="2955" w:type="pct"/>
          </w:tcPr>
          <w:p w:rsidR="004A23BC" w:rsidRPr="004A23BC" w:rsidRDefault="004A23BC" w:rsidP="00606668">
            <w:pPr>
              <w:pStyle w:val="ASFKTablenorm"/>
            </w:pPr>
            <w:r w:rsidRPr="004A23BC">
              <w:t xml:space="preserve">Дата регистрации в органе ФК отправителя. </w:t>
            </w:r>
          </w:p>
          <w:p w:rsidR="004A23BC" w:rsidRPr="004A23BC" w:rsidRDefault="004A23BC" w:rsidP="00606668">
            <w:pPr>
              <w:pStyle w:val="ASFKTablenorm"/>
            </w:pPr>
            <w:r w:rsidRPr="004A23BC">
              <w:t>Заполняется автоматически при обработке документа или присылается из OEBS. Закрыто для редактирования.</w:t>
            </w:r>
          </w:p>
        </w:tc>
      </w:tr>
      <w:tr w:rsidR="004A23BC" w:rsidRPr="002B3360">
        <w:trPr>
          <w:trHeight w:val="77"/>
        </w:trPr>
        <w:tc>
          <w:tcPr>
            <w:tcW w:w="2045" w:type="pct"/>
          </w:tcPr>
          <w:p w:rsidR="004A23BC" w:rsidRPr="004A23BC" w:rsidRDefault="004A23BC" w:rsidP="00606668">
            <w:pPr>
              <w:pStyle w:val="ASFKTablenorm"/>
            </w:pPr>
            <w:r w:rsidRPr="004A23BC">
              <w:t>Дата регистрации в органе ФК получателя</w:t>
            </w:r>
          </w:p>
        </w:tc>
        <w:tc>
          <w:tcPr>
            <w:tcW w:w="2955" w:type="pct"/>
          </w:tcPr>
          <w:p w:rsidR="004A23BC" w:rsidRPr="004A23BC" w:rsidRDefault="004A23BC" w:rsidP="00606668">
            <w:pPr>
              <w:pStyle w:val="ASFKTablenorm"/>
            </w:pPr>
            <w:r w:rsidRPr="004A23BC">
              <w:t xml:space="preserve">Дата регистрации в органе ФК получателя. </w:t>
            </w:r>
          </w:p>
          <w:p w:rsidR="004A23BC" w:rsidRPr="004A23BC" w:rsidRDefault="004A23BC" w:rsidP="00606668">
            <w:pPr>
              <w:pStyle w:val="ASFKTablenorm"/>
            </w:pPr>
            <w:r w:rsidRPr="004A23BC">
              <w:t>Заполняется автоматически при обработке документа или присылается из OEBS. Закрыто для редактирования.</w:t>
            </w:r>
          </w:p>
        </w:tc>
      </w:tr>
      <w:tr w:rsidR="0040365C" w:rsidRPr="0040365C">
        <w:trPr>
          <w:trHeight w:val="344"/>
        </w:trPr>
        <w:tc>
          <w:tcPr>
            <w:tcW w:w="5000" w:type="pct"/>
            <w:gridSpan w:val="2"/>
          </w:tcPr>
          <w:p w:rsidR="0040365C" w:rsidRPr="0040365C" w:rsidRDefault="0040365C" w:rsidP="0040365C">
            <w:pPr>
              <w:pStyle w:val="ASFKTablenorm"/>
            </w:pPr>
            <w:r w:rsidRPr="0040365C">
              <w:t>Группа полей «Статусы документа»</w:t>
            </w:r>
          </w:p>
        </w:tc>
      </w:tr>
      <w:tr w:rsidR="0040365C" w:rsidRPr="0040365C">
        <w:trPr>
          <w:trHeight w:val="96"/>
        </w:trPr>
        <w:tc>
          <w:tcPr>
            <w:tcW w:w="2045" w:type="pct"/>
          </w:tcPr>
          <w:p w:rsidR="0040365C" w:rsidRPr="0040365C" w:rsidRDefault="0040365C" w:rsidP="0040365C">
            <w:pPr>
              <w:pStyle w:val="ASFKTablenorm"/>
            </w:pPr>
            <w:r w:rsidRPr="0040365C">
              <w:t>Бизнес-cтатус</w:t>
            </w:r>
          </w:p>
        </w:tc>
        <w:tc>
          <w:tcPr>
            <w:tcW w:w="2955" w:type="pct"/>
          </w:tcPr>
          <w:p w:rsidR="0040365C" w:rsidRPr="0040365C" w:rsidRDefault="0040365C" w:rsidP="0040365C">
            <w:pPr>
              <w:pStyle w:val="ASFKTablenorm"/>
            </w:pPr>
            <w:r w:rsidRPr="0040365C">
              <w:t>Код и наименование бизнес-статуса документа. Доставляется из OEBS.</w:t>
            </w:r>
          </w:p>
        </w:tc>
      </w:tr>
      <w:tr w:rsidR="0040365C" w:rsidRPr="0040365C">
        <w:trPr>
          <w:trHeight w:val="345"/>
        </w:trPr>
        <w:tc>
          <w:tcPr>
            <w:tcW w:w="2045" w:type="pct"/>
          </w:tcPr>
          <w:p w:rsidR="0040365C" w:rsidRPr="0040365C" w:rsidRDefault="0040365C" w:rsidP="0040365C">
            <w:pPr>
              <w:pStyle w:val="ASFKTablenorm"/>
            </w:pPr>
            <w:r w:rsidRPr="0040365C">
              <w:t>Статус утверждения</w:t>
            </w:r>
          </w:p>
        </w:tc>
        <w:tc>
          <w:tcPr>
            <w:tcW w:w="2955" w:type="pct"/>
          </w:tcPr>
          <w:p w:rsidR="0040365C" w:rsidRPr="0040365C" w:rsidRDefault="0040365C" w:rsidP="0040365C">
            <w:pPr>
              <w:pStyle w:val="ASFKTablenorm"/>
            </w:pPr>
            <w:r w:rsidRPr="0040365C">
              <w:t>Код и наименование статуса утверждения документа. Доставляется из OEBS.</w:t>
            </w:r>
          </w:p>
        </w:tc>
      </w:tr>
      <w:tr w:rsidR="0040365C" w:rsidRPr="0040365C">
        <w:trPr>
          <w:trHeight w:val="102"/>
        </w:trPr>
        <w:tc>
          <w:tcPr>
            <w:tcW w:w="2045" w:type="pct"/>
          </w:tcPr>
          <w:p w:rsidR="0040365C" w:rsidRPr="0040365C" w:rsidRDefault="0040365C" w:rsidP="0040365C">
            <w:pPr>
              <w:pStyle w:val="ASFKTablenorm"/>
            </w:pPr>
            <w:r w:rsidRPr="0040365C">
              <w:t>Статус передачи</w:t>
            </w:r>
          </w:p>
        </w:tc>
        <w:tc>
          <w:tcPr>
            <w:tcW w:w="2955" w:type="pct"/>
          </w:tcPr>
          <w:p w:rsidR="0040365C" w:rsidRPr="0040365C" w:rsidRDefault="0040365C" w:rsidP="0040365C">
            <w:pPr>
              <w:pStyle w:val="ASFKTablenorm"/>
            </w:pPr>
            <w:r w:rsidRPr="0040365C">
              <w:t>Код и наименование статуса передачи документа.</w:t>
            </w:r>
          </w:p>
        </w:tc>
      </w:tr>
      <w:tr w:rsidR="0040365C" w:rsidRPr="0040365C">
        <w:trPr>
          <w:trHeight w:val="77"/>
        </w:trPr>
        <w:tc>
          <w:tcPr>
            <w:tcW w:w="5000" w:type="pct"/>
            <w:gridSpan w:val="2"/>
          </w:tcPr>
          <w:p w:rsidR="0040365C" w:rsidRPr="0040365C" w:rsidRDefault="0040365C" w:rsidP="0040365C">
            <w:pPr>
              <w:pStyle w:val="ASFKTablenorm"/>
            </w:pPr>
            <w:r w:rsidRPr="0040365C">
              <w:t>Группа полей «Передающая сторона»</w:t>
            </w:r>
          </w:p>
        </w:tc>
      </w:tr>
      <w:tr w:rsidR="0040365C" w:rsidRPr="0040365C">
        <w:trPr>
          <w:trHeight w:val="77"/>
        </w:trPr>
        <w:tc>
          <w:tcPr>
            <w:tcW w:w="2045" w:type="pct"/>
          </w:tcPr>
          <w:p w:rsidR="0040365C" w:rsidRPr="0040365C" w:rsidRDefault="0040365C" w:rsidP="0040365C">
            <w:pPr>
              <w:pStyle w:val="ASFKTablenorm"/>
            </w:pPr>
            <w:r w:rsidRPr="0040365C">
              <w:t>Руководитель ФК, органа ФК (уполномоченное лицо). Должность</w:t>
            </w:r>
          </w:p>
        </w:tc>
        <w:tc>
          <w:tcPr>
            <w:tcW w:w="2955" w:type="pct"/>
          </w:tcPr>
          <w:p w:rsidR="0040365C" w:rsidRPr="0040365C" w:rsidRDefault="0040365C" w:rsidP="0040365C">
            <w:pPr>
              <w:pStyle w:val="ASFKTablenorm"/>
            </w:pPr>
            <w:r w:rsidRPr="0040365C">
              <w:t>Наименование должности руководителя органа ФК, передающего акт.</w:t>
            </w:r>
          </w:p>
        </w:tc>
      </w:tr>
      <w:tr w:rsidR="0040365C" w:rsidRPr="0040365C">
        <w:trPr>
          <w:trHeight w:val="77"/>
        </w:trPr>
        <w:tc>
          <w:tcPr>
            <w:tcW w:w="2045" w:type="pct"/>
          </w:tcPr>
          <w:p w:rsidR="0040365C" w:rsidRPr="0040365C" w:rsidRDefault="0040365C" w:rsidP="0040365C">
            <w:pPr>
              <w:pStyle w:val="ASFKTablenorm"/>
            </w:pPr>
            <w:r w:rsidRPr="0040365C">
              <w:t>Руководитель ФК, органа ФК (уполномоченное лицо). Расшифровка подписи</w:t>
            </w:r>
          </w:p>
        </w:tc>
        <w:tc>
          <w:tcPr>
            <w:tcW w:w="2955" w:type="pct"/>
          </w:tcPr>
          <w:p w:rsidR="0040365C" w:rsidRPr="0040365C" w:rsidRDefault="0040365C" w:rsidP="0040365C">
            <w:pPr>
              <w:pStyle w:val="ASFKTablenorm"/>
            </w:pPr>
            <w:r w:rsidRPr="0040365C">
              <w:t xml:space="preserve">ФИО руководителя органа ФК, передающего акт. </w:t>
            </w:r>
          </w:p>
        </w:tc>
      </w:tr>
      <w:tr w:rsidR="0040365C" w:rsidRPr="0040365C">
        <w:trPr>
          <w:trHeight w:val="77"/>
        </w:trPr>
        <w:tc>
          <w:tcPr>
            <w:tcW w:w="2045" w:type="pct"/>
          </w:tcPr>
          <w:p w:rsidR="0040365C" w:rsidRPr="0040365C" w:rsidRDefault="0040365C" w:rsidP="0040365C">
            <w:pPr>
              <w:pStyle w:val="ASFKTablenorm"/>
            </w:pPr>
            <w:r w:rsidRPr="0040365C">
              <w:t>Главный бухгалтер (уполномоченное лицо). Должность</w:t>
            </w:r>
          </w:p>
        </w:tc>
        <w:tc>
          <w:tcPr>
            <w:tcW w:w="2955" w:type="pct"/>
          </w:tcPr>
          <w:p w:rsidR="0040365C" w:rsidRPr="0040365C" w:rsidRDefault="0040365C" w:rsidP="0040365C">
            <w:pPr>
              <w:pStyle w:val="ASFKTablenorm"/>
            </w:pPr>
            <w:r w:rsidRPr="0040365C">
              <w:t>Наименование должности главного бухгалтера органа ФК, передающего акт.</w:t>
            </w:r>
          </w:p>
        </w:tc>
      </w:tr>
      <w:tr w:rsidR="0040365C" w:rsidRPr="0040365C">
        <w:trPr>
          <w:trHeight w:val="77"/>
        </w:trPr>
        <w:tc>
          <w:tcPr>
            <w:tcW w:w="2045" w:type="pct"/>
          </w:tcPr>
          <w:p w:rsidR="0040365C" w:rsidRPr="0040365C" w:rsidRDefault="0040365C" w:rsidP="0040365C">
            <w:pPr>
              <w:pStyle w:val="ASFKTablenorm"/>
            </w:pPr>
            <w:r w:rsidRPr="0040365C">
              <w:t>Главный бухгалтер (уполномоченное лицо). Расшифровка подписи</w:t>
            </w:r>
          </w:p>
        </w:tc>
        <w:tc>
          <w:tcPr>
            <w:tcW w:w="2955" w:type="pct"/>
          </w:tcPr>
          <w:p w:rsidR="0040365C" w:rsidRPr="0040365C" w:rsidRDefault="0040365C" w:rsidP="0040365C">
            <w:pPr>
              <w:pStyle w:val="ASFKTablenorm"/>
            </w:pPr>
            <w:r w:rsidRPr="0040365C">
              <w:t>ФИО главного бухгалтера органа ФК, передающего акт.</w:t>
            </w:r>
          </w:p>
        </w:tc>
      </w:tr>
      <w:tr w:rsidR="0040365C" w:rsidRPr="0040365C">
        <w:trPr>
          <w:trHeight w:val="77"/>
        </w:trPr>
        <w:tc>
          <w:tcPr>
            <w:tcW w:w="2045" w:type="pct"/>
          </w:tcPr>
          <w:p w:rsidR="0040365C" w:rsidRPr="0040365C" w:rsidRDefault="0040365C" w:rsidP="0040365C">
            <w:pPr>
              <w:pStyle w:val="ASFKTablenorm"/>
            </w:pPr>
            <w:r w:rsidRPr="0040365C">
              <w:t>Дата подписания</w:t>
            </w:r>
          </w:p>
        </w:tc>
        <w:tc>
          <w:tcPr>
            <w:tcW w:w="2955" w:type="pct"/>
          </w:tcPr>
          <w:p w:rsidR="0040365C" w:rsidRPr="0040365C" w:rsidRDefault="0040365C" w:rsidP="0040365C">
            <w:pPr>
              <w:pStyle w:val="ASFKTablenorm"/>
            </w:pPr>
            <w:r w:rsidRPr="0040365C">
              <w:t>Дата подписи акта передающей стороной.</w:t>
            </w:r>
          </w:p>
        </w:tc>
      </w:tr>
      <w:tr w:rsidR="0040365C" w:rsidRPr="0040365C">
        <w:trPr>
          <w:trHeight w:val="77"/>
        </w:trPr>
        <w:tc>
          <w:tcPr>
            <w:tcW w:w="5000" w:type="pct"/>
            <w:gridSpan w:val="2"/>
          </w:tcPr>
          <w:p w:rsidR="0040365C" w:rsidRPr="0040365C" w:rsidRDefault="0040365C" w:rsidP="0040365C">
            <w:pPr>
              <w:pStyle w:val="ASFKTablenorm"/>
            </w:pPr>
            <w:r w:rsidRPr="0040365C">
              <w:t>Группа полей «Принимающая сторона»</w:t>
            </w:r>
          </w:p>
        </w:tc>
      </w:tr>
      <w:tr w:rsidR="0040365C" w:rsidRPr="0040365C">
        <w:trPr>
          <w:trHeight w:val="77"/>
        </w:trPr>
        <w:tc>
          <w:tcPr>
            <w:tcW w:w="2045" w:type="pct"/>
          </w:tcPr>
          <w:p w:rsidR="0040365C" w:rsidRPr="0040365C" w:rsidRDefault="0040365C" w:rsidP="0040365C">
            <w:pPr>
              <w:pStyle w:val="ASFKTablenorm"/>
            </w:pPr>
            <w:r w:rsidRPr="0040365C">
              <w:t>Руководитель ФК, органа ФК (уполномоченное лицо). Должность</w:t>
            </w:r>
          </w:p>
        </w:tc>
        <w:tc>
          <w:tcPr>
            <w:tcW w:w="2955" w:type="pct"/>
          </w:tcPr>
          <w:p w:rsidR="0040365C" w:rsidRPr="0040365C" w:rsidRDefault="0040365C" w:rsidP="0040365C">
            <w:pPr>
              <w:pStyle w:val="ASFKTablenorm"/>
            </w:pPr>
            <w:r w:rsidRPr="0040365C">
              <w:t>Наименование должности руководителя органа ФК, принимающего акт.</w:t>
            </w:r>
          </w:p>
        </w:tc>
      </w:tr>
      <w:tr w:rsidR="0040365C" w:rsidRPr="0040365C">
        <w:trPr>
          <w:trHeight w:val="77"/>
        </w:trPr>
        <w:tc>
          <w:tcPr>
            <w:tcW w:w="2045" w:type="pct"/>
          </w:tcPr>
          <w:p w:rsidR="0040365C" w:rsidRPr="0040365C" w:rsidRDefault="0040365C" w:rsidP="0040365C">
            <w:pPr>
              <w:pStyle w:val="ASFKTablenorm"/>
            </w:pPr>
            <w:r w:rsidRPr="0040365C">
              <w:t>Руководитель ФК, органа ФК (уполномоченное лицо). Расшифровка подписи</w:t>
            </w:r>
          </w:p>
        </w:tc>
        <w:tc>
          <w:tcPr>
            <w:tcW w:w="2955" w:type="pct"/>
          </w:tcPr>
          <w:p w:rsidR="0040365C" w:rsidRPr="0040365C" w:rsidRDefault="0040365C" w:rsidP="0040365C">
            <w:pPr>
              <w:pStyle w:val="ASFKTablenorm"/>
            </w:pPr>
            <w:r w:rsidRPr="0040365C">
              <w:t xml:space="preserve">ФИО руководителя органа ФК, принимающего акт. </w:t>
            </w:r>
          </w:p>
        </w:tc>
      </w:tr>
      <w:tr w:rsidR="0040365C" w:rsidRPr="0040365C">
        <w:trPr>
          <w:trHeight w:val="77"/>
        </w:trPr>
        <w:tc>
          <w:tcPr>
            <w:tcW w:w="2045" w:type="pct"/>
          </w:tcPr>
          <w:p w:rsidR="0040365C" w:rsidRPr="0040365C" w:rsidRDefault="0040365C" w:rsidP="0040365C">
            <w:pPr>
              <w:pStyle w:val="ASFKTablenorm"/>
            </w:pPr>
            <w:r w:rsidRPr="0040365C">
              <w:t>Главный бухгалтер (уполномоченное лицо). Должность</w:t>
            </w:r>
          </w:p>
        </w:tc>
        <w:tc>
          <w:tcPr>
            <w:tcW w:w="2955" w:type="pct"/>
          </w:tcPr>
          <w:p w:rsidR="0040365C" w:rsidRPr="0040365C" w:rsidRDefault="0040365C" w:rsidP="0040365C">
            <w:pPr>
              <w:pStyle w:val="ASFKTablenorm"/>
            </w:pPr>
            <w:r w:rsidRPr="0040365C">
              <w:t>Наименование должности главного бухгалтера органа ФК, принимающего акт.</w:t>
            </w:r>
          </w:p>
        </w:tc>
      </w:tr>
      <w:tr w:rsidR="0040365C" w:rsidRPr="0040365C">
        <w:trPr>
          <w:trHeight w:val="77"/>
        </w:trPr>
        <w:tc>
          <w:tcPr>
            <w:tcW w:w="2045" w:type="pct"/>
          </w:tcPr>
          <w:p w:rsidR="0040365C" w:rsidRPr="0040365C" w:rsidRDefault="0040365C" w:rsidP="0040365C">
            <w:pPr>
              <w:pStyle w:val="ASFKTablenorm"/>
            </w:pPr>
            <w:r w:rsidRPr="0040365C">
              <w:t>Главный бухгалтер (уполномоченное лицо). Расшифровка подписи</w:t>
            </w:r>
          </w:p>
        </w:tc>
        <w:tc>
          <w:tcPr>
            <w:tcW w:w="2955" w:type="pct"/>
          </w:tcPr>
          <w:p w:rsidR="0040365C" w:rsidRPr="0040365C" w:rsidRDefault="0040365C" w:rsidP="0040365C">
            <w:pPr>
              <w:pStyle w:val="ASFKTablenorm"/>
            </w:pPr>
            <w:r w:rsidRPr="0040365C">
              <w:t>ФИО главного бухгалтера органа ФК, принимающего акт.</w:t>
            </w:r>
          </w:p>
        </w:tc>
      </w:tr>
      <w:tr w:rsidR="0040365C" w:rsidRPr="0040365C">
        <w:trPr>
          <w:trHeight w:val="77"/>
        </w:trPr>
        <w:tc>
          <w:tcPr>
            <w:tcW w:w="2045" w:type="pct"/>
          </w:tcPr>
          <w:p w:rsidR="0040365C" w:rsidRPr="0040365C" w:rsidRDefault="0040365C" w:rsidP="0040365C">
            <w:pPr>
              <w:pStyle w:val="ASFKTablenorm"/>
            </w:pPr>
            <w:r w:rsidRPr="0040365C">
              <w:t>Дата подписания</w:t>
            </w:r>
          </w:p>
        </w:tc>
        <w:tc>
          <w:tcPr>
            <w:tcW w:w="2955" w:type="pct"/>
          </w:tcPr>
          <w:p w:rsidR="0040365C" w:rsidRPr="0040365C" w:rsidRDefault="0040365C" w:rsidP="0040365C">
            <w:pPr>
              <w:pStyle w:val="ASFKTablenorm"/>
            </w:pPr>
            <w:r w:rsidRPr="0040365C">
              <w:t>Дата подписи акта принимающей стороной.</w:t>
            </w:r>
          </w:p>
        </w:tc>
      </w:tr>
      <w:tr w:rsidR="0040365C" w:rsidRPr="0040365C">
        <w:trPr>
          <w:trHeight w:val="77"/>
        </w:trPr>
        <w:tc>
          <w:tcPr>
            <w:tcW w:w="5000" w:type="pct"/>
            <w:gridSpan w:val="2"/>
          </w:tcPr>
          <w:p w:rsidR="0040365C" w:rsidRPr="0040365C" w:rsidRDefault="0040365C" w:rsidP="0040365C">
            <w:pPr>
              <w:pStyle w:val="ASFKTablenorm"/>
            </w:pPr>
            <w:r w:rsidRPr="0040365C">
              <w:lastRenderedPageBreak/>
              <w:t>Группа полей «Клиент»</w:t>
            </w:r>
          </w:p>
        </w:tc>
      </w:tr>
      <w:tr w:rsidR="0040365C" w:rsidRPr="0040365C">
        <w:trPr>
          <w:trHeight w:val="77"/>
        </w:trPr>
        <w:tc>
          <w:tcPr>
            <w:tcW w:w="2045" w:type="pct"/>
          </w:tcPr>
          <w:p w:rsidR="0040365C" w:rsidRPr="0040365C" w:rsidRDefault="0040365C" w:rsidP="0040365C">
            <w:pPr>
              <w:pStyle w:val="ASFKTablenorm"/>
            </w:pPr>
            <w:r w:rsidRPr="0040365C">
              <w:t>Руководитель клиента (уполномоченное лицо). Должность</w:t>
            </w:r>
          </w:p>
        </w:tc>
        <w:tc>
          <w:tcPr>
            <w:tcW w:w="2955" w:type="pct"/>
          </w:tcPr>
          <w:p w:rsidR="0040365C" w:rsidRPr="0040365C" w:rsidRDefault="0040365C" w:rsidP="0040365C">
            <w:pPr>
              <w:pStyle w:val="ASFKTablenorm"/>
            </w:pPr>
            <w:r w:rsidRPr="0040365C">
              <w:t>Наименование должности руководителя клиента.</w:t>
            </w:r>
          </w:p>
        </w:tc>
      </w:tr>
      <w:tr w:rsidR="0040365C" w:rsidRPr="0040365C">
        <w:trPr>
          <w:trHeight w:val="77"/>
        </w:trPr>
        <w:tc>
          <w:tcPr>
            <w:tcW w:w="2045" w:type="pct"/>
          </w:tcPr>
          <w:p w:rsidR="0040365C" w:rsidRPr="0040365C" w:rsidRDefault="0040365C" w:rsidP="0040365C">
            <w:pPr>
              <w:pStyle w:val="ASFKTablenorm"/>
            </w:pPr>
            <w:r w:rsidRPr="0040365C">
              <w:t>Руководитель клиента (уполномоченное лицо). Расшифровка подписи</w:t>
            </w:r>
          </w:p>
        </w:tc>
        <w:tc>
          <w:tcPr>
            <w:tcW w:w="2955" w:type="pct"/>
          </w:tcPr>
          <w:p w:rsidR="0040365C" w:rsidRPr="0040365C" w:rsidRDefault="0040365C" w:rsidP="0040365C">
            <w:pPr>
              <w:pStyle w:val="ASFKTablenorm"/>
            </w:pPr>
            <w:r w:rsidRPr="0040365C">
              <w:t>ФИО руководителя клиента.</w:t>
            </w:r>
          </w:p>
        </w:tc>
      </w:tr>
      <w:tr w:rsidR="0040365C" w:rsidRPr="0040365C">
        <w:trPr>
          <w:trHeight w:val="77"/>
        </w:trPr>
        <w:tc>
          <w:tcPr>
            <w:tcW w:w="2045" w:type="pct"/>
          </w:tcPr>
          <w:p w:rsidR="0040365C" w:rsidRPr="0040365C" w:rsidRDefault="0040365C" w:rsidP="0040365C">
            <w:pPr>
              <w:pStyle w:val="ASFKTablenorm"/>
            </w:pPr>
            <w:r w:rsidRPr="0040365C">
              <w:t>Главный бухгалтер клиента (уполномоченное лицо). Должность</w:t>
            </w:r>
          </w:p>
        </w:tc>
        <w:tc>
          <w:tcPr>
            <w:tcW w:w="2955" w:type="pct"/>
          </w:tcPr>
          <w:p w:rsidR="0040365C" w:rsidRPr="0040365C" w:rsidRDefault="0040365C" w:rsidP="0040365C">
            <w:pPr>
              <w:pStyle w:val="ASFKTablenorm"/>
            </w:pPr>
            <w:r w:rsidRPr="0040365C">
              <w:t>Наименование должности главного бухгалтера клиента.</w:t>
            </w:r>
          </w:p>
        </w:tc>
      </w:tr>
      <w:tr w:rsidR="0040365C" w:rsidRPr="0040365C">
        <w:trPr>
          <w:trHeight w:val="77"/>
        </w:trPr>
        <w:tc>
          <w:tcPr>
            <w:tcW w:w="2045" w:type="pct"/>
          </w:tcPr>
          <w:p w:rsidR="0040365C" w:rsidRPr="0040365C" w:rsidRDefault="0040365C" w:rsidP="0040365C">
            <w:pPr>
              <w:pStyle w:val="ASFKTablenorm"/>
            </w:pPr>
            <w:r w:rsidRPr="0040365C">
              <w:t>Главный бухгалтер клиента (уполномоченное лицо). Расшифровка подписи</w:t>
            </w:r>
          </w:p>
        </w:tc>
        <w:tc>
          <w:tcPr>
            <w:tcW w:w="2955" w:type="pct"/>
          </w:tcPr>
          <w:p w:rsidR="0040365C" w:rsidRPr="0040365C" w:rsidRDefault="0040365C" w:rsidP="0040365C">
            <w:pPr>
              <w:pStyle w:val="ASFKTablenorm"/>
            </w:pPr>
            <w:r w:rsidRPr="0040365C">
              <w:t>ФИО главного бухгалтера клиента.</w:t>
            </w:r>
          </w:p>
        </w:tc>
      </w:tr>
      <w:tr w:rsidR="0040365C" w:rsidRPr="0040365C">
        <w:trPr>
          <w:trHeight w:val="297"/>
        </w:trPr>
        <w:tc>
          <w:tcPr>
            <w:tcW w:w="2045" w:type="pct"/>
          </w:tcPr>
          <w:p w:rsidR="0040365C" w:rsidRPr="0040365C" w:rsidRDefault="0040365C" w:rsidP="0040365C">
            <w:pPr>
              <w:pStyle w:val="ASFKTablenorm"/>
            </w:pPr>
            <w:r w:rsidRPr="0040365C">
              <w:t>Дата подписания</w:t>
            </w:r>
          </w:p>
        </w:tc>
        <w:tc>
          <w:tcPr>
            <w:tcW w:w="2955" w:type="pct"/>
          </w:tcPr>
          <w:p w:rsidR="0040365C" w:rsidRPr="0040365C" w:rsidRDefault="0040365C" w:rsidP="0040365C">
            <w:pPr>
              <w:pStyle w:val="ASFKTablenorm"/>
            </w:pPr>
            <w:r w:rsidRPr="0040365C">
              <w:t>Дата утверждения (подписания) акта клиентом. Заполняется вручную или выбором из календаря.</w:t>
            </w:r>
          </w:p>
        </w:tc>
      </w:tr>
      <w:tr w:rsidR="0040365C" w:rsidRPr="0040365C">
        <w:trPr>
          <w:trHeight w:val="77"/>
        </w:trPr>
        <w:tc>
          <w:tcPr>
            <w:tcW w:w="2045" w:type="pct"/>
          </w:tcPr>
          <w:p w:rsidR="0040365C" w:rsidRPr="0040365C" w:rsidRDefault="0040365C" w:rsidP="0040365C">
            <w:pPr>
              <w:pStyle w:val="ASFKTablenorm"/>
            </w:pPr>
            <w:r w:rsidRPr="0040365C">
              <w:t>Дата регистрации в органе ФК отправителя</w:t>
            </w:r>
          </w:p>
        </w:tc>
        <w:tc>
          <w:tcPr>
            <w:tcW w:w="2955" w:type="pct"/>
          </w:tcPr>
          <w:p w:rsidR="0040365C" w:rsidRPr="0040365C" w:rsidRDefault="0040365C" w:rsidP="0040365C">
            <w:pPr>
              <w:pStyle w:val="ASFKTablenorm"/>
            </w:pPr>
            <w:r w:rsidRPr="0040365C">
              <w:t>Дата регистрации в органе ФК отправителя. Доставляется из OEBS.</w:t>
            </w:r>
          </w:p>
        </w:tc>
      </w:tr>
      <w:tr w:rsidR="0040365C" w:rsidRPr="0040365C">
        <w:trPr>
          <w:trHeight w:val="77"/>
        </w:trPr>
        <w:tc>
          <w:tcPr>
            <w:tcW w:w="2045" w:type="pct"/>
          </w:tcPr>
          <w:p w:rsidR="0040365C" w:rsidRPr="0040365C" w:rsidRDefault="0040365C" w:rsidP="0040365C">
            <w:pPr>
              <w:pStyle w:val="ASFKTablenorm"/>
            </w:pPr>
            <w:r w:rsidRPr="0040365C">
              <w:t>Дата регистрации в органе ФК получателя</w:t>
            </w:r>
          </w:p>
        </w:tc>
        <w:tc>
          <w:tcPr>
            <w:tcW w:w="2955" w:type="pct"/>
          </w:tcPr>
          <w:p w:rsidR="0040365C" w:rsidRPr="0040365C" w:rsidRDefault="0040365C" w:rsidP="0040365C">
            <w:pPr>
              <w:pStyle w:val="ASFKTablenorm"/>
            </w:pPr>
            <w:r w:rsidRPr="0040365C">
              <w:t>Дата регистрации в органе ФК получателя. Доставляется из OEBS.</w:t>
            </w:r>
          </w:p>
        </w:tc>
      </w:tr>
    </w:tbl>
    <w:p w:rsidR="005F3A69" w:rsidRPr="00B212BF" w:rsidRDefault="005F3A69" w:rsidP="005F3A69">
      <w:pPr>
        <w:pStyle w:val="21"/>
      </w:pPr>
      <w:bookmarkStart w:id="506" w:name="_Toc248062310"/>
      <w:bookmarkStart w:id="507" w:name="_Ref342039139"/>
      <w:bookmarkStart w:id="508" w:name="_Toc406667902"/>
      <w:bookmarkStart w:id="509" w:name="_Ref273435318"/>
      <w:bookmarkStart w:id="510" w:name="_Toc273455681"/>
      <w:bookmarkStart w:id="511" w:name="_Toc406667913"/>
      <w:bookmarkStart w:id="512" w:name="_Toc225934625"/>
      <w:bookmarkStart w:id="513" w:name="_Toc232827390"/>
      <w:bookmarkStart w:id="514" w:name="_Toc71104108"/>
      <w:bookmarkEnd w:id="473"/>
      <w:bookmarkEnd w:id="474"/>
      <w:bookmarkEnd w:id="475"/>
      <w:r w:rsidRPr="00B212BF">
        <w:t xml:space="preserve">Группа документов </w:t>
      </w:r>
      <w:r>
        <w:t>«</w:t>
      </w:r>
      <w:r w:rsidRPr="00B212BF">
        <w:t>Неисполненные</w:t>
      </w:r>
      <w:r>
        <w:t>»</w:t>
      </w:r>
      <w:bookmarkEnd w:id="506"/>
      <w:bookmarkEnd w:id="507"/>
      <w:bookmarkEnd w:id="508"/>
      <w:bookmarkEnd w:id="514"/>
    </w:p>
    <w:p w:rsidR="005F3A69" w:rsidRPr="00120C57" w:rsidRDefault="005F3A69" w:rsidP="005F3A69">
      <w:pPr>
        <w:pStyle w:val="ASFKNormal"/>
      </w:pPr>
      <w:r w:rsidRPr="00120C57">
        <w:t xml:space="preserve">В случае неуспешной обработки первичного ЭД на АРМ РБС или в учетной системе ОрФК автоматически формируется протокол, а первичный документ переводится в статус </w:t>
      </w:r>
      <w:r>
        <w:t>«</w:t>
      </w:r>
      <w:r w:rsidRPr="00120C57">
        <w:t>888</w:t>
      </w:r>
      <w:r>
        <w:t>»</w:t>
      </w:r>
      <w:r w:rsidRPr="00120C57">
        <w:t> (Отменен).</w:t>
      </w:r>
    </w:p>
    <w:p w:rsidR="005F3A69" w:rsidRPr="00B212BF" w:rsidRDefault="00975EB6" w:rsidP="005F3A69">
      <w:pPr>
        <w:pStyle w:val="32"/>
      </w:pPr>
      <w:bookmarkStart w:id="515" w:name="_Toc225934599"/>
      <w:bookmarkStart w:id="516" w:name="_Toc232827342"/>
      <w:bookmarkStart w:id="517" w:name="_Toc247608878"/>
      <w:bookmarkStart w:id="518" w:name="_Ref342037349"/>
      <w:bookmarkStart w:id="519" w:name="_Toc409434425"/>
      <w:bookmarkStart w:id="520" w:name="_Toc422329743"/>
      <w:bookmarkStart w:id="521" w:name="_Toc448138503"/>
      <w:bookmarkStart w:id="522" w:name="_Toc57812109"/>
      <w:bookmarkStart w:id="523" w:name="_Ref58710701"/>
      <w:bookmarkStart w:id="524" w:name="_Toc71104109"/>
      <w:r>
        <w:t>Входящее уведомление</w:t>
      </w:r>
      <w:r w:rsidRPr="00821226">
        <w:t xml:space="preserve"> </w:t>
      </w:r>
      <w:r>
        <w:t>(</w:t>
      </w:r>
      <w:r w:rsidRPr="00821226">
        <w:t>протокол</w:t>
      </w:r>
      <w:bookmarkEnd w:id="515"/>
      <w:bookmarkEnd w:id="516"/>
      <w:bookmarkEnd w:id="517"/>
      <w:bookmarkEnd w:id="518"/>
      <w:bookmarkEnd w:id="519"/>
      <w:bookmarkEnd w:id="520"/>
      <w:bookmarkEnd w:id="521"/>
      <w:bookmarkEnd w:id="522"/>
      <w:r>
        <w:t>)</w:t>
      </w:r>
      <w:bookmarkEnd w:id="523"/>
      <w:bookmarkEnd w:id="524"/>
    </w:p>
    <w:p w:rsidR="005F3A69" w:rsidRPr="00A46318" w:rsidRDefault="005F3A69" w:rsidP="005F3A69">
      <w:pPr>
        <w:pStyle w:val="ASFKNormal"/>
      </w:pPr>
      <w:r w:rsidRPr="00A46318">
        <w:t xml:space="preserve">Документ </w:t>
      </w:r>
      <w:r>
        <w:t>«</w:t>
      </w:r>
      <w:r w:rsidR="00975EB6">
        <w:t>Уведомление (п</w:t>
      </w:r>
      <w:r w:rsidR="00975EB6" w:rsidRPr="008E1A87">
        <w:t>ротокол</w:t>
      </w:r>
      <w:r w:rsidR="00975EB6">
        <w:t>)</w:t>
      </w:r>
      <w:r>
        <w:t>»</w:t>
      </w:r>
      <w:r w:rsidRPr="00A46318">
        <w:t xml:space="preserve"> предназначен для уведомления отправителя о причине отказа предоставленного документа. Формируется в результате не</w:t>
      </w:r>
      <w:r w:rsidR="00CD0757">
        <w:t>-</w:t>
      </w:r>
      <w:r w:rsidRPr="00A46318">
        <w:t>прохождения документом ко</w:t>
      </w:r>
      <w:r w:rsidRPr="005F3A69">
        <w:t>н</w:t>
      </w:r>
      <w:r w:rsidRPr="00A46318">
        <w:t>троля по месту обслуживания.</w:t>
      </w:r>
    </w:p>
    <w:p w:rsidR="005F3A69" w:rsidRPr="00A46318" w:rsidRDefault="005F3A69" w:rsidP="005F3A69">
      <w:pPr>
        <w:pStyle w:val="ASFKNormal"/>
      </w:pPr>
      <w:r w:rsidRPr="00A46318">
        <w:t xml:space="preserve">Возможны 4 варианта формирования </w:t>
      </w:r>
      <w:r>
        <w:t>«</w:t>
      </w:r>
      <w:r w:rsidR="00975EB6">
        <w:t>Уведомление (п</w:t>
      </w:r>
      <w:r w:rsidR="00975EB6" w:rsidRPr="008E1A87">
        <w:t>ротокол</w:t>
      </w:r>
      <w:r w:rsidR="00975EB6">
        <w:t>)</w:t>
      </w:r>
      <w:r>
        <w:t>»</w:t>
      </w:r>
      <w:r w:rsidRPr="00A46318">
        <w:t>:</w:t>
      </w:r>
    </w:p>
    <w:p w:rsidR="005F3A69" w:rsidRPr="005F3A69" w:rsidRDefault="005F3A69" w:rsidP="00334E51">
      <w:pPr>
        <w:pStyle w:val="ASFKListnum"/>
        <w:numPr>
          <w:ilvl w:val="0"/>
          <w:numId w:val="46"/>
        </w:numPr>
      </w:pPr>
      <w:r w:rsidRPr="00A46318">
        <w:t>Создание протокола в OEBS в случае отказа документа учетной подсистемой АСФК. При этом происходит рассылка протокола из OEBS в АРМ и во все тра</w:t>
      </w:r>
      <w:r w:rsidRPr="005F3A69">
        <w:t>нзитные узлы.</w:t>
      </w:r>
    </w:p>
    <w:p w:rsidR="005F3A69" w:rsidRPr="00A46318" w:rsidRDefault="005F3A69" w:rsidP="005F3A69">
      <w:pPr>
        <w:pStyle w:val="ASFKListnum"/>
      </w:pPr>
      <w:r w:rsidRPr="00A46318">
        <w:t>Создание протокола ручным способом в ОФК в случае отказа документа, предо</w:t>
      </w:r>
      <w:r w:rsidRPr="005F3A69">
        <w:t>с</w:t>
      </w:r>
      <w:r w:rsidRPr="00A46318">
        <w:t>тавленного на бумажном носителе и не подлежащего регистрации в АСФК. При этом происходит пересылка протокола из ОФК в OEBS.</w:t>
      </w:r>
    </w:p>
    <w:p w:rsidR="005F3A69" w:rsidRPr="00A46318" w:rsidRDefault="005F3A69" w:rsidP="005F3A69">
      <w:pPr>
        <w:pStyle w:val="ASFKListnum"/>
      </w:pPr>
      <w:r w:rsidRPr="00A46318">
        <w:t>Создание протокола автоматическим способом в ОФК в случае отказа документа, принятого от АРМ ДУБП. При этом происходит пересылка протокола из ОФК в АРМ ДУБП (в качестве адреса получателя протокола указывается адрес отправ</w:t>
      </w:r>
      <w:r w:rsidRPr="005F3A69">
        <w:t>и</w:t>
      </w:r>
      <w:r w:rsidRPr="00A46318">
        <w:t>теля).</w:t>
      </w:r>
    </w:p>
    <w:p w:rsidR="005F3A69" w:rsidRPr="00A46318" w:rsidRDefault="005F3A69" w:rsidP="005F3A69">
      <w:pPr>
        <w:pStyle w:val="ASFKListnum"/>
      </w:pPr>
      <w:r w:rsidRPr="00A46318">
        <w:t>Создание протокола при отказе или регистрации заявки РУБП или Сведений об о</w:t>
      </w:r>
      <w:r w:rsidRPr="005F3A69">
        <w:t>р</w:t>
      </w:r>
      <w:r w:rsidRPr="00A46318">
        <w:t>ганизации. При этом производится пересылка протокола клиенту на портале, кот</w:t>
      </w:r>
      <w:r w:rsidRPr="005F3A69">
        <w:t>о</w:t>
      </w:r>
      <w:r w:rsidRPr="00A46318">
        <w:t>рый сформировал исходный документ.</w:t>
      </w:r>
    </w:p>
    <w:p w:rsidR="005F3A69" w:rsidRPr="00120C57" w:rsidRDefault="005F3A69" w:rsidP="005F3A69">
      <w:pPr>
        <w:pStyle w:val="ASFKNormal"/>
      </w:pPr>
      <w:r w:rsidRPr="00120C57">
        <w:t xml:space="preserve">Для просмотра </w:t>
      </w:r>
      <w:r w:rsidR="00975EB6">
        <w:t>документа «</w:t>
      </w:r>
      <w:r w:rsidR="00975EB6" w:rsidRPr="00821226">
        <w:t>Входящ</w:t>
      </w:r>
      <w:r w:rsidR="00975EB6">
        <w:t>ее уведомление</w:t>
      </w:r>
      <w:r w:rsidR="00975EB6" w:rsidRPr="00821226">
        <w:t xml:space="preserve"> </w:t>
      </w:r>
      <w:r w:rsidR="00975EB6">
        <w:t>(</w:t>
      </w:r>
      <w:r w:rsidR="00975EB6" w:rsidRPr="00821226">
        <w:t>протокол</w:t>
      </w:r>
      <w:r w:rsidR="00975EB6">
        <w:t xml:space="preserve">)» </w:t>
      </w:r>
      <w:r w:rsidRPr="00120C57">
        <w:t xml:space="preserve">следует перейти в пункт меню </w:t>
      </w:r>
      <w:r>
        <w:t>«</w:t>
      </w:r>
      <w:r w:rsidRPr="00120C57">
        <w:t>Документы</w:t>
      </w:r>
      <w:r>
        <w:t xml:space="preserve"> – </w:t>
      </w:r>
      <w:r w:rsidRPr="00120C57">
        <w:t>Н</w:t>
      </w:r>
      <w:r w:rsidRPr="005F3A69">
        <w:t>е</w:t>
      </w:r>
      <w:r w:rsidRPr="00120C57">
        <w:t>исполненные</w:t>
      </w:r>
      <w:r>
        <w:t xml:space="preserve"> – </w:t>
      </w:r>
      <w:r w:rsidR="00975EB6">
        <w:t>Уведомления (</w:t>
      </w:r>
      <w:r w:rsidR="00975EB6" w:rsidRPr="00821226">
        <w:t>Протоколы</w:t>
      </w:r>
      <w:r w:rsidR="00975EB6">
        <w:t>)</w:t>
      </w:r>
      <w:r>
        <w:t xml:space="preserve"> – </w:t>
      </w:r>
      <w:r w:rsidR="00975EB6" w:rsidRPr="00821226">
        <w:t>Входящ</w:t>
      </w:r>
      <w:r w:rsidR="00975EB6">
        <w:t>ее уведомление</w:t>
      </w:r>
      <w:r w:rsidR="00975EB6" w:rsidRPr="00821226">
        <w:t xml:space="preserve"> </w:t>
      </w:r>
      <w:r w:rsidR="00975EB6">
        <w:t>(</w:t>
      </w:r>
      <w:r w:rsidR="00975EB6" w:rsidRPr="00821226">
        <w:t>протокол</w:t>
      </w:r>
      <w:r w:rsidR="00975EB6">
        <w:t>)</w:t>
      </w:r>
      <w:r w:rsidRPr="00120C57">
        <w:t>. Откроется ЭФ списка документов, пре</w:t>
      </w:r>
      <w:r w:rsidRPr="005F3A69">
        <w:t>д</w:t>
      </w:r>
      <w:r w:rsidRPr="00120C57">
        <w:t>ста</w:t>
      </w:r>
      <w:r w:rsidRPr="005F3A69">
        <w:t>в</w:t>
      </w:r>
      <w:r w:rsidRPr="00120C57">
        <w:t>ленная на рисунке </w:t>
      </w:r>
      <w:r w:rsidRPr="00120C57">
        <w:fldChar w:fldCharType="begin"/>
      </w:r>
      <w:r w:rsidRPr="00120C57">
        <w:instrText xml:space="preserve"> REF _Ref225075982 \h  \* MERGEFORMAT </w:instrText>
      </w:r>
      <w:r w:rsidRPr="00120C57">
        <w:fldChar w:fldCharType="separate"/>
      </w:r>
      <w:r w:rsidR="007E3BD1">
        <w:t>54</w:t>
      </w:r>
      <w:r w:rsidRPr="00120C57">
        <w:fldChar w:fldCharType="end"/>
      </w:r>
      <w:r w:rsidRPr="00120C57">
        <w:t>.</w:t>
      </w:r>
    </w:p>
    <w:p w:rsidR="005F3A69" w:rsidRPr="0089247D" w:rsidRDefault="007E3BD1" w:rsidP="005F3A69">
      <w:pPr>
        <w:pStyle w:val="ASFKFigure"/>
      </w:pPr>
      <w:r>
        <w:lastRenderedPageBreak/>
        <w:pict>
          <v:shape id="_x0000_i1138" type="#_x0000_t75" style="width:484.5pt;height:140.25pt">
            <v:imagedata r:id="rId114" o:title="РБС"/>
          </v:shape>
        </w:pict>
      </w:r>
    </w:p>
    <w:p w:rsidR="005F3A69" w:rsidRPr="00120C57" w:rsidRDefault="005F3A69" w:rsidP="005F3A69">
      <w:pPr>
        <w:pStyle w:val="ASFKFigName"/>
      </w:pPr>
      <w:r w:rsidRPr="00120C57">
        <w:fldChar w:fldCharType="begin"/>
      </w:r>
      <w:r w:rsidRPr="00120C57">
        <w:instrText xml:space="preserve"> SEQ Рисунок \* ARABIC </w:instrText>
      </w:r>
      <w:r w:rsidRPr="00120C57">
        <w:fldChar w:fldCharType="separate"/>
      </w:r>
      <w:bookmarkStart w:id="525" w:name="_Ref225075982"/>
      <w:bookmarkStart w:id="526" w:name="_Toc71104273"/>
      <w:r w:rsidR="007E3BD1">
        <w:rPr>
          <w:noProof/>
        </w:rPr>
        <w:t>54</w:t>
      </w:r>
      <w:bookmarkEnd w:id="525"/>
      <w:r w:rsidRPr="00120C57">
        <w:fldChar w:fldCharType="end"/>
      </w:r>
      <w:r w:rsidRPr="00120C57">
        <w:t xml:space="preserve">. ЭФ списка документов </w:t>
      </w:r>
      <w:r>
        <w:t>«</w:t>
      </w:r>
      <w:r w:rsidR="00975EB6" w:rsidRPr="00975EB6">
        <w:t xml:space="preserve"> </w:t>
      </w:r>
      <w:r w:rsidR="00975EB6" w:rsidRPr="00821226">
        <w:t>Входящ</w:t>
      </w:r>
      <w:r w:rsidR="00975EB6">
        <w:rPr>
          <w:lang w:val="ru-RU"/>
        </w:rPr>
        <w:t>ее уведомление</w:t>
      </w:r>
      <w:r w:rsidR="00975EB6" w:rsidRPr="00821226">
        <w:t xml:space="preserve"> </w:t>
      </w:r>
      <w:r w:rsidR="00975EB6">
        <w:rPr>
          <w:lang w:val="ru-RU"/>
        </w:rPr>
        <w:t>(</w:t>
      </w:r>
      <w:r w:rsidR="00975EB6" w:rsidRPr="00821226">
        <w:t>протокол</w:t>
      </w:r>
      <w:r w:rsidR="00975EB6">
        <w:rPr>
          <w:lang w:val="ru-RU"/>
        </w:rPr>
        <w:t>)</w:t>
      </w:r>
      <w:r>
        <w:t>»</w:t>
      </w:r>
      <w:bookmarkEnd w:id="526"/>
    </w:p>
    <w:p w:rsidR="005F3A69" w:rsidRPr="00B212BF" w:rsidRDefault="005F3A69" w:rsidP="005F3A69">
      <w:pPr>
        <w:pStyle w:val="41"/>
      </w:pPr>
      <w:bookmarkStart w:id="527" w:name="_Toc232827343"/>
      <w:r w:rsidRPr="00B212BF">
        <w:t>Доступные операции</w:t>
      </w:r>
      <w:bookmarkEnd w:id="527"/>
    </w:p>
    <w:p w:rsidR="005F3A69" w:rsidRPr="00120C57" w:rsidRDefault="005F3A69" w:rsidP="005F3A69">
      <w:pPr>
        <w:pStyle w:val="ASFKNormal"/>
      </w:pPr>
      <w:r w:rsidRPr="00120C57">
        <w:t>На АРМ РБС доступны сл</w:t>
      </w:r>
      <w:r>
        <w:t>едующие операции над документом</w:t>
      </w:r>
      <w:r w:rsidRPr="00120C57">
        <w:t>:</w:t>
      </w:r>
    </w:p>
    <w:p w:rsidR="005F3A69" w:rsidRPr="00502868" w:rsidRDefault="005F3A69" w:rsidP="005F3A69">
      <w:pPr>
        <w:pStyle w:val="ASFKListmark1"/>
      </w:pPr>
      <w:r w:rsidRPr="00502868">
        <w:t>экспорт во внешнюю систему;</w:t>
      </w:r>
    </w:p>
    <w:p w:rsidR="005F3A69" w:rsidRPr="00120C57" w:rsidRDefault="005F3A69" w:rsidP="005F3A69">
      <w:pPr>
        <w:pStyle w:val="ASFKListmark1"/>
      </w:pPr>
      <w:r w:rsidRPr="00120C57">
        <w:t>просмотр;</w:t>
      </w:r>
    </w:p>
    <w:p w:rsidR="005F3A69" w:rsidRDefault="005F3A69" w:rsidP="005F3A69">
      <w:pPr>
        <w:pStyle w:val="ASFKListmark1"/>
      </w:pPr>
      <w:r w:rsidRPr="00120C57">
        <w:t xml:space="preserve">проверка </w:t>
      </w:r>
      <w:r>
        <w:t>ЭП</w:t>
      </w:r>
      <w:r w:rsidRPr="00120C57">
        <w:t>;</w:t>
      </w:r>
    </w:p>
    <w:p w:rsidR="005F3A69" w:rsidRPr="00120C57" w:rsidRDefault="005F3A69" w:rsidP="005F3A69">
      <w:pPr>
        <w:pStyle w:val="ASFKListmark1"/>
      </w:pPr>
      <w:r w:rsidRPr="00120C57">
        <w:t>печать.</w:t>
      </w:r>
    </w:p>
    <w:p w:rsidR="005F3A69" w:rsidRPr="00B212BF" w:rsidRDefault="005F3A69" w:rsidP="005F3A69">
      <w:pPr>
        <w:pStyle w:val="41"/>
      </w:pPr>
      <w:bookmarkStart w:id="528" w:name="_Toc232827344"/>
      <w:r w:rsidRPr="00B212BF">
        <w:t>Экранная форма документа</w:t>
      </w:r>
      <w:bookmarkEnd w:id="528"/>
    </w:p>
    <w:p w:rsidR="00DE0A10" w:rsidRPr="00424955" w:rsidRDefault="00DE0A10" w:rsidP="00DE0A10">
      <w:pPr>
        <w:pStyle w:val="ASFKNormal"/>
      </w:pPr>
      <w:r w:rsidRPr="00F2255C">
        <w:t>ЭФ документа «</w:t>
      </w:r>
      <w:r w:rsidR="00975EB6" w:rsidRPr="00821226">
        <w:t>Входящ</w:t>
      </w:r>
      <w:r w:rsidR="00975EB6">
        <w:t>ее уведомление</w:t>
      </w:r>
      <w:r w:rsidR="00975EB6" w:rsidRPr="00821226">
        <w:t xml:space="preserve"> </w:t>
      </w:r>
      <w:r w:rsidR="00975EB6">
        <w:t>(</w:t>
      </w:r>
      <w:r w:rsidR="00975EB6" w:rsidRPr="00821226">
        <w:t>протокол</w:t>
      </w:r>
      <w:r w:rsidR="00975EB6">
        <w:t>)</w:t>
      </w:r>
      <w:r w:rsidRPr="00F2255C">
        <w:t>», закладки «Основные» представлена на рису</w:t>
      </w:r>
      <w:r w:rsidRPr="00DE0A10">
        <w:t>н</w:t>
      </w:r>
      <w:r>
        <w:t>ках</w:t>
      </w:r>
      <w:r w:rsidRPr="00F2255C">
        <w:t> </w:t>
      </w:r>
      <w:r w:rsidRPr="00F2255C">
        <w:fldChar w:fldCharType="begin"/>
      </w:r>
      <w:r w:rsidRPr="00F2255C">
        <w:instrText xml:space="preserve"> REF _Ref225076009 \h  \* MERGEFORMAT </w:instrText>
      </w:r>
      <w:r w:rsidRPr="00F2255C">
        <w:fldChar w:fldCharType="separate"/>
      </w:r>
      <w:r w:rsidR="007E3BD1">
        <w:t>55</w:t>
      </w:r>
      <w:r w:rsidRPr="00F2255C">
        <w:fldChar w:fldCharType="end"/>
      </w:r>
      <w:r>
        <w:t xml:space="preserve">, </w:t>
      </w:r>
      <w:r w:rsidRPr="00424955">
        <w:fldChar w:fldCharType="begin"/>
      </w:r>
      <w:r w:rsidRPr="00424955">
        <w:instrText xml:space="preserve"> REF _Ref230598149 \h  \* MERGEFORMAT </w:instrText>
      </w:r>
      <w:r w:rsidRPr="00424955">
        <w:fldChar w:fldCharType="separate"/>
      </w:r>
      <w:r w:rsidR="007E3BD1">
        <w:t>57</w:t>
      </w:r>
      <w:r w:rsidRPr="00424955">
        <w:fldChar w:fldCharType="end"/>
      </w:r>
      <w:r w:rsidRPr="00F2255C">
        <w:t>.</w:t>
      </w:r>
      <w:r>
        <w:t xml:space="preserve"> </w:t>
      </w:r>
      <w:r w:rsidRPr="00424955">
        <w:t>Форма содержит следующие закладки:</w:t>
      </w:r>
    </w:p>
    <w:p w:rsidR="00DE0A10" w:rsidRPr="00424955" w:rsidRDefault="00DE0A10" w:rsidP="00DE0A10">
      <w:pPr>
        <w:pStyle w:val="ASFKListmark1"/>
      </w:pPr>
      <w:r>
        <w:t>«</w:t>
      </w:r>
      <w:r w:rsidRPr="00424955">
        <w:t>Основные</w:t>
      </w:r>
      <w:r>
        <w:t>»</w:t>
      </w:r>
      <w:r w:rsidRPr="00424955">
        <w:t>;</w:t>
      </w:r>
    </w:p>
    <w:p w:rsidR="00DE0A10" w:rsidRDefault="00DE0A10" w:rsidP="00DE0A10">
      <w:pPr>
        <w:pStyle w:val="ASFKListmark1"/>
      </w:pPr>
      <w:r>
        <w:t>«</w:t>
      </w:r>
      <w:r w:rsidRPr="00424955">
        <w:t>Системные атрибуты</w:t>
      </w:r>
      <w:r>
        <w:t>»</w:t>
      </w:r>
      <w:r w:rsidRPr="00424955">
        <w:t>.</w:t>
      </w:r>
    </w:p>
    <w:p w:rsidR="00DE0A10" w:rsidRPr="00424955" w:rsidRDefault="007E3BD1" w:rsidP="00DE0A10">
      <w:pPr>
        <w:pStyle w:val="ASFKFigure"/>
      </w:pPr>
      <w:r>
        <w:lastRenderedPageBreak/>
        <w:pict>
          <v:shape id="_x0000_i1139" type="#_x0000_t75" style="width:475.5pt;height:475.5pt">
            <v:imagedata r:id="rId115" o:title="0"/>
          </v:shape>
        </w:pict>
      </w:r>
    </w:p>
    <w:p w:rsidR="00DE0A10" w:rsidRPr="00424955" w:rsidRDefault="00DE0A10" w:rsidP="00DE0A10">
      <w:pPr>
        <w:pStyle w:val="ASFKFigName"/>
      </w:pPr>
      <w:r w:rsidRPr="00424955">
        <w:fldChar w:fldCharType="begin"/>
      </w:r>
      <w:r w:rsidRPr="00424955">
        <w:instrText xml:space="preserve"> SEQ Рисунок \* ARABIC </w:instrText>
      </w:r>
      <w:r w:rsidRPr="00424955">
        <w:fldChar w:fldCharType="separate"/>
      </w:r>
      <w:bookmarkStart w:id="529" w:name="_Ref225076009"/>
      <w:bookmarkStart w:id="530" w:name="_Toc71104274"/>
      <w:r w:rsidR="007E3BD1">
        <w:rPr>
          <w:noProof/>
        </w:rPr>
        <w:t>55</w:t>
      </w:r>
      <w:bookmarkEnd w:id="529"/>
      <w:r w:rsidRPr="00424955">
        <w:fldChar w:fldCharType="end"/>
      </w:r>
      <w:r w:rsidRPr="00424955">
        <w:t xml:space="preserve">. ЭФ документа </w:t>
      </w:r>
      <w:r>
        <w:t>«</w:t>
      </w:r>
      <w:r w:rsidR="00975EB6">
        <w:rPr>
          <w:lang w:val="ru-RU"/>
        </w:rPr>
        <w:t>Уведомление (протокол)</w:t>
      </w:r>
      <w:r>
        <w:t>», закладки «</w:t>
      </w:r>
      <w:r w:rsidRPr="00424955">
        <w:t>Основные</w:t>
      </w:r>
      <w:r>
        <w:t>»</w:t>
      </w:r>
      <w:bookmarkEnd w:id="530"/>
    </w:p>
    <w:p w:rsidR="00DE0A10" w:rsidRPr="00424955" w:rsidRDefault="006D3629" w:rsidP="00DE0A10">
      <w:pPr>
        <w:pStyle w:val="ASFKNormal"/>
      </w:pPr>
      <w:r w:rsidRPr="006D3629">
        <w:t xml:space="preserve">Перечень </w:t>
      </w:r>
      <w:r w:rsidR="00DE0A10" w:rsidRPr="00ED48EA">
        <w:t>полей документа «</w:t>
      </w:r>
      <w:r w:rsidR="00975EB6">
        <w:t>Уведомление (протокол)</w:t>
      </w:r>
      <w:r w:rsidR="00DE0A10" w:rsidRPr="00ED48EA">
        <w:t>», закладки «Основные»</w:t>
      </w:r>
      <w:r w:rsidR="00DE0A10">
        <w:t xml:space="preserve"> </w:t>
      </w:r>
      <w:r>
        <w:t>приведен в таблице</w:t>
      </w:r>
      <w:r w:rsidR="00DE0A10" w:rsidRPr="00424955">
        <w:t> </w:t>
      </w:r>
      <w:r w:rsidR="00DE0A10" w:rsidRPr="00424955">
        <w:fldChar w:fldCharType="begin"/>
      </w:r>
      <w:r w:rsidR="00DE0A10" w:rsidRPr="00424955">
        <w:instrText xml:space="preserve"> REF _Ref317610490 \h  \* MERGEFORMAT </w:instrText>
      </w:r>
      <w:r w:rsidR="00DE0A10" w:rsidRPr="00424955">
        <w:fldChar w:fldCharType="separate"/>
      </w:r>
      <w:r w:rsidR="007E3BD1">
        <w:t>29</w:t>
      </w:r>
      <w:r w:rsidR="00DE0A10" w:rsidRPr="00424955">
        <w:fldChar w:fldCharType="end"/>
      </w:r>
      <w:r w:rsidR="00DE0A10" w:rsidRPr="00424955">
        <w:t>.</w:t>
      </w:r>
    </w:p>
    <w:p w:rsidR="00DE0A10" w:rsidRPr="00424955" w:rsidRDefault="00501046" w:rsidP="00DE0A10">
      <w:pPr>
        <w:pStyle w:val="ASFKNameTable"/>
      </w:pPr>
      <w:r>
        <w:rPr>
          <w:noProof/>
        </w:rPr>
        <w:fldChar w:fldCharType="begin"/>
      </w:r>
      <w:r>
        <w:rPr>
          <w:noProof/>
        </w:rPr>
        <w:instrText xml:space="preserve"> SEQ Таблица \* ARABIC </w:instrText>
      </w:r>
      <w:r>
        <w:rPr>
          <w:noProof/>
        </w:rPr>
        <w:fldChar w:fldCharType="separate"/>
      </w:r>
      <w:bookmarkStart w:id="531" w:name="_Ref317610490"/>
      <w:bookmarkStart w:id="532" w:name="_Toc71104170"/>
      <w:r w:rsidR="007E3BD1">
        <w:rPr>
          <w:noProof/>
        </w:rPr>
        <w:t>29</w:t>
      </w:r>
      <w:bookmarkEnd w:id="531"/>
      <w:r>
        <w:rPr>
          <w:noProof/>
        </w:rPr>
        <w:fldChar w:fldCharType="end"/>
      </w:r>
      <w:r w:rsidR="00DE0A10" w:rsidRPr="00424955">
        <w:t xml:space="preserve">. Описание полей документа </w:t>
      </w:r>
      <w:r w:rsidR="00DE0A10">
        <w:t>«</w:t>
      </w:r>
      <w:r w:rsidR="00975EB6">
        <w:t>Уведомление (протокол)</w:t>
      </w:r>
      <w:r w:rsidR="00DE0A10">
        <w:t>», закладки «</w:t>
      </w:r>
      <w:r w:rsidR="00DE0A10" w:rsidRPr="00424955">
        <w:t>Основные</w:t>
      </w:r>
      <w:r w:rsidR="00DE0A10">
        <w:t>»</w:t>
      </w:r>
      <w:bookmarkEnd w:id="5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DE0A10" w:rsidRPr="00834AF4">
        <w:trPr>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E0A10" w:rsidRPr="00424955" w:rsidRDefault="00DE0A10" w:rsidP="002039DD">
            <w:pPr>
              <w:pStyle w:val="ASFKTableHead"/>
            </w:pPr>
            <w:r w:rsidRPr="00424955">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E0A10" w:rsidRPr="00424955" w:rsidRDefault="00DE0A10" w:rsidP="002039DD">
            <w:pPr>
              <w:pStyle w:val="ASFKTableHead"/>
            </w:pPr>
            <w:r w:rsidRPr="00424955">
              <w:t>Описание</w:t>
            </w:r>
            <w:r>
              <w:t xml:space="preserve"> поля</w:t>
            </w:r>
          </w:p>
        </w:tc>
      </w:tr>
      <w:tr w:rsidR="00DE0A10" w:rsidRPr="00834AF4">
        <w:tc>
          <w:tcPr>
            <w:tcW w:w="1344" w:type="pct"/>
          </w:tcPr>
          <w:p w:rsidR="00DE0A10" w:rsidRPr="00424955" w:rsidRDefault="00DE0A10" w:rsidP="002039DD">
            <w:pPr>
              <w:pStyle w:val="ASFKTablenorm"/>
            </w:pPr>
            <w:r w:rsidRPr="00424955">
              <w:t>Протокол №</w:t>
            </w:r>
          </w:p>
        </w:tc>
        <w:tc>
          <w:tcPr>
            <w:tcW w:w="3656" w:type="pct"/>
          </w:tcPr>
          <w:p w:rsidR="00DE0A10" w:rsidRPr="00424955" w:rsidRDefault="00DE0A10" w:rsidP="002039DD">
            <w:pPr>
              <w:pStyle w:val="ASFKTablenorm"/>
            </w:pPr>
            <w:r w:rsidRPr="00424955">
              <w:t xml:space="preserve">Уникальный номер протокола. </w:t>
            </w:r>
          </w:p>
          <w:p w:rsidR="00DE0A10" w:rsidRPr="00424955" w:rsidRDefault="00DE0A10" w:rsidP="002039DD">
            <w:pPr>
              <w:pStyle w:val="ASFKTablenorm"/>
            </w:pPr>
            <w:r w:rsidRPr="00424955">
              <w:t xml:space="preserve">Сформирован по шаблону </w:t>
            </w:r>
            <w:r>
              <w:t>«</w:t>
            </w:r>
            <w:r w:rsidRPr="00424955">
              <w:t>Тип документа</w:t>
            </w:r>
            <w:r>
              <w:t xml:space="preserve"> </w:t>
            </w:r>
            <w:r w:rsidRPr="00424955">
              <w:t>–</w:t>
            </w:r>
            <w:r>
              <w:t xml:space="preserve"> </w:t>
            </w:r>
            <w:r w:rsidRPr="00424955">
              <w:t>КОФК отправителя</w:t>
            </w:r>
            <w:r>
              <w:t xml:space="preserve"> </w:t>
            </w:r>
            <w:r w:rsidRPr="00424955">
              <w:t>–</w:t>
            </w:r>
            <w:r>
              <w:t xml:space="preserve"> </w:t>
            </w:r>
            <w:r w:rsidRPr="00424955">
              <w:t>П</w:t>
            </w:r>
            <w:r w:rsidRPr="00DE0A10">
              <w:t>о</w:t>
            </w:r>
            <w:r w:rsidRPr="00424955">
              <w:t>рядковый номер</w:t>
            </w:r>
            <w:r>
              <w:t>»</w:t>
            </w:r>
            <w:r w:rsidRPr="00424955">
              <w:t xml:space="preserve"> (не более 8 символов).</w:t>
            </w:r>
          </w:p>
        </w:tc>
      </w:tr>
      <w:tr w:rsidR="00DE0A10" w:rsidRPr="00834AF4">
        <w:tc>
          <w:tcPr>
            <w:tcW w:w="1344" w:type="pct"/>
          </w:tcPr>
          <w:p w:rsidR="00DE0A10" w:rsidRPr="00424955" w:rsidRDefault="00DE0A10" w:rsidP="002039DD">
            <w:pPr>
              <w:pStyle w:val="ASFKTablenorm"/>
            </w:pPr>
            <w:r w:rsidRPr="00424955">
              <w:t>Дата</w:t>
            </w:r>
          </w:p>
        </w:tc>
        <w:tc>
          <w:tcPr>
            <w:tcW w:w="3656" w:type="pct"/>
          </w:tcPr>
          <w:p w:rsidR="00DE0A10" w:rsidRPr="00424955" w:rsidRDefault="00DE0A10" w:rsidP="002039DD">
            <w:pPr>
              <w:pStyle w:val="ASFKTablenorm"/>
            </w:pPr>
            <w:r w:rsidRPr="00424955">
              <w:t>Дата создания протокола.</w:t>
            </w:r>
          </w:p>
        </w:tc>
      </w:tr>
      <w:tr w:rsidR="00DE0A10" w:rsidRPr="00834AF4">
        <w:tc>
          <w:tcPr>
            <w:tcW w:w="1344" w:type="pct"/>
          </w:tcPr>
          <w:p w:rsidR="00DE0A10" w:rsidRPr="00424955" w:rsidRDefault="00DE0A10" w:rsidP="002039DD">
            <w:pPr>
              <w:pStyle w:val="ASFKTablenorm"/>
            </w:pPr>
            <w:r w:rsidRPr="00424955">
              <w:t>Откуда</w:t>
            </w:r>
          </w:p>
        </w:tc>
        <w:tc>
          <w:tcPr>
            <w:tcW w:w="3656" w:type="pct"/>
          </w:tcPr>
          <w:p w:rsidR="00DE0A10" w:rsidRPr="00424955" w:rsidRDefault="00DE0A10" w:rsidP="002039DD">
            <w:pPr>
              <w:pStyle w:val="ASFKTablenorm"/>
            </w:pPr>
            <w:r w:rsidRPr="00424955">
              <w:t xml:space="preserve">Наименование </w:t>
            </w:r>
            <w:r w:rsidR="00996B17">
              <w:t>ТОФК</w:t>
            </w:r>
            <w:r w:rsidRPr="00424955">
              <w:t>, передавшего протокол.</w:t>
            </w:r>
          </w:p>
        </w:tc>
      </w:tr>
      <w:tr w:rsidR="00DE0A10" w:rsidRPr="00834AF4">
        <w:tc>
          <w:tcPr>
            <w:tcW w:w="1344" w:type="pct"/>
          </w:tcPr>
          <w:p w:rsidR="00DE0A10" w:rsidRPr="00424955" w:rsidRDefault="00DE0A10" w:rsidP="002039DD">
            <w:pPr>
              <w:pStyle w:val="ASFKTablenorm"/>
            </w:pPr>
            <w:r w:rsidRPr="00424955">
              <w:t>По КОФК</w:t>
            </w:r>
          </w:p>
        </w:tc>
        <w:tc>
          <w:tcPr>
            <w:tcW w:w="3656" w:type="pct"/>
          </w:tcPr>
          <w:p w:rsidR="00DE0A10" w:rsidRPr="00424955" w:rsidRDefault="00DE0A10" w:rsidP="002039DD">
            <w:pPr>
              <w:pStyle w:val="ASFKTablenorm"/>
            </w:pPr>
            <w:r w:rsidRPr="00424955">
              <w:t xml:space="preserve">Код по КОФК </w:t>
            </w:r>
            <w:r w:rsidR="00996B17">
              <w:t>ТОФК</w:t>
            </w:r>
            <w:r w:rsidRPr="00424955">
              <w:t>, передавшего протокол.</w:t>
            </w:r>
          </w:p>
        </w:tc>
      </w:tr>
      <w:tr w:rsidR="00DE0A10" w:rsidRPr="00834AF4">
        <w:tc>
          <w:tcPr>
            <w:tcW w:w="1344" w:type="pct"/>
          </w:tcPr>
          <w:p w:rsidR="00DE0A10" w:rsidRPr="00424955" w:rsidRDefault="00DE0A10" w:rsidP="002039DD">
            <w:pPr>
              <w:pStyle w:val="ASFKTablenorm"/>
            </w:pPr>
            <w:r w:rsidRPr="00424955">
              <w:lastRenderedPageBreak/>
              <w:t>Куда</w:t>
            </w:r>
          </w:p>
        </w:tc>
        <w:tc>
          <w:tcPr>
            <w:tcW w:w="3656" w:type="pct"/>
          </w:tcPr>
          <w:p w:rsidR="00DE0A10" w:rsidRPr="00424955" w:rsidRDefault="00DE0A10" w:rsidP="002039DD">
            <w:pPr>
              <w:pStyle w:val="ASFKTablenorm"/>
            </w:pPr>
            <w:r w:rsidRPr="00424955">
              <w:t xml:space="preserve">Наименование </w:t>
            </w:r>
            <w:r w:rsidR="00996B17">
              <w:t>ТОФК</w:t>
            </w:r>
            <w:r w:rsidRPr="00424955">
              <w:t>, которому направлен протокол.</w:t>
            </w:r>
          </w:p>
        </w:tc>
      </w:tr>
      <w:tr w:rsidR="00DE0A10" w:rsidRPr="00834AF4">
        <w:tc>
          <w:tcPr>
            <w:tcW w:w="1344" w:type="pct"/>
          </w:tcPr>
          <w:p w:rsidR="00DE0A10" w:rsidRPr="00424955" w:rsidRDefault="00DE0A10" w:rsidP="002039DD">
            <w:pPr>
              <w:pStyle w:val="ASFKTablenorm"/>
            </w:pPr>
            <w:r w:rsidRPr="00424955">
              <w:t>По КОФК</w:t>
            </w:r>
          </w:p>
        </w:tc>
        <w:tc>
          <w:tcPr>
            <w:tcW w:w="3656" w:type="pct"/>
          </w:tcPr>
          <w:p w:rsidR="00DE0A10" w:rsidRPr="00424955" w:rsidRDefault="00DE0A10" w:rsidP="002039DD">
            <w:pPr>
              <w:pStyle w:val="ASFKTablenorm"/>
            </w:pPr>
            <w:r w:rsidRPr="00424955">
              <w:t xml:space="preserve">Код по КОФК </w:t>
            </w:r>
            <w:r w:rsidR="00996B17">
              <w:t>ТОФК</w:t>
            </w:r>
            <w:r w:rsidRPr="00424955">
              <w:t>, которому направлен протокол.</w:t>
            </w:r>
          </w:p>
        </w:tc>
      </w:tr>
      <w:tr w:rsidR="00DE0A10" w:rsidRPr="00834AF4">
        <w:tc>
          <w:tcPr>
            <w:tcW w:w="1344" w:type="pct"/>
          </w:tcPr>
          <w:p w:rsidR="00DE0A10" w:rsidRPr="00424955" w:rsidRDefault="00DE0A10" w:rsidP="002039DD">
            <w:pPr>
              <w:pStyle w:val="ASFKTablenorm"/>
            </w:pPr>
            <w:r w:rsidRPr="00424955">
              <w:t>Документ</w:t>
            </w:r>
          </w:p>
        </w:tc>
        <w:tc>
          <w:tcPr>
            <w:tcW w:w="3656" w:type="pct"/>
          </w:tcPr>
          <w:p w:rsidR="00DE0A10" w:rsidRPr="00424955" w:rsidRDefault="00DE0A10" w:rsidP="002039DD">
            <w:pPr>
              <w:pStyle w:val="ASFKTablenorm"/>
            </w:pPr>
            <w:r w:rsidRPr="00424955">
              <w:t>Наименование документа, по которому сформирован протокол.</w:t>
            </w:r>
          </w:p>
        </w:tc>
      </w:tr>
      <w:tr w:rsidR="00DE0A10" w:rsidRPr="00834AF4">
        <w:tc>
          <w:tcPr>
            <w:tcW w:w="1344" w:type="pct"/>
          </w:tcPr>
          <w:p w:rsidR="00DE0A10" w:rsidRPr="00424955" w:rsidRDefault="00DE0A10" w:rsidP="002039DD">
            <w:pPr>
              <w:pStyle w:val="ASFKTablenorm"/>
            </w:pPr>
            <w:r w:rsidRPr="00424955">
              <w:t>Номер документа</w:t>
            </w:r>
          </w:p>
        </w:tc>
        <w:tc>
          <w:tcPr>
            <w:tcW w:w="3656" w:type="pct"/>
          </w:tcPr>
          <w:p w:rsidR="00DE0A10" w:rsidRPr="00424955" w:rsidRDefault="00DE0A10" w:rsidP="002039DD">
            <w:pPr>
              <w:pStyle w:val="ASFKTablenorm"/>
            </w:pPr>
            <w:r w:rsidRPr="00424955">
              <w:t>Номер документа, по которому сформирован протокол.</w:t>
            </w:r>
          </w:p>
        </w:tc>
      </w:tr>
      <w:tr w:rsidR="00DE0A10" w:rsidRPr="00834AF4">
        <w:tc>
          <w:tcPr>
            <w:tcW w:w="1344" w:type="pct"/>
          </w:tcPr>
          <w:p w:rsidR="00DE0A10" w:rsidRPr="00424955" w:rsidRDefault="00DE0A10" w:rsidP="002039DD">
            <w:pPr>
              <w:pStyle w:val="ASFKTablenorm"/>
            </w:pPr>
            <w:r w:rsidRPr="00424955">
              <w:t>Дата документа</w:t>
            </w:r>
          </w:p>
        </w:tc>
        <w:tc>
          <w:tcPr>
            <w:tcW w:w="3656" w:type="pct"/>
          </w:tcPr>
          <w:p w:rsidR="00DE0A10" w:rsidRPr="00424955" w:rsidRDefault="00DE0A10" w:rsidP="002039DD">
            <w:pPr>
              <w:pStyle w:val="ASFKTablenorm"/>
            </w:pPr>
            <w:r w:rsidRPr="00424955">
              <w:t>Дата документа, по которому сформирован протокол.</w:t>
            </w:r>
          </w:p>
        </w:tc>
      </w:tr>
      <w:tr w:rsidR="00DE0A10" w:rsidRPr="00834AF4">
        <w:tc>
          <w:tcPr>
            <w:tcW w:w="1344" w:type="pct"/>
          </w:tcPr>
          <w:p w:rsidR="00DE0A10" w:rsidRPr="00424955" w:rsidRDefault="00DE0A10" w:rsidP="002039DD">
            <w:pPr>
              <w:pStyle w:val="ASFKTablenorm"/>
            </w:pPr>
            <w:r w:rsidRPr="00424955">
              <w:t>Клиент</w:t>
            </w:r>
          </w:p>
        </w:tc>
        <w:tc>
          <w:tcPr>
            <w:tcW w:w="3656" w:type="pct"/>
          </w:tcPr>
          <w:p w:rsidR="00DE0A10" w:rsidRPr="00424955" w:rsidRDefault="00DE0A10" w:rsidP="002039DD">
            <w:pPr>
              <w:pStyle w:val="ASFKTablenorm"/>
            </w:pPr>
            <w:r w:rsidRPr="00424955">
              <w:t>Наименование клиента-отправителя документа, по которому сформир</w:t>
            </w:r>
            <w:r w:rsidRPr="00DE0A10">
              <w:t>о</w:t>
            </w:r>
            <w:r w:rsidRPr="00424955">
              <w:t>ван протокол.</w:t>
            </w:r>
          </w:p>
        </w:tc>
      </w:tr>
      <w:tr w:rsidR="00DE0A10" w:rsidRPr="00834AF4">
        <w:tc>
          <w:tcPr>
            <w:tcW w:w="1344" w:type="pct"/>
          </w:tcPr>
          <w:p w:rsidR="00DE0A10" w:rsidRPr="00424955" w:rsidRDefault="0058453E" w:rsidP="002039DD">
            <w:pPr>
              <w:pStyle w:val="ASFKTablenorm"/>
            </w:pPr>
            <w:r w:rsidRPr="00424955">
              <w:t>П</w:t>
            </w:r>
            <w:r w:rsidR="00DE0A10" w:rsidRPr="00424955">
              <w:t>о Сводному реестру</w:t>
            </w:r>
          </w:p>
        </w:tc>
        <w:tc>
          <w:tcPr>
            <w:tcW w:w="3656" w:type="pct"/>
          </w:tcPr>
          <w:p w:rsidR="00DE0A10" w:rsidRPr="00424955" w:rsidRDefault="00DE0A10" w:rsidP="002039DD">
            <w:pPr>
              <w:pStyle w:val="ASFKTablenorm"/>
            </w:pPr>
            <w:r w:rsidRPr="00424955">
              <w:t>Код по СРРПБС клиента-отправителя документа, по которому сформир</w:t>
            </w:r>
            <w:r w:rsidRPr="00DE0A10">
              <w:t>о</w:t>
            </w:r>
            <w:r w:rsidRPr="00424955">
              <w:t>ван протокол.</w:t>
            </w:r>
          </w:p>
        </w:tc>
      </w:tr>
      <w:tr w:rsidR="00DE0A10" w:rsidRPr="00834AF4">
        <w:tc>
          <w:tcPr>
            <w:tcW w:w="1344" w:type="pct"/>
          </w:tcPr>
          <w:p w:rsidR="00DE0A10" w:rsidRPr="00424955" w:rsidRDefault="00DE0A10" w:rsidP="002039DD">
            <w:pPr>
              <w:pStyle w:val="ASFKTablenorm"/>
            </w:pPr>
            <w:r w:rsidRPr="00424955">
              <w:t>Номер лицевого счета</w:t>
            </w:r>
          </w:p>
        </w:tc>
        <w:tc>
          <w:tcPr>
            <w:tcW w:w="3656" w:type="pct"/>
          </w:tcPr>
          <w:p w:rsidR="00DE0A10" w:rsidRPr="00424955" w:rsidRDefault="00DE0A10" w:rsidP="002039DD">
            <w:pPr>
              <w:pStyle w:val="ASFKTablenorm"/>
            </w:pPr>
            <w:r w:rsidRPr="00424955">
              <w:t>Номер лицевого счета клиента.</w:t>
            </w:r>
          </w:p>
        </w:tc>
      </w:tr>
      <w:tr w:rsidR="00DE0A10" w:rsidRPr="00834AF4">
        <w:tc>
          <w:tcPr>
            <w:tcW w:w="1344" w:type="pct"/>
          </w:tcPr>
          <w:p w:rsidR="00DE0A10" w:rsidRPr="00424955" w:rsidRDefault="00DE0A10" w:rsidP="002039DD">
            <w:pPr>
              <w:pStyle w:val="ASFKTablenorm"/>
            </w:pPr>
            <w:r w:rsidRPr="00424955">
              <w:t>Бюджет</w:t>
            </w:r>
          </w:p>
        </w:tc>
        <w:tc>
          <w:tcPr>
            <w:tcW w:w="3656" w:type="pct"/>
          </w:tcPr>
          <w:p w:rsidR="00DE0A10" w:rsidRPr="00424955" w:rsidRDefault="00DE0A10" w:rsidP="002039DD">
            <w:pPr>
              <w:pStyle w:val="ASFKTablenorm"/>
            </w:pPr>
            <w:r w:rsidRPr="00424955">
              <w:t xml:space="preserve">Наименование бюджета из справочника </w:t>
            </w:r>
            <w:r>
              <w:t>«</w:t>
            </w:r>
            <w:r w:rsidRPr="00424955">
              <w:t>Бюджеты</w:t>
            </w:r>
            <w:r>
              <w:t>»</w:t>
            </w:r>
            <w:r w:rsidRPr="00424955">
              <w:t>.</w:t>
            </w:r>
          </w:p>
        </w:tc>
      </w:tr>
      <w:tr w:rsidR="00DE0A10" w:rsidRPr="00834AF4">
        <w:tc>
          <w:tcPr>
            <w:tcW w:w="1344" w:type="pct"/>
          </w:tcPr>
          <w:p w:rsidR="00DE0A10" w:rsidRPr="00424955" w:rsidRDefault="00DE0A10" w:rsidP="002039DD">
            <w:pPr>
              <w:pStyle w:val="ASFKTablenorm"/>
            </w:pPr>
            <w:r w:rsidRPr="00424955">
              <w:t>Финансовый орган</w:t>
            </w:r>
          </w:p>
        </w:tc>
        <w:tc>
          <w:tcPr>
            <w:tcW w:w="3656" w:type="pct"/>
          </w:tcPr>
          <w:p w:rsidR="00DE0A10" w:rsidRPr="00424955" w:rsidRDefault="00DE0A10" w:rsidP="002039DD">
            <w:pPr>
              <w:pStyle w:val="ASFKTablenorm"/>
            </w:pPr>
            <w:r w:rsidRPr="00424955">
              <w:t>Наименование ФО, который организует исполнение бюджета.</w:t>
            </w:r>
          </w:p>
        </w:tc>
      </w:tr>
      <w:tr w:rsidR="00DE0A10" w:rsidRPr="00834AF4">
        <w:tc>
          <w:tcPr>
            <w:tcW w:w="1344" w:type="pct"/>
          </w:tcPr>
          <w:p w:rsidR="00DE0A10" w:rsidRPr="00424955" w:rsidRDefault="00DE0A10" w:rsidP="002039DD">
            <w:pPr>
              <w:pStyle w:val="ASFKTablenorm"/>
            </w:pPr>
            <w:r w:rsidRPr="00424955">
              <w:t>Указание</w:t>
            </w:r>
          </w:p>
        </w:tc>
        <w:tc>
          <w:tcPr>
            <w:tcW w:w="3656" w:type="pct"/>
          </w:tcPr>
          <w:p w:rsidR="00DE0A10" w:rsidRPr="00424955" w:rsidRDefault="00DE0A10" w:rsidP="002039DD">
            <w:pPr>
              <w:pStyle w:val="ASFKTablenorm"/>
            </w:pPr>
            <w:r w:rsidRPr="00424955">
              <w:t>Указание.</w:t>
            </w:r>
          </w:p>
        </w:tc>
      </w:tr>
      <w:tr w:rsidR="00DE0A10" w:rsidRPr="00834AF4">
        <w:tc>
          <w:tcPr>
            <w:tcW w:w="1344" w:type="pct"/>
          </w:tcPr>
          <w:p w:rsidR="00DE0A10" w:rsidRPr="00424955" w:rsidRDefault="00DE0A10" w:rsidP="002039DD">
            <w:pPr>
              <w:pStyle w:val="ASFKTablenorm"/>
            </w:pPr>
            <w:r w:rsidRPr="00424955">
              <w:t>Дата указания</w:t>
            </w:r>
          </w:p>
        </w:tc>
        <w:tc>
          <w:tcPr>
            <w:tcW w:w="3656" w:type="pct"/>
          </w:tcPr>
          <w:p w:rsidR="00DE0A10" w:rsidRPr="00424955" w:rsidRDefault="00DE0A10" w:rsidP="002039DD">
            <w:pPr>
              <w:pStyle w:val="ASFKTablenorm"/>
            </w:pPr>
            <w:r w:rsidRPr="00424955">
              <w:t>Дата указания, по умолчанию совпадает с датой создания протокола.</w:t>
            </w:r>
          </w:p>
        </w:tc>
      </w:tr>
      <w:tr w:rsidR="00DE0A10" w:rsidRPr="00834AF4">
        <w:tc>
          <w:tcPr>
            <w:tcW w:w="1344" w:type="pct"/>
          </w:tcPr>
          <w:p w:rsidR="00DE0A10" w:rsidRPr="00424955" w:rsidRDefault="00DE0A10" w:rsidP="002039DD">
            <w:pPr>
              <w:pStyle w:val="ASFKTablenorm"/>
            </w:pPr>
            <w:r w:rsidRPr="00424955">
              <w:t>Ответственный исполн</w:t>
            </w:r>
            <w:r w:rsidRPr="00DE0A10">
              <w:t>и</w:t>
            </w:r>
            <w:r w:rsidRPr="00424955">
              <w:t>тель. Должность</w:t>
            </w:r>
          </w:p>
        </w:tc>
        <w:tc>
          <w:tcPr>
            <w:tcW w:w="3656" w:type="pct"/>
          </w:tcPr>
          <w:p w:rsidR="00DE0A10" w:rsidRPr="00424955" w:rsidRDefault="00DE0A10" w:rsidP="002039DD">
            <w:pPr>
              <w:pStyle w:val="ASFKTablenorm"/>
            </w:pPr>
            <w:r w:rsidRPr="00424955">
              <w:t>Должность ответственного исполнителя.</w:t>
            </w:r>
          </w:p>
        </w:tc>
      </w:tr>
      <w:tr w:rsidR="00DE0A10" w:rsidRPr="00834AF4">
        <w:tc>
          <w:tcPr>
            <w:tcW w:w="1344" w:type="pct"/>
          </w:tcPr>
          <w:p w:rsidR="00DE0A10" w:rsidRPr="00424955" w:rsidRDefault="00DE0A10" w:rsidP="002039DD">
            <w:pPr>
              <w:pStyle w:val="ASFKTablenorm"/>
            </w:pPr>
            <w:r w:rsidRPr="00424955">
              <w:t>Ответственный исполн</w:t>
            </w:r>
            <w:r w:rsidRPr="00DE0A10">
              <w:t>и</w:t>
            </w:r>
            <w:r w:rsidRPr="00424955">
              <w:t>тель. Расшифровка по</w:t>
            </w:r>
            <w:r w:rsidRPr="00DE0A10">
              <w:t>д</w:t>
            </w:r>
            <w:r w:rsidRPr="00424955">
              <w:t>писи</w:t>
            </w:r>
          </w:p>
        </w:tc>
        <w:tc>
          <w:tcPr>
            <w:tcW w:w="3656" w:type="pct"/>
          </w:tcPr>
          <w:p w:rsidR="00DE0A10" w:rsidRPr="00424955" w:rsidRDefault="00DE0A10" w:rsidP="002039DD">
            <w:pPr>
              <w:pStyle w:val="ASFKTablenorm"/>
            </w:pPr>
            <w:r w:rsidRPr="00424955">
              <w:t>ФИО ответственного исполнителя.</w:t>
            </w:r>
          </w:p>
        </w:tc>
      </w:tr>
      <w:tr w:rsidR="00DE0A10" w:rsidRPr="00834AF4">
        <w:tc>
          <w:tcPr>
            <w:tcW w:w="1344" w:type="pct"/>
          </w:tcPr>
          <w:p w:rsidR="00DE0A10" w:rsidRPr="00424955" w:rsidRDefault="00DE0A10" w:rsidP="002039DD">
            <w:pPr>
              <w:pStyle w:val="ASFKTablenorm"/>
            </w:pPr>
            <w:r w:rsidRPr="00424955">
              <w:t>Ответственный исполн</w:t>
            </w:r>
            <w:r w:rsidRPr="00DE0A10">
              <w:t>и</w:t>
            </w:r>
            <w:r w:rsidRPr="00424955">
              <w:t>тель. Телефон</w:t>
            </w:r>
          </w:p>
        </w:tc>
        <w:tc>
          <w:tcPr>
            <w:tcW w:w="3656" w:type="pct"/>
          </w:tcPr>
          <w:p w:rsidR="00DE0A10" w:rsidRPr="00424955" w:rsidRDefault="00DE0A10" w:rsidP="002039DD">
            <w:pPr>
              <w:pStyle w:val="ASFKTablenorm"/>
            </w:pPr>
            <w:r w:rsidRPr="00424955">
              <w:t>Номер телефона исполнителя.</w:t>
            </w:r>
          </w:p>
        </w:tc>
      </w:tr>
      <w:tr w:rsidR="00DE0A10" w:rsidRPr="00834AF4">
        <w:tc>
          <w:tcPr>
            <w:tcW w:w="1344" w:type="pct"/>
          </w:tcPr>
          <w:p w:rsidR="00DE0A10" w:rsidRPr="00424955" w:rsidRDefault="00DE0A10" w:rsidP="002039DD">
            <w:pPr>
              <w:pStyle w:val="ASFKTablenorm"/>
            </w:pPr>
            <w:r w:rsidRPr="00424955">
              <w:t>Ответственный исполн</w:t>
            </w:r>
            <w:r w:rsidRPr="00DE0A10">
              <w:t>и</w:t>
            </w:r>
            <w:r w:rsidRPr="00424955">
              <w:t>тель. Дата подписи</w:t>
            </w:r>
          </w:p>
        </w:tc>
        <w:tc>
          <w:tcPr>
            <w:tcW w:w="3656" w:type="pct"/>
          </w:tcPr>
          <w:p w:rsidR="00DE0A10" w:rsidRPr="00424955" w:rsidRDefault="00DE0A10" w:rsidP="002039DD">
            <w:pPr>
              <w:pStyle w:val="ASFKTablenorm"/>
            </w:pPr>
            <w:r w:rsidRPr="00424955">
              <w:t>Дата подписи протокола ответственным исполнителем.</w:t>
            </w:r>
          </w:p>
        </w:tc>
      </w:tr>
      <w:tr w:rsidR="00DE0A10" w:rsidRPr="00834AF4">
        <w:tc>
          <w:tcPr>
            <w:tcW w:w="1344" w:type="pct"/>
          </w:tcPr>
          <w:p w:rsidR="00DE0A10" w:rsidRPr="00424955" w:rsidRDefault="00DE0A10" w:rsidP="002039DD">
            <w:pPr>
              <w:pStyle w:val="ASFKTablenorm"/>
            </w:pPr>
            <w:r w:rsidRPr="00424955">
              <w:t>Статус</w:t>
            </w:r>
          </w:p>
        </w:tc>
        <w:tc>
          <w:tcPr>
            <w:tcW w:w="3656" w:type="pct"/>
          </w:tcPr>
          <w:p w:rsidR="00DE0A10" w:rsidRPr="00424955" w:rsidRDefault="00DE0A10" w:rsidP="002039DD">
            <w:pPr>
              <w:pStyle w:val="ASFKTablenorm"/>
            </w:pPr>
            <w:r w:rsidRPr="00424955">
              <w:t>Код и наименование бизнес-статуса протокола.</w:t>
            </w:r>
          </w:p>
        </w:tc>
      </w:tr>
      <w:tr w:rsidR="00DE0A10" w:rsidRPr="00834AF4">
        <w:tc>
          <w:tcPr>
            <w:tcW w:w="5000" w:type="pct"/>
            <w:gridSpan w:val="2"/>
          </w:tcPr>
          <w:p w:rsidR="00DE0A10" w:rsidRPr="00ED48EA" w:rsidRDefault="00DE0A10" w:rsidP="002039DD">
            <w:pPr>
              <w:pStyle w:val="ASFKTablenorm"/>
            </w:pPr>
            <w:r w:rsidRPr="00ED48EA">
              <w:t>Группа полей «Перечень сообщений/ошибок»</w:t>
            </w:r>
          </w:p>
        </w:tc>
      </w:tr>
      <w:tr w:rsidR="00DE0A10" w:rsidRPr="00834AF4">
        <w:tc>
          <w:tcPr>
            <w:tcW w:w="1344" w:type="pct"/>
          </w:tcPr>
          <w:p w:rsidR="00DE0A10" w:rsidRPr="00ED48EA" w:rsidRDefault="00DE0A10" w:rsidP="002039DD">
            <w:pPr>
              <w:pStyle w:val="ASFKTablenorm"/>
            </w:pPr>
            <w:r w:rsidRPr="00ED48EA">
              <w:t>Тип сообщения</w:t>
            </w:r>
          </w:p>
        </w:tc>
        <w:tc>
          <w:tcPr>
            <w:tcW w:w="3656" w:type="pct"/>
          </w:tcPr>
          <w:p w:rsidR="00DE0A10" w:rsidRPr="00ED48EA" w:rsidRDefault="00DE0A10" w:rsidP="002039DD">
            <w:pPr>
              <w:pStyle w:val="ASFKTablenorm"/>
            </w:pPr>
            <w:r w:rsidRPr="00ED48EA">
              <w:t>Тип сообщения «Ошибка».</w:t>
            </w:r>
          </w:p>
        </w:tc>
      </w:tr>
      <w:tr w:rsidR="00DE0A10" w:rsidRPr="00834AF4">
        <w:tc>
          <w:tcPr>
            <w:tcW w:w="1344" w:type="pct"/>
          </w:tcPr>
          <w:p w:rsidR="00DE0A10" w:rsidRPr="00ED48EA" w:rsidRDefault="00DE0A10" w:rsidP="002039DD">
            <w:pPr>
              <w:pStyle w:val="ASFKTablenorm"/>
            </w:pPr>
            <w:r w:rsidRPr="00ED48EA">
              <w:t>Сообщение</w:t>
            </w:r>
          </w:p>
        </w:tc>
        <w:tc>
          <w:tcPr>
            <w:tcW w:w="3656" w:type="pct"/>
          </w:tcPr>
          <w:p w:rsidR="00DE0A10" w:rsidRPr="00ED48EA" w:rsidRDefault="00DE0A10" w:rsidP="002039DD">
            <w:pPr>
              <w:pStyle w:val="ASFKTablenorm"/>
            </w:pPr>
            <w:r w:rsidRPr="00ED48EA">
              <w:t>Текст сообщения.</w:t>
            </w:r>
          </w:p>
        </w:tc>
      </w:tr>
    </w:tbl>
    <w:p w:rsidR="00DE0A10" w:rsidRPr="00424955" w:rsidRDefault="00DE0A10" w:rsidP="00DE0A10">
      <w:pPr>
        <w:pStyle w:val="ASFKNormal"/>
      </w:pPr>
      <w:r w:rsidRPr="00424955">
        <w:t xml:space="preserve">Для просмотра сообщения в табличном блоке </w:t>
      </w:r>
      <w:r>
        <w:t>«</w:t>
      </w:r>
      <w:r w:rsidRPr="00424955">
        <w:t>Перечень сообщений/ошибок</w:t>
      </w:r>
      <w:r>
        <w:t>»</w:t>
      </w:r>
      <w:r w:rsidRPr="00424955">
        <w:t xml:space="preserve"> следует нажать на кнопку </w:t>
      </w:r>
      <w:r w:rsidR="007E3BD1">
        <w:pict>
          <v:shape id="_x0000_i1140" type="#_x0000_t75" style="width:14.25pt;height:14.25pt">
            <v:imagedata r:id="rId116" o:title="Snap9"/>
          </v:shape>
        </w:pict>
      </w:r>
      <w:r w:rsidRPr="00424955">
        <w:t> </w:t>
      </w:r>
      <w:r>
        <w:t>(Открыть строку для просмотра)</w:t>
      </w:r>
      <w:r w:rsidRPr="00424955">
        <w:t xml:space="preserve">. Откроется форма </w:t>
      </w:r>
      <w:r>
        <w:t>«</w:t>
      </w:r>
      <w:r w:rsidRPr="00424955">
        <w:t>Просмотр зап</w:t>
      </w:r>
      <w:r w:rsidRPr="00DE0A10">
        <w:t>и</w:t>
      </w:r>
      <w:r w:rsidRPr="00424955">
        <w:t>си</w:t>
      </w:r>
      <w:r>
        <w:t>»</w:t>
      </w:r>
      <w:r w:rsidRPr="00424955">
        <w:t xml:space="preserve"> (рис. </w:t>
      </w:r>
      <w:r w:rsidRPr="00424955">
        <w:fldChar w:fldCharType="begin"/>
      </w:r>
      <w:r w:rsidRPr="00424955">
        <w:instrText xml:space="preserve"> REF _Ref230597513 \h  \* MERGEFORMAT </w:instrText>
      </w:r>
      <w:r w:rsidRPr="00424955">
        <w:fldChar w:fldCharType="separate"/>
      </w:r>
      <w:r w:rsidR="007E3BD1">
        <w:t>56</w:t>
      </w:r>
      <w:r w:rsidRPr="00424955">
        <w:fldChar w:fldCharType="end"/>
      </w:r>
      <w:r w:rsidRPr="00424955">
        <w:t xml:space="preserve">), содержащее параметры </w:t>
      </w:r>
      <w:r>
        <w:t>«</w:t>
      </w:r>
      <w:r w:rsidRPr="00424955">
        <w:t>Тип сообщения</w:t>
      </w:r>
      <w:r>
        <w:t>»</w:t>
      </w:r>
      <w:r w:rsidRPr="00424955">
        <w:t xml:space="preserve"> и </w:t>
      </w:r>
      <w:r>
        <w:t>«</w:t>
      </w:r>
      <w:r w:rsidRPr="00424955">
        <w:t>Сообщение</w:t>
      </w:r>
      <w:r>
        <w:t>»</w:t>
      </w:r>
      <w:r w:rsidRPr="00424955">
        <w:t>.</w:t>
      </w:r>
    </w:p>
    <w:p w:rsidR="00DE0A10" w:rsidRPr="00424955" w:rsidRDefault="007E3BD1" w:rsidP="00DE0A10">
      <w:pPr>
        <w:pStyle w:val="ASFKFigure"/>
      </w:pPr>
      <w:r>
        <w:lastRenderedPageBreak/>
        <w:pict>
          <v:shape id="_x0000_i1141" type="#_x0000_t75" style="width:483pt;height:166.5pt">
            <v:imagedata r:id="rId117" o:title="0"/>
          </v:shape>
        </w:pict>
      </w:r>
    </w:p>
    <w:p w:rsidR="00DE0A10" w:rsidRPr="00424955" w:rsidRDefault="00DE0A10" w:rsidP="00DE0A10">
      <w:pPr>
        <w:pStyle w:val="ASFKFigName"/>
      </w:pPr>
      <w:r w:rsidRPr="00424955">
        <w:fldChar w:fldCharType="begin"/>
      </w:r>
      <w:r w:rsidRPr="00424955">
        <w:instrText xml:space="preserve"> SEQ Рисунок \* ARABIC </w:instrText>
      </w:r>
      <w:r w:rsidRPr="00424955">
        <w:fldChar w:fldCharType="separate"/>
      </w:r>
      <w:bookmarkStart w:id="533" w:name="_Ref230597513"/>
      <w:bookmarkStart w:id="534" w:name="_Toc71104275"/>
      <w:r w:rsidR="007E3BD1">
        <w:rPr>
          <w:noProof/>
        </w:rPr>
        <w:t>56</w:t>
      </w:r>
      <w:bookmarkEnd w:id="533"/>
      <w:r w:rsidRPr="00424955">
        <w:fldChar w:fldCharType="end"/>
      </w:r>
      <w:r w:rsidRPr="00424955">
        <w:t xml:space="preserve">. ЭФ </w:t>
      </w:r>
      <w:r>
        <w:t>«</w:t>
      </w:r>
      <w:r w:rsidRPr="00424955">
        <w:t>Просмотр записи</w:t>
      </w:r>
      <w:r>
        <w:t>»</w:t>
      </w:r>
      <w:bookmarkEnd w:id="534"/>
    </w:p>
    <w:p w:rsidR="00DE0A10" w:rsidRPr="00424955" w:rsidRDefault="00DE0A10" w:rsidP="00DE0A10">
      <w:pPr>
        <w:pStyle w:val="ASFKNormal"/>
      </w:pPr>
      <w:r w:rsidRPr="00424955">
        <w:t xml:space="preserve">На закладке </w:t>
      </w:r>
      <w:r>
        <w:t>«</w:t>
      </w:r>
      <w:r w:rsidRPr="00424955">
        <w:t>Системные атрибуты</w:t>
      </w:r>
      <w:r>
        <w:t>»</w:t>
      </w:r>
      <w:r w:rsidRPr="00424955">
        <w:t xml:space="preserve"> (рис. </w:t>
      </w:r>
      <w:r w:rsidRPr="00424955">
        <w:fldChar w:fldCharType="begin"/>
      </w:r>
      <w:r w:rsidRPr="00424955">
        <w:instrText xml:space="preserve"> REF _Ref230598149 \h  \* MERGEFORMAT </w:instrText>
      </w:r>
      <w:r w:rsidRPr="00424955">
        <w:fldChar w:fldCharType="separate"/>
      </w:r>
      <w:r w:rsidR="007E3BD1">
        <w:t>57</w:t>
      </w:r>
      <w:r w:rsidRPr="00424955">
        <w:fldChar w:fldCharType="end"/>
      </w:r>
      <w:r w:rsidRPr="00424955">
        <w:t>) отображается полный перечень ошибок, обнаруженных при проверке документа клиента.</w:t>
      </w:r>
    </w:p>
    <w:p w:rsidR="00DE0A10" w:rsidRPr="00424955" w:rsidRDefault="007E3BD1" w:rsidP="00DE0A10">
      <w:pPr>
        <w:pStyle w:val="ASFKFigure"/>
      </w:pPr>
      <w:r>
        <w:pict>
          <v:shape id="_x0000_i1142" type="#_x0000_t75" style="width:482.25pt;height:303pt">
            <v:imagedata r:id="rId118" o:title="5" gain="81921f" blacklevel="-3277f"/>
          </v:shape>
        </w:pict>
      </w:r>
    </w:p>
    <w:p w:rsidR="00DE0A10" w:rsidRPr="00424955" w:rsidRDefault="00DE0A10" w:rsidP="00DE0A10">
      <w:pPr>
        <w:pStyle w:val="ASFKFigName"/>
      </w:pPr>
      <w:r w:rsidRPr="00424955">
        <w:fldChar w:fldCharType="begin"/>
      </w:r>
      <w:r w:rsidRPr="00424955">
        <w:instrText xml:space="preserve"> SEQ Рисунок \* ARABIC </w:instrText>
      </w:r>
      <w:r w:rsidRPr="00424955">
        <w:fldChar w:fldCharType="separate"/>
      </w:r>
      <w:bookmarkStart w:id="535" w:name="_Ref230598149"/>
      <w:bookmarkStart w:id="536" w:name="_Toc71104276"/>
      <w:r w:rsidR="007E3BD1">
        <w:rPr>
          <w:noProof/>
        </w:rPr>
        <w:t>57</w:t>
      </w:r>
      <w:bookmarkEnd w:id="535"/>
      <w:r w:rsidRPr="00424955">
        <w:fldChar w:fldCharType="end"/>
      </w:r>
      <w:r w:rsidRPr="00424955">
        <w:t xml:space="preserve">. ЭФ документа </w:t>
      </w:r>
      <w:r>
        <w:t>«</w:t>
      </w:r>
      <w:r w:rsidR="00975EB6">
        <w:rPr>
          <w:lang w:val="ru-RU"/>
        </w:rPr>
        <w:t>Уведомление (протокол)</w:t>
      </w:r>
      <w:r>
        <w:t>», закладки «</w:t>
      </w:r>
      <w:r w:rsidRPr="00424955">
        <w:t>Системные атрибуты</w:t>
      </w:r>
      <w:r>
        <w:t>»</w:t>
      </w:r>
      <w:bookmarkEnd w:id="536"/>
    </w:p>
    <w:p w:rsidR="008368A2" w:rsidRPr="00120C57" w:rsidRDefault="008368A2" w:rsidP="0068069E">
      <w:pPr>
        <w:pStyle w:val="21"/>
      </w:pPr>
      <w:bookmarkStart w:id="537" w:name="_Toc71104110"/>
      <w:r w:rsidRPr="00120C57">
        <w:t xml:space="preserve">Группа документов </w:t>
      </w:r>
      <w:r w:rsidR="00B5053C">
        <w:t>«</w:t>
      </w:r>
      <w:r w:rsidRPr="00120C57">
        <w:t>Регистрация разрешительных документов по приносящей доход деятельности</w:t>
      </w:r>
      <w:r w:rsidR="00B5053C">
        <w:t>»</w:t>
      </w:r>
      <w:bookmarkEnd w:id="509"/>
      <w:bookmarkEnd w:id="510"/>
      <w:bookmarkEnd w:id="511"/>
      <w:bookmarkEnd w:id="537"/>
    </w:p>
    <w:p w:rsidR="008368A2" w:rsidRPr="00120C57" w:rsidRDefault="008368A2" w:rsidP="0068069E">
      <w:pPr>
        <w:pStyle w:val="32"/>
      </w:pPr>
      <w:bookmarkStart w:id="538" w:name="_Ref273435320"/>
      <w:bookmarkStart w:id="539" w:name="_Toc273455682"/>
      <w:bookmarkStart w:id="540" w:name="_Toc406667914"/>
      <w:bookmarkStart w:id="541" w:name="_Toc71104111"/>
      <w:r w:rsidRPr="00120C57">
        <w:t>Генеральное разрешение на открытие лицевых счетов по учету средств, полученных от предпринимательской и иной приносящей доход деятельности</w:t>
      </w:r>
      <w:bookmarkEnd w:id="538"/>
      <w:bookmarkEnd w:id="539"/>
      <w:bookmarkEnd w:id="540"/>
      <w:bookmarkEnd w:id="541"/>
    </w:p>
    <w:p w:rsidR="007B3873" w:rsidRPr="00B212BF" w:rsidRDefault="007B3873" w:rsidP="00B212BF">
      <w:pPr>
        <w:pStyle w:val="ASFKNote"/>
      </w:pPr>
      <w:r w:rsidRPr="00FE00DF">
        <w:rPr>
          <w:rStyle w:val="ASFKSymBold"/>
        </w:rPr>
        <w:t>Внимание!</w:t>
      </w:r>
      <w:r w:rsidRPr="00FE00DF">
        <w:rPr>
          <w:rStyle w:val="ASFKSymBold"/>
        </w:rPr>
        <w:tab/>
      </w:r>
      <w:r w:rsidRPr="00B212BF">
        <w:t xml:space="preserve">В связи с истечением срока действия Приказа Минфина России от </w:t>
      </w:r>
      <w:r w:rsidR="00A275CC">
        <w:t>01.09.2008г. № 88н</w:t>
      </w:r>
      <w:r w:rsidRPr="00B212BF">
        <w:t xml:space="preserve"> </w:t>
      </w:r>
      <w:r w:rsidR="00B5053C">
        <w:t>«</w:t>
      </w:r>
      <w:r w:rsidRPr="00B212BF">
        <w:t xml:space="preserve">О порядке осуществления федеральными казенными </w:t>
      </w:r>
      <w:r w:rsidRPr="00B212BF">
        <w:lastRenderedPageBreak/>
        <w:t>учреждениями операций со средствами, полученными от приносящей доход деятельности</w:t>
      </w:r>
      <w:r w:rsidR="00B5053C">
        <w:t>»</w:t>
      </w:r>
      <w:r w:rsidRPr="00B212BF">
        <w:t xml:space="preserve"> (в редакции приказа Минфина России от </w:t>
      </w:r>
      <w:r w:rsidR="00A275CC">
        <w:t>17.10.2010г. № 92н</w:t>
      </w:r>
      <w:r w:rsidRPr="00B212BF">
        <w:t xml:space="preserve">) документ </w:t>
      </w:r>
      <w:r w:rsidR="00B5053C">
        <w:t>«</w:t>
      </w:r>
      <w:r w:rsidRPr="00B212BF">
        <w:t>Генеральное разрешение главного распорядителя средств федерального бюджета на осуществление приносящей доход деятельности подведомственными ему учреждениями</w:t>
      </w:r>
      <w:r w:rsidR="00B5053C">
        <w:t>»</w:t>
      </w:r>
      <w:r w:rsidRPr="00B212BF">
        <w:t xml:space="preserve"> исключен из оборота.</w:t>
      </w:r>
    </w:p>
    <w:p w:rsidR="008368A2" w:rsidRPr="00120C57" w:rsidRDefault="008368A2" w:rsidP="0068069E">
      <w:pPr>
        <w:pStyle w:val="32"/>
      </w:pPr>
      <w:bookmarkStart w:id="542" w:name="_Toc273455683"/>
      <w:bookmarkStart w:id="543" w:name="_Ref273456488"/>
      <w:bookmarkStart w:id="544" w:name="_Ref353468651"/>
      <w:bookmarkStart w:id="545" w:name="_Toc406667915"/>
      <w:bookmarkStart w:id="546" w:name="_Toc71104112"/>
      <w:r w:rsidRPr="00120C57">
        <w:t>Дополнение к Генеральному разрешению на осуществление приносящей доход деятельности</w:t>
      </w:r>
      <w:bookmarkEnd w:id="542"/>
      <w:bookmarkEnd w:id="543"/>
      <w:bookmarkEnd w:id="544"/>
      <w:bookmarkEnd w:id="545"/>
      <w:bookmarkEnd w:id="546"/>
    </w:p>
    <w:p w:rsidR="008D071E" w:rsidRPr="00B212BF" w:rsidRDefault="008D071E" w:rsidP="00B212BF">
      <w:pPr>
        <w:pStyle w:val="ASFKNote"/>
      </w:pPr>
      <w:r w:rsidRPr="00FE00DF">
        <w:rPr>
          <w:rStyle w:val="ASFKSymBold"/>
        </w:rPr>
        <w:t>Внимание!</w:t>
      </w:r>
      <w:r w:rsidRPr="00FE00DF">
        <w:rPr>
          <w:rStyle w:val="ASFKSymBold"/>
        </w:rPr>
        <w:tab/>
      </w:r>
      <w:r w:rsidRPr="00B212BF">
        <w:t xml:space="preserve">В связи с истечением срока действия Приказа Минфина России от </w:t>
      </w:r>
      <w:r w:rsidR="00A275CC">
        <w:t>01.09.2008г. № 88н</w:t>
      </w:r>
      <w:r w:rsidRPr="00B212BF">
        <w:t xml:space="preserve"> </w:t>
      </w:r>
      <w:r w:rsidR="00B5053C">
        <w:t>«</w:t>
      </w:r>
      <w:r w:rsidRPr="00B212BF">
        <w:t>О порядке осуществления федеральными казенными учреждениями операций со средствами, полученными от приносящей доход деятельности</w:t>
      </w:r>
      <w:r w:rsidR="00B5053C">
        <w:t>»</w:t>
      </w:r>
      <w:r w:rsidRPr="00B212BF">
        <w:t xml:space="preserve"> (в редакции приказа Минфина России от </w:t>
      </w:r>
      <w:r w:rsidR="00A275CC">
        <w:t>17.10.2010г. № 92н</w:t>
      </w:r>
      <w:r w:rsidRPr="00B212BF">
        <w:t xml:space="preserve">) документ </w:t>
      </w:r>
      <w:r w:rsidR="00B5053C">
        <w:t>«</w:t>
      </w:r>
      <w:r w:rsidRPr="00B212BF">
        <w:t>Дополнение к Генеральному разрешению на осуществление приносящей доход деятельности</w:t>
      </w:r>
      <w:r w:rsidR="00B5053C">
        <w:t>»</w:t>
      </w:r>
      <w:r w:rsidRPr="00B212BF">
        <w:t xml:space="preserve"> исключен из оборота.</w:t>
      </w:r>
    </w:p>
    <w:p w:rsidR="008368A2" w:rsidRPr="00120C57" w:rsidRDefault="008368A2" w:rsidP="0068069E">
      <w:pPr>
        <w:pStyle w:val="21"/>
      </w:pPr>
      <w:bookmarkStart w:id="547" w:name="_Ref382590501"/>
      <w:bookmarkStart w:id="548" w:name="_Toc406667916"/>
      <w:bookmarkStart w:id="549" w:name="_Toc71104113"/>
      <w:r w:rsidRPr="00120C57">
        <w:t xml:space="preserve">Группа документов </w:t>
      </w:r>
      <w:r w:rsidR="00B5053C">
        <w:t>«</w:t>
      </w:r>
      <w:r w:rsidRPr="00120C57">
        <w:t>Регистрация и доведение бюджета</w:t>
      </w:r>
      <w:r w:rsidR="00B5053C">
        <w:t>»</w:t>
      </w:r>
      <w:bookmarkEnd w:id="476"/>
      <w:bookmarkEnd w:id="477"/>
      <w:bookmarkEnd w:id="512"/>
      <w:bookmarkEnd w:id="513"/>
      <w:bookmarkEnd w:id="547"/>
      <w:bookmarkEnd w:id="548"/>
      <w:bookmarkEnd w:id="549"/>
    </w:p>
    <w:p w:rsidR="008368A2" w:rsidRPr="00B212BF" w:rsidRDefault="008368A2" w:rsidP="00B212BF">
      <w:pPr>
        <w:pStyle w:val="32"/>
      </w:pPr>
      <w:bookmarkStart w:id="550" w:name="_Toc221011518"/>
      <w:bookmarkStart w:id="551" w:name="_Toc221012219"/>
      <w:bookmarkStart w:id="552" w:name="_Toc225934630"/>
      <w:bookmarkStart w:id="553" w:name="_Ref231719478"/>
      <w:bookmarkStart w:id="554" w:name="_Toc232827397"/>
      <w:bookmarkStart w:id="555" w:name="_Toc248062346"/>
      <w:bookmarkStart w:id="556" w:name="_Ref292813084"/>
      <w:bookmarkStart w:id="557" w:name="_Ref299372708"/>
      <w:bookmarkStart w:id="558" w:name="_Ref369266390"/>
      <w:bookmarkStart w:id="559" w:name="_Toc406667917"/>
      <w:bookmarkStart w:id="560" w:name="_Ref435186650"/>
      <w:bookmarkStart w:id="561" w:name="_Ref437598465"/>
      <w:bookmarkStart w:id="562" w:name="_Ref449100774"/>
      <w:bookmarkStart w:id="563" w:name="_Ref475099266"/>
      <w:bookmarkStart w:id="564" w:name="_Ref480910947"/>
      <w:bookmarkStart w:id="565" w:name="_Ref501394695"/>
      <w:bookmarkStart w:id="566" w:name="_Ref531786277"/>
      <w:bookmarkStart w:id="567" w:name="_Ref26951168"/>
      <w:bookmarkStart w:id="568" w:name="_Toc71104114"/>
      <w:r w:rsidRPr="00B212BF">
        <w:t>Расходное расписание</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rsidR="002F6653" w:rsidRPr="00B11F4A" w:rsidRDefault="002F6653" w:rsidP="0068069E">
      <w:pPr>
        <w:pStyle w:val="ASFKNormal"/>
      </w:pPr>
      <w:r w:rsidRPr="00B11F4A">
        <w:t>ГРБС (ГАИФ), и далее РБС (АИФ) могут осуществлять распределение бюджетных данных по БА, ЛБО, ПОФР по подведомственной сети. Доведение распределенных бюдже</w:t>
      </w:r>
      <w:r w:rsidRPr="002F6653">
        <w:t>т</w:t>
      </w:r>
      <w:r w:rsidRPr="00B11F4A">
        <w:t>ных данных до РБС (АИФ) и ПБС (АИФ) выполняется по сети органов ФК с помощью док</w:t>
      </w:r>
      <w:r w:rsidRPr="002F6653">
        <w:t>у</w:t>
      </w:r>
      <w:r w:rsidRPr="00B11F4A">
        <w:t xml:space="preserve">мента </w:t>
      </w:r>
      <w:r w:rsidR="00B5053C">
        <w:t>«</w:t>
      </w:r>
      <w:r w:rsidRPr="00B11F4A">
        <w:t>Расходное расписание</w:t>
      </w:r>
      <w:r w:rsidR="00B5053C">
        <w:t>»</w:t>
      </w:r>
      <w:r w:rsidRPr="00B11F4A">
        <w:t>.</w:t>
      </w:r>
    </w:p>
    <w:p w:rsidR="002F6653" w:rsidRPr="00B11F4A" w:rsidRDefault="002F6653" w:rsidP="0068069E">
      <w:pPr>
        <w:pStyle w:val="ASFKNormal"/>
      </w:pPr>
      <w:r w:rsidRPr="00FF6989">
        <w:t xml:space="preserve">Для работы с документами </w:t>
      </w:r>
      <w:r w:rsidR="00B5053C">
        <w:t>«</w:t>
      </w:r>
      <w:r w:rsidRPr="00FF6989">
        <w:t>Расходное расписание</w:t>
      </w:r>
      <w:r w:rsidR="00B5053C">
        <w:t>»</w:t>
      </w:r>
      <w:r w:rsidRPr="00FF6989">
        <w:t xml:space="preserve"> следует перейти в пункт меню </w:t>
      </w:r>
      <w:r w:rsidR="00B5053C">
        <w:t>«</w:t>
      </w:r>
      <w:r w:rsidRPr="00FF6989">
        <w:t>Документы</w:t>
      </w:r>
      <w:r w:rsidR="00A630B1">
        <w:t xml:space="preserve"> – </w:t>
      </w:r>
      <w:r w:rsidRPr="00FF6989">
        <w:t>Регистрация и доведение бюджета</w:t>
      </w:r>
      <w:r w:rsidR="00A630B1">
        <w:t xml:space="preserve"> – </w:t>
      </w:r>
      <w:r w:rsidRPr="00FF6989">
        <w:t>Расходное расписание</w:t>
      </w:r>
      <w:r w:rsidR="00B5053C">
        <w:t>»</w:t>
      </w:r>
      <w:r w:rsidRPr="00FF6989">
        <w:t>. Откроется ЭФ списка документов, представленная на рисунке </w:t>
      </w:r>
      <w:r w:rsidRPr="00B11F4A">
        <w:fldChar w:fldCharType="begin"/>
      </w:r>
      <w:r w:rsidRPr="00B11F4A">
        <w:instrText xml:space="preserve"> REF _Ref221338954 \h  \* MERGEFORMAT </w:instrText>
      </w:r>
      <w:r w:rsidRPr="00B11F4A">
        <w:fldChar w:fldCharType="separate"/>
      </w:r>
      <w:r w:rsidR="007E3BD1">
        <w:t>58</w:t>
      </w:r>
      <w:r w:rsidRPr="00B11F4A">
        <w:fldChar w:fldCharType="end"/>
      </w:r>
      <w:r w:rsidRPr="00B11F4A">
        <w:t>.</w:t>
      </w:r>
    </w:p>
    <w:p w:rsidR="00B56A62" w:rsidRPr="00B56A62" w:rsidRDefault="007E3BD1" w:rsidP="00B56A62">
      <w:pPr>
        <w:pStyle w:val="ASFKFigure"/>
      </w:pPr>
      <w:r>
        <w:pict>
          <v:shape id="_x0000_i1143" type="#_x0000_t75" style="width:475.5pt;height:266.25pt">
            <v:imagedata r:id="rId119" o:title="0"/>
          </v:shape>
        </w:pict>
      </w:r>
    </w:p>
    <w:bookmarkStart w:id="569" w:name="_Ref220492110"/>
    <w:p w:rsidR="002F6653" w:rsidRPr="00B11F4A" w:rsidRDefault="002F6653" w:rsidP="00ED65F1">
      <w:pPr>
        <w:pStyle w:val="ASFKFigName"/>
      </w:pPr>
      <w:r w:rsidRPr="00B11F4A">
        <w:fldChar w:fldCharType="begin"/>
      </w:r>
      <w:r w:rsidRPr="00B11F4A">
        <w:instrText xml:space="preserve"> SEQ Рисунок \* ARABIC </w:instrText>
      </w:r>
      <w:r w:rsidRPr="00B11F4A">
        <w:fldChar w:fldCharType="separate"/>
      </w:r>
      <w:bookmarkStart w:id="570" w:name="_Ref221338954"/>
      <w:bookmarkStart w:id="571" w:name="_Toc71104277"/>
      <w:r w:rsidR="007E3BD1">
        <w:rPr>
          <w:noProof/>
        </w:rPr>
        <w:t>58</w:t>
      </w:r>
      <w:bookmarkEnd w:id="570"/>
      <w:r w:rsidRPr="00B11F4A">
        <w:fldChar w:fldCharType="end"/>
      </w:r>
      <w:bookmarkEnd w:id="569"/>
      <w:r w:rsidRPr="00B11F4A">
        <w:t xml:space="preserve">. ЭФ списка документов </w:t>
      </w:r>
      <w:r w:rsidR="00B5053C">
        <w:t>«</w:t>
      </w:r>
      <w:r w:rsidRPr="00B11F4A">
        <w:t>Расходное расписание</w:t>
      </w:r>
      <w:r w:rsidR="00B5053C">
        <w:t>»</w:t>
      </w:r>
      <w:bookmarkEnd w:id="571"/>
    </w:p>
    <w:p w:rsidR="002F6653" w:rsidRPr="00B11F4A" w:rsidRDefault="002F6653" w:rsidP="0068069E">
      <w:pPr>
        <w:pStyle w:val="41"/>
      </w:pPr>
      <w:bookmarkStart w:id="572" w:name="_Toc232827398"/>
      <w:r w:rsidRPr="00B11F4A">
        <w:lastRenderedPageBreak/>
        <w:t>Доступные операции</w:t>
      </w:r>
      <w:bookmarkEnd w:id="572"/>
    </w:p>
    <w:p w:rsidR="002F6653" w:rsidRPr="00B11F4A" w:rsidRDefault="002F6653" w:rsidP="0068069E">
      <w:pPr>
        <w:pStyle w:val="ASFKNormal"/>
      </w:pPr>
      <w:r w:rsidRPr="00B11F4A">
        <w:t xml:space="preserve">На АРМ </w:t>
      </w:r>
      <w:r>
        <w:t>РБС</w:t>
      </w:r>
      <w:r w:rsidRPr="00B11F4A">
        <w:t xml:space="preserve"> доступны следующие операции над документом:</w:t>
      </w:r>
    </w:p>
    <w:p w:rsidR="002F6653" w:rsidRPr="00B11F4A" w:rsidRDefault="002F6653" w:rsidP="0068069E">
      <w:pPr>
        <w:pStyle w:val="ASFKListmark1"/>
      </w:pPr>
      <w:r w:rsidRPr="00B11F4A">
        <w:t>Для исходящих документов:</w:t>
      </w:r>
    </w:p>
    <w:p w:rsidR="002F6653" w:rsidRPr="00B11F4A" w:rsidRDefault="002F6653" w:rsidP="0068069E">
      <w:pPr>
        <w:pStyle w:val="ASFKListmark2"/>
      </w:pPr>
      <w:r w:rsidRPr="00B11F4A">
        <w:t>ввод вручную;</w:t>
      </w:r>
    </w:p>
    <w:p w:rsidR="002F6653" w:rsidRPr="00B11F4A" w:rsidRDefault="002F6653" w:rsidP="0068069E">
      <w:pPr>
        <w:pStyle w:val="ASFKListmark2"/>
      </w:pPr>
      <w:r w:rsidRPr="00B11F4A">
        <w:t>импорт из внешней системы;</w:t>
      </w:r>
    </w:p>
    <w:p w:rsidR="002F6653" w:rsidRPr="00B11F4A" w:rsidRDefault="002F6653" w:rsidP="0068069E">
      <w:pPr>
        <w:pStyle w:val="ASFKListmark2"/>
      </w:pPr>
      <w:r w:rsidRPr="00B11F4A">
        <w:t>документарный контроль;</w:t>
      </w:r>
    </w:p>
    <w:p w:rsidR="002F6653" w:rsidRPr="00B11F4A" w:rsidRDefault="002F6653" w:rsidP="0068069E">
      <w:pPr>
        <w:pStyle w:val="ASFKListmark2"/>
      </w:pPr>
      <w:r w:rsidRPr="00B11F4A">
        <w:t>просмотр и редактирование;</w:t>
      </w:r>
    </w:p>
    <w:p w:rsidR="002F6653" w:rsidRPr="00B11F4A" w:rsidRDefault="002F6653" w:rsidP="0068069E">
      <w:pPr>
        <w:pStyle w:val="ASFKListmark2"/>
      </w:pPr>
      <w:r w:rsidRPr="00B11F4A">
        <w:t>удаление;</w:t>
      </w:r>
    </w:p>
    <w:p w:rsidR="002F6653" w:rsidRPr="00B11F4A" w:rsidRDefault="002F6653" w:rsidP="0068069E">
      <w:pPr>
        <w:pStyle w:val="ASFKListmark2"/>
      </w:pPr>
      <w:r w:rsidRPr="00B11F4A">
        <w:t>подписание</w:t>
      </w:r>
      <w:r w:rsidR="00A630B1">
        <w:t>, просмотр и снятие</w:t>
      </w:r>
      <w:r w:rsidRPr="00B11F4A">
        <w:t xml:space="preserve"> </w:t>
      </w:r>
      <w:r w:rsidR="007B5530">
        <w:t>ЭП</w:t>
      </w:r>
      <w:r w:rsidRPr="00B11F4A">
        <w:t>;</w:t>
      </w:r>
    </w:p>
    <w:p w:rsidR="002F6653" w:rsidRDefault="002F6653" w:rsidP="0068069E">
      <w:pPr>
        <w:pStyle w:val="ASFKListmark2"/>
      </w:pPr>
      <w:r w:rsidRPr="00B11F4A">
        <w:t>печать;</w:t>
      </w:r>
    </w:p>
    <w:p w:rsidR="00F71F16" w:rsidRPr="00B11F4A" w:rsidRDefault="00F71F16" w:rsidP="0068069E">
      <w:pPr>
        <w:pStyle w:val="ASFKListmark2"/>
      </w:pPr>
      <w:r>
        <w:t>экспорт во внешнюю систему;</w:t>
      </w:r>
    </w:p>
    <w:p w:rsidR="002F6653" w:rsidRDefault="002F6653" w:rsidP="0068069E">
      <w:pPr>
        <w:pStyle w:val="ASFKListmark2"/>
      </w:pPr>
      <w:r w:rsidRPr="00B11F4A">
        <w:t>отправка в УФК.</w:t>
      </w:r>
    </w:p>
    <w:p w:rsidR="002F6653" w:rsidRPr="00B11F4A" w:rsidRDefault="002F6653" w:rsidP="0068069E">
      <w:pPr>
        <w:pStyle w:val="ASFKListmark1"/>
      </w:pPr>
      <w:r w:rsidRPr="00B11F4A">
        <w:t xml:space="preserve">Для </w:t>
      </w:r>
      <w:r>
        <w:t>в</w:t>
      </w:r>
      <w:r w:rsidRPr="00B11F4A">
        <w:t>ходящих документов:</w:t>
      </w:r>
    </w:p>
    <w:p w:rsidR="002F6653" w:rsidRDefault="002F6653" w:rsidP="0068069E">
      <w:pPr>
        <w:pStyle w:val="ASFKListmark2"/>
      </w:pPr>
      <w:r w:rsidRPr="00B11F4A">
        <w:t>просмотр;</w:t>
      </w:r>
    </w:p>
    <w:p w:rsidR="00A630B1" w:rsidRDefault="00A630B1" w:rsidP="0068069E">
      <w:pPr>
        <w:pStyle w:val="ASFKListmark2"/>
      </w:pPr>
      <w:r>
        <w:t xml:space="preserve">проверка </w:t>
      </w:r>
      <w:r w:rsidR="007B5530">
        <w:t>ЭП</w:t>
      </w:r>
      <w:r>
        <w:t xml:space="preserve">; </w:t>
      </w:r>
    </w:p>
    <w:p w:rsidR="002F6653" w:rsidRPr="00B11F4A" w:rsidRDefault="002F6653" w:rsidP="0068069E">
      <w:pPr>
        <w:pStyle w:val="ASFKListmark2"/>
      </w:pPr>
      <w:r w:rsidRPr="00B11F4A">
        <w:t>печать;</w:t>
      </w:r>
    </w:p>
    <w:p w:rsidR="002F6653" w:rsidRPr="00B11F4A" w:rsidRDefault="002F6653" w:rsidP="0068069E">
      <w:pPr>
        <w:pStyle w:val="ASFKListmark2"/>
      </w:pPr>
      <w:r>
        <w:t>экс</w:t>
      </w:r>
      <w:r w:rsidRPr="00B11F4A">
        <w:t xml:space="preserve">порт </w:t>
      </w:r>
      <w:r>
        <w:t>во</w:t>
      </w:r>
      <w:r w:rsidRPr="00B11F4A">
        <w:t xml:space="preserve"> внешн</w:t>
      </w:r>
      <w:r>
        <w:t>юю</w:t>
      </w:r>
      <w:r w:rsidRPr="00B11F4A">
        <w:t xml:space="preserve"> систем</w:t>
      </w:r>
      <w:r>
        <w:t>у.</w:t>
      </w:r>
    </w:p>
    <w:p w:rsidR="002F6653" w:rsidRPr="00B11F4A" w:rsidRDefault="002F6653" w:rsidP="0068069E">
      <w:pPr>
        <w:pStyle w:val="41"/>
      </w:pPr>
      <w:bookmarkStart w:id="573" w:name="_Toc232827399"/>
      <w:r w:rsidRPr="00B11F4A">
        <w:t>Экранная форма документа</w:t>
      </w:r>
      <w:bookmarkEnd w:id="573"/>
    </w:p>
    <w:p w:rsidR="002F6653" w:rsidRPr="00B11F4A" w:rsidRDefault="002F6653" w:rsidP="0068069E">
      <w:pPr>
        <w:pStyle w:val="ASFKNormal"/>
      </w:pPr>
      <w:r w:rsidRPr="00B11F4A">
        <w:t xml:space="preserve">ЭФ </w:t>
      </w:r>
      <w:r>
        <w:t xml:space="preserve">документа </w:t>
      </w:r>
      <w:r w:rsidR="00B5053C">
        <w:t>«</w:t>
      </w:r>
      <w:r w:rsidRPr="00B11F4A">
        <w:t>Расходное расписание</w:t>
      </w:r>
      <w:r w:rsidR="00B5053C">
        <w:t>»</w:t>
      </w:r>
      <w:r w:rsidRPr="00B11F4A">
        <w:t xml:space="preserve"> представлена на рисунк</w:t>
      </w:r>
      <w:r w:rsidR="00DA6EDF">
        <w:t>е</w:t>
      </w:r>
      <w:r w:rsidR="008E454C" w:rsidRPr="00120C57">
        <w:t> </w:t>
      </w:r>
      <w:r w:rsidRPr="00B11F4A">
        <w:fldChar w:fldCharType="begin"/>
      </w:r>
      <w:r w:rsidRPr="00B11F4A">
        <w:instrText xml:space="preserve"> REF _Ref205177560 \h  \* MERGEFORMAT </w:instrText>
      </w:r>
      <w:r w:rsidRPr="00B11F4A">
        <w:fldChar w:fldCharType="separate"/>
      </w:r>
      <w:r w:rsidR="007E3BD1">
        <w:t>59</w:t>
      </w:r>
      <w:r w:rsidRPr="00B11F4A">
        <w:fldChar w:fldCharType="end"/>
      </w:r>
      <w:r w:rsidRPr="00B11F4A">
        <w:t>. Форма содержит следующие закладки:</w:t>
      </w:r>
    </w:p>
    <w:p w:rsidR="002F6653" w:rsidRPr="00B11F4A" w:rsidRDefault="00B5053C" w:rsidP="0068069E">
      <w:pPr>
        <w:pStyle w:val="ASFKListmark1"/>
      </w:pPr>
      <w:r>
        <w:t>«</w:t>
      </w:r>
      <w:r w:rsidR="002F6653" w:rsidRPr="00B11F4A">
        <w:t>Документ</w:t>
      </w:r>
      <w:r w:rsidR="002F6653">
        <w:t xml:space="preserve"> (1)</w:t>
      </w:r>
      <w:r>
        <w:t>»</w:t>
      </w:r>
      <w:r w:rsidR="002F6653" w:rsidRPr="00B11F4A">
        <w:t>:</w:t>
      </w:r>
    </w:p>
    <w:p w:rsidR="002F6653" w:rsidRPr="00B11F4A" w:rsidRDefault="00B5053C" w:rsidP="0068069E">
      <w:pPr>
        <w:pStyle w:val="ASFKListmark2"/>
      </w:pPr>
      <w:r>
        <w:t>«</w:t>
      </w:r>
      <w:r w:rsidR="002F6653" w:rsidRPr="00B11F4A">
        <w:t xml:space="preserve">Раздел </w:t>
      </w:r>
      <w:r w:rsidR="002F6653" w:rsidRPr="00534BB3">
        <w:t>I</w:t>
      </w:r>
      <w:r w:rsidR="002F6653" w:rsidRPr="00B11F4A">
        <w:t>: БА</w:t>
      </w:r>
      <w:r>
        <w:t>»</w:t>
      </w:r>
      <w:r w:rsidR="002F6653" w:rsidRPr="00B11F4A">
        <w:t>;</w:t>
      </w:r>
    </w:p>
    <w:p w:rsidR="002F6653" w:rsidRPr="00B11F4A" w:rsidRDefault="00B5053C" w:rsidP="0068069E">
      <w:pPr>
        <w:pStyle w:val="ASFKListmark2"/>
      </w:pPr>
      <w:r>
        <w:t>«</w:t>
      </w:r>
      <w:r w:rsidR="002F6653" w:rsidRPr="00B11F4A">
        <w:t xml:space="preserve">Раздел </w:t>
      </w:r>
      <w:r w:rsidR="002F6653" w:rsidRPr="00534BB3">
        <w:t>II</w:t>
      </w:r>
      <w:r w:rsidR="002F6653" w:rsidRPr="00B11F4A">
        <w:t>: ЛБО</w:t>
      </w:r>
      <w:r>
        <w:t>»</w:t>
      </w:r>
      <w:r w:rsidR="002F6653" w:rsidRPr="00B11F4A">
        <w:t>;</w:t>
      </w:r>
    </w:p>
    <w:p w:rsidR="002F6653" w:rsidRPr="00B11F4A" w:rsidRDefault="00B5053C" w:rsidP="0068069E">
      <w:pPr>
        <w:pStyle w:val="ASFKListmark2"/>
      </w:pPr>
      <w:r>
        <w:t>«</w:t>
      </w:r>
      <w:r w:rsidR="002F6653" w:rsidRPr="00B11F4A">
        <w:t xml:space="preserve">Раздел </w:t>
      </w:r>
      <w:r w:rsidR="002F6653" w:rsidRPr="00534BB3">
        <w:t>III</w:t>
      </w:r>
      <w:r w:rsidR="002F6653" w:rsidRPr="00B11F4A">
        <w:t>: ПОФР</w:t>
      </w:r>
      <w:r>
        <w:t>»</w:t>
      </w:r>
      <w:r w:rsidR="00CC7099">
        <w:t>;</w:t>
      </w:r>
    </w:p>
    <w:p w:rsidR="002F6653" w:rsidRPr="00B11F4A" w:rsidRDefault="00B5053C" w:rsidP="0068069E">
      <w:pPr>
        <w:pStyle w:val="ASFKListmark1"/>
      </w:pPr>
      <w:r>
        <w:t>«</w:t>
      </w:r>
      <w:r w:rsidR="002F6653" w:rsidRPr="00B11F4A">
        <w:t>Дополнительные атрибуты</w:t>
      </w:r>
      <w:r w:rsidR="002F6653">
        <w:t xml:space="preserve"> (2)</w:t>
      </w:r>
      <w:r>
        <w:t>»</w:t>
      </w:r>
      <w:r w:rsidR="00CC7099">
        <w:t>;</w:t>
      </w:r>
    </w:p>
    <w:p w:rsidR="002F6653" w:rsidRPr="00B11F4A" w:rsidRDefault="00B5053C" w:rsidP="0068069E">
      <w:pPr>
        <w:pStyle w:val="ASFKListmark1"/>
      </w:pPr>
      <w:r>
        <w:t>«</w:t>
      </w:r>
      <w:r w:rsidR="002F6653" w:rsidRPr="00B11F4A">
        <w:t>Системные атрибуты</w:t>
      </w:r>
      <w:r>
        <w:t>»</w:t>
      </w:r>
      <w:r w:rsidR="00CC7099">
        <w:t>;</w:t>
      </w:r>
    </w:p>
    <w:p w:rsidR="002F6653" w:rsidRPr="00B11F4A" w:rsidRDefault="00B5053C" w:rsidP="0068069E">
      <w:pPr>
        <w:pStyle w:val="ASFKListmark1"/>
      </w:pPr>
      <w:r>
        <w:t>«</w:t>
      </w:r>
      <w:r w:rsidR="002F6653" w:rsidRPr="00B11F4A">
        <w:t>Протоколы</w:t>
      </w:r>
      <w:r>
        <w:t>»</w:t>
      </w:r>
      <w:r w:rsidR="002F6653" w:rsidRPr="00B11F4A">
        <w:t>.</w:t>
      </w:r>
    </w:p>
    <w:p w:rsidR="00B56A62" w:rsidRPr="00B56A62" w:rsidRDefault="007E3BD1" w:rsidP="00B56A62">
      <w:pPr>
        <w:pStyle w:val="ASFKFigure"/>
      </w:pPr>
      <w:r>
        <w:lastRenderedPageBreak/>
        <w:pict>
          <v:shape id="_x0000_i1144" type="#_x0000_t75" style="width:482.25pt;height:352.5pt">
            <v:imagedata r:id="rId120" o:title="0"/>
          </v:shape>
        </w:pict>
      </w:r>
    </w:p>
    <w:p w:rsidR="002F6653" w:rsidRPr="00B11F4A" w:rsidRDefault="002F6653" w:rsidP="00ED65F1">
      <w:pPr>
        <w:pStyle w:val="ASFKFigName"/>
      </w:pPr>
      <w:r w:rsidRPr="00B11F4A">
        <w:fldChar w:fldCharType="begin"/>
      </w:r>
      <w:r w:rsidRPr="00B11F4A">
        <w:instrText xml:space="preserve"> SEQ Рисунок \* ARABIC </w:instrText>
      </w:r>
      <w:r w:rsidRPr="00B11F4A">
        <w:fldChar w:fldCharType="separate"/>
      </w:r>
      <w:bookmarkStart w:id="574" w:name="_Ref205177560"/>
      <w:bookmarkStart w:id="575" w:name="_Toc71104278"/>
      <w:r w:rsidR="007E3BD1">
        <w:rPr>
          <w:noProof/>
        </w:rPr>
        <w:t>59</w:t>
      </w:r>
      <w:bookmarkEnd w:id="574"/>
      <w:r w:rsidRPr="00B11F4A">
        <w:fldChar w:fldCharType="end"/>
      </w:r>
      <w:r w:rsidRPr="00B11F4A">
        <w:t xml:space="preserve">. ЭФ </w:t>
      </w:r>
      <w:r>
        <w:t xml:space="preserve">документа </w:t>
      </w:r>
      <w:r w:rsidR="00B5053C">
        <w:t>«</w:t>
      </w:r>
      <w:r w:rsidRPr="00B11F4A">
        <w:t>Расходное расписание</w:t>
      </w:r>
      <w:r w:rsidR="002F634A">
        <w:t xml:space="preserve">», закладки </w:t>
      </w:r>
      <w:r w:rsidR="00B5053C">
        <w:t>«</w:t>
      </w:r>
      <w:r w:rsidRPr="00B11F4A">
        <w:t>Документ</w:t>
      </w:r>
      <w:r>
        <w:t xml:space="preserve"> (1)</w:t>
      </w:r>
      <w:r w:rsidR="002F634A">
        <w:t xml:space="preserve">», закладки </w:t>
      </w:r>
      <w:r w:rsidR="00B5053C">
        <w:t>«</w:t>
      </w:r>
      <w:r w:rsidRPr="00B11F4A">
        <w:t xml:space="preserve">Раздел </w:t>
      </w:r>
      <w:r w:rsidRPr="00534BB3">
        <w:t>I</w:t>
      </w:r>
      <w:r w:rsidRPr="00B11F4A">
        <w:t>: БА</w:t>
      </w:r>
      <w:r w:rsidR="00B5053C">
        <w:t>»</w:t>
      </w:r>
      <w:bookmarkEnd w:id="575"/>
    </w:p>
    <w:p w:rsidR="00DA6EDF" w:rsidRDefault="00DA6EDF" w:rsidP="0068069E">
      <w:pPr>
        <w:pStyle w:val="ASFKNormal"/>
      </w:pPr>
      <w:r w:rsidRPr="00B11F4A">
        <w:t xml:space="preserve">При импорте документа из внешней системы поля </w:t>
      </w:r>
      <w:r>
        <w:t>документа</w:t>
      </w:r>
      <w:r w:rsidRPr="00B11F4A">
        <w:t xml:space="preserve"> автоматически заполн</w:t>
      </w:r>
      <w:r w:rsidRPr="00DA6EDF">
        <w:t>я</w:t>
      </w:r>
      <w:r w:rsidRPr="00B11F4A">
        <w:t>ются данными загрузочного файла. При вводе документа вручную поля заполняются в соо</w:t>
      </w:r>
      <w:r w:rsidRPr="00DA6EDF">
        <w:t>т</w:t>
      </w:r>
      <w:r w:rsidRPr="00B11F4A">
        <w:t>ветствии с данными бумажного документа, предоставленного клиентом.</w:t>
      </w:r>
      <w:r>
        <w:t xml:space="preserve"> </w:t>
      </w:r>
      <w:r w:rsidR="002F6653" w:rsidRPr="00B11F4A">
        <w:t xml:space="preserve">Для ручного ввода документа следует на ЭФ </w:t>
      </w:r>
      <w:r w:rsidR="002F6653" w:rsidRPr="00C02862">
        <w:t xml:space="preserve">документа </w:t>
      </w:r>
      <w:r w:rsidR="002F6653" w:rsidRPr="00B11F4A">
        <w:t>заполнить поля, до</w:t>
      </w:r>
      <w:r w:rsidR="002F6653" w:rsidRPr="002F6653">
        <w:t>с</w:t>
      </w:r>
      <w:r w:rsidR="002F6653" w:rsidRPr="00B11F4A">
        <w:t xml:space="preserve">тупные для редактирования. </w:t>
      </w:r>
    </w:p>
    <w:p w:rsidR="002F6653" w:rsidRPr="00B11F4A" w:rsidRDefault="006D3629" w:rsidP="0068069E">
      <w:pPr>
        <w:pStyle w:val="ASFKNormal"/>
      </w:pPr>
      <w:r w:rsidRPr="006D3629">
        <w:t xml:space="preserve">Перечень </w:t>
      </w:r>
      <w:r w:rsidR="00DA6EDF" w:rsidRPr="00B11F4A">
        <w:t xml:space="preserve">полей документа </w:t>
      </w:r>
      <w:r w:rsidR="00DA6EDF">
        <w:t>«</w:t>
      </w:r>
      <w:r w:rsidR="00DA6EDF" w:rsidRPr="00B11F4A">
        <w:t>Расходное расписание</w:t>
      </w:r>
      <w:r w:rsidR="00DA6EDF">
        <w:t>», закладки «</w:t>
      </w:r>
      <w:r w:rsidR="00DA6EDF" w:rsidRPr="00C02862">
        <w:t>Д</w:t>
      </w:r>
      <w:r w:rsidR="00DA6EDF" w:rsidRPr="002F6653">
        <w:t>о</w:t>
      </w:r>
      <w:r w:rsidR="00DA6EDF" w:rsidRPr="00C02862">
        <w:t>кумент (1)</w:t>
      </w:r>
      <w:r w:rsidR="00DA6EDF">
        <w:t>», закладки «</w:t>
      </w:r>
      <w:r w:rsidR="00DA6EDF" w:rsidRPr="00C02862">
        <w:t>Раздел I: БА</w:t>
      </w:r>
      <w:r w:rsidR="00DA6EDF">
        <w:t xml:space="preserve">» </w:t>
      </w:r>
      <w:r>
        <w:t>приведен в таблице</w:t>
      </w:r>
      <w:r w:rsidR="008E454C" w:rsidRPr="00120C57">
        <w:t> </w:t>
      </w:r>
      <w:r w:rsidR="002F6653" w:rsidRPr="00B11F4A">
        <w:fldChar w:fldCharType="begin"/>
      </w:r>
      <w:r w:rsidR="002F6653" w:rsidRPr="00B11F4A">
        <w:instrText xml:space="preserve"> REF _Ref317675918 \h  \* MERGEFORMAT </w:instrText>
      </w:r>
      <w:r w:rsidR="002F6653" w:rsidRPr="00B11F4A">
        <w:fldChar w:fldCharType="separate"/>
      </w:r>
      <w:r w:rsidR="007E3BD1">
        <w:t>30</w:t>
      </w:r>
      <w:r w:rsidR="002F6653" w:rsidRPr="00B11F4A">
        <w:fldChar w:fldCharType="end"/>
      </w:r>
      <w:r w:rsidR="002F6653" w:rsidRPr="00B11F4A">
        <w:t>.</w:t>
      </w:r>
    </w:p>
    <w:p w:rsidR="002F6653" w:rsidRPr="00B11F4A"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576" w:name="_Ref317675918"/>
      <w:bookmarkStart w:id="577" w:name="_Toc71104171"/>
      <w:r w:rsidR="007E3BD1">
        <w:rPr>
          <w:noProof/>
        </w:rPr>
        <w:t>30</w:t>
      </w:r>
      <w:bookmarkEnd w:id="576"/>
      <w:r>
        <w:rPr>
          <w:noProof/>
        </w:rPr>
        <w:fldChar w:fldCharType="end"/>
      </w:r>
      <w:r w:rsidR="002F6653" w:rsidRPr="00B11F4A">
        <w:t xml:space="preserve">. Описание полей документа </w:t>
      </w:r>
      <w:r w:rsidR="00B5053C">
        <w:t>«</w:t>
      </w:r>
      <w:r w:rsidR="002F6653" w:rsidRPr="00B11F4A">
        <w:t>Расходное расписание</w:t>
      </w:r>
      <w:r w:rsidR="002F634A">
        <w:t xml:space="preserve">», закладки </w:t>
      </w:r>
      <w:r w:rsidR="00B5053C">
        <w:t>«</w:t>
      </w:r>
      <w:r w:rsidR="002F6653" w:rsidRPr="00C02862">
        <w:t>Д</w:t>
      </w:r>
      <w:r w:rsidR="002F6653" w:rsidRPr="002F6653">
        <w:t>о</w:t>
      </w:r>
      <w:r w:rsidR="002F6653" w:rsidRPr="00C02862">
        <w:t>кумент (1)</w:t>
      </w:r>
      <w:r w:rsidR="002F634A">
        <w:t xml:space="preserve">», закладки </w:t>
      </w:r>
      <w:r w:rsidR="00B5053C">
        <w:t>«</w:t>
      </w:r>
      <w:r w:rsidR="002F6653" w:rsidRPr="00C02862">
        <w:t>Раздел I: БА</w:t>
      </w:r>
      <w:r w:rsidR="00B5053C">
        <w:t>»</w:t>
      </w:r>
      <w:bookmarkEnd w:id="57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3"/>
        <w:gridCol w:w="7179"/>
      </w:tblGrid>
      <w:tr w:rsidR="000E3569" w:rsidTr="00EC7109">
        <w:trPr>
          <w:trHeight w:val="305"/>
          <w:tblHeader/>
        </w:trPr>
        <w:tc>
          <w:tcPr>
            <w:tcW w:w="1319" w:type="pct"/>
            <w:tcBorders>
              <w:top w:val="single" w:sz="4" w:space="0" w:color="auto"/>
              <w:left w:val="single" w:sz="4" w:space="0" w:color="auto"/>
              <w:bottom w:val="single" w:sz="4" w:space="0" w:color="auto"/>
              <w:right w:val="single" w:sz="4" w:space="0" w:color="auto"/>
            </w:tcBorders>
            <w:shd w:val="clear" w:color="auto" w:fill="E6E6E6"/>
            <w:vAlign w:val="center"/>
          </w:tcPr>
          <w:p w:rsidR="000E3569" w:rsidRPr="000E3569" w:rsidRDefault="000E3569">
            <w:pPr>
              <w:pStyle w:val="ASFKTableHead"/>
            </w:pPr>
            <w:r w:rsidRPr="000E3569">
              <w:t>Наименование поля</w:t>
            </w:r>
          </w:p>
        </w:tc>
        <w:tc>
          <w:tcPr>
            <w:tcW w:w="3681" w:type="pct"/>
            <w:tcBorders>
              <w:top w:val="single" w:sz="4" w:space="0" w:color="auto"/>
              <w:left w:val="single" w:sz="4" w:space="0" w:color="auto"/>
              <w:bottom w:val="single" w:sz="4" w:space="0" w:color="auto"/>
              <w:right w:val="single" w:sz="4" w:space="0" w:color="auto"/>
            </w:tcBorders>
            <w:shd w:val="clear" w:color="auto" w:fill="E6E6E6"/>
            <w:vAlign w:val="center"/>
          </w:tcPr>
          <w:p w:rsidR="000E3569" w:rsidRPr="000E3569" w:rsidRDefault="000E3569">
            <w:pPr>
              <w:pStyle w:val="ASFKTableHead"/>
            </w:pPr>
            <w:r w:rsidRPr="000E3569">
              <w:t>Описание поля</w:t>
            </w:r>
          </w:p>
        </w:tc>
      </w:tr>
      <w:tr w:rsidR="00EC7109" w:rsidTr="00C23AE6">
        <w:tc>
          <w:tcPr>
            <w:tcW w:w="1319" w:type="pct"/>
            <w:tcBorders>
              <w:top w:val="single" w:sz="4" w:space="0" w:color="auto"/>
              <w:left w:val="single" w:sz="4" w:space="0" w:color="auto"/>
              <w:bottom w:val="single" w:sz="4" w:space="0" w:color="auto"/>
              <w:right w:val="single" w:sz="4" w:space="0" w:color="auto"/>
            </w:tcBorders>
            <w:hideMark/>
          </w:tcPr>
          <w:p w:rsidR="00EC7109" w:rsidRDefault="00EC7109">
            <w:pPr>
              <w:pStyle w:val="ASFKTablenorm"/>
            </w:pPr>
            <w:r>
              <w:t>Метка конфиденциальности</w:t>
            </w:r>
          </w:p>
        </w:tc>
        <w:tc>
          <w:tcPr>
            <w:tcW w:w="3681" w:type="pct"/>
            <w:tcBorders>
              <w:top w:val="single" w:sz="4" w:space="0" w:color="auto"/>
              <w:left w:val="single" w:sz="4" w:space="0" w:color="auto"/>
              <w:bottom w:val="single" w:sz="4" w:space="0" w:color="auto"/>
              <w:right w:val="single" w:sz="4" w:space="0" w:color="auto"/>
            </w:tcBorders>
            <w:hideMark/>
          </w:tcPr>
          <w:p w:rsidR="00EC7109" w:rsidRDefault="00EC7109">
            <w:pPr>
              <w:pStyle w:val="ASFKTablenorm"/>
            </w:pPr>
            <w:r>
              <w:t xml:space="preserve">Нередактируемый реквизит. </w:t>
            </w:r>
          </w:p>
          <w:p w:rsidR="00EC7109" w:rsidRDefault="00EC7109">
            <w:pPr>
              <w:pStyle w:val="ASFKTablenorm"/>
            </w:pPr>
            <w:r>
              <w:t>Рядом с Меткой отображается наименование метки, в зависимости от ее значения:</w:t>
            </w:r>
          </w:p>
          <w:p w:rsidR="00EC7109" w:rsidRDefault="00EC7109">
            <w:pPr>
              <w:pStyle w:val="ASFKTablenorm"/>
            </w:pPr>
            <w:r>
              <w:t xml:space="preserve">0 </w:t>
            </w:r>
            <w:r w:rsidR="0058453E">
              <w:t>–</w:t>
            </w:r>
            <w:r>
              <w:t xml:space="preserve"> не секретно;</w:t>
            </w:r>
          </w:p>
          <w:p w:rsidR="00EC7109" w:rsidRDefault="00EC7109">
            <w:pPr>
              <w:pStyle w:val="ASFKTablenorm"/>
            </w:pPr>
            <w:r>
              <w:t xml:space="preserve">1 </w:t>
            </w:r>
            <w:r w:rsidR="0058453E">
              <w:t>–</w:t>
            </w:r>
            <w:r>
              <w:t xml:space="preserve"> для служебного пользования;</w:t>
            </w:r>
          </w:p>
          <w:p w:rsidR="00EC7109" w:rsidRDefault="00EC7109">
            <w:pPr>
              <w:pStyle w:val="ASFKTablenorm"/>
            </w:pPr>
            <w:r>
              <w:t xml:space="preserve">2 </w:t>
            </w:r>
            <w:r w:rsidR="0058453E">
              <w:t>–</w:t>
            </w:r>
            <w:r>
              <w:t xml:space="preserve"> секретно;</w:t>
            </w:r>
          </w:p>
          <w:p w:rsidR="00EC7109" w:rsidRDefault="00EC7109">
            <w:pPr>
              <w:pStyle w:val="ASFKTablenorm"/>
            </w:pPr>
            <w:r>
              <w:t xml:space="preserve">3 </w:t>
            </w:r>
            <w:r w:rsidR="0058453E">
              <w:t>–</w:t>
            </w:r>
            <w:r>
              <w:t xml:space="preserve"> совершенно секретно.</w:t>
            </w:r>
          </w:p>
        </w:tc>
      </w:tr>
      <w:tr w:rsidR="00EC7109" w:rsidTr="00C23AE6">
        <w:tc>
          <w:tcPr>
            <w:tcW w:w="1319" w:type="pct"/>
            <w:tcBorders>
              <w:top w:val="single" w:sz="4" w:space="0" w:color="auto"/>
              <w:left w:val="single" w:sz="4" w:space="0" w:color="auto"/>
              <w:bottom w:val="single" w:sz="4" w:space="0" w:color="auto"/>
              <w:right w:val="single" w:sz="4" w:space="0" w:color="auto"/>
            </w:tcBorders>
            <w:hideMark/>
          </w:tcPr>
          <w:p w:rsidR="00EC7109" w:rsidRDefault="00EC7109">
            <w:pPr>
              <w:pStyle w:val="ASFKTablenorm"/>
            </w:pPr>
            <w:r>
              <w:t>Пункт перечня</w:t>
            </w:r>
          </w:p>
        </w:tc>
        <w:tc>
          <w:tcPr>
            <w:tcW w:w="3681" w:type="pct"/>
            <w:tcBorders>
              <w:top w:val="single" w:sz="4" w:space="0" w:color="auto"/>
              <w:left w:val="single" w:sz="4" w:space="0" w:color="auto"/>
              <w:bottom w:val="single" w:sz="4" w:space="0" w:color="auto"/>
              <w:right w:val="single" w:sz="4" w:space="0" w:color="auto"/>
            </w:tcBorders>
            <w:hideMark/>
          </w:tcPr>
          <w:p w:rsidR="00EC7109" w:rsidRDefault="00EC7109">
            <w:pPr>
              <w:pStyle w:val="ASFKTablenorm"/>
            </w:pPr>
            <w:r>
              <w:t xml:space="preserve">Нередактируемый реквизит. </w:t>
            </w:r>
          </w:p>
          <w:p w:rsidR="00EC7109" w:rsidRDefault="00EC7109">
            <w:pPr>
              <w:pStyle w:val="ASFKTablenorm"/>
            </w:pPr>
            <w:r>
              <w:t>Обязателен для заполнения при значении Метки = 2 или 3.</w:t>
            </w:r>
          </w:p>
        </w:tc>
      </w:tr>
      <w:tr w:rsidR="000E3569" w:rsidTr="00EC7109">
        <w:tc>
          <w:tcPr>
            <w:tcW w:w="1319"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Номер</w:t>
            </w:r>
          </w:p>
        </w:tc>
        <w:tc>
          <w:tcPr>
            <w:tcW w:w="3681"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Номер документа.</w:t>
            </w:r>
          </w:p>
          <w:p w:rsidR="000E3569" w:rsidRPr="000E3569" w:rsidRDefault="000E3569">
            <w:pPr>
              <w:pStyle w:val="ASFKTablenorm"/>
            </w:pPr>
            <w:r w:rsidRPr="000E3569">
              <w:lastRenderedPageBreak/>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0E3569" w:rsidRPr="000E3569" w:rsidRDefault="000E3569">
            <w:pPr>
              <w:pStyle w:val="ASFKTablenorm"/>
            </w:pPr>
            <w:r w:rsidRPr="000E3569">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0E3569" w:rsidTr="00EC7109">
        <w:tc>
          <w:tcPr>
            <w:tcW w:w="1319"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lastRenderedPageBreak/>
              <w:t>Дата</w:t>
            </w:r>
          </w:p>
        </w:tc>
        <w:tc>
          <w:tcPr>
            <w:tcW w:w="3681"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 xml:space="preserve">Дата формирования документа. </w:t>
            </w:r>
          </w:p>
          <w:p w:rsidR="000E3569" w:rsidRPr="000E3569" w:rsidRDefault="000E3569">
            <w:pPr>
              <w:pStyle w:val="ASFKTablenorm"/>
            </w:pPr>
            <w:r w:rsidRPr="000E3569">
              <w:t>Для АРМ: По умолчанию проставляется текущая дата. Может быть изменена с помощью выбора из системного календаря.</w:t>
            </w:r>
          </w:p>
        </w:tc>
      </w:tr>
      <w:tr w:rsidR="000E3569" w:rsidTr="00EC7109">
        <w:tc>
          <w:tcPr>
            <w:tcW w:w="1319"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Дата в/д</w:t>
            </w:r>
          </w:p>
        </w:tc>
        <w:tc>
          <w:tcPr>
            <w:tcW w:w="3681"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 xml:space="preserve">Дата ввода в действие бюджетных данных документа. </w:t>
            </w:r>
          </w:p>
          <w:p w:rsidR="000E3569" w:rsidRPr="000E3569" w:rsidRDefault="000E3569">
            <w:pPr>
              <w:pStyle w:val="ASFKTablenorm"/>
            </w:pPr>
            <w:r w:rsidRPr="000E3569">
              <w:t>Для АРМ: По умолчанию заполняется текущей системной даты. Может быть изменена вручную или из системного календаря.</w:t>
            </w:r>
          </w:p>
        </w:tc>
      </w:tr>
      <w:tr w:rsidR="000E3569" w:rsidTr="00EC7109">
        <w:tc>
          <w:tcPr>
            <w:tcW w:w="1319"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Секретность</w:t>
            </w:r>
          </w:p>
        </w:tc>
        <w:tc>
          <w:tcPr>
            <w:tcW w:w="3681"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 xml:space="preserve">Степень секретности. </w:t>
            </w:r>
          </w:p>
          <w:p w:rsidR="000E3569" w:rsidRPr="000E3569" w:rsidRDefault="000E3569">
            <w:pPr>
              <w:pStyle w:val="ASFKTablenorm"/>
            </w:pPr>
            <w:r w:rsidRPr="000E3569">
              <w:t>Возможные значения: «не секретно», «секретно».</w:t>
            </w:r>
          </w:p>
          <w:p w:rsidR="000E3569" w:rsidRPr="000E3569" w:rsidRDefault="000E3569">
            <w:pPr>
              <w:pStyle w:val="ASFKTablenorm"/>
            </w:pPr>
            <w:r w:rsidRPr="000E3569">
              <w:t>Заполняется из списка «Виды секретности» по коду секретности.</w:t>
            </w:r>
          </w:p>
        </w:tc>
      </w:tr>
      <w:tr w:rsidR="000E3569" w:rsidTr="00EC7109">
        <w:tc>
          <w:tcPr>
            <w:tcW w:w="1319"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Ед. изм.</w:t>
            </w:r>
          </w:p>
        </w:tc>
        <w:tc>
          <w:tcPr>
            <w:tcW w:w="3681"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Единица измерения.</w:t>
            </w:r>
          </w:p>
          <w:p w:rsidR="000E3569" w:rsidRPr="000E3569" w:rsidRDefault="000E3569">
            <w:pPr>
              <w:pStyle w:val="ASFKTablenorm"/>
            </w:pPr>
            <w:r w:rsidRPr="000E3569">
              <w:t xml:space="preserve">Заполняется автоматически значением «Руб». </w:t>
            </w:r>
          </w:p>
          <w:p w:rsidR="000E3569" w:rsidRPr="000E3569" w:rsidRDefault="000E3569">
            <w:pPr>
              <w:pStyle w:val="ASFKTablenorm"/>
            </w:pPr>
            <w:r w:rsidRPr="000E3569">
              <w:t>Поле недоступно для редактирования.</w:t>
            </w:r>
          </w:p>
        </w:tc>
      </w:tr>
      <w:tr w:rsidR="000E3569" w:rsidTr="00EC7109">
        <w:tc>
          <w:tcPr>
            <w:tcW w:w="1319"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Ст.</w:t>
            </w:r>
          </w:p>
        </w:tc>
        <w:tc>
          <w:tcPr>
            <w:tcW w:w="3681"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 xml:space="preserve">Код бизнес-статуса документа. </w:t>
            </w:r>
          </w:p>
          <w:p w:rsidR="000E3569" w:rsidRPr="000E3569" w:rsidRDefault="000E3569">
            <w:pPr>
              <w:pStyle w:val="ASFKTablenorm"/>
            </w:pPr>
            <w:r w:rsidRPr="000E3569">
              <w:t>Заполняется автоматически в результате обработки документа или присылается из учетной системы (в случае обработки документа в учетной системе). Недоступно для редактирования.</w:t>
            </w:r>
          </w:p>
        </w:tc>
      </w:tr>
      <w:tr w:rsidR="000E3569">
        <w:tc>
          <w:tcPr>
            <w:tcW w:w="5000" w:type="pct"/>
            <w:gridSpan w:val="2"/>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Группа полей «Наименования и Коды»</w:t>
            </w:r>
          </w:p>
        </w:tc>
      </w:tr>
      <w:tr w:rsidR="000E3569" w:rsidTr="00EC7109">
        <w:tc>
          <w:tcPr>
            <w:tcW w:w="1319"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ГРБС/ГАИФ</w:t>
            </w:r>
          </w:p>
        </w:tc>
        <w:tc>
          <w:tcPr>
            <w:tcW w:w="3681" w:type="pct"/>
            <w:tcBorders>
              <w:top w:val="single" w:sz="4" w:space="0" w:color="auto"/>
              <w:left w:val="single" w:sz="4" w:space="0" w:color="auto"/>
              <w:bottom w:val="single" w:sz="4" w:space="0" w:color="auto"/>
              <w:right w:val="single" w:sz="4" w:space="0" w:color="auto"/>
            </w:tcBorders>
          </w:tcPr>
          <w:p w:rsidR="000E3569" w:rsidRDefault="000E3569">
            <w:pPr>
              <w:pStyle w:val="ASFKTablenorm"/>
            </w:pPr>
            <w:r w:rsidRPr="000E3569">
              <w:t>Наименование ГРБС (ГАИФ), соответствующее коду главы.</w:t>
            </w:r>
          </w:p>
          <w:p w:rsidR="005F608D" w:rsidRPr="000E3569" w:rsidRDefault="005F608D">
            <w:pPr>
              <w:pStyle w:val="ASFKTablenorm"/>
            </w:pPr>
            <w:r w:rsidRPr="00E24C0D">
              <w:t>Автозаполнение: из СР (если переход на СР = 1) и из СРРПБС (если переход на СР</w:t>
            </w:r>
            <w:r w:rsidR="00E21684">
              <w:t xml:space="preserve"> </w:t>
            </w:r>
            <w:r w:rsidRPr="00E24C0D">
              <w:t>= 0).</w:t>
            </w:r>
          </w:p>
          <w:p w:rsidR="000E3569" w:rsidRPr="000E3569" w:rsidRDefault="000E3569">
            <w:pPr>
              <w:pStyle w:val="ASFKTablenorm"/>
            </w:pPr>
            <w:r w:rsidRPr="000E3569">
              <w:t xml:space="preserve">Для АРМ: Значение заполняется автоматически на основании поля «Глава по БК» (с учетом бюджета) из справочников РУБП/ПУБП для которых код вышестоящей организации заполнен значением «00000» (пять нулей) для ФБ, либо &lt;пусто&gt; для МБ/СФ. </w:t>
            </w:r>
          </w:p>
          <w:p w:rsidR="000E3569" w:rsidRPr="000E3569" w:rsidRDefault="000E3569">
            <w:pPr>
              <w:pStyle w:val="ASFKTablenorm"/>
            </w:pPr>
            <w:r w:rsidRPr="000E3569">
              <w:t>Может быть отредактировано вручную.</w:t>
            </w:r>
          </w:p>
        </w:tc>
      </w:tr>
      <w:tr w:rsidR="000E3569" w:rsidTr="00EC7109">
        <w:tc>
          <w:tcPr>
            <w:tcW w:w="1319"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Глава по БК</w:t>
            </w:r>
          </w:p>
        </w:tc>
        <w:tc>
          <w:tcPr>
            <w:tcW w:w="3681"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Код ГРБС (ГАИФ).</w:t>
            </w:r>
          </w:p>
          <w:p w:rsidR="000E3569" w:rsidRPr="000E3569" w:rsidRDefault="000E3569">
            <w:pPr>
              <w:pStyle w:val="ASFKTablenorm"/>
            </w:pPr>
            <w:r w:rsidRPr="000E3569">
              <w:t xml:space="preserve">Для АРМ РБС: </w:t>
            </w:r>
          </w:p>
          <w:p w:rsidR="000E3569" w:rsidRPr="00F11289" w:rsidRDefault="000E3569" w:rsidP="00334E51">
            <w:pPr>
              <w:pStyle w:val="ASFKTableListNum"/>
              <w:numPr>
                <w:ilvl w:val="0"/>
                <w:numId w:val="54"/>
              </w:numPr>
              <w:rPr>
                <w:lang w:val="ru-RU" w:eastAsia="ru-RU"/>
              </w:rPr>
            </w:pPr>
            <w:r w:rsidRPr="00F11289">
              <w:rPr>
                <w:lang w:val="ru-RU" w:eastAsia="ru-RU"/>
              </w:rPr>
              <w:t xml:space="preserve">Если «Переход на СР» = 0, то значение заполняется из справочника «СРРПБС» кодом Главы по БК, соответствующего коду собственного БУ системной таблицы «system_const». </w:t>
            </w:r>
          </w:p>
          <w:p w:rsidR="000E3569" w:rsidRPr="00F11289" w:rsidRDefault="000E3569" w:rsidP="000E3569">
            <w:pPr>
              <w:pStyle w:val="ASFKTableListNum"/>
              <w:rPr>
                <w:lang w:val="ru-RU" w:eastAsia="ru-RU"/>
              </w:rPr>
            </w:pPr>
            <w:r w:rsidRPr="00F11289">
              <w:rPr>
                <w:lang w:val="ru-RU" w:eastAsia="ru-RU"/>
              </w:rPr>
              <w:t>Если «Переход на СР» = 1, то поле заполняется из справочника СР кодом Главы по БК(</w:t>
            </w:r>
            <w:r w:rsidRPr="007A63C6">
              <w:rPr>
                <w:lang w:val="en-US" w:eastAsia="ru-RU"/>
              </w:rPr>
              <w:t>PppCode</w:t>
            </w:r>
            <w:r w:rsidRPr="00F11289">
              <w:rPr>
                <w:lang w:val="ru-RU" w:eastAsia="ru-RU"/>
              </w:rPr>
              <w:t>).</w:t>
            </w:r>
          </w:p>
          <w:p w:rsidR="000E3569" w:rsidRPr="000E3569" w:rsidRDefault="000E3569">
            <w:pPr>
              <w:pStyle w:val="ASFKTablenorm"/>
            </w:pPr>
            <w:r w:rsidRPr="000E3569">
              <w:t xml:space="preserve">Может быть изменено вручную или из справочников </w:t>
            </w:r>
            <w:r w:rsidR="007B0018">
              <w:t>СР/</w:t>
            </w:r>
            <w:r w:rsidRPr="000E3569">
              <w:t xml:space="preserve">РУБП/ПУБП. Значения справочника ограничены значением поля «Бюджет» и кодами УБП, для которых код вышестоящего равен «00000» (для ФБ) или &lt;пусто&gt; (для прочих бюджетов). </w:t>
            </w:r>
          </w:p>
        </w:tc>
      </w:tr>
      <w:tr w:rsidR="000E3569" w:rsidTr="00EC7109">
        <w:tc>
          <w:tcPr>
            <w:tcW w:w="1319"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РБС(ПБС)/ТОАИФ(АИФ)</w:t>
            </w:r>
          </w:p>
        </w:tc>
        <w:tc>
          <w:tcPr>
            <w:tcW w:w="3681"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 xml:space="preserve">Наименование </w:t>
            </w:r>
            <w:r w:rsidR="006B44C8" w:rsidRPr="00F80FBC">
              <w:t>РБС(ПБС)/ТОАИФ(АИФ</w:t>
            </w:r>
            <w:r w:rsidRPr="000E3569">
              <w:t>).</w:t>
            </w:r>
          </w:p>
          <w:p w:rsidR="000E3569" w:rsidRPr="00F11289" w:rsidRDefault="000E3569" w:rsidP="00334E51">
            <w:pPr>
              <w:pStyle w:val="ASFKTableListNum"/>
              <w:numPr>
                <w:ilvl w:val="0"/>
                <w:numId w:val="53"/>
              </w:numPr>
              <w:rPr>
                <w:lang w:val="ru-RU" w:eastAsia="ru-RU"/>
              </w:rPr>
            </w:pPr>
            <w:r w:rsidRPr="00F11289">
              <w:rPr>
                <w:lang w:val="ru-RU" w:eastAsia="ru-RU"/>
              </w:rPr>
              <w:t xml:space="preserve">Автоматическое заполнение: </w:t>
            </w:r>
          </w:p>
          <w:p w:rsidR="000E3569" w:rsidRPr="000E3569" w:rsidRDefault="000E3569" w:rsidP="000E3569">
            <w:pPr>
              <w:pStyle w:val="ASFKTableListMark"/>
            </w:pPr>
            <w:r w:rsidRPr="000E3569">
              <w:t xml:space="preserve">на АРМ </w:t>
            </w:r>
            <w:r w:rsidR="0058453E">
              <w:t>–</w:t>
            </w:r>
            <w:r w:rsidRPr="000E3569">
              <w:t xml:space="preserve"> если заполнено SelfSRCode (Код по СР), то заполняется полным наименованием записи, найденной по коду, иначе </w:t>
            </w:r>
            <w:r w:rsidR="0058453E">
              <w:t>–</w:t>
            </w:r>
            <w:r w:rsidRPr="000E3569">
              <w:t xml:space="preserve"> из спра</w:t>
            </w:r>
            <w:r w:rsidRPr="000E3569">
              <w:lastRenderedPageBreak/>
              <w:t>вочника СРРПБС/ПУБП/НУБП полным наименованием записи, найденной по SelfBUCode (Код собственного БУ) и SelfBudgetCode (Код бюджета).</w:t>
            </w:r>
          </w:p>
          <w:p w:rsidR="000E3569" w:rsidRPr="00F11289" w:rsidRDefault="000E3569" w:rsidP="000E3569">
            <w:pPr>
              <w:pStyle w:val="ASFKTableListNum"/>
              <w:rPr>
                <w:lang w:val="ru-RU" w:eastAsia="ru-RU"/>
              </w:rPr>
            </w:pPr>
            <w:r w:rsidRPr="00F11289">
              <w:rPr>
                <w:lang w:val="ru-RU" w:eastAsia="ru-RU"/>
              </w:rPr>
              <w:t>Для Федерального бюджета:</w:t>
            </w:r>
          </w:p>
          <w:p w:rsidR="000E3569" w:rsidRPr="000E3569" w:rsidRDefault="000E3569">
            <w:pPr>
              <w:pStyle w:val="ASFKTablenorm"/>
            </w:pPr>
            <w:r w:rsidRPr="000E3569">
              <w:t xml:space="preserve">Для АРМ: </w:t>
            </w:r>
          </w:p>
          <w:p w:rsidR="000E3569" w:rsidRPr="000E3569" w:rsidRDefault="000E3569" w:rsidP="000E3569">
            <w:pPr>
              <w:pStyle w:val="ASFKTableListMark"/>
            </w:pPr>
            <w:r w:rsidRPr="000E3569">
              <w:t>если «Переход на СР» = 0, то заполняется из справочника «СРРПБС» на основании поля «по Сводному реестру (РБС(ПБС)/ТОАИФ(АИФ))»;</w:t>
            </w:r>
          </w:p>
          <w:p w:rsidR="000E3569" w:rsidRPr="000E3569" w:rsidRDefault="000E3569" w:rsidP="000E3569">
            <w:pPr>
              <w:pStyle w:val="ASFKTableListMark"/>
            </w:pPr>
            <w:r w:rsidRPr="000E3569">
              <w:t>если «Переход на СР» = 1, то заполняется из справочника СР полным наименованием (</w:t>
            </w:r>
            <w:r w:rsidRPr="007A63C6">
              <w:rPr>
                <w:lang w:val="en-US"/>
              </w:rPr>
              <w:t>FullNam</w:t>
            </w:r>
            <w:r w:rsidR="007A63C6" w:rsidRPr="007A63C6">
              <w:rPr>
                <w:lang w:val="en-US"/>
              </w:rPr>
              <w:t>e</w:t>
            </w:r>
            <w:r w:rsidRPr="000E3569">
              <w:t>).</w:t>
            </w:r>
          </w:p>
          <w:p w:rsidR="000E3569" w:rsidRPr="000E3569" w:rsidRDefault="000E3569">
            <w:pPr>
              <w:pStyle w:val="ASFKTablenorm"/>
            </w:pPr>
            <w:r w:rsidRPr="000E3569">
              <w:t xml:space="preserve">Может быть изменено вручную. </w:t>
            </w:r>
          </w:p>
          <w:p w:rsidR="000E3569" w:rsidRPr="00F11289" w:rsidRDefault="000E3569" w:rsidP="000E3569">
            <w:pPr>
              <w:pStyle w:val="ASFKTableListNum"/>
              <w:rPr>
                <w:lang w:val="ru-RU" w:eastAsia="ru-RU"/>
              </w:rPr>
            </w:pPr>
            <w:r w:rsidRPr="00F11289">
              <w:rPr>
                <w:lang w:val="ru-RU" w:eastAsia="ru-RU"/>
              </w:rPr>
              <w:t>Для прочих бюджетов:</w:t>
            </w:r>
          </w:p>
          <w:p w:rsidR="000E3569" w:rsidRPr="000E3569" w:rsidRDefault="000E3569">
            <w:pPr>
              <w:pStyle w:val="ASFKTablenorm"/>
            </w:pPr>
            <w:r w:rsidRPr="000E3569">
              <w:t>Для АРМ: Значение заполняется автоматически из справочника «ПУБП» на основании системной константы «Код собственного БУ». Может быть изменено вручную. Может быть выбрано из справочника «ПУБП» (без заполнения кода «по Сводному реестру»).</w:t>
            </w:r>
          </w:p>
          <w:p w:rsidR="000E3569" w:rsidRPr="000E3569" w:rsidRDefault="000E3569">
            <w:pPr>
              <w:pStyle w:val="ASFKTablenorm"/>
            </w:pPr>
            <w:r w:rsidRPr="000E3569">
              <w:t>При заполнении поля «по Сводному реестру (РБС(ПБС)/ТОАИФ(АИФ))» значение заполняется из поля «Наименование» справочника «ПУБП». Поле доступно для ввода / редактирования.</w:t>
            </w:r>
          </w:p>
        </w:tc>
      </w:tr>
      <w:tr w:rsidR="000E3569" w:rsidTr="00EC7109">
        <w:tc>
          <w:tcPr>
            <w:tcW w:w="1319" w:type="pct"/>
            <w:tcBorders>
              <w:top w:val="single" w:sz="4" w:space="0" w:color="auto"/>
              <w:left w:val="single" w:sz="4" w:space="0" w:color="auto"/>
              <w:bottom w:val="single" w:sz="4" w:space="0" w:color="auto"/>
              <w:right w:val="single" w:sz="4" w:space="0" w:color="auto"/>
            </w:tcBorders>
          </w:tcPr>
          <w:p w:rsidR="000E3569" w:rsidRPr="000E3569" w:rsidRDefault="0058453E">
            <w:pPr>
              <w:pStyle w:val="ASFKTablenorm"/>
            </w:pPr>
            <w:r w:rsidRPr="000E3569">
              <w:lastRenderedPageBreak/>
              <w:t>П</w:t>
            </w:r>
            <w:r w:rsidR="000E3569" w:rsidRPr="000E3569">
              <w:t>о Сводному реестру</w:t>
            </w:r>
          </w:p>
        </w:tc>
        <w:tc>
          <w:tcPr>
            <w:tcW w:w="3681"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Код РБС (ПБС, АИФ) по Сводному реестру.</w:t>
            </w:r>
          </w:p>
          <w:p w:rsidR="000E3569" w:rsidRPr="000E3569" w:rsidRDefault="000E3569">
            <w:pPr>
              <w:pStyle w:val="ASFKTablenorm"/>
            </w:pPr>
            <w:r w:rsidRPr="000E3569">
              <w:t xml:space="preserve">Для АРМ РБС: По умолчанию заполняется значением константы SelfBUCode (Код собственного БУ) для ФБ. </w:t>
            </w:r>
          </w:p>
          <w:p w:rsidR="003F22A8" w:rsidRDefault="000E3569">
            <w:pPr>
              <w:pStyle w:val="ASFKTablenorm"/>
            </w:pPr>
            <w:r w:rsidRPr="000E3569">
              <w:t xml:space="preserve">Поле может быть изменено вручную или из справочника «РУБП» (для ФБ) «ПУБП» (для СФ/МО) / СР. </w:t>
            </w:r>
          </w:p>
          <w:p w:rsidR="000E3569" w:rsidRPr="000E3569" w:rsidRDefault="000E3569">
            <w:pPr>
              <w:pStyle w:val="ASFKTablenorm"/>
            </w:pPr>
            <w:r w:rsidRPr="000E3569">
              <w:t xml:space="preserve">До даты завершения перехода на СР заполняется 5-значным кодом УБП, после </w:t>
            </w:r>
            <w:r w:rsidR="0058453E">
              <w:t>–</w:t>
            </w:r>
            <w:r w:rsidRPr="000E3569">
              <w:t xml:space="preserve"> 8-значным кодом по СР.</w:t>
            </w:r>
          </w:p>
        </w:tc>
      </w:tr>
      <w:tr w:rsidR="000E3569" w:rsidTr="00EC7109">
        <w:tc>
          <w:tcPr>
            <w:tcW w:w="1319"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Номер лицевого счета</w:t>
            </w:r>
          </w:p>
        </w:tc>
        <w:tc>
          <w:tcPr>
            <w:tcW w:w="3681"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Номер лицевого счета организации, указанной в поле «РБС(ПБС)/ТОАИФ(АИФ)».</w:t>
            </w:r>
          </w:p>
          <w:p w:rsidR="000E3569" w:rsidRPr="000E3569" w:rsidRDefault="000E3569">
            <w:pPr>
              <w:pStyle w:val="ASFKTablenorm"/>
            </w:pPr>
            <w:r w:rsidRPr="000E3569">
              <w:t>Поле заполняется вручную или из справочника Информация о лицевых счетах.</w:t>
            </w:r>
          </w:p>
          <w:p w:rsidR="000E3569" w:rsidRPr="000E3569" w:rsidRDefault="000E3569" w:rsidP="000E3569">
            <w:pPr>
              <w:pStyle w:val="ASFKTablenorm"/>
            </w:pPr>
            <w:r w:rsidRPr="000E3569">
              <w:t>Для выбора из справочника доступны только счета, открытые организации, указанной в поле «РБС(ПБС)/ТОАИФ(АИФ)». Если не заполнено поле «по Сводному реестру», то выбор из справочника не ограничен (пользователю выводятся все значения из справочника).</w:t>
            </w:r>
          </w:p>
        </w:tc>
      </w:tr>
      <w:tr w:rsidR="000E3569" w:rsidTr="00EC7109">
        <w:tc>
          <w:tcPr>
            <w:tcW w:w="1319"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Бюджет</w:t>
            </w:r>
          </w:p>
        </w:tc>
        <w:tc>
          <w:tcPr>
            <w:tcW w:w="3681"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Наименование бюджета согласно справочнику «Бюджеты».</w:t>
            </w:r>
          </w:p>
          <w:p w:rsidR="000E3569" w:rsidRPr="000E3569" w:rsidRDefault="000E3569">
            <w:pPr>
              <w:pStyle w:val="ASFKTablenorm"/>
            </w:pPr>
            <w:r w:rsidRPr="000E3569">
              <w:t xml:space="preserve">Для АРМ: Заполняется автоматически из справочника «Бюджеты» на основании системной константы SelfBudgetCode (Код бюджета). </w:t>
            </w:r>
          </w:p>
        </w:tc>
      </w:tr>
      <w:tr w:rsidR="000E3569" w:rsidTr="00EC7109">
        <w:tc>
          <w:tcPr>
            <w:tcW w:w="1319"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Финорган</w:t>
            </w:r>
          </w:p>
        </w:tc>
        <w:tc>
          <w:tcPr>
            <w:tcW w:w="3681"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Наименование ФО, обслуживающего указанный бюджет.</w:t>
            </w:r>
          </w:p>
          <w:p w:rsidR="000E3569" w:rsidRPr="00F11289" w:rsidRDefault="000E3569" w:rsidP="00334E51">
            <w:pPr>
              <w:pStyle w:val="ASFKTableListNum"/>
              <w:numPr>
                <w:ilvl w:val="0"/>
                <w:numId w:val="52"/>
              </w:numPr>
              <w:rPr>
                <w:lang w:val="ru-RU" w:eastAsia="ru-RU"/>
              </w:rPr>
            </w:pPr>
            <w:r w:rsidRPr="00F11289">
              <w:rPr>
                <w:lang w:val="ru-RU" w:eastAsia="ru-RU"/>
              </w:rPr>
              <w:t xml:space="preserve">Для АРМ всех бюджетов (кроме ГВБФ: 4-й уровень бюджета): </w:t>
            </w:r>
          </w:p>
          <w:p w:rsidR="000E3569" w:rsidRPr="000E3569" w:rsidRDefault="000E3569">
            <w:pPr>
              <w:pStyle w:val="ASFKTablenorm"/>
            </w:pPr>
            <w:r w:rsidRPr="000E3569">
              <w:t>Заполняется автоматически наименованием с актуальным кодом ФО соответствующим Бюджету в справочнике «Фин.органы». Может быть изменено вручную или из справочника «Фин.органы». Значение справочника ограничены значением поля «Бюджет».</w:t>
            </w:r>
          </w:p>
          <w:p w:rsidR="000E3569" w:rsidRPr="00F11289" w:rsidRDefault="000E3569" w:rsidP="000E3569">
            <w:pPr>
              <w:pStyle w:val="ASFKTableListNum"/>
              <w:rPr>
                <w:lang w:val="ru-RU" w:eastAsia="ru-RU"/>
              </w:rPr>
            </w:pPr>
            <w:r w:rsidRPr="00F11289">
              <w:rPr>
                <w:lang w:val="ru-RU" w:eastAsia="ru-RU"/>
              </w:rPr>
              <w:t>Для бюджета ГВБФ (4-й уровень бюджета):</w:t>
            </w:r>
          </w:p>
          <w:p w:rsidR="000E3569" w:rsidRPr="000E3569" w:rsidRDefault="000E3569" w:rsidP="000E3569">
            <w:pPr>
              <w:pStyle w:val="ASFKTablenorm"/>
            </w:pPr>
            <w:r w:rsidRPr="000E3569">
              <w:t>Для АРМ (кроме ФО): не заполняется (если было заполнено автоматически, то обнулять значение).</w:t>
            </w:r>
          </w:p>
        </w:tc>
      </w:tr>
      <w:tr w:rsidR="000E3569" w:rsidTr="00EC7109">
        <w:tc>
          <w:tcPr>
            <w:tcW w:w="1319"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Откуда (ФК)</w:t>
            </w:r>
          </w:p>
        </w:tc>
        <w:tc>
          <w:tcPr>
            <w:tcW w:w="3681"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Наименование ТОФК-отправителя, согласно справочнику «Органы казна</w:t>
            </w:r>
            <w:r w:rsidRPr="000E3569">
              <w:lastRenderedPageBreak/>
              <w:t>чейства».</w:t>
            </w:r>
          </w:p>
          <w:p w:rsidR="000E3569" w:rsidRPr="000E3569" w:rsidRDefault="000E3569">
            <w:pPr>
              <w:pStyle w:val="ASFKTablenorm"/>
            </w:pPr>
            <w:r w:rsidRPr="000E3569">
              <w:t>Для АРМ. Подтягивается автоматически из справочника «Органы казначейства» на основании поля «Откуда(ФК)». Может быть изменено вручную или из справочника «Органы казначейства».</w:t>
            </w:r>
          </w:p>
        </w:tc>
      </w:tr>
      <w:tr w:rsidR="000E3569" w:rsidTr="00EC7109">
        <w:trPr>
          <w:trHeight w:val="70"/>
        </w:trPr>
        <w:tc>
          <w:tcPr>
            <w:tcW w:w="1319" w:type="pct"/>
            <w:tcBorders>
              <w:top w:val="single" w:sz="4" w:space="0" w:color="auto"/>
              <w:left w:val="single" w:sz="4" w:space="0" w:color="auto"/>
              <w:bottom w:val="single" w:sz="4" w:space="0" w:color="auto"/>
              <w:right w:val="single" w:sz="4" w:space="0" w:color="auto"/>
            </w:tcBorders>
          </w:tcPr>
          <w:p w:rsidR="000E3569" w:rsidRPr="000E3569" w:rsidRDefault="0058453E">
            <w:pPr>
              <w:pStyle w:val="ASFKTablenorm"/>
            </w:pPr>
            <w:r w:rsidRPr="000E3569">
              <w:lastRenderedPageBreak/>
              <w:t>П</w:t>
            </w:r>
            <w:r w:rsidR="000E3569" w:rsidRPr="000E3569">
              <w:t>о КОФК</w:t>
            </w:r>
          </w:p>
        </w:tc>
        <w:tc>
          <w:tcPr>
            <w:tcW w:w="3681"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Код ТОФК-отправителя по справочнику «Органы казначейства».</w:t>
            </w:r>
          </w:p>
          <w:p w:rsidR="000E3569" w:rsidRPr="000E3569" w:rsidRDefault="000E3569" w:rsidP="000E3569">
            <w:pPr>
              <w:pStyle w:val="ASFKTablenorm"/>
            </w:pPr>
            <w:r w:rsidRPr="000E3569">
              <w:t>Для АРМ РБС: заполняется из системной константы код собственного ТОФК (если соответствует маске xx00) или вышестоящего ТОФК (если код собственного ТОФК соответствует маске xxyy).</w:t>
            </w:r>
          </w:p>
        </w:tc>
      </w:tr>
      <w:tr w:rsidR="000E3569" w:rsidTr="00EC7109">
        <w:tc>
          <w:tcPr>
            <w:tcW w:w="1319"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Кому</w:t>
            </w:r>
          </w:p>
        </w:tc>
        <w:tc>
          <w:tcPr>
            <w:tcW w:w="3681"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Наименование БУ-получателя в соответствии с СРРПБС.</w:t>
            </w:r>
          </w:p>
          <w:p w:rsidR="000E3569" w:rsidRPr="00F11289" w:rsidRDefault="000E3569" w:rsidP="00334E51">
            <w:pPr>
              <w:pStyle w:val="ASFKTableListNum"/>
              <w:numPr>
                <w:ilvl w:val="0"/>
                <w:numId w:val="51"/>
              </w:numPr>
              <w:rPr>
                <w:lang w:val="ru-RU" w:eastAsia="ru-RU"/>
              </w:rPr>
            </w:pPr>
            <w:r w:rsidRPr="00F11289">
              <w:rPr>
                <w:lang w:val="ru-RU" w:eastAsia="ru-RU"/>
              </w:rPr>
              <w:t>Для Федерального бюджета:</w:t>
            </w:r>
          </w:p>
          <w:p w:rsidR="000E3569" w:rsidRPr="000E3569" w:rsidRDefault="000E3569">
            <w:pPr>
              <w:pStyle w:val="ASFKTablenorm"/>
            </w:pPr>
            <w:r w:rsidRPr="000E3569">
              <w:t>Для АРМ. Подтягивается автоматически на основании поля «Кому (По Сводному реестру)» из справочника «СРРПБС»/СР или заполняется вручную.</w:t>
            </w:r>
          </w:p>
          <w:p w:rsidR="000E3569" w:rsidRPr="00F11289" w:rsidRDefault="000E3569" w:rsidP="000E3569">
            <w:pPr>
              <w:pStyle w:val="ASFKTableListNum"/>
              <w:rPr>
                <w:lang w:val="ru-RU" w:eastAsia="ru-RU"/>
              </w:rPr>
            </w:pPr>
            <w:r w:rsidRPr="00F11289">
              <w:rPr>
                <w:lang w:val="ru-RU" w:eastAsia="ru-RU"/>
              </w:rPr>
              <w:t>Для прочих бюджетов:</w:t>
            </w:r>
          </w:p>
          <w:p w:rsidR="000E3569" w:rsidRPr="000E3569" w:rsidRDefault="000E3569">
            <w:pPr>
              <w:pStyle w:val="ASFKTablenorm"/>
            </w:pPr>
            <w:r w:rsidRPr="000E3569">
              <w:t>Значение может быть выбрано из справочника «ПУБП» (без заполнения поля по Сводному реестру).</w:t>
            </w:r>
          </w:p>
        </w:tc>
      </w:tr>
      <w:tr w:rsidR="000E3569" w:rsidTr="00EC7109">
        <w:tc>
          <w:tcPr>
            <w:tcW w:w="1319" w:type="pct"/>
            <w:tcBorders>
              <w:top w:val="single" w:sz="4" w:space="0" w:color="auto"/>
              <w:left w:val="single" w:sz="4" w:space="0" w:color="auto"/>
              <w:bottom w:val="single" w:sz="4" w:space="0" w:color="auto"/>
              <w:right w:val="single" w:sz="4" w:space="0" w:color="auto"/>
            </w:tcBorders>
          </w:tcPr>
          <w:p w:rsidR="000E3569" w:rsidRPr="000E3569" w:rsidRDefault="0058453E">
            <w:pPr>
              <w:pStyle w:val="ASFKTablenorm"/>
            </w:pPr>
            <w:r w:rsidRPr="000E3569">
              <w:t>П</w:t>
            </w:r>
            <w:r w:rsidR="000E3569" w:rsidRPr="000E3569">
              <w:t>о Сводному реестру</w:t>
            </w:r>
          </w:p>
        </w:tc>
        <w:tc>
          <w:tcPr>
            <w:tcW w:w="3681"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Код БУ-получателя в соответствии с СРРПБС.</w:t>
            </w:r>
          </w:p>
          <w:p w:rsidR="000E3569" w:rsidRPr="00F11289" w:rsidRDefault="000E3569" w:rsidP="00334E51">
            <w:pPr>
              <w:pStyle w:val="ASFKTableListNum"/>
              <w:numPr>
                <w:ilvl w:val="0"/>
                <w:numId w:val="50"/>
              </w:numPr>
              <w:rPr>
                <w:lang w:val="ru-RU" w:eastAsia="ru-RU"/>
              </w:rPr>
            </w:pPr>
            <w:r w:rsidRPr="00F11289">
              <w:rPr>
                <w:lang w:val="ru-RU" w:eastAsia="ru-RU"/>
              </w:rPr>
              <w:t>Для Федерального бюджета:</w:t>
            </w:r>
          </w:p>
          <w:p w:rsidR="000E3569" w:rsidRPr="000E3569" w:rsidRDefault="000E3569">
            <w:pPr>
              <w:pStyle w:val="ASFKTablenorm"/>
            </w:pPr>
            <w:r w:rsidRPr="000E3569">
              <w:t>Для АРМ РБС: Выбирается из справочника «СРРПБС» / СР, у которого значения полей «Код УБП» или «Код вышестоящего» равен «Код собственного БУ» системной таблицы system_const. Может быть заполнено вручную.</w:t>
            </w:r>
          </w:p>
          <w:p w:rsidR="000E3569" w:rsidRPr="00F11289" w:rsidRDefault="000E3569" w:rsidP="000E3569">
            <w:pPr>
              <w:pStyle w:val="ASFKTableListNum"/>
              <w:rPr>
                <w:lang w:val="ru-RU" w:eastAsia="ru-RU"/>
              </w:rPr>
            </w:pPr>
            <w:r w:rsidRPr="00F11289">
              <w:rPr>
                <w:lang w:val="ru-RU" w:eastAsia="ru-RU"/>
              </w:rPr>
              <w:t>Для прочих бюджетов: поле не заполняется.</w:t>
            </w:r>
          </w:p>
        </w:tc>
      </w:tr>
      <w:tr w:rsidR="000E3569" w:rsidTr="00EC7109">
        <w:tc>
          <w:tcPr>
            <w:tcW w:w="1319"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Номер лицевого счета</w:t>
            </w:r>
          </w:p>
        </w:tc>
        <w:tc>
          <w:tcPr>
            <w:tcW w:w="3681"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Номер лицевого счета БУ-получателя (ПБС (АИФ)).</w:t>
            </w:r>
          </w:p>
          <w:p w:rsidR="000E3569" w:rsidRPr="000E3569" w:rsidRDefault="000E3569">
            <w:pPr>
              <w:pStyle w:val="ASFKTablenorm"/>
            </w:pPr>
            <w:r w:rsidRPr="000E3569">
              <w:t>Для АРМ: Выбирается из справочника «Информация о лицевых счетах». Список ограничен значениями поля «по Сводному реестру (Кому). При отсутствии значения – выбор из справочника не ограничен. Может быть изменено вручную.</w:t>
            </w:r>
          </w:p>
          <w:p w:rsidR="000E3569" w:rsidRPr="000E3569" w:rsidRDefault="000E3569">
            <w:pPr>
              <w:pStyle w:val="ASFKTablenorm"/>
            </w:pPr>
            <w:r w:rsidRPr="000E3569">
              <w:t>При заполнении поля 14 типом ЛС перезаполняются следующие поля:</w:t>
            </w:r>
          </w:p>
          <w:p w:rsidR="000E3569" w:rsidRPr="000E3569" w:rsidRDefault="000E3569" w:rsidP="000E3569">
            <w:pPr>
              <w:pStyle w:val="ASFKTableListMark"/>
            </w:pPr>
            <w:r w:rsidRPr="000E3569">
              <w:t>Бюджет (код) – из справочника ИЛС для указанного ЛС;</w:t>
            </w:r>
          </w:p>
          <w:p w:rsidR="000E3569" w:rsidRPr="000E3569" w:rsidRDefault="000E3569" w:rsidP="000E3569">
            <w:pPr>
              <w:pStyle w:val="ASFKTableListMark"/>
            </w:pPr>
            <w:r w:rsidRPr="000E3569">
              <w:t>Бюджет (наименование) – по коду из справочника «Бюджеты»;</w:t>
            </w:r>
          </w:p>
          <w:p w:rsidR="000E3569" w:rsidRPr="000E3569" w:rsidRDefault="000E3569" w:rsidP="000E3569">
            <w:pPr>
              <w:pStyle w:val="ASFKTableListMark"/>
            </w:pPr>
            <w:r w:rsidRPr="000E3569">
              <w:t>Финорган (код) – по коду бюджета из справочника «Финорганы»;</w:t>
            </w:r>
          </w:p>
          <w:p w:rsidR="000E3569" w:rsidRPr="000E3569" w:rsidRDefault="000E3569" w:rsidP="000E3569">
            <w:pPr>
              <w:pStyle w:val="ASFKTableListMark"/>
            </w:pPr>
            <w:r w:rsidRPr="000E3569">
              <w:t>Финорган (наименование) – по коду ФО из справочника «Финорганы»;</w:t>
            </w:r>
          </w:p>
          <w:p w:rsidR="000E3569" w:rsidRPr="000E3569" w:rsidRDefault="000E3569" w:rsidP="000E3569">
            <w:pPr>
              <w:pStyle w:val="ASFKTableListMark"/>
            </w:pPr>
            <w:r w:rsidRPr="000E3569">
              <w:t>Глава по БК – из справочника ИЛС значением владельца ЛС;</w:t>
            </w:r>
          </w:p>
          <w:p w:rsidR="000E3569" w:rsidRPr="000E3569" w:rsidRDefault="000E3569" w:rsidP="000E3569">
            <w:pPr>
              <w:pStyle w:val="ASFKTableListMark"/>
            </w:pPr>
            <w:r w:rsidRPr="000E3569">
              <w:t>ГРБС – из справочника «Ведомства» с учетом указанной главы и бюджета;</w:t>
            </w:r>
          </w:p>
          <w:p w:rsidR="000E3569" w:rsidRPr="000E3569" w:rsidRDefault="000E3569" w:rsidP="000E3569">
            <w:pPr>
              <w:pStyle w:val="ASFKTableListMark"/>
            </w:pPr>
            <w:r w:rsidRPr="000E3569">
              <w:t>по Сводному реестру – из справочника ИЛС значением владельца ЛС (если бюджет отличен от ФБ, то поле не заполняется – только наименование);</w:t>
            </w:r>
          </w:p>
          <w:p w:rsidR="000E3569" w:rsidRPr="000E3569" w:rsidRDefault="000E3569" w:rsidP="000E3569">
            <w:pPr>
              <w:pStyle w:val="ASFKTableListMark"/>
            </w:pPr>
            <w:r w:rsidRPr="000E3569">
              <w:t>РБС/ПБС – из справочника РУБП/ПУБП/СР в соответствии с указанным кодом в поле «по Сводному реестру» и бюджетом;</w:t>
            </w:r>
          </w:p>
          <w:p w:rsidR="000E3569" w:rsidRPr="000E3569" w:rsidRDefault="000E3569" w:rsidP="000E3569">
            <w:pPr>
              <w:pStyle w:val="ASFKTableListMark"/>
            </w:pPr>
            <w:r w:rsidRPr="000E3569">
              <w:t>по Сводному реестру – из справочника ИЛС значением владельца ЛС (если бюджет отличен от ФБ, то поле не заполняется – только наименование);</w:t>
            </w:r>
          </w:p>
          <w:p w:rsidR="000E3569" w:rsidRPr="000E3569" w:rsidRDefault="000E3569" w:rsidP="000E3569">
            <w:pPr>
              <w:pStyle w:val="ASFKTableListMark"/>
            </w:pPr>
            <w:r w:rsidRPr="000E3569">
              <w:t>Кому – из справочника РУБП/ПУБП в соответствии с указанным кодом в поле «по Сводному реестру» и бюджетом;</w:t>
            </w:r>
          </w:p>
          <w:p w:rsidR="000E3569" w:rsidRPr="000E3569" w:rsidRDefault="000E3569" w:rsidP="000E3569">
            <w:pPr>
              <w:pStyle w:val="ASFKTableListMark"/>
            </w:pPr>
            <w:r w:rsidRPr="000E3569">
              <w:lastRenderedPageBreak/>
              <w:t>По КОФК (Куда) – из справочника ИЛС значением «Где открыт ЛС»;</w:t>
            </w:r>
          </w:p>
          <w:p w:rsidR="000E3569" w:rsidRPr="000E3569" w:rsidRDefault="000E3569" w:rsidP="000E3569">
            <w:pPr>
              <w:pStyle w:val="ASFKTableListMark"/>
            </w:pPr>
            <w:r w:rsidRPr="000E3569">
              <w:t>Куда (ФК) – из справочника «Органы ФК» по коду.</w:t>
            </w:r>
          </w:p>
        </w:tc>
      </w:tr>
      <w:tr w:rsidR="000E3569" w:rsidTr="00EC7109">
        <w:tc>
          <w:tcPr>
            <w:tcW w:w="1319"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lastRenderedPageBreak/>
              <w:t>Куда (ФК)</w:t>
            </w:r>
          </w:p>
        </w:tc>
        <w:tc>
          <w:tcPr>
            <w:tcW w:w="3681"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Наименование ТОФК-получателя, в котором обслуживается БУ-получатель.</w:t>
            </w:r>
          </w:p>
          <w:p w:rsidR="000E3569" w:rsidRPr="000E3569" w:rsidRDefault="000E3569">
            <w:pPr>
              <w:pStyle w:val="ASFKTablenorm"/>
            </w:pPr>
            <w:r w:rsidRPr="000E3569">
              <w:t>Для АРМ: Подтягивается автоматически из справочника «Органы ФК» на основании поля «по КОФК (Куда (ФК))» или заполняется вручную.</w:t>
            </w:r>
          </w:p>
        </w:tc>
      </w:tr>
      <w:tr w:rsidR="000E3569" w:rsidTr="00EC7109">
        <w:tc>
          <w:tcPr>
            <w:tcW w:w="1319" w:type="pct"/>
            <w:tcBorders>
              <w:top w:val="single" w:sz="4" w:space="0" w:color="auto"/>
              <w:left w:val="single" w:sz="4" w:space="0" w:color="auto"/>
              <w:bottom w:val="single" w:sz="4" w:space="0" w:color="auto"/>
              <w:right w:val="single" w:sz="4" w:space="0" w:color="auto"/>
            </w:tcBorders>
          </w:tcPr>
          <w:p w:rsidR="000E3569" w:rsidRPr="000E3569" w:rsidRDefault="0058453E">
            <w:pPr>
              <w:pStyle w:val="ASFKTablenorm"/>
            </w:pPr>
            <w:r w:rsidRPr="000E3569">
              <w:t>П</w:t>
            </w:r>
            <w:r w:rsidR="000E3569" w:rsidRPr="000E3569">
              <w:t>о КОФК</w:t>
            </w:r>
          </w:p>
        </w:tc>
        <w:tc>
          <w:tcPr>
            <w:tcW w:w="3681"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Код ТОФК-получателя.</w:t>
            </w:r>
          </w:p>
          <w:p w:rsidR="000E3569" w:rsidRPr="000E3569" w:rsidRDefault="000E3569">
            <w:pPr>
              <w:pStyle w:val="ASFKTablenorm"/>
            </w:pPr>
            <w:r w:rsidRPr="000E3569">
              <w:t>Для АРМ: Выбирается из справочника «Информация о лицевых счетах» код ТОФК, где открыты лицевые счета атрибута «Кому» или заполняется вручную. Если код по справочнику равен коду ОФК «xxyy», то подставляем код УФК «xx00».</w:t>
            </w:r>
          </w:p>
          <w:p w:rsidR="000E3569" w:rsidRPr="000E3569" w:rsidRDefault="000E3569">
            <w:pPr>
              <w:pStyle w:val="ASFKTablenorm"/>
            </w:pPr>
            <w:r w:rsidRPr="000E3569">
              <w:t>Поле не заполняется, если значение «Куда (ФК)» равно значению поля «Откуда (ФК)».</w:t>
            </w:r>
          </w:p>
        </w:tc>
      </w:tr>
      <w:tr w:rsidR="000E3569" w:rsidTr="00EC7109">
        <w:tc>
          <w:tcPr>
            <w:tcW w:w="1319"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 xml:space="preserve">Спец. </w:t>
            </w:r>
            <w:r w:rsidR="0058453E" w:rsidRPr="000E3569">
              <w:t>У</w:t>
            </w:r>
            <w:r w:rsidRPr="000E3569">
              <w:t>казания</w:t>
            </w:r>
          </w:p>
        </w:tc>
        <w:tc>
          <w:tcPr>
            <w:tcW w:w="3681"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 xml:space="preserve">Наименование специальных указаний. Для ввода значений используется дополнительная ЭФ «Специальные указания» (рисунки </w:t>
            </w:r>
            <w:r w:rsidRPr="000E3569">
              <w:fldChar w:fldCharType="begin"/>
            </w:r>
            <w:r w:rsidRPr="000E3569">
              <w:instrText xml:space="preserve"> REF _Ref261878608 \h  \* MERGEFORMAT </w:instrText>
            </w:r>
            <w:r w:rsidRPr="000E3569">
              <w:fldChar w:fldCharType="separate"/>
            </w:r>
            <w:r w:rsidR="007E3BD1">
              <w:t>60</w:t>
            </w:r>
            <w:r w:rsidRPr="000E3569">
              <w:fldChar w:fldCharType="end"/>
            </w:r>
            <w:r w:rsidRPr="000E3569">
              <w:t xml:space="preserve">, </w:t>
            </w:r>
            <w:r w:rsidRPr="000E3569">
              <w:fldChar w:fldCharType="begin"/>
            </w:r>
            <w:r w:rsidRPr="000E3569">
              <w:instrText xml:space="preserve"> REF _Ref261878610 \h  \* MERGEFORMAT </w:instrText>
            </w:r>
            <w:r w:rsidRPr="000E3569">
              <w:fldChar w:fldCharType="separate"/>
            </w:r>
            <w:r w:rsidR="007E3BD1">
              <w:t>61</w:t>
            </w:r>
            <w:r w:rsidRPr="000E3569">
              <w:fldChar w:fldCharType="end"/>
            </w:r>
            <w:r w:rsidRPr="000E3569">
              <w:t xml:space="preserve"> или </w:t>
            </w:r>
            <w:r w:rsidRPr="000E3569">
              <w:fldChar w:fldCharType="begin"/>
            </w:r>
            <w:r w:rsidRPr="000E3569">
              <w:instrText xml:space="preserve"> REF _Ref261878611 \h  \* MERGEFORMAT </w:instrText>
            </w:r>
            <w:r w:rsidRPr="000E3569">
              <w:fldChar w:fldCharType="separate"/>
            </w:r>
            <w:r w:rsidR="007E3BD1">
              <w:t>62</w:t>
            </w:r>
            <w:r w:rsidRPr="000E3569">
              <w:fldChar w:fldCharType="end"/>
            </w:r>
            <w:r w:rsidRPr="000E3569">
              <w:t xml:space="preserve">), которая открывается по нажатию на кнопку </w:t>
            </w:r>
            <w:r w:rsidR="007E3BD1">
              <w:pict>
                <v:shape id="Рисунок 342" o:spid="_x0000_i1145" type="#_x0000_t75" alt="кнопка заполнения полей" style="width:6.75pt;height:6.75pt;visibility:visible">
                  <v:imagedata r:id="rId121" o:title="кнопка заполнения полей"/>
                </v:shape>
              </w:pict>
            </w:r>
            <w:r w:rsidRPr="000E3569">
              <w:t xml:space="preserve">. Представление данной формы зависит от значения в поле кода специальных указаний (см. далее). При указании нескольких кодов спец. </w:t>
            </w:r>
            <w:r w:rsidR="0058453E" w:rsidRPr="000E3569">
              <w:t>У</w:t>
            </w:r>
            <w:r w:rsidRPr="000E3569">
              <w:t>казаний, а так же при заполнении формы «Специальные указания» значения выводятся через разделитель «;».</w:t>
            </w:r>
          </w:p>
        </w:tc>
      </w:tr>
      <w:tr w:rsidR="000E3569" w:rsidTr="00EC7109">
        <w:tc>
          <w:tcPr>
            <w:tcW w:w="1319"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 xml:space="preserve">Спец. </w:t>
            </w:r>
            <w:r w:rsidR="0058453E" w:rsidRPr="000E3569">
              <w:t>У</w:t>
            </w:r>
            <w:r w:rsidRPr="000E3569">
              <w:t>казания (Код)</w:t>
            </w:r>
          </w:p>
        </w:tc>
        <w:tc>
          <w:tcPr>
            <w:tcW w:w="3681"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 xml:space="preserve">Код специальных указаний. </w:t>
            </w:r>
          </w:p>
          <w:p w:rsidR="000E3569" w:rsidRPr="000E3569" w:rsidRDefault="000E3569">
            <w:pPr>
              <w:pStyle w:val="ASFKTablenorm"/>
            </w:pPr>
            <w:r w:rsidRPr="000E3569">
              <w:t xml:space="preserve">Вводится из справочника специальных указаний. </w:t>
            </w:r>
          </w:p>
          <w:p w:rsidR="000E3569" w:rsidRPr="000E3569" w:rsidRDefault="000E3569">
            <w:pPr>
              <w:pStyle w:val="ASFKTablenorm"/>
            </w:pPr>
            <w:r w:rsidRPr="000E3569">
              <w:t>В поле может быть указано несколько значений через «,». Может быть заполнено вручную.</w:t>
            </w:r>
          </w:p>
        </w:tc>
      </w:tr>
      <w:tr w:rsidR="000E3569">
        <w:tc>
          <w:tcPr>
            <w:tcW w:w="5000" w:type="pct"/>
            <w:gridSpan w:val="2"/>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Вкладка «Раздел I: БА», группа полей «Строки: Раздел I. Бюджетные ассигнования»</w:t>
            </w:r>
          </w:p>
        </w:tc>
      </w:tr>
      <w:tr w:rsidR="000E3569" w:rsidTr="00EC7109">
        <w:tc>
          <w:tcPr>
            <w:tcW w:w="1319"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Дата в/д раздела</w:t>
            </w:r>
          </w:p>
        </w:tc>
        <w:tc>
          <w:tcPr>
            <w:tcW w:w="3681"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 xml:space="preserve">Дата ввода в действие бюджетных данных раздела. </w:t>
            </w:r>
          </w:p>
          <w:p w:rsidR="000E3569" w:rsidRPr="000E3569" w:rsidRDefault="000E3569">
            <w:pPr>
              <w:pStyle w:val="ASFKTablenorm"/>
            </w:pPr>
            <w:r w:rsidRPr="000E3569">
              <w:t>Если указано поле «Дата в/д» всего расходного расписания, то данное поле не может быть заполнено (закрыто на редактирование). Если поле «Дата в/д» не задано, то заполняется пользователем из системного календаря или вручную. Дата должна быть больше или равна текущей системной дате.</w:t>
            </w:r>
          </w:p>
        </w:tc>
      </w:tr>
      <w:tr w:rsidR="000E3569" w:rsidTr="00EC7109">
        <w:tc>
          <w:tcPr>
            <w:tcW w:w="1319"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 xml:space="preserve">Итого: Тек. </w:t>
            </w:r>
            <w:r w:rsidR="0058453E" w:rsidRPr="000E3569">
              <w:t>Г</w:t>
            </w:r>
            <w:r w:rsidRPr="000E3569">
              <w:t>од</w:t>
            </w:r>
          </w:p>
        </w:tc>
        <w:tc>
          <w:tcPr>
            <w:tcW w:w="3681"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 xml:space="preserve">Общая сумма БА в текущем году. </w:t>
            </w:r>
          </w:p>
          <w:p w:rsidR="000E3569" w:rsidRPr="000E3569" w:rsidRDefault="000E3569">
            <w:pPr>
              <w:pStyle w:val="ASFKTablenorm"/>
            </w:pPr>
            <w:r w:rsidRPr="000E3569">
              <w:t>Соответствует сумме значений по всем строкам в поле «Сумма: Тек год».</w:t>
            </w:r>
          </w:p>
        </w:tc>
      </w:tr>
      <w:tr w:rsidR="000E3569" w:rsidTr="00EC7109">
        <w:tc>
          <w:tcPr>
            <w:tcW w:w="1319"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Итого: 1-й год</w:t>
            </w:r>
          </w:p>
        </w:tc>
        <w:tc>
          <w:tcPr>
            <w:tcW w:w="3681"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 xml:space="preserve">Общая сумма БА по первому году планового периода. </w:t>
            </w:r>
          </w:p>
          <w:p w:rsidR="000E3569" w:rsidRPr="000E3569" w:rsidRDefault="000E3569">
            <w:pPr>
              <w:pStyle w:val="ASFKTablenorm"/>
            </w:pPr>
            <w:r w:rsidRPr="000E3569">
              <w:t xml:space="preserve">Соответствует сумме значений по всем строкам в поле «Сумма: 1 год». </w:t>
            </w:r>
          </w:p>
        </w:tc>
      </w:tr>
      <w:tr w:rsidR="000E3569" w:rsidTr="00EC7109">
        <w:tc>
          <w:tcPr>
            <w:tcW w:w="1319"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Итого: 2-й год</w:t>
            </w:r>
          </w:p>
        </w:tc>
        <w:tc>
          <w:tcPr>
            <w:tcW w:w="3681"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 xml:space="preserve">Общая сумма БА по второму году планового периода. </w:t>
            </w:r>
          </w:p>
          <w:p w:rsidR="000E3569" w:rsidRPr="000E3569" w:rsidRDefault="000E3569">
            <w:pPr>
              <w:pStyle w:val="ASFKTablenorm"/>
            </w:pPr>
            <w:r w:rsidRPr="000E3569">
              <w:t>Соответствует сумме значений по всем строкам в поле «Сумма: 2 год».</w:t>
            </w:r>
          </w:p>
        </w:tc>
      </w:tr>
      <w:tr w:rsidR="000E3569" w:rsidTr="00EC7109">
        <w:trPr>
          <w:trHeight w:val="411"/>
        </w:trPr>
        <w:tc>
          <w:tcPr>
            <w:tcW w:w="1319"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w:t>
            </w:r>
          </w:p>
        </w:tc>
        <w:tc>
          <w:tcPr>
            <w:tcW w:w="3681"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Номер по порядку.</w:t>
            </w:r>
          </w:p>
        </w:tc>
      </w:tr>
      <w:tr w:rsidR="000E3569" w:rsidTr="00EC7109">
        <w:tc>
          <w:tcPr>
            <w:tcW w:w="1319"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КБК</w:t>
            </w:r>
          </w:p>
        </w:tc>
        <w:tc>
          <w:tcPr>
            <w:tcW w:w="3681"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Для АРМ:</w:t>
            </w:r>
          </w:p>
          <w:p w:rsidR="000E3569" w:rsidRPr="00F11289" w:rsidRDefault="000E3569" w:rsidP="00334E51">
            <w:pPr>
              <w:pStyle w:val="ASFKTableListNum"/>
              <w:numPr>
                <w:ilvl w:val="0"/>
                <w:numId w:val="49"/>
              </w:numPr>
              <w:rPr>
                <w:lang w:val="ru-RU" w:eastAsia="ru-RU"/>
              </w:rPr>
            </w:pPr>
            <w:r w:rsidRPr="00F11289">
              <w:rPr>
                <w:lang w:val="ru-RU" w:eastAsia="ru-RU"/>
              </w:rPr>
              <w:t>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w:t>
            </w:r>
            <w:r w:rsidR="00E21684">
              <w:rPr>
                <w:lang w:val="ru-RU" w:eastAsia="ru-RU"/>
              </w:rPr>
              <w:t xml:space="preserve"> </w:t>
            </w:r>
            <w:r w:rsidRPr="00F11289">
              <w:rPr>
                <w:lang w:val="ru-RU" w:eastAsia="ru-RU"/>
              </w:rPr>
              <w:t xml:space="preserve">–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w:t>
            </w:r>
            <w:r w:rsidRPr="00F11289">
              <w:rPr>
                <w:lang w:val="ru-RU" w:eastAsia="ru-RU"/>
              </w:rPr>
              <w:lastRenderedPageBreak/>
              <w:t>в поле «Вид источника», закрыты на редактирование поля «ФКР», «КЦСР», «КВР», «КОСГУ», и наоборот.</w:t>
            </w:r>
          </w:p>
          <w:p w:rsidR="000E3569" w:rsidRPr="00F11289" w:rsidRDefault="000E3569" w:rsidP="000E3569">
            <w:pPr>
              <w:pStyle w:val="ASFKTableListNum"/>
              <w:rPr>
                <w:lang w:val="ru-RU" w:eastAsia="ru-RU"/>
              </w:rPr>
            </w:pPr>
            <w:r w:rsidRPr="00F11289">
              <w:rPr>
                <w:lang w:val="ru-RU" w:eastAsia="ru-RU"/>
              </w:rPr>
              <w:t>Поле может быть заполнено вручную или выбором из справочника КБК. Значения справочника ограничены значением полей «Бюджет» и «Глава по БК».</w:t>
            </w:r>
          </w:p>
        </w:tc>
      </w:tr>
      <w:tr w:rsidR="000E3569" w:rsidTr="00EC7109">
        <w:tc>
          <w:tcPr>
            <w:tcW w:w="1319"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lastRenderedPageBreak/>
              <w:t>Сумма: Тек год</w:t>
            </w:r>
          </w:p>
        </w:tc>
        <w:tc>
          <w:tcPr>
            <w:tcW w:w="3681"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Сумма БА в текущем году.</w:t>
            </w:r>
          </w:p>
        </w:tc>
      </w:tr>
      <w:tr w:rsidR="000E3569" w:rsidTr="00EC7109">
        <w:tc>
          <w:tcPr>
            <w:tcW w:w="1319"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Сумма: 1 год</w:t>
            </w:r>
          </w:p>
        </w:tc>
        <w:tc>
          <w:tcPr>
            <w:tcW w:w="3681"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Сумма БА по первому году планового периода.</w:t>
            </w:r>
          </w:p>
        </w:tc>
      </w:tr>
      <w:tr w:rsidR="000E3569" w:rsidTr="00EC7109">
        <w:tc>
          <w:tcPr>
            <w:tcW w:w="1319"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Сумма: 2 год</w:t>
            </w:r>
          </w:p>
        </w:tc>
        <w:tc>
          <w:tcPr>
            <w:tcW w:w="3681"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Сумма БА по второму году планового периода.</w:t>
            </w:r>
          </w:p>
        </w:tc>
      </w:tr>
      <w:tr w:rsidR="000E3569" w:rsidTr="00EC7109">
        <w:tc>
          <w:tcPr>
            <w:tcW w:w="1319"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Цель субсидий (код)</w:t>
            </w:r>
          </w:p>
        </w:tc>
        <w:tc>
          <w:tcPr>
            <w:tcW w:w="3681"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Код цели субсидий/субвенций.</w:t>
            </w:r>
          </w:p>
          <w:p w:rsidR="000E3569" w:rsidRPr="000E3569" w:rsidRDefault="000E3569">
            <w:pPr>
              <w:pStyle w:val="ASFKTablenorm"/>
            </w:pPr>
            <w:r w:rsidRPr="000E3569">
              <w:t>Для АРМ. Выбирается из справочника</w:t>
            </w:r>
            <w:r w:rsidR="00E21684">
              <w:t xml:space="preserve"> </w:t>
            </w:r>
            <w:r w:rsidRPr="000E3569">
              <w:t>«Цели субсидий» или заполняется вручную.</w:t>
            </w:r>
          </w:p>
        </w:tc>
      </w:tr>
      <w:tr w:rsidR="000E3569" w:rsidTr="00EC7109">
        <w:tc>
          <w:tcPr>
            <w:tcW w:w="1319"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Примечание</w:t>
            </w:r>
          </w:p>
        </w:tc>
        <w:tc>
          <w:tcPr>
            <w:tcW w:w="3681" w:type="pct"/>
            <w:tcBorders>
              <w:top w:val="single" w:sz="4" w:space="0" w:color="auto"/>
              <w:left w:val="single" w:sz="4" w:space="0" w:color="auto"/>
              <w:bottom w:val="single" w:sz="4" w:space="0" w:color="auto"/>
              <w:right w:val="single" w:sz="4" w:space="0" w:color="auto"/>
            </w:tcBorders>
          </w:tcPr>
          <w:p w:rsidR="000E3569" w:rsidRPr="000E3569" w:rsidRDefault="000E3569">
            <w:pPr>
              <w:pStyle w:val="ASFKTablenorm"/>
            </w:pPr>
            <w:r w:rsidRPr="000E3569">
              <w:t>Примечание. Заполняется вручную.</w:t>
            </w:r>
          </w:p>
        </w:tc>
      </w:tr>
    </w:tbl>
    <w:p w:rsidR="002F6653" w:rsidRPr="00B11F4A" w:rsidRDefault="000E3569" w:rsidP="0068069E">
      <w:pPr>
        <w:pStyle w:val="ASFKNormal"/>
      </w:pPr>
      <w:r w:rsidRPr="000E3569">
        <w:t xml:space="preserve"> </w:t>
      </w:r>
      <w:r w:rsidR="002F6653" w:rsidRPr="00B11F4A">
        <w:t xml:space="preserve">Для ввода наименования специальных указаний через ЭФ </w:t>
      </w:r>
      <w:r w:rsidR="00B5053C">
        <w:t>«</w:t>
      </w:r>
      <w:r w:rsidR="002F6653" w:rsidRPr="00B11F4A">
        <w:t>Специальные указания</w:t>
      </w:r>
      <w:r w:rsidR="00B5053C">
        <w:t>»</w:t>
      </w:r>
      <w:r w:rsidR="002F6653" w:rsidRPr="00B11F4A">
        <w:t xml:space="preserve"> следует нажать на кнопку</w:t>
      </w:r>
      <w:r w:rsidR="00FE00DF">
        <w:t> </w:t>
      </w:r>
      <w:r w:rsidR="007E3BD1">
        <w:pict>
          <v:shape id="_x0000_i1146" type="#_x0000_t75" style="width:14.25pt;height:14.25pt">
            <v:imagedata r:id="rId122" o:title="Снимок77"/>
          </v:shape>
        </w:pict>
      </w:r>
      <w:r w:rsidR="002F6653" w:rsidRPr="00B11F4A">
        <w:t xml:space="preserve">. Если в поле кода специальных указаний установлено значение </w:t>
      </w:r>
      <w:r w:rsidR="00B5053C">
        <w:t>«</w:t>
      </w:r>
      <w:r w:rsidR="002F6653" w:rsidRPr="00B11F4A">
        <w:t>08</w:t>
      </w:r>
      <w:r w:rsidR="00B5053C">
        <w:t>»</w:t>
      </w:r>
      <w:r w:rsidR="002F6653" w:rsidRPr="00B11F4A">
        <w:t xml:space="preserve">, то ЭФ </w:t>
      </w:r>
      <w:r w:rsidR="00B5053C">
        <w:t>«</w:t>
      </w:r>
      <w:r w:rsidR="002F6653" w:rsidRPr="00B11F4A">
        <w:t>Специальные указания</w:t>
      </w:r>
      <w:r w:rsidR="00B5053C">
        <w:t>»</w:t>
      </w:r>
      <w:r w:rsidR="002F6653" w:rsidRPr="00B11F4A">
        <w:t xml:space="preserve"> будет представлена в следующем виде (рис.</w:t>
      </w:r>
      <w:r w:rsidR="00FE00DF">
        <w:t> </w:t>
      </w:r>
      <w:r w:rsidR="002F6653" w:rsidRPr="00B11F4A">
        <w:fldChar w:fldCharType="begin"/>
      </w:r>
      <w:r w:rsidR="002F6653" w:rsidRPr="00B11F4A">
        <w:instrText xml:space="preserve"> REF _Ref261878608 \h  \* MERGEFORMAT </w:instrText>
      </w:r>
      <w:r w:rsidR="002F6653" w:rsidRPr="00B11F4A">
        <w:fldChar w:fldCharType="separate"/>
      </w:r>
      <w:r w:rsidR="007E3BD1">
        <w:t>60</w:t>
      </w:r>
      <w:r w:rsidR="002F6653" w:rsidRPr="00B11F4A">
        <w:fldChar w:fldCharType="end"/>
      </w:r>
      <w:r w:rsidR="002F6653" w:rsidRPr="00B11F4A">
        <w:t>).</w:t>
      </w:r>
    </w:p>
    <w:p w:rsidR="00B56A62" w:rsidRPr="00B56A62" w:rsidRDefault="007E3BD1" w:rsidP="00B56A62">
      <w:pPr>
        <w:pStyle w:val="ASFKFigure"/>
      </w:pPr>
      <w:r>
        <w:pict>
          <v:shape id="_x0000_i1147" type="#_x0000_t75" style="width:482.25pt;height:101.25pt">
            <v:imagedata r:id="rId123" o:title="0"/>
          </v:shape>
        </w:pict>
      </w:r>
    </w:p>
    <w:p w:rsidR="002F6653" w:rsidRPr="00B11F4A" w:rsidRDefault="002F6653" w:rsidP="00ED65F1">
      <w:pPr>
        <w:pStyle w:val="ASFKFigName"/>
      </w:pPr>
      <w:r w:rsidRPr="00B11F4A">
        <w:fldChar w:fldCharType="begin"/>
      </w:r>
      <w:r w:rsidRPr="00B11F4A">
        <w:instrText xml:space="preserve"> SEQ Рисунок \* ARABIC </w:instrText>
      </w:r>
      <w:r w:rsidRPr="00B11F4A">
        <w:fldChar w:fldCharType="separate"/>
      </w:r>
      <w:bookmarkStart w:id="578" w:name="_Ref261878608"/>
      <w:bookmarkStart w:id="579" w:name="_Toc71104279"/>
      <w:r w:rsidR="007E3BD1">
        <w:rPr>
          <w:noProof/>
        </w:rPr>
        <w:t>60</w:t>
      </w:r>
      <w:bookmarkEnd w:id="578"/>
      <w:r w:rsidRPr="00B11F4A">
        <w:fldChar w:fldCharType="end"/>
      </w:r>
      <w:r w:rsidRPr="00B11F4A">
        <w:t xml:space="preserve">. ЭФ </w:t>
      </w:r>
      <w:r w:rsidR="00B5053C">
        <w:t>«</w:t>
      </w:r>
      <w:r w:rsidRPr="00B11F4A">
        <w:t>Специальные указания</w:t>
      </w:r>
      <w:r w:rsidR="00B5053C">
        <w:t>»</w:t>
      </w:r>
      <w:r w:rsidRPr="00B11F4A">
        <w:t xml:space="preserve"> (для кода </w:t>
      </w:r>
      <w:r w:rsidR="00B5053C">
        <w:t>«</w:t>
      </w:r>
      <w:r w:rsidRPr="00B11F4A">
        <w:t>08</w:t>
      </w:r>
      <w:r w:rsidR="00B5053C">
        <w:t>»</w:t>
      </w:r>
      <w:r w:rsidRPr="00B11F4A">
        <w:t>)</w:t>
      </w:r>
      <w:bookmarkEnd w:id="579"/>
    </w:p>
    <w:p w:rsidR="002F6653" w:rsidRPr="00B11F4A" w:rsidRDefault="00716C8E" w:rsidP="0068069E">
      <w:pPr>
        <w:pStyle w:val="ASFKNormal"/>
      </w:pPr>
      <w:r w:rsidRPr="00AB7803">
        <w:t xml:space="preserve">На этой форме следует вручную заполнить обязательное поле </w:t>
      </w:r>
      <w:r w:rsidR="00B5053C">
        <w:t>«</w:t>
      </w:r>
      <w:r w:rsidRPr="00AB7803">
        <w:t>Тип реорганизации</w:t>
      </w:r>
      <w:r w:rsidR="00B5053C">
        <w:t>»</w:t>
      </w:r>
      <w:r w:rsidRPr="00AB7803">
        <w:t xml:space="preserve"> </w:t>
      </w:r>
      <w:r>
        <w:t>(</w:t>
      </w:r>
      <w:r w:rsidRPr="00CD7863">
        <w:t xml:space="preserve">Заполняется автоматически из справочника </w:t>
      </w:r>
      <w:r w:rsidR="00B5053C">
        <w:t>«</w:t>
      </w:r>
      <w:r w:rsidRPr="00CD7863">
        <w:t>Виды специальных указаний</w:t>
      </w:r>
      <w:r w:rsidR="00B5053C">
        <w:t>»</w:t>
      </w:r>
      <w:r w:rsidRPr="00CD7863">
        <w:t xml:space="preserve"> по коду, при значении кода спе</w:t>
      </w:r>
      <w:r>
        <w:t xml:space="preserve">циальных указаний, содержащем 08, </w:t>
      </w:r>
      <w:r w:rsidRPr="00CD7863">
        <w:t>может заполняться пользователем вручную</w:t>
      </w:r>
      <w:r>
        <w:t xml:space="preserve">) </w:t>
      </w:r>
      <w:r w:rsidRPr="00AB7803">
        <w:t xml:space="preserve">и нажать на кнопку </w:t>
      </w:r>
      <w:r w:rsidR="00006BAA">
        <w:t>(Сохранить)</w:t>
      </w:r>
      <w:r w:rsidR="002F6653" w:rsidRPr="00B11F4A">
        <w:t>.</w:t>
      </w:r>
    </w:p>
    <w:p w:rsidR="002F6653" w:rsidRPr="00B11F4A" w:rsidRDefault="002F6653" w:rsidP="0068069E">
      <w:pPr>
        <w:pStyle w:val="ASFKNormal"/>
      </w:pPr>
      <w:r w:rsidRPr="00B11F4A">
        <w:t xml:space="preserve">Если в поле кода специальных указаний установлено значение </w:t>
      </w:r>
      <w:r w:rsidR="00B5053C">
        <w:t>«</w:t>
      </w:r>
      <w:r w:rsidRPr="00B11F4A">
        <w:t>02</w:t>
      </w:r>
      <w:r w:rsidR="00B5053C">
        <w:t>»</w:t>
      </w:r>
      <w:r w:rsidRPr="00B11F4A">
        <w:t xml:space="preserve">, то ЭФ </w:t>
      </w:r>
      <w:r w:rsidR="00B5053C">
        <w:t>«</w:t>
      </w:r>
      <w:r w:rsidRPr="00B11F4A">
        <w:t>Специал</w:t>
      </w:r>
      <w:r w:rsidRPr="002F6653">
        <w:t>ь</w:t>
      </w:r>
      <w:r w:rsidRPr="00B11F4A">
        <w:t>ные указания</w:t>
      </w:r>
      <w:r w:rsidR="00B5053C">
        <w:t>»</w:t>
      </w:r>
      <w:r w:rsidRPr="00B11F4A">
        <w:t xml:space="preserve"> будет представлена в следующем виде (рис.</w:t>
      </w:r>
      <w:r w:rsidR="00FE00DF">
        <w:t> </w:t>
      </w:r>
      <w:r w:rsidRPr="00B11F4A">
        <w:fldChar w:fldCharType="begin"/>
      </w:r>
      <w:r w:rsidRPr="00B11F4A">
        <w:instrText xml:space="preserve"> REF _Ref261878610 \h  \* MERGEFORMAT </w:instrText>
      </w:r>
      <w:r w:rsidRPr="00B11F4A">
        <w:fldChar w:fldCharType="separate"/>
      </w:r>
      <w:r w:rsidR="007E3BD1">
        <w:t>61</w:t>
      </w:r>
      <w:r w:rsidRPr="00B11F4A">
        <w:fldChar w:fldCharType="end"/>
      </w:r>
      <w:r w:rsidRPr="00B11F4A">
        <w:t>).</w:t>
      </w:r>
    </w:p>
    <w:p w:rsidR="00B56A62" w:rsidRPr="00B56A62" w:rsidRDefault="007E3BD1" w:rsidP="00B56A62">
      <w:pPr>
        <w:pStyle w:val="ASFKFigure"/>
      </w:pPr>
      <w:r>
        <w:pict>
          <v:shape id="_x0000_i1148" type="#_x0000_t75" style="width:482.25pt;height:201.75pt">
            <v:imagedata r:id="rId124" o:title="0"/>
          </v:shape>
        </w:pict>
      </w:r>
    </w:p>
    <w:p w:rsidR="002F6653" w:rsidRPr="00B11F4A" w:rsidRDefault="002F6653" w:rsidP="00ED65F1">
      <w:pPr>
        <w:pStyle w:val="ASFKFigName"/>
      </w:pPr>
      <w:r w:rsidRPr="00B11F4A">
        <w:fldChar w:fldCharType="begin"/>
      </w:r>
      <w:r w:rsidRPr="00B11F4A">
        <w:instrText xml:space="preserve"> SEQ Рисунок \* ARABIC </w:instrText>
      </w:r>
      <w:r w:rsidRPr="00B11F4A">
        <w:fldChar w:fldCharType="separate"/>
      </w:r>
      <w:bookmarkStart w:id="580" w:name="_Ref261878610"/>
      <w:bookmarkStart w:id="581" w:name="_Toc71104280"/>
      <w:r w:rsidR="007E3BD1">
        <w:rPr>
          <w:noProof/>
        </w:rPr>
        <w:t>61</w:t>
      </w:r>
      <w:bookmarkEnd w:id="580"/>
      <w:r w:rsidRPr="00B11F4A">
        <w:fldChar w:fldCharType="end"/>
      </w:r>
      <w:r w:rsidRPr="00B11F4A">
        <w:t xml:space="preserve">. ЭФ </w:t>
      </w:r>
      <w:r w:rsidR="00B5053C">
        <w:t>«</w:t>
      </w:r>
      <w:r w:rsidRPr="00B11F4A">
        <w:t>Специальные указания</w:t>
      </w:r>
      <w:r w:rsidR="00B5053C">
        <w:t>»</w:t>
      </w:r>
      <w:r w:rsidRPr="00B11F4A">
        <w:t xml:space="preserve"> (для кода </w:t>
      </w:r>
      <w:r w:rsidR="00B5053C">
        <w:t>«</w:t>
      </w:r>
      <w:r w:rsidRPr="00B11F4A">
        <w:t>02</w:t>
      </w:r>
      <w:r w:rsidR="00B5053C">
        <w:t>»</w:t>
      </w:r>
      <w:r w:rsidRPr="00B11F4A">
        <w:t>)</w:t>
      </w:r>
      <w:bookmarkEnd w:id="581"/>
    </w:p>
    <w:p w:rsidR="002F6653" w:rsidRPr="00B11F4A" w:rsidRDefault="002F6653" w:rsidP="0068069E">
      <w:pPr>
        <w:pStyle w:val="ASFKNormal"/>
      </w:pPr>
      <w:r w:rsidRPr="00B11F4A">
        <w:lastRenderedPageBreak/>
        <w:t>В этой форме вручную заполняются следующие поля:</w:t>
      </w:r>
    </w:p>
    <w:p w:rsidR="00716C8E" w:rsidRPr="00AB7803" w:rsidRDefault="00B5053C" w:rsidP="00716C8E">
      <w:pPr>
        <w:pStyle w:val="ASFKListmark1"/>
      </w:pPr>
      <w:r>
        <w:t>«</w:t>
      </w:r>
      <w:r w:rsidR="00716C8E" w:rsidRPr="00AB7803">
        <w:t>Код по сводному реестру Реорганизуемого ПБС/ПБС получателя средств</w:t>
      </w:r>
      <w:r>
        <w:t>»</w:t>
      </w:r>
      <w:r w:rsidR="00721363">
        <w:t xml:space="preserve"> – п</w:t>
      </w:r>
      <w:r w:rsidR="00716C8E">
        <w:t>оле обязательно для заполнения</w:t>
      </w:r>
      <w:r w:rsidR="00721363">
        <w:t>; в</w:t>
      </w:r>
      <w:r w:rsidR="00716C8E" w:rsidRPr="00CD7863">
        <w:t>водится вручную</w:t>
      </w:r>
      <w:r w:rsidR="00721363">
        <w:t>;</w:t>
      </w:r>
    </w:p>
    <w:p w:rsidR="00716C8E" w:rsidRPr="00AB7803" w:rsidRDefault="00B5053C" w:rsidP="00716C8E">
      <w:pPr>
        <w:pStyle w:val="ASFKListmark1"/>
      </w:pPr>
      <w:r>
        <w:t>«</w:t>
      </w:r>
      <w:r w:rsidR="00716C8E" w:rsidRPr="00AB7803">
        <w:t>Наименование Реорганизуемого ПБС/ПБС получателя средств</w:t>
      </w:r>
      <w:r>
        <w:t>»</w:t>
      </w:r>
      <w:r w:rsidR="00721363">
        <w:t xml:space="preserve"> – п</w:t>
      </w:r>
      <w:r w:rsidR="00716C8E" w:rsidRPr="00AB7803">
        <w:t>оле обязательно для заполнения</w:t>
      </w:r>
      <w:r w:rsidR="00721363">
        <w:t>; вводится вручную;</w:t>
      </w:r>
    </w:p>
    <w:p w:rsidR="00716C8E" w:rsidRPr="00AB7803" w:rsidRDefault="00B5053C" w:rsidP="00716C8E">
      <w:pPr>
        <w:pStyle w:val="ASFKListmark1"/>
      </w:pPr>
      <w:r>
        <w:t>«</w:t>
      </w:r>
      <w:r w:rsidR="00716C8E" w:rsidRPr="00AB7803">
        <w:t>Код по сводному реестру вышестоящего РБС</w:t>
      </w:r>
      <w:r>
        <w:t>»</w:t>
      </w:r>
      <w:r w:rsidR="00721363">
        <w:t xml:space="preserve"> – вводится вручную;</w:t>
      </w:r>
    </w:p>
    <w:p w:rsidR="00716C8E" w:rsidRPr="00AB7803" w:rsidRDefault="00B5053C" w:rsidP="00716C8E">
      <w:pPr>
        <w:pStyle w:val="ASFKListmark1"/>
      </w:pPr>
      <w:r>
        <w:t>«</w:t>
      </w:r>
      <w:r w:rsidR="00716C8E" w:rsidRPr="00AB7803">
        <w:t>Наименование вышестоящего РБС</w:t>
      </w:r>
      <w:r>
        <w:t>»</w:t>
      </w:r>
      <w:r w:rsidR="00721363">
        <w:t xml:space="preserve"> – вводится вручную;</w:t>
      </w:r>
    </w:p>
    <w:p w:rsidR="00716C8E" w:rsidRDefault="00B5053C" w:rsidP="00716C8E">
      <w:pPr>
        <w:pStyle w:val="ASFKListmark1"/>
      </w:pPr>
      <w:r>
        <w:t>«</w:t>
      </w:r>
      <w:r w:rsidR="00716C8E">
        <w:t>Тип реорганизации</w:t>
      </w:r>
      <w:r>
        <w:t>»</w:t>
      </w:r>
      <w:r w:rsidR="00721363">
        <w:t xml:space="preserve"> – з</w:t>
      </w:r>
      <w:r w:rsidR="00716C8E" w:rsidRPr="00CD7863">
        <w:t xml:space="preserve">аполняется автоматически из справочника </w:t>
      </w:r>
      <w:r>
        <w:t>«</w:t>
      </w:r>
      <w:r w:rsidR="00716C8E" w:rsidRPr="00CD7863">
        <w:t>Виды специальных указаний</w:t>
      </w:r>
      <w:r>
        <w:t>»</w:t>
      </w:r>
      <w:r w:rsidR="00716C8E" w:rsidRPr="00CD7863">
        <w:t xml:space="preserve"> по коду, при значении кода специальных указаний, содержащем </w:t>
      </w:r>
      <w:r w:rsidR="00716C8E">
        <w:t>02</w:t>
      </w:r>
      <w:r w:rsidR="00721363">
        <w:t>; з</w:t>
      </w:r>
      <w:r w:rsidR="00716C8E" w:rsidRPr="00CD7863">
        <w:t>начение может заполняться пользователем вручную</w:t>
      </w:r>
      <w:r w:rsidR="00716C8E">
        <w:t>.</w:t>
      </w:r>
    </w:p>
    <w:p w:rsidR="002F6653" w:rsidRPr="00B11F4A" w:rsidRDefault="00B5053C" w:rsidP="0068069E">
      <w:pPr>
        <w:pStyle w:val="ASFKListmark1"/>
      </w:pPr>
      <w:r>
        <w:t>«</w:t>
      </w:r>
      <w:r w:rsidR="002F6653" w:rsidRPr="00B11F4A">
        <w:t>Отрицательное расходное расписание</w:t>
      </w:r>
      <w:r>
        <w:t>»</w:t>
      </w:r>
      <w:r w:rsidR="00721363">
        <w:t xml:space="preserve"> – п</w:t>
      </w:r>
      <w:r w:rsidR="002F6653" w:rsidRPr="00B11F4A">
        <w:t xml:space="preserve">оле обязательно для заполнения, если значения в полях сумм в строках таблиц на закладках </w:t>
      </w:r>
      <w:r>
        <w:t>«</w:t>
      </w:r>
      <w:r w:rsidR="002F6653" w:rsidRPr="00B11F4A">
        <w:t xml:space="preserve">Раздел </w:t>
      </w:r>
      <w:r w:rsidR="002F6653" w:rsidRPr="00534BB3">
        <w:t>I</w:t>
      </w:r>
      <w:r w:rsidR="002F6653" w:rsidRPr="00B11F4A">
        <w:t>: БА</w:t>
      </w:r>
      <w:r>
        <w:t>»</w:t>
      </w:r>
      <w:r w:rsidR="002F6653" w:rsidRPr="00B11F4A">
        <w:t xml:space="preserve"> (</w:t>
      </w:r>
      <w:r w:rsidR="00FE00DF">
        <w:t xml:space="preserve">см. </w:t>
      </w:r>
      <w:r w:rsidR="002F6653" w:rsidRPr="00B11F4A">
        <w:t>рис. </w:t>
      </w:r>
      <w:r w:rsidR="002F6653" w:rsidRPr="00B11F4A">
        <w:fldChar w:fldCharType="begin"/>
      </w:r>
      <w:r w:rsidR="002F6653" w:rsidRPr="00B11F4A">
        <w:instrText xml:space="preserve"> REF _Ref205177560 \h  \* MERGEFORMAT </w:instrText>
      </w:r>
      <w:r w:rsidR="002F6653" w:rsidRPr="00B11F4A">
        <w:fldChar w:fldCharType="separate"/>
      </w:r>
      <w:r w:rsidR="007E3BD1">
        <w:t>59</w:t>
      </w:r>
      <w:r w:rsidR="002F6653" w:rsidRPr="00B11F4A">
        <w:fldChar w:fldCharType="end"/>
      </w:r>
      <w:r w:rsidR="002F6653" w:rsidRPr="00B11F4A">
        <w:t xml:space="preserve">), </w:t>
      </w:r>
      <w:r>
        <w:t>«</w:t>
      </w:r>
      <w:r w:rsidR="002F6653" w:rsidRPr="00B11F4A">
        <w:t>Ра</w:t>
      </w:r>
      <w:r w:rsidR="002F6653" w:rsidRPr="002F6653">
        <w:t>з</w:t>
      </w:r>
      <w:r w:rsidR="002F6653" w:rsidRPr="00B11F4A">
        <w:t xml:space="preserve">дел </w:t>
      </w:r>
      <w:r w:rsidR="002F6653" w:rsidRPr="00534BB3">
        <w:t>II</w:t>
      </w:r>
      <w:r w:rsidR="002F6653" w:rsidRPr="00B11F4A">
        <w:t>: ЛБО</w:t>
      </w:r>
      <w:r>
        <w:t>»</w:t>
      </w:r>
      <w:r w:rsidR="002F6653" w:rsidRPr="00B11F4A">
        <w:t xml:space="preserve"> (рис. </w:t>
      </w:r>
      <w:r w:rsidR="002F6653" w:rsidRPr="00B11F4A">
        <w:fldChar w:fldCharType="begin"/>
      </w:r>
      <w:r w:rsidR="002F6653" w:rsidRPr="00B11F4A">
        <w:instrText xml:space="preserve"> REF _Ref205614648 \h  \* MERGEFORMAT </w:instrText>
      </w:r>
      <w:r w:rsidR="002F6653" w:rsidRPr="00B11F4A">
        <w:fldChar w:fldCharType="separate"/>
      </w:r>
      <w:r w:rsidR="007E3BD1">
        <w:t>64</w:t>
      </w:r>
      <w:r w:rsidR="002F6653" w:rsidRPr="00B11F4A">
        <w:fldChar w:fldCharType="end"/>
      </w:r>
      <w:r w:rsidR="002F6653" w:rsidRPr="00B11F4A">
        <w:t xml:space="preserve">), </w:t>
      </w:r>
      <w:r>
        <w:t>«</w:t>
      </w:r>
      <w:r w:rsidR="002F6653" w:rsidRPr="00B11F4A">
        <w:t xml:space="preserve">Раздел </w:t>
      </w:r>
      <w:r w:rsidR="002F6653" w:rsidRPr="00534BB3">
        <w:t>III</w:t>
      </w:r>
      <w:r w:rsidR="002F6653" w:rsidRPr="00B11F4A">
        <w:t>: ПОФР</w:t>
      </w:r>
      <w:r>
        <w:t>»</w:t>
      </w:r>
      <w:r w:rsidR="002F6653" w:rsidRPr="00B11F4A">
        <w:t xml:space="preserve"> (рис. </w:t>
      </w:r>
      <w:r w:rsidR="002F6653" w:rsidRPr="00B11F4A">
        <w:fldChar w:fldCharType="begin"/>
      </w:r>
      <w:r w:rsidR="002F6653" w:rsidRPr="00B11F4A">
        <w:instrText xml:space="preserve"> REF _Ref205614649 \h  \* MERGEFORMAT </w:instrText>
      </w:r>
      <w:r w:rsidR="002F6653" w:rsidRPr="00B11F4A">
        <w:fldChar w:fldCharType="separate"/>
      </w:r>
      <w:r w:rsidR="007E3BD1">
        <w:t>65</w:t>
      </w:r>
      <w:r w:rsidR="002F6653" w:rsidRPr="00B11F4A">
        <w:fldChar w:fldCharType="end"/>
      </w:r>
      <w:r w:rsidR="00716C8E">
        <w:t>) положительны</w:t>
      </w:r>
      <w:r w:rsidR="00721363">
        <w:t>; в</w:t>
      </w:r>
      <w:r w:rsidR="00716C8E" w:rsidRPr="00CD7863">
        <w:t>водится вручную.</w:t>
      </w:r>
    </w:p>
    <w:p w:rsidR="002F6653" w:rsidRPr="00B11F4A" w:rsidRDefault="002F6653" w:rsidP="0068069E">
      <w:pPr>
        <w:pStyle w:val="ASFKNormal"/>
      </w:pPr>
      <w:r w:rsidRPr="00B11F4A">
        <w:t xml:space="preserve">Если в поле кода специальных указаний установлено любое другое значение, отличное от </w:t>
      </w:r>
      <w:r w:rsidR="00B5053C">
        <w:t>«</w:t>
      </w:r>
      <w:r w:rsidRPr="00B11F4A">
        <w:t>02</w:t>
      </w:r>
      <w:r w:rsidR="00B5053C">
        <w:t>»</w:t>
      </w:r>
      <w:r w:rsidRPr="00B11F4A">
        <w:t xml:space="preserve"> и </w:t>
      </w:r>
      <w:r w:rsidR="00B5053C">
        <w:t>«</w:t>
      </w:r>
      <w:r w:rsidRPr="00B11F4A">
        <w:t>08</w:t>
      </w:r>
      <w:r w:rsidR="00B5053C">
        <w:t>»</w:t>
      </w:r>
      <w:r w:rsidRPr="00B11F4A">
        <w:t xml:space="preserve">, то ЭФ </w:t>
      </w:r>
      <w:r w:rsidR="00B5053C">
        <w:t>«</w:t>
      </w:r>
      <w:r w:rsidRPr="00B11F4A">
        <w:t>Специальные указания</w:t>
      </w:r>
      <w:r w:rsidR="00B5053C">
        <w:t>»</w:t>
      </w:r>
      <w:r w:rsidRPr="00B11F4A">
        <w:t xml:space="preserve"> будет представлена в следующем виде (рис.</w:t>
      </w:r>
      <w:r w:rsidR="00FE00DF">
        <w:t> </w:t>
      </w:r>
      <w:r w:rsidRPr="00B11F4A">
        <w:fldChar w:fldCharType="begin"/>
      </w:r>
      <w:r w:rsidRPr="00B11F4A">
        <w:instrText xml:space="preserve"> REF _Ref261878611 \h  \* MERGEFORMAT </w:instrText>
      </w:r>
      <w:r w:rsidRPr="00B11F4A">
        <w:fldChar w:fldCharType="separate"/>
      </w:r>
      <w:r w:rsidR="007E3BD1">
        <w:t>62</w:t>
      </w:r>
      <w:r w:rsidRPr="00B11F4A">
        <w:fldChar w:fldCharType="end"/>
      </w:r>
      <w:r w:rsidRPr="00B11F4A">
        <w:t>).</w:t>
      </w:r>
    </w:p>
    <w:p w:rsidR="00B56A62" w:rsidRPr="00B56A62" w:rsidRDefault="007E3BD1" w:rsidP="00B56A62">
      <w:pPr>
        <w:pStyle w:val="ASFKFigure"/>
      </w:pPr>
      <w:r>
        <w:pict>
          <v:shape id="_x0000_i1149" type="#_x0000_t75" style="width:482.25pt;height:93.75pt">
            <v:imagedata r:id="rId125" o:title="0"/>
          </v:shape>
        </w:pict>
      </w:r>
    </w:p>
    <w:p w:rsidR="002F6653" w:rsidRPr="00B11F4A" w:rsidRDefault="002F6653" w:rsidP="00ED65F1">
      <w:pPr>
        <w:pStyle w:val="ASFKFigName"/>
      </w:pPr>
      <w:r w:rsidRPr="00B11F4A">
        <w:fldChar w:fldCharType="begin"/>
      </w:r>
      <w:r w:rsidRPr="00B11F4A">
        <w:instrText xml:space="preserve"> SEQ Рисунок \* ARABIC </w:instrText>
      </w:r>
      <w:r w:rsidRPr="00B11F4A">
        <w:fldChar w:fldCharType="separate"/>
      </w:r>
      <w:bookmarkStart w:id="582" w:name="_Ref261878611"/>
      <w:bookmarkStart w:id="583" w:name="_Toc71104281"/>
      <w:r w:rsidR="007E3BD1">
        <w:rPr>
          <w:noProof/>
        </w:rPr>
        <w:t>62</w:t>
      </w:r>
      <w:bookmarkEnd w:id="582"/>
      <w:r w:rsidRPr="00B11F4A">
        <w:fldChar w:fldCharType="end"/>
      </w:r>
      <w:r w:rsidRPr="00B11F4A">
        <w:t xml:space="preserve">. ЭФ </w:t>
      </w:r>
      <w:r w:rsidR="00B5053C">
        <w:t>«</w:t>
      </w:r>
      <w:r w:rsidRPr="00B11F4A">
        <w:t>Специальные указания</w:t>
      </w:r>
      <w:r w:rsidR="00B5053C">
        <w:t>»</w:t>
      </w:r>
      <w:r w:rsidRPr="00B11F4A">
        <w:t xml:space="preserve"> (для кода, не равного </w:t>
      </w:r>
      <w:r w:rsidR="00B5053C">
        <w:t>«</w:t>
      </w:r>
      <w:r w:rsidRPr="00B11F4A">
        <w:t>02</w:t>
      </w:r>
      <w:r w:rsidR="00B5053C">
        <w:t>»</w:t>
      </w:r>
      <w:r w:rsidRPr="00B11F4A">
        <w:t xml:space="preserve"> и </w:t>
      </w:r>
      <w:r w:rsidR="00B5053C">
        <w:t>«</w:t>
      </w:r>
      <w:r w:rsidRPr="00B11F4A">
        <w:t>08</w:t>
      </w:r>
      <w:r w:rsidR="00B5053C">
        <w:t>»</w:t>
      </w:r>
      <w:r w:rsidRPr="00B11F4A">
        <w:t>)</w:t>
      </w:r>
      <w:bookmarkEnd w:id="583"/>
    </w:p>
    <w:p w:rsidR="002F6653" w:rsidRPr="00B11F4A" w:rsidRDefault="002F6653" w:rsidP="0068069E">
      <w:pPr>
        <w:pStyle w:val="ASFKNormal"/>
      </w:pPr>
      <w:r w:rsidRPr="00B11F4A">
        <w:t xml:space="preserve">На этой форме следует вручную заполнить поле </w:t>
      </w:r>
      <w:r w:rsidR="00B5053C">
        <w:t>«</w:t>
      </w:r>
      <w:r w:rsidRPr="00B11F4A">
        <w:t>Специальные указания</w:t>
      </w:r>
      <w:r w:rsidR="00B5053C">
        <w:t>»</w:t>
      </w:r>
      <w:r w:rsidRPr="00B11F4A">
        <w:t xml:space="preserve"> и нажать на кнопку </w:t>
      </w:r>
      <w:r w:rsidR="00721363">
        <w:t>«</w:t>
      </w:r>
      <w:r w:rsidR="00006BAA">
        <w:t>Сохранить</w:t>
      </w:r>
      <w:r w:rsidR="00721363">
        <w:t>»</w:t>
      </w:r>
      <w:r w:rsidRPr="00B11F4A">
        <w:t>.</w:t>
      </w:r>
    </w:p>
    <w:p w:rsidR="002F6653" w:rsidRPr="00B11F4A" w:rsidRDefault="002F6653" w:rsidP="0068069E">
      <w:pPr>
        <w:pStyle w:val="ASFKNormal"/>
      </w:pPr>
      <w:r w:rsidRPr="00B11F4A">
        <w:t xml:space="preserve">Закладка </w:t>
      </w:r>
      <w:r w:rsidR="00B5053C">
        <w:t>«</w:t>
      </w:r>
      <w:r w:rsidRPr="00B11F4A">
        <w:t xml:space="preserve">Раздел </w:t>
      </w:r>
      <w:r w:rsidRPr="00534BB3">
        <w:t>I</w:t>
      </w:r>
      <w:r w:rsidRPr="00B11F4A">
        <w:t>: БА</w:t>
      </w:r>
      <w:r w:rsidR="00B5053C">
        <w:t>»</w:t>
      </w:r>
      <w:r w:rsidRPr="00B11F4A">
        <w:t xml:space="preserve"> (</w:t>
      </w:r>
      <w:r w:rsidR="008E454C">
        <w:t>см.</w:t>
      </w:r>
      <w:r w:rsidR="008E454C" w:rsidRPr="00120C57">
        <w:t> </w:t>
      </w:r>
      <w:r w:rsidRPr="00B11F4A">
        <w:t>рис. </w:t>
      </w:r>
      <w:r w:rsidRPr="00B11F4A">
        <w:fldChar w:fldCharType="begin"/>
      </w:r>
      <w:r w:rsidRPr="00B11F4A">
        <w:instrText xml:space="preserve"> REF _Ref205177560 \h  \* MERGEFORMAT </w:instrText>
      </w:r>
      <w:r w:rsidRPr="00B11F4A">
        <w:fldChar w:fldCharType="separate"/>
      </w:r>
      <w:r w:rsidR="007E3BD1">
        <w:t>59</w:t>
      </w:r>
      <w:r w:rsidRPr="00B11F4A">
        <w:fldChar w:fldCharType="end"/>
      </w:r>
      <w:r w:rsidRPr="00B11F4A">
        <w:t>) содержит заголовочные поля и строки БА по Разд</w:t>
      </w:r>
      <w:r w:rsidRPr="002F6653">
        <w:t>е</w:t>
      </w:r>
      <w:r w:rsidRPr="00B11F4A">
        <w:t>лу </w:t>
      </w:r>
      <w:r w:rsidRPr="00534BB3">
        <w:t>I</w:t>
      </w:r>
      <w:r w:rsidRPr="00B11F4A">
        <w:t xml:space="preserve">, приведенные в таблице </w:t>
      </w:r>
      <w:r w:rsidRPr="00B11F4A">
        <w:fldChar w:fldCharType="begin"/>
      </w:r>
      <w:r w:rsidRPr="00B11F4A">
        <w:instrText xml:space="preserve"> REF _Ref317675918 \h  \* MERGEFORMAT </w:instrText>
      </w:r>
      <w:r w:rsidRPr="00B11F4A">
        <w:fldChar w:fldCharType="separate"/>
      </w:r>
      <w:r w:rsidR="007E3BD1">
        <w:t>30</w:t>
      </w:r>
      <w:r w:rsidRPr="00B11F4A">
        <w:fldChar w:fldCharType="end"/>
      </w:r>
      <w:r w:rsidRPr="00B11F4A">
        <w:t xml:space="preserve">. Для добавления строки в табличный блок </w:t>
      </w:r>
      <w:r w:rsidR="00B5053C">
        <w:t>«</w:t>
      </w:r>
      <w:r w:rsidRPr="00B11F4A">
        <w:t>Строки: Ра</w:t>
      </w:r>
      <w:r w:rsidRPr="002F6653">
        <w:t>з</w:t>
      </w:r>
      <w:r w:rsidRPr="00B11F4A">
        <w:t>дел </w:t>
      </w:r>
      <w:r w:rsidRPr="00534BB3">
        <w:t>I</w:t>
      </w:r>
      <w:r w:rsidRPr="00B11F4A">
        <w:t>. Бюджетные ассигнования</w:t>
      </w:r>
      <w:r w:rsidR="00B5053C">
        <w:t>»</w:t>
      </w:r>
      <w:r w:rsidRPr="00B11F4A">
        <w:t xml:space="preserve"> следует нажать на кнопку </w:t>
      </w:r>
      <w:r w:rsidR="007E3BD1">
        <w:pict>
          <v:shape id="_x0000_i1150" type="#_x0000_t75" style="width:14.25pt;height:14.25pt">
            <v:imagedata r:id="rId71" o:title="Snap7"/>
          </v:shape>
        </w:pict>
      </w:r>
      <w:r w:rsidRPr="00B11F4A">
        <w:t> </w:t>
      </w:r>
      <w:r w:rsidR="001A7C8E">
        <w:t>(Добавить новую строку)</w:t>
      </w:r>
      <w:r w:rsidRPr="00B11F4A">
        <w:t>. Откр</w:t>
      </w:r>
      <w:r w:rsidRPr="002F6653">
        <w:t>о</w:t>
      </w:r>
      <w:r w:rsidRPr="00B11F4A">
        <w:t xml:space="preserve">ется </w:t>
      </w:r>
      <w:r w:rsidR="00A528BC">
        <w:t>Форма «Добавление записи»</w:t>
      </w:r>
      <w:r w:rsidRPr="00B11F4A">
        <w:t xml:space="preserve"> (рис.</w:t>
      </w:r>
      <w:r w:rsidR="00FE00DF">
        <w:t> </w:t>
      </w:r>
      <w:r w:rsidRPr="00B11F4A">
        <w:fldChar w:fldCharType="begin"/>
      </w:r>
      <w:r w:rsidRPr="00B11F4A">
        <w:instrText xml:space="preserve"> REF _Ref231705558 \h  \* MERGEFORMAT </w:instrText>
      </w:r>
      <w:r w:rsidRPr="00B11F4A">
        <w:fldChar w:fldCharType="separate"/>
      </w:r>
      <w:r w:rsidR="007E3BD1">
        <w:t>63</w:t>
      </w:r>
      <w:r w:rsidRPr="00B11F4A">
        <w:fldChar w:fldCharType="end"/>
      </w:r>
      <w:r w:rsidRPr="00B11F4A">
        <w:t>).</w:t>
      </w:r>
    </w:p>
    <w:p w:rsidR="00B56A62" w:rsidRPr="00B56A62" w:rsidRDefault="007E3BD1" w:rsidP="00B56A62">
      <w:pPr>
        <w:pStyle w:val="ASFKFigure"/>
      </w:pPr>
      <w:r>
        <w:lastRenderedPageBreak/>
        <w:pict>
          <v:shape id="_x0000_i1151" type="#_x0000_t75" style="width:482.25pt;height:366.75pt">
            <v:imagedata r:id="rId126" o:title="0"/>
          </v:shape>
        </w:pict>
      </w:r>
    </w:p>
    <w:p w:rsidR="002F6653" w:rsidRPr="00B11F4A" w:rsidRDefault="002F6653" w:rsidP="00ED65F1">
      <w:pPr>
        <w:pStyle w:val="ASFKFigName"/>
      </w:pPr>
      <w:r w:rsidRPr="00B11F4A">
        <w:fldChar w:fldCharType="begin"/>
      </w:r>
      <w:r w:rsidRPr="00B11F4A">
        <w:instrText xml:space="preserve"> SEQ Рисунок \* ARABIC </w:instrText>
      </w:r>
      <w:r w:rsidRPr="00B11F4A">
        <w:fldChar w:fldCharType="separate"/>
      </w:r>
      <w:bookmarkStart w:id="584" w:name="_Ref231705558"/>
      <w:bookmarkStart w:id="585" w:name="_Toc71104282"/>
      <w:r w:rsidR="007E3BD1">
        <w:rPr>
          <w:noProof/>
        </w:rPr>
        <w:t>63</w:t>
      </w:r>
      <w:bookmarkEnd w:id="584"/>
      <w:r w:rsidRPr="00B11F4A">
        <w:fldChar w:fldCharType="end"/>
      </w:r>
      <w:r w:rsidRPr="00B11F4A">
        <w:t xml:space="preserve">. </w:t>
      </w:r>
      <w:r w:rsidR="00A528BC">
        <w:t>Форма «Добавление записи»</w:t>
      </w:r>
      <w:r w:rsidRPr="00B11F4A">
        <w:t xml:space="preserve"> (строка БА)</w:t>
      </w:r>
      <w:bookmarkEnd w:id="585"/>
    </w:p>
    <w:p w:rsidR="002F6653" w:rsidRPr="00B11F4A" w:rsidRDefault="002F6653" w:rsidP="0068069E">
      <w:pPr>
        <w:pStyle w:val="ASFKNormal"/>
      </w:pPr>
      <w:r w:rsidRPr="00B11F4A">
        <w:t xml:space="preserve">В форме </w:t>
      </w:r>
      <w:r w:rsidR="00FC36D5">
        <w:t>«Добавление записи»</w:t>
      </w:r>
      <w:r w:rsidR="00FC36D5" w:rsidRPr="00FC36D5">
        <w:t xml:space="preserve"> (строка БА)</w:t>
      </w:r>
      <w:r w:rsidR="00FC36D5">
        <w:t xml:space="preserve"> </w:t>
      </w:r>
      <w:r w:rsidRPr="00B11F4A">
        <w:t>вручную заполняются следующие поля:</w:t>
      </w:r>
    </w:p>
    <w:p w:rsidR="003C0FAC" w:rsidRPr="00AB7803" w:rsidRDefault="00B5053C" w:rsidP="003C0FAC">
      <w:pPr>
        <w:pStyle w:val="ASFKListmark1"/>
      </w:pPr>
      <w:r>
        <w:t>«</w:t>
      </w:r>
      <w:r w:rsidR="003C0FAC" w:rsidRPr="00AB7803">
        <w:t>Номер строки</w:t>
      </w:r>
      <w:r>
        <w:t>»</w:t>
      </w:r>
      <w:r w:rsidR="00CC7099">
        <w:t xml:space="preserve"> – поле заполняется автоматически;</w:t>
      </w:r>
    </w:p>
    <w:p w:rsidR="003C0FAC" w:rsidRPr="00AB7803" w:rsidRDefault="00CC7099" w:rsidP="003C0FAC">
      <w:pPr>
        <w:pStyle w:val="ASFKListmark1"/>
      </w:pPr>
      <w:r>
        <w:t>г</w:t>
      </w:r>
      <w:r w:rsidR="003C0FAC" w:rsidRPr="00AB7803">
        <w:t xml:space="preserve">руппа полей </w:t>
      </w:r>
      <w:r w:rsidR="00B5053C">
        <w:t>«</w:t>
      </w:r>
      <w:r w:rsidR="003C0FAC" w:rsidRPr="00AB7803">
        <w:t>КБК</w:t>
      </w:r>
      <w:r w:rsidR="00B5053C">
        <w:t>»</w:t>
      </w:r>
      <w:r w:rsidR="003C0FAC" w:rsidRPr="00AB7803">
        <w:t>:</w:t>
      </w:r>
    </w:p>
    <w:p w:rsidR="003C0FAC" w:rsidRPr="003C0FAC" w:rsidRDefault="00B5053C" w:rsidP="003C0FAC">
      <w:pPr>
        <w:pStyle w:val="ASFKListmark2"/>
      </w:pPr>
      <w:r>
        <w:t>«</w:t>
      </w:r>
      <w:r w:rsidR="003C0FAC" w:rsidRPr="00AB7803">
        <w:t>КБК</w:t>
      </w:r>
      <w:r>
        <w:t>»</w:t>
      </w:r>
      <w:r w:rsidR="00CC7099">
        <w:t>;</w:t>
      </w:r>
    </w:p>
    <w:p w:rsidR="003C0FAC" w:rsidRPr="003C0FAC" w:rsidRDefault="00B5053C" w:rsidP="003C0FAC">
      <w:pPr>
        <w:pStyle w:val="ASFKListmark2"/>
      </w:pPr>
      <w:r>
        <w:t>«</w:t>
      </w:r>
      <w:r w:rsidR="003C0FAC" w:rsidRPr="00AB7803">
        <w:t>КБК2</w:t>
      </w:r>
      <w:r w:rsidR="00CC7099">
        <w:t>»</w:t>
      </w:r>
      <w:r w:rsidR="00CC7099" w:rsidRPr="00CC7099">
        <w:t xml:space="preserve"> – поле </w:t>
      </w:r>
      <w:r w:rsidR="003C0FAC" w:rsidRPr="00AB7803">
        <w:t xml:space="preserve">отображается при бюджете не равном значению </w:t>
      </w:r>
      <w:r>
        <w:t>«</w:t>
      </w:r>
      <w:r w:rsidR="003C0FAC" w:rsidRPr="00AB7803">
        <w:t>Федеральный бюджет</w:t>
      </w:r>
      <w:r>
        <w:t>»</w:t>
      </w:r>
      <w:r w:rsidR="00CC7099">
        <w:t>; з</w:t>
      </w:r>
      <w:r w:rsidR="003C0FAC" w:rsidRPr="003C0FAC">
        <w:t xml:space="preserve">аполняется из справочника </w:t>
      </w:r>
      <w:r>
        <w:t>«</w:t>
      </w:r>
      <w:r w:rsidR="003C0FAC" w:rsidRPr="003C0FAC">
        <w:t>Дополнение БК2</w:t>
      </w:r>
      <w:r>
        <w:t>»</w:t>
      </w:r>
      <w:r w:rsidR="00CC7099">
        <w:t xml:space="preserve"> или вручную;</w:t>
      </w:r>
    </w:p>
    <w:p w:rsidR="003C0FAC" w:rsidRPr="003C0FAC" w:rsidRDefault="00B5053C" w:rsidP="003C0FAC">
      <w:pPr>
        <w:pStyle w:val="ASFKListmark2"/>
      </w:pPr>
      <w:r>
        <w:t>«</w:t>
      </w:r>
      <w:r w:rsidR="003C0FAC" w:rsidRPr="00AB7803">
        <w:t>КБК3</w:t>
      </w:r>
      <w:r w:rsidR="00CC7099">
        <w:t>»</w:t>
      </w:r>
      <w:r w:rsidR="00CC7099" w:rsidRPr="00CC7099">
        <w:t xml:space="preserve"> – поле </w:t>
      </w:r>
      <w:r w:rsidR="003C0FAC" w:rsidRPr="00AB7803">
        <w:t xml:space="preserve">отображается при бюджете не равном значению </w:t>
      </w:r>
      <w:r>
        <w:t>«</w:t>
      </w:r>
      <w:r w:rsidR="003C0FAC" w:rsidRPr="00AB7803">
        <w:t xml:space="preserve">Федеральный </w:t>
      </w:r>
      <w:r w:rsidR="00CC7099" w:rsidRPr="00AB7803">
        <w:t>бюджет</w:t>
      </w:r>
      <w:r w:rsidR="00CC7099" w:rsidRPr="00CC7099">
        <w:t xml:space="preserve">»; заполняется </w:t>
      </w:r>
      <w:r w:rsidR="003C0FAC" w:rsidRPr="003C0FAC">
        <w:t xml:space="preserve">из справочника </w:t>
      </w:r>
      <w:r>
        <w:t>«</w:t>
      </w:r>
      <w:r w:rsidR="003C0FAC" w:rsidRPr="003C0FAC">
        <w:t>Дополнение БК2</w:t>
      </w:r>
      <w:r>
        <w:t>»</w:t>
      </w:r>
      <w:r w:rsidR="00CC7099">
        <w:t xml:space="preserve"> или вручную;</w:t>
      </w:r>
    </w:p>
    <w:p w:rsidR="003C0FAC" w:rsidRPr="003C0FAC" w:rsidRDefault="00B5053C" w:rsidP="003C0FAC">
      <w:pPr>
        <w:pStyle w:val="ASFKListmark2"/>
      </w:pPr>
      <w:r>
        <w:t>«</w:t>
      </w:r>
      <w:r w:rsidR="003C0FAC" w:rsidRPr="00AB7803">
        <w:t>КБК4</w:t>
      </w:r>
      <w:r w:rsidR="00CC7099">
        <w:t>»</w:t>
      </w:r>
      <w:r w:rsidR="00CC7099" w:rsidRPr="00CC7099">
        <w:t xml:space="preserve"> – поле </w:t>
      </w:r>
      <w:r w:rsidR="003C0FAC" w:rsidRPr="00AB7803">
        <w:t xml:space="preserve">отображается при бюджете не равном значению </w:t>
      </w:r>
      <w:r>
        <w:t>«</w:t>
      </w:r>
      <w:r w:rsidR="003C0FAC" w:rsidRPr="00AB7803">
        <w:t xml:space="preserve">Федеральный </w:t>
      </w:r>
      <w:r w:rsidR="00CC7099" w:rsidRPr="00AB7803">
        <w:t>бюджет</w:t>
      </w:r>
      <w:r w:rsidR="00CC7099" w:rsidRPr="00CC7099">
        <w:t xml:space="preserve">»; заполняется </w:t>
      </w:r>
      <w:r w:rsidR="003C0FAC" w:rsidRPr="003C0FAC">
        <w:t xml:space="preserve">из справочника </w:t>
      </w:r>
      <w:r>
        <w:t>«</w:t>
      </w:r>
      <w:r w:rsidR="003C0FAC" w:rsidRPr="003C0FAC">
        <w:t>Дополнение БК4</w:t>
      </w:r>
      <w:r>
        <w:t>»</w:t>
      </w:r>
      <w:r w:rsidR="00CC7099">
        <w:t xml:space="preserve"> или вручную;</w:t>
      </w:r>
    </w:p>
    <w:p w:rsidR="003C0FAC" w:rsidRPr="00A94723" w:rsidRDefault="00B5053C" w:rsidP="003C0FAC">
      <w:pPr>
        <w:pStyle w:val="ASFKListmark1"/>
      </w:pPr>
      <w:r>
        <w:t>«</w:t>
      </w:r>
      <w:r w:rsidR="003C0FAC" w:rsidRPr="00A94723">
        <w:t>Глава по БК</w:t>
      </w:r>
      <w:r>
        <w:t>»</w:t>
      </w:r>
      <w:r w:rsidR="00CC7099">
        <w:t xml:space="preserve"> – 3-символьный код ведомства;</w:t>
      </w:r>
    </w:p>
    <w:p w:rsidR="003C0FAC" w:rsidRPr="00AB7803" w:rsidRDefault="00CC7099" w:rsidP="003C0FAC">
      <w:pPr>
        <w:pStyle w:val="ASFKListmark1"/>
      </w:pPr>
      <w:r>
        <w:t>г</w:t>
      </w:r>
      <w:r w:rsidR="003C0FAC" w:rsidRPr="00AB7803">
        <w:t xml:space="preserve">руппа полей </w:t>
      </w:r>
      <w:r w:rsidR="00B5053C">
        <w:t>«</w:t>
      </w:r>
      <w:r w:rsidR="003C0FAC" w:rsidRPr="00AB7803">
        <w:t>Расходы</w:t>
      </w:r>
      <w:r w:rsidR="00B5053C">
        <w:t>»</w:t>
      </w:r>
      <w:r w:rsidR="003C0FAC" w:rsidRPr="00AB7803">
        <w:t xml:space="preserve"> (не заполняется, если заполнено поле </w:t>
      </w:r>
      <w:r w:rsidR="00B5053C">
        <w:t>«</w:t>
      </w:r>
      <w:r w:rsidR="003C0FAC" w:rsidRPr="00AB7803">
        <w:t>Вид источника</w:t>
      </w:r>
      <w:r w:rsidR="00B5053C">
        <w:t>»</w:t>
      </w:r>
      <w:r w:rsidR="003C0FAC" w:rsidRPr="00AB7803">
        <w:t>):</w:t>
      </w:r>
    </w:p>
    <w:p w:rsidR="003C0FAC" w:rsidRPr="003C0FAC" w:rsidRDefault="00B5053C" w:rsidP="003C0FAC">
      <w:pPr>
        <w:pStyle w:val="ASFKListmark2"/>
      </w:pPr>
      <w:r>
        <w:t>«</w:t>
      </w:r>
      <w:r w:rsidR="003C0FAC" w:rsidRPr="00A94723">
        <w:t>ФКР</w:t>
      </w:r>
      <w:r>
        <w:t>»</w:t>
      </w:r>
      <w:r w:rsidR="003C0FAC" w:rsidRPr="00A94723">
        <w:t xml:space="preserve"> – 4-символьный код по ФКР</w:t>
      </w:r>
      <w:r w:rsidR="00CC7099">
        <w:t>; з</w:t>
      </w:r>
      <w:r w:rsidR="003C0FAC" w:rsidRPr="00A94723">
        <w:t>начение заполняется вручную или выбир</w:t>
      </w:r>
      <w:r w:rsidR="003C0FAC" w:rsidRPr="003C0FAC">
        <w:t>ается из следующих справочников: разделов/подразделов,</w:t>
      </w:r>
      <w:r w:rsidR="00CC7099">
        <w:t xml:space="preserve"> целевых статей, видов расходов;</w:t>
      </w:r>
    </w:p>
    <w:p w:rsidR="003C0FAC" w:rsidRPr="00A94723" w:rsidRDefault="00B5053C" w:rsidP="003C0FAC">
      <w:pPr>
        <w:pStyle w:val="ASFKListmark2"/>
      </w:pPr>
      <w:r>
        <w:t>«</w:t>
      </w:r>
      <w:r w:rsidR="003C0FAC" w:rsidRPr="00A94723">
        <w:t>КЦСР</w:t>
      </w:r>
      <w:r>
        <w:t>»</w:t>
      </w:r>
      <w:r w:rsidR="00CC7099">
        <w:t xml:space="preserve"> – 10-символьный код по КЦСР;</w:t>
      </w:r>
    </w:p>
    <w:p w:rsidR="003C0FAC" w:rsidRPr="00A94723" w:rsidRDefault="00B5053C" w:rsidP="003C0FAC">
      <w:pPr>
        <w:pStyle w:val="ASFKListmark2"/>
      </w:pPr>
      <w:r>
        <w:t>«</w:t>
      </w:r>
      <w:r w:rsidR="003C0FAC" w:rsidRPr="00A94723">
        <w:t>КВР</w:t>
      </w:r>
      <w:r>
        <w:t>»</w:t>
      </w:r>
      <w:r w:rsidR="003C0FAC" w:rsidRPr="00A94723">
        <w:t xml:space="preserve"> – 3-символьный ко</w:t>
      </w:r>
      <w:r w:rsidR="00CC7099">
        <w:t>д по КВР;</w:t>
      </w:r>
    </w:p>
    <w:p w:rsidR="003C0FAC" w:rsidRPr="00A94723" w:rsidRDefault="00B5053C" w:rsidP="003C0FAC">
      <w:pPr>
        <w:pStyle w:val="ASFKListmark2"/>
      </w:pPr>
      <w:r>
        <w:t>«</w:t>
      </w:r>
      <w:r w:rsidR="003C0FAC" w:rsidRPr="00A94723">
        <w:t>КОСГУ</w:t>
      </w:r>
      <w:r>
        <w:t>»</w:t>
      </w:r>
      <w:r w:rsidR="00CC7099">
        <w:t xml:space="preserve"> – 3-символьный код по КОСГУ; не заполняется с 01.01.2016.;</w:t>
      </w:r>
    </w:p>
    <w:p w:rsidR="003C0FAC" w:rsidRPr="003C0FAC" w:rsidRDefault="00B5053C" w:rsidP="003C0FAC">
      <w:pPr>
        <w:pStyle w:val="ASFKListmark1"/>
      </w:pPr>
      <w:r>
        <w:t>«</w:t>
      </w:r>
      <w:r w:rsidR="003C0FAC" w:rsidRPr="00AB7803">
        <w:t>Вид источника</w:t>
      </w:r>
      <w:r>
        <w:t>»</w:t>
      </w:r>
      <w:r w:rsidR="003C0FAC" w:rsidRPr="00AB7803">
        <w:t xml:space="preserve"> – </w:t>
      </w:r>
      <w:r w:rsidR="003C0FAC" w:rsidRPr="003C0FAC">
        <w:t xml:space="preserve">вид источника финансирования дефицита бюджета (не заполняется, если заполнены поля </w:t>
      </w:r>
      <w:r>
        <w:t>«</w:t>
      </w:r>
      <w:r w:rsidR="003C0FAC" w:rsidRPr="003C0FAC">
        <w:t>ФКР</w:t>
      </w:r>
      <w:r>
        <w:t>»</w:t>
      </w:r>
      <w:r w:rsidR="003C0FAC" w:rsidRPr="003C0FAC">
        <w:t xml:space="preserve">, </w:t>
      </w:r>
      <w:r>
        <w:t>«</w:t>
      </w:r>
      <w:r w:rsidR="003C0FAC" w:rsidRPr="003C0FAC">
        <w:t>КЦСР</w:t>
      </w:r>
      <w:r>
        <w:t>»</w:t>
      </w:r>
      <w:r w:rsidR="003C0FAC" w:rsidRPr="003C0FAC">
        <w:t xml:space="preserve">, </w:t>
      </w:r>
      <w:r>
        <w:t>«</w:t>
      </w:r>
      <w:r w:rsidR="003C0FAC" w:rsidRPr="003C0FAC">
        <w:t>КВР</w:t>
      </w:r>
      <w:r>
        <w:t>»</w:t>
      </w:r>
      <w:r w:rsidR="003C0FAC" w:rsidRPr="003C0FAC">
        <w:t xml:space="preserve">, </w:t>
      </w:r>
      <w:r>
        <w:t>«</w:t>
      </w:r>
      <w:r w:rsidR="003C0FAC" w:rsidRPr="003C0FAC">
        <w:t>КОСГУ</w:t>
      </w:r>
      <w:r>
        <w:t>»</w:t>
      </w:r>
      <w:r w:rsidR="00CC7099">
        <w:t>);</w:t>
      </w:r>
      <w:r w:rsidR="003C0FAC" w:rsidRPr="003C0FAC">
        <w:t xml:space="preserve"> </w:t>
      </w:r>
      <w:r w:rsidR="00CC7099">
        <w:t>з</w:t>
      </w:r>
      <w:r w:rsidR="003C0FAC" w:rsidRPr="003C0FAC">
        <w:t>начение заполняется вручную или выбирается из справочника КБК источников финансирования дефи</w:t>
      </w:r>
      <w:r w:rsidR="00CC7099">
        <w:t>цита бюджета;</w:t>
      </w:r>
    </w:p>
    <w:p w:rsidR="003C0FAC" w:rsidRPr="003C0FAC" w:rsidRDefault="00B5053C" w:rsidP="003C0FAC">
      <w:pPr>
        <w:pStyle w:val="ASFKListmark1"/>
      </w:pPr>
      <w:r>
        <w:t>«</w:t>
      </w:r>
      <w:r w:rsidR="003C0FAC" w:rsidRPr="00AB7803">
        <w:t xml:space="preserve">Сумма: Тек. </w:t>
      </w:r>
      <w:r w:rsidR="0058453E" w:rsidRPr="00AB7803">
        <w:t>Г</w:t>
      </w:r>
      <w:r w:rsidR="003C0FAC" w:rsidRPr="00AB7803">
        <w:t>од</w:t>
      </w:r>
      <w:r>
        <w:t>»</w:t>
      </w:r>
      <w:r w:rsidR="003C0FAC" w:rsidRPr="00AB7803">
        <w:t xml:space="preserve"> – сумма БА по Раз</w:t>
      </w:r>
      <w:r w:rsidR="00CC7099">
        <w:t>делу I на текущий год по строке;</w:t>
      </w:r>
    </w:p>
    <w:p w:rsidR="003C0FAC" w:rsidRPr="00AB7803" w:rsidRDefault="00B5053C" w:rsidP="003C0FAC">
      <w:pPr>
        <w:pStyle w:val="ASFKListmark1"/>
      </w:pPr>
      <w:r>
        <w:lastRenderedPageBreak/>
        <w:t>«</w:t>
      </w:r>
      <w:r w:rsidR="003C0FAC" w:rsidRPr="00AB7803">
        <w:t>Сумма: 1-й год</w:t>
      </w:r>
      <w:r>
        <w:t>»</w:t>
      </w:r>
      <w:r w:rsidR="003C0FAC" w:rsidRPr="00AB7803">
        <w:t xml:space="preserve"> – сумма БА по Ра</w:t>
      </w:r>
      <w:r w:rsidR="00CC7099">
        <w:t>зделу I на первый год по строке;</w:t>
      </w:r>
    </w:p>
    <w:p w:rsidR="003C0FAC" w:rsidRPr="00AB7803" w:rsidRDefault="00B5053C" w:rsidP="003C0FAC">
      <w:pPr>
        <w:pStyle w:val="ASFKListmark1"/>
      </w:pPr>
      <w:r>
        <w:t>«</w:t>
      </w:r>
      <w:r w:rsidR="003C0FAC" w:rsidRPr="00AB7803">
        <w:t>Сумма: 2-й год</w:t>
      </w:r>
      <w:r>
        <w:t>»</w:t>
      </w:r>
      <w:r w:rsidR="003C0FAC" w:rsidRPr="00AB7803">
        <w:t xml:space="preserve"> – сумма БА по Разделу I на втор</w:t>
      </w:r>
      <w:r w:rsidR="00CC7099">
        <w:t>ой год по строке;</w:t>
      </w:r>
    </w:p>
    <w:p w:rsidR="003C0FAC" w:rsidRPr="003C0FAC" w:rsidRDefault="00B5053C" w:rsidP="003C0FAC">
      <w:pPr>
        <w:pStyle w:val="ASFKListmark1"/>
      </w:pPr>
      <w:r>
        <w:t>«</w:t>
      </w:r>
      <w:r w:rsidR="003C0FAC" w:rsidRPr="00AB7803">
        <w:t>Цели субсидий</w:t>
      </w:r>
      <w:r>
        <w:t>»</w:t>
      </w:r>
      <w:r w:rsidR="003C0FAC" w:rsidRPr="00AB7803">
        <w:t xml:space="preserve"> – код и наименование по справочнику </w:t>
      </w:r>
      <w:r>
        <w:t>«</w:t>
      </w:r>
      <w:r w:rsidR="003C0FAC" w:rsidRPr="00AB7803">
        <w:t>Цели субсидий</w:t>
      </w:r>
      <w:r>
        <w:t>»</w:t>
      </w:r>
      <w:r w:rsidR="003C0FAC" w:rsidRPr="003C0FAC">
        <w:t>, заполняется выбо</w:t>
      </w:r>
      <w:r w:rsidR="00CC7099">
        <w:t>ром из справочника или вручную;</w:t>
      </w:r>
    </w:p>
    <w:p w:rsidR="003C0FAC" w:rsidRPr="00AB7803" w:rsidRDefault="00B5053C" w:rsidP="003C0FAC">
      <w:pPr>
        <w:pStyle w:val="ASFKListmark1"/>
      </w:pPr>
      <w:r>
        <w:t>«</w:t>
      </w:r>
      <w:r w:rsidR="003C0FAC" w:rsidRPr="00AB7803">
        <w:t>Примечание</w:t>
      </w:r>
      <w:r>
        <w:t>»</w:t>
      </w:r>
      <w:r w:rsidR="003C0FAC" w:rsidRPr="00AB7803">
        <w:t>.</w:t>
      </w:r>
    </w:p>
    <w:p w:rsidR="002F6653" w:rsidRDefault="002F6653" w:rsidP="0068069E">
      <w:pPr>
        <w:pStyle w:val="ASFKNormal"/>
      </w:pPr>
      <w:r w:rsidRPr="00B11F4A">
        <w:t xml:space="preserve">Нажать на </w:t>
      </w:r>
      <w:r w:rsidR="00721363">
        <w:t>кнопку «Ok»</w:t>
      </w:r>
      <w:r w:rsidRPr="00B11F4A">
        <w:t xml:space="preserve"> для добавления строки и выхода из формы. В таблице появится добавленная строка.</w:t>
      </w:r>
    </w:p>
    <w:p w:rsidR="00721363" w:rsidRPr="00721363" w:rsidRDefault="00721363" w:rsidP="0068069E">
      <w:pPr>
        <w:pStyle w:val="ASFKNormal"/>
      </w:pPr>
      <w:r w:rsidRPr="00B11F4A">
        <w:t xml:space="preserve">ЭФ </w:t>
      </w:r>
      <w:r>
        <w:t>документа «</w:t>
      </w:r>
      <w:r w:rsidRPr="00B11F4A">
        <w:t>Расходное расписание</w:t>
      </w:r>
      <w:r>
        <w:t>», закладки «</w:t>
      </w:r>
      <w:r w:rsidRPr="00B11F4A">
        <w:t>Документ</w:t>
      </w:r>
      <w:r w:rsidR="00CC5CCA">
        <w:t xml:space="preserve"> (1)», в</w:t>
      </w:r>
      <w:r>
        <w:t>кладки «</w:t>
      </w:r>
      <w:r w:rsidRPr="00B11F4A">
        <w:t xml:space="preserve">Раздел </w:t>
      </w:r>
      <w:r w:rsidRPr="00534BB3">
        <w:t>II</w:t>
      </w:r>
      <w:r w:rsidRPr="00B11F4A">
        <w:t>: ЛБО</w:t>
      </w:r>
      <w:r>
        <w:t>» представлена на рисунке</w:t>
      </w:r>
      <w:r w:rsidR="008E454C" w:rsidRPr="00120C57">
        <w:t> </w:t>
      </w:r>
      <w:r>
        <w:fldChar w:fldCharType="begin"/>
      </w:r>
      <w:r>
        <w:instrText xml:space="preserve"> REF _Ref205614648 \h </w:instrText>
      </w:r>
      <w:r>
        <w:fldChar w:fldCharType="separate"/>
      </w:r>
      <w:r w:rsidR="007E3BD1">
        <w:rPr>
          <w:noProof/>
        </w:rPr>
        <w:t>64</w:t>
      </w:r>
      <w:r>
        <w:fldChar w:fldCharType="end"/>
      </w:r>
      <w:r>
        <w:t>.</w:t>
      </w:r>
    </w:p>
    <w:p w:rsidR="00B56A62" w:rsidRPr="00B56A62" w:rsidRDefault="007E3BD1" w:rsidP="00B56A62">
      <w:pPr>
        <w:pStyle w:val="ASFKFigure"/>
      </w:pPr>
      <w:r>
        <w:pict>
          <v:shape id="_x0000_i1152" type="#_x0000_t75" style="width:474.75pt;height:165.75pt">
            <v:imagedata r:id="rId127" o:title="0"/>
          </v:shape>
        </w:pict>
      </w:r>
    </w:p>
    <w:p w:rsidR="002F6653" w:rsidRPr="00B11F4A" w:rsidRDefault="002F6653" w:rsidP="00ED65F1">
      <w:pPr>
        <w:pStyle w:val="ASFKFigName"/>
      </w:pPr>
      <w:r w:rsidRPr="00B11F4A">
        <w:fldChar w:fldCharType="begin"/>
      </w:r>
      <w:r w:rsidRPr="00B11F4A">
        <w:instrText xml:space="preserve"> SEQ Рисунок \* ARABIC </w:instrText>
      </w:r>
      <w:r w:rsidRPr="00B11F4A">
        <w:fldChar w:fldCharType="separate"/>
      </w:r>
      <w:bookmarkStart w:id="586" w:name="_Ref205614648"/>
      <w:bookmarkStart w:id="587" w:name="_Toc71104283"/>
      <w:r w:rsidR="007E3BD1">
        <w:rPr>
          <w:noProof/>
        </w:rPr>
        <w:t>64</w:t>
      </w:r>
      <w:bookmarkEnd w:id="586"/>
      <w:r w:rsidRPr="00B11F4A">
        <w:fldChar w:fldCharType="end"/>
      </w:r>
      <w:r w:rsidRPr="00B11F4A">
        <w:t xml:space="preserve">. ЭФ </w:t>
      </w:r>
      <w:r>
        <w:t xml:space="preserve">документа </w:t>
      </w:r>
      <w:r w:rsidR="00B5053C">
        <w:t>«</w:t>
      </w:r>
      <w:r w:rsidRPr="00B11F4A">
        <w:t>Расходное расписание</w:t>
      </w:r>
      <w:r w:rsidR="002F634A">
        <w:t xml:space="preserve">», закладки </w:t>
      </w:r>
      <w:r w:rsidR="00B5053C">
        <w:t>«</w:t>
      </w:r>
      <w:r w:rsidRPr="00B11F4A">
        <w:t>Документ</w:t>
      </w:r>
      <w:r>
        <w:t xml:space="preserve"> (1)</w:t>
      </w:r>
      <w:r w:rsidR="00CC5CCA">
        <w:t>», в</w:t>
      </w:r>
      <w:r w:rsidR="002F634A">
        <w:t xml:space="preserve">кладки </w:t>
      </w:r>
      <w:r w:rsidR="00B5053C">
        <w:t>«</w:t>
      </w:r>
      <w:r w:rsidRPr="00B11F4A">
        <w:t xml:space="preserve">Раздел </w:t>
      </w:r>
      <w:r w:rsidRPr="00534BB3">
        <w:t>II</w:t>
      </w:r>
      <w:r w:rsidRPr="00B11F4A">
        <w:t>: ЛБО</w:t>
      </w:r>
      <w:r w:rsidR="00B5053C">
        <w:t>»</w:t>
      </w:r>
      <w:bookmarkEnd w:id="587"/>
    </w:p>
    <w:p w:rsidR="002F6653" w:rsidRDefault="00CC5CCA" w:rsidP="0068069E">
      <w:pPr>
        <w:pStyle w:val="ASFKNormal"/>
      </w:pPr>
      <w:r>
        <w:t>В</w:t>
      </w:r>
      <w:r w:rsidR="002F6653" w:rsidRPr="00B11F4A">
        <w:t xml:space="preserve">кладка </w:t>
      </w:r>
      <w:r w:rsidR="00B5053C">
        <w:t>«</w:t>
      </w:r>
      <w:r w:rsidR="002F6653" w:rsidRPr="00B11F4A">
        <w:t xml:space="preserve">Раздел </w:t>
      </w:r>
      <w:r w:rsidR="002F6653" w:rsidRPr="00534BB3">
        <w:t>II</w:t>
      </w:r>
      <w:r w:rsidR="002F6653" w:rsidRPr="00B11F4A">
        <w:t>: ЛБО</w:t>
      </w:r>
      <w:r w:rsidR="00B5053C">
        <w:t>»</w:t>
      </w:r>
      <w:r w:rsidR="002F6653" w:rsidRPr="00B11F4A">
        <w:t xml:space="preserve"> содержит заголовочные поля и строки ЛБО по Разделу </w:t>
      </w:r>
      <w:r w:rsidR="002F6653" w:rsidRPr="00534BB3">
        <w:t>II</w:t>
      </w:r>
      <w:r w:rsidR="002F6653" w:rsidRPr="00B11F4A">
        <w:t>, приведенные в таблице</w:t>
      </w:r>
      <w:r w:rsidR="008E454C" w:rsidRPr="00120C57">
        <w:t> </w:t>
      </w:r>
      <w:r w:rsidR="002F6653">
        <w:fldChar w:fldCharType="begin"/>
      </w:r>
      <w:r w:rsidR="002F6653">
        <w:instrText xml:space="preserve"> REF _Ref369106624 \h </w:instrText>
      </w:r>
      <w:r w:rsidR="00EE1621">
        <w:instrText xml:space="preserve"> \* MERGEFORMAT </w:instrText>
      </w:r>
      <w:r w:rsidR="002F6653">
        <w:fldChar w:fldCharType="separate"/>
      </w:r>
      <w:r w:rsidR="007E3BD1">
        <w:rPr>
          <w:noProof/>
        </w:rPr>
        <w:t>31</w:t>
      </w:r>
      <w:r w:rsidR="002F6653">
        <w:fldChar w:fldCharType="end"/>
      </w:r>
      <w:r w:rsidR="002F6653" w:rsidRPr="00B11F4A">
        <w:t>. Запо</w:t>
      </w:r>
      <w:r>
        <w:t>лняется по аналогии с в</w:t>
      </w:r>
      <w:r w:rsidR="002F6653">
        <w:t>кладкой</w:t>
      </w:r>
      <w:r w:rsidR="002F6653" w:rsidRPr="00B11F4A">
        <w:t xml:space="preserve"> </w:t>
      </w:r>
      <w:r w:rsidR="00B5053C">
        <w:t>«</w:t>
      </w:r>
      <w:r w:rsidR="002F6653" w:rsidRPr="00B11F4A">
        <w:t xml:space="preserve">Раздел </w:t>
      </w:r>
      <w:r w:rsidR="002F6653" w:rsidRPr="00534BB3">
        <w:t>I</w:t>
      </w:r>
      <w:r w:rsidR="002F6653" w:rsidRPr="00B11F4A">
        <w:t>: БА</w:t>
      </w:r>
      <w:r w:rsidR="00B5053C">
        <w:t>»</w:t>
      </w:r>
      <w:r w:rsidR="002F6653" w:rsidRPr="00B11F4A">
        <w:t>.</w:t>
      </w:r>
    </w:p>
    <w:p w:rsidR="002F6653" w:rsidRDefault="00865037" w:rsidP="0068069E">
      <w:pPr>
        <w:pStyle w:val="ASFKNameTable"/>
      </w:pPr>
      <w:r>
        <w:rPr>
          <w:noProof/>
        </w:rPr>
        <w:fldChar w:fldCharType="begin"/>
      </w:r>
      <w:r>
        <w:rPr>
          <w:noProof/>
        </w:rPr>
        <w:instrText xml:space="preserve"> SEQ Таблица \* ARABIC </w:instrText>
      </w:r>
      <w:r>
        <w:rPr>
          <w:noProof/>
        </w:rPr>
        <w:fldChar w:fldCharType="separate"/>
      </w:r>
      <w:bookmarkStart w:id="588" w:name="_Ref369106624"/>
      <w:bookmarkStart w:id="589" w:name="_Toc71104172"/>
      <w:r w:rsidR="007E3BD1">
        <w:rPr>
          <w:noProof/>
        </w:rPr>
        <w:t>31</w:t>
      </w:r>
      <w:bookmarkEnd w:id="588"/>
      <w:r>
        <w:rPr>
          <w:noProof/>
        </w:rPr>
        <w:fldChar w:fldCharType="end"/>
      </w:r>
      <w:r w:rsidR="002F6653">
        <w:t xml:space="preserve">. </w:t>
      </w:r>
      <w:r w:rsidR="002F6653" w:rsidRPr="00A763F7">
        <w:t xml:space="preserve">Описание полей документа </w:t>
      </w:r>
      <w:r w:rsidR="00B5053C">
        <w:t>«</w:t>
      </w:r>
      <w:r w:rsidR="002F6653" w:rsidRPr="00A763F7">
        <w:t>Расходное расписание</w:t>
      </w:r>
      <w:r w:rsidR="002F634A">
        <w:t xml:space="preserve">», закладки </w:t>
      </w:r>
      <w:r w:rsidR="00B5053C">
        <w:t>«</w:t>
      </w:r>
      <w:r w:rsidR="002F6653" w:rsidRPr="00A763F7">
        <w:t>Д</w:t>
      </w:r>
      <w:r w:rsidR="002F6653" w:rsidRPr="002F6653">
        <w:t>о</w:t>
      </w:r>
      <w:r w:rsidR="002F6653" w:rsidRPr="00A763F7">
        <w:t>кумент (1)</w:t>
      </w:r>
      <w:r w:rsidR="00CC5CCA">
        <w:t>», в</w:t>
      </w:r>
      <w:r w:rsidR="002F634A">
        <w:t xml:space="preserve">кладки </w:t>
      </w:r>
      <w:r w:rsidR="00B5053C">
        <w:t>«</w:t>
      </w:r>
      <w:r w:rsidR="002F6653" w:rsidRPr="00A763F7">
        <w:t>Раздел II: ЛБО</w:t>
      </w:r>
      <w:r w:rsidR="00B5053C">
        <w:t>»</w:t>
      </w:r>
      <w:bookmarkEnd w:id="5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716C8E" w:rsidRPr="00EE7EB8">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16C8E" w:rsidRPr="00AB7803" w:rsidRDefault="00716C8E" w:rsidP="0052148D">
            <w:pPr>
              <w:pStyle w:val="ASFKTableHead"/>
            </w:pPr>
            <w:r w:rsidRPr="00AB7803">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16C8E" w:rsidRPr="00AB7803" w:rsidRDefault="00716C8E" w:rsidP="0052148D">
            <w:pPr>
              <w:pStyle w:val="ASFKTableHead"/>
            </w:pPr>
            <w:r w:rsidRPr="00AB7803">
              <w:t>Описание поля</w:t>
            </w:r>
          </w:p>
        </w:tc>
      </w:tr>
      <w:tr w:rsidR="00716C8E" w:rsidRPr="00EE7EB8">
        <w:trPr>
          <w:trHeight w:val="77"/>
        </w:trPr>
        <w:tc>
          <w:tcPr>
            <w:tcW w:w="5000" w:type="pct"/>
            <w:gridSpan w:val="2"/>
          </w:tcPr>
          <w:p w:rsidR="00716C8E" w:rsidRPr="00AB7803" w:rsidRDefault="00716C8E" w:rsidP="0052148D">
            <w:pPr>
              <w:pStyle w:val="ASFKTablenorm"/>
            </w:pPr>
            <w:r w:rsidRPr="00AB7803">
              <w:t xml:space="preserve">Группа полей </w:t>
            </w:r>
            <w:r w:rsidR="00B5053C">
              <w:t>«</w:t>
            </w:r>
            <w:r w:rsidRPr="00AB7803">
              <w:t>Строки: Раздел II. Лимиты Бюджетных Обязательств. Заголовочная часть</w:t>
            </w:r>
            <w:r w:rsidR="00B5053C">
              <w:t>»</w:t>
            </w:r>
          </w:p>
        </w:tc>
      </w:tr>
      <w:tr w:rsidR="00716C8E" w:rsidRPr="00EE7EB8">
        <w:trPr>
          <w:trHeight w:val="77"/>
        </w:trPr>
        <w:tc>
          <w:tcPr>
            <w:tcW w:w="1137" w:type="pct"/>
          </w:tcPr>
          <w:p w:rsidR="00716C8E" w:rsidRPr="00AB7803" w:rsidRDefault="00716C8E" w:rsidP="0052148D">
            <w:pPr>
              <w:pStyle w:val="ASFKTablenorm"/>
            </w:pPr>
            <w:r w:rsidRPr="00AB7803">
              <w:t>Дата в/д раздела</w:t>
            </w:r>
          </w:p>
        </w:tc>
        <w:tc>
          <w:tcPr>
            <w:tcW w:w="3863" w:type="pct"/>
          </w:tcPr>
          <w:p w:rsidR="00716C8E" w:rsidRPr="00AB7803" w:rsidRDefault="00716C8E" w:rsidP="0052148D">
            <w:pPr>
              <w:pStyle w:val="ASFKTablenorm"/>
            </w:pPr>
            <w:r w:rsidRPr="00AB7803">
              <w:t xml:space="preserve">Дата ввода в действие бюджетных данных раздела. </w:t>
            </w:r>
          </w:p>
          <w:p w:rsidR="00716C8E" w:rsidRPr="00C001FD" w:rsidRDefault="00716C8E" w:rsidP="0052148D">
            <w:pPr>
              <w:pStyle w:val="ASFKTablenorm"/>
            </w:pPr>
            <w:r w:rsidRPr="00D968D1">
              <w:t xml:space="preserve">Если указано поле </w:t>
            </w:r>
            <w:r w:rsidR="00B5053C">
              <w:t>«</w:t>
            </w:r>
            <w:r w:rsidRPr="00D968D1">
              <w:t>Дата в/д</w:t>
            </w:r>
            <w:r w:rsidR="00B5053C">
              <w:t>»</w:t>
            </w:r>
            <w:r w:rsidRPr="00D968D1">
              <w:t xml:space="preserve"> всего расходного расписания, то данное поле не может быть заполнено (закрыто на редактирование). Если поле </w:t>
            </w:r>
            <w:r w:rsidR="00B5053C">
              <w:t>«</w:t>
            </w:r>
            <w:r w:rsidRPr="00D968D1">
              <w:t>Дата в/д</w:t>
            </w:r>
            <w:r w:rsidR="00B5053C">
              <w:t>»</w:t>
            </w:r>
            <w:r w:rsidRPr="00D968D1">
              <w:t xml:space="preserve"> не задано, то заполняется пользователем из системного календаря или вручную. Дата должна быть больше или равна текущей системной дате.</w:t>
            </w:r>
          </w:p>
        </w:tc>
      </w:tr>
      <w:tr w:rsidR="00716C8E" w:rsidRPr="00EE7EB8">
        <w:trPr>
          <w:trHeight w:val="77"/>
        </w:trPr>
        <w:tc>
          <w:tcPr>
            <w:tcW w:w="1137" w:type="pct"/>
          </w:tcPr>
          <w:p w:rsidR="00716C8E" w:rsidRPr="00AB7803" w:rsidRDefault="00716C8E" w:rsidP="0052148D">
            <w:pPr>
              <w:pStyle w:val="ASFKTablenorm"/>
            </w:pPr>
            <w:r w:rsidRPr="00AB7803">
              <w:t xml:space="preserve">Итого: Тек. </w:t>
            </w:r>
            <w:r w:rsidR="0058453E" w:rsidRPr="00AB7803">
              <w:t>Г</w:t>
            </w:r>
            <w:r w:rsidRPr="00AB7803">
              <w:t>од</w:t>
            </w:r>
          </w:p>
        </w:tc>
        <w:tc>
          <w:tcPr>
            <w:tcW w:w="3863" w:type="pct"/>
          </w:tcPr>
          <w:p w:rsidR="00716C8E" w:rsidRPr="00AB7803" w:rsidRDefault="00716C8E" w:rsidP="0052148D">
            <w:pPr>
              <w:pStyle w:val="ASFKTablenorm"/>
            </w:pPr>
            <w:r w:rsidRPr="00AB7803">
              <w:t xml:space="preserve">Общая сумма ЛБО в текущем году. </w:t>
            </w:r>
          </w:p>
          <w:p w:rsidR="00716C8E" w:rsidRPr="00C001FD" w:rsidRDefault="00716C8E" w:rsidP="0052148D">
            <w:pPr>
              <w:pStyle w:val="ASFKTablenorm"/>
            </w:pPr>
            <w:r w:rsidRPr="00AB7803">
              <w:t xml:space="preserve">Соответствует сумме значений по всем строкам в поле </w:t>
            </w:r>
            <w:r w:rsidR="00B5053C">
              <w:t>«</w:t>
            </w:r>
            <w:r w:rsidRPr="00AB7803">
              <w:t>Су</w:t>
            </w:r>
            <w:r w:rsidRPr="00C001FD">
              <w:t>мма: Тек год</w:t>
            </w:r>
            <w:r w:rsidR="00B5053C">
              <w:t>»</w:t>
            </w:r>
            <w:r w:rsidRPr="00C001FD">
              <w:t>.</w:t>
            </w:r>
          </w:p>
        </w:tc>
      </w:tr>
      <w:tr w:rsidR="00716C8E" w:rsidRPr="00EE7EB8">
        <w:trPr>
          <w:trHeight w:val="77"/>
        </w:trPr>
        <w:tc>
          <w:tcPr>
            <w:tcW w:w="1137" w:type="pct"/>
          </w:tcPr>
          <w:p w:rsidR="00716C8E" w:rsidRPr="00AB7803" w:rsidRDefault="00716C8E" w:rsidP="0052148D">
            <w:pPr>
              <w:pStyle w:val="ASFKTablenorm"/>
            </w:pPr>
            <w:r w:rsidRPr="00AB7803">
              <w:t>Итого: 1-й год</w:t>
            </w:r>
          </w:p>
        </w:tc>
        <w:tc>
          <w:tcPr>
            <w:tcW w:w="3863" w:type="pct"/>
          </w:tcPr>
          <w:p w:rsidR="00716C8E" w:rsidRPr="00AB7803" w:rsidRDefault="00716C8E" w:rsidP="0052148D">
            <w:pPr>
              <w:pStyle w:val="ASFKTablenorm"/>
            </w:pPr>
            <w:r w:rsidRPr="00AB7803">
              <w:t xml:space="preserve">Общая сумма ЛБО по первому году планового периода. </w:t>
            </w:r>
          </w:p>
          <w:p w:rsidR="00716C8E" w:rsidRPr="00C001FD" w:rsidRDefault="00716C8E" w:rsidP="0052148D">
            <w:pPr>
              <w:pStyle w:val="ASFKTablenorm"/>
            </w:pPr>
            <w:r w:rsidRPr="00AB7803">
              <w:t xml:space="preserve">Соответствует сумме значений по всем строкам в поле </w:t>
            </w:r>
            <w:r w:rsidR="00B5053C">
              <w:t>«</w:t>
            </w:r>
            <w:r w:rsidRPr="00AB7803">
              <w:t>Су</w:t>
            </w:r>
            <w:r w:rsidRPr="00C001FD">
              <w:t>мма: 1 год</w:t>
            </w:r>
            <w:r w:rsidR="00B5053C">
              <w:t>»</w:t>
            </w:r>
            <w:r w:rsidRPr="00C001FD">
              <w:t xml:space="preserve">. </w:t>
            </w:r>
          </w:p>
        </w:tc>
      </w:tr>
      <w:tr w:rsidR="00716C8E" w:rsidRPr="00EE7EB8">
        <w:trPr>
          <w:trHeight w:val="77"/>
        </w:trPr>
        <w:tc>
          <w:tcPr>
            <w:tcW w:w="1137" w:type="pct"/>
          </w:tcPr>
          <w:p w:rsidR="00716C8E" w:rsidRPr="00AB7803" w:rsidRDefault="00716C8E" w:rsidP="0052148D">
            <w:pPr>
              <w:pStyle w:val="ASFKTablenorm"/>
            </w:pPr>
            <w:r w:rsidRPr="00AB7803">
              <w:t>Итого: 2-й год</w:t>
            </w:r>
          </w:p>
        </w:tc>
        <w:tc>
          <w:tcPr>
            <w:tcW w:w="3863" w:type="pct"/>
          </w:tcPr>
          <w:p w:rsidR="00716C8E" w:rsidRPr="00AB7803" w:rsidRDefault="00716C8E" w:rsidP="0052148D">
            <w:pPr>
              <w:pStyle w:val="ASFKTablenorm"/>
            </w:pPr>
            <w:r w:rsidRPr="00AB7803">
              <w:t xml:space="preserve">Общая сумма ЛБО по второму году планового периода. </w:t>
            </w:r>
          </w:p>
          <w:p w:rsidR="00716C8E" w:rsidRPr="00C001FD" w:rsidRDefault="00716C8E" w:rsidP="0052148D">
            <w:pPr>
              <w:pStyle w:val="ASFKTablenorm"/>
            </w:pPr>
            <w:r w:rsidRPr="00AB7803">
              <w:t xml:space="preserve">Соответствует сумме значений по всем строкам в поле </w:t>
            </w:r>
            <w:r w:rsidR="00B5053C">
              <w:t>«</w:t>
            </w:r>
            <w:r w:rsidRPr="00AB7803">
              <w:t>Су</w:t>
            </w:r>
            <w:r w:rsidRPr="00C001FD">
              <w:t>мма: 2 год</w:t>
            </w:r>
            <w:r w:rsidR="00B5053C">
              <w:t>»</w:t>
            </w:r>
            <w:r w:rsidRPr="00C001FD">
              <w:t>.</w:t>
            </w:r>
          </w:p>
        </w:tc>
      </w:tr>
      <w:tr w:rsidR="00716C8E" w:rsidRPr="00EE7EB8">
        <w:trPr>
          <w:trHeight w:val="77"/>
        </w:trPr>
        <w:tc>
          <w:tcPr>
            <w:tcW w:w="5000" w:type="pct"/>
            <w:gridSpan w:val="2"/>
          </w:tcPr>
          <w:p w:rsidR="00716C8E" w:rsidRPr="00AB7803" w:rsidRDefault="00716C8E" w:rsidP="0052148D">
            <w:pPr>
              <w:pStyle w:val="ASFKTablenorm"/>
            </w:pPr>
            <w:r w:rsidRPr="00AB7803">
              <w:t xml:space="preserve">Табличное поле </w:t>
            </w:r>
            <w:r w:rsidR="00B5053C">
              <w:t>«</w:t>
            </w:r>
            <w:r w:rsidRPr="00AB7803">
              <w:t>Строки: Раздел II. Лимиты Бюджетных Обязательств</w:t>
            </w:r>
            <w:r w:rsidR="00B5053C">
              <w:t>»</w:t>
            </w:r>
          </w:p>
        </w:tc>
      </w:tr>
      <w:tr w:rsidR="00716C8E" w:rsidRPr="00EE7EB8">
        <w:trPr>
          <w:trHeight w:val="77"/>
        </w:trPr>
        <w:tc>
          <w:tcPr>
            <w:tcW w:w="1137" w:type="pct"/>
          </w:tcPr>
          <w:p w:rsidR="00716C8E" w:rsidRPr="00AB7803" w:rsidRDefault="00716C8E" w:rsidP="0052148D">
            <w:pPr>
              <w:pStyle w:val="ASFKTablenorm"/>
            </w:pPr>
            <w:r w:rsidRPr="00AB7803">
              <w:t>№</w:t>
            </w:r>
          </w:p>
        </w:tc>
        <w:tc>
          <w:tcPr>
            <w:tcW w:w="3863" w:type="pct"/>
          </w:tcPr>
          <w:p w:rsidR="00716C8E" w:rsidRPr="00AB7803" w:rsidRDefault="00716C8E" w:rsidP="0052148D">
            <w:pPr>
              <w:pStyle w:val="ASFKTablenorm"/>
            </w:pPr>
            <w:r w:rsidRPr="00AB7803">
              <w:t>Номер по порядку.</w:t>
            </w:r>
            <w:r>
              <w:t xml:space="preserve"> </w:t>
            </w:r>
            <w:r w:rsidRPr="009A307E">
              <w:t>Автоматически заполняется номером строки по порядку</w:t>
            </w:r>
            <w:r>
              <w:t xml:space="preserve"> </w:t>
            </w:r>
            <w:r w:rsidRPr="009A307E">
              <w:t>в пределах раздела документа</w:t>
            </w:r>
            <w:r>
              <w:t>.</w:t>
            </w:r>
          </w:p>
        </w:tc>
      </w:tr>
      <w:tr w:rsidR="00446952" w:rsidRPr="00EE7EB8">
        <w:trPr>
          <w:trHeight w:val="77"/>
        </w:trPr>
        <w:tc>
          <w:tcPr>
            <w:tcW w:w="1137" w:type="pct"/>
          </w:tcPr>
          <w:p w:rsidR="00446952" w:rsidRDefault="00446952">
            <w:pPr>
              <w:pStyle w:val="ASFKTablenorm"/>
            </w:pPr>
            <w:r>
              <w:t>Код объекта ФАИП (КМИ)</w:t>
            </w:r>
          </w:p>
        </w:tc>
        <w:tc>
          <w:tcPr>
            <w:tcW w:w="3863" w:type="pct"/>
          </w:tcPr>
          <w:p w:rsidR="00446952" w:rsidRDefault="00446952">
            <w:pPr>
              <w:pStyle w:val="ASFKTablenorm"/>
            </w:pPr>
            <w:r>
              <w:t>Заполняется вручную путем выбора значения из справочника «ФАИП».</w:t>
            </w:r>
          </w:p>
        </w:tc>
      </w:tr>
      <w:tr w:rsidR="00716C8E" w:rsidRPr="00EE7EB8">
        <w:trPr>
          <w:trHeight w:val="77"/>
        </w:trPr>
        <w:tc>
          <w:tcPr>
            <w:tcW w:w="1137" w:type="pct"/>
          </w:tcPr>
          <w:p w:rsidR="00716C8E" w:rsidRPr="00AB7803" w:rsidRDefault="00716C8E" w:rsidP="0052148D">
            <w:pPr>
              <w:pStyle w:val="ASFKTablenorm"/>
            </w:pPr>
            <w:r w:rsidRPr="00AB7803">
              <w:lastRenderedPageBreak/>
              <w:t>КБК</w:t>
            </w:r>
          </w:p>
        </w:tc>
        <w:tc>
          <w:tcPr>
            <w:tcW w:w="3863" w:type="pct"/>
          </w:tcPr>
          <w:p w:rsidR="00716C8E" w:rsidRDefault="00716C8E" w:rsidP="0052148D">
            <w:pPr>
              <w:pStyle w:val="ASFKTablenorm"/>
            </w:pPr>
            <w:r w:rsidRPr="00AB7803">
              <w:t>Код бюджетной классификации (20 символов).</w:t>
            </w:r>
          </w:p>
          <w:p w:rsidR="00716C8E" w:rsidRPr="009A307E" w:rsidRDefault="00716C8E" w:rsidP="0052148D">
            <w:pPr>
              <w:pStyle w:val="ASFKTablenorm"/>
            </w:pPr>
            <w:r w:rsidRPr="009A307E">
              <w:t>Для АРМ: 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w:t>
            </w:r>
            <w:r>
              <w:t xml:space="preserve"> </w:t>
            </w:r>
            <w:r w:rsidRPr="009A307E">
              <w:t xml:space="preserve">–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w:t>
            </w:r>
            <w:r w:rsidR="00B5053C">
              <w:t>«</w:t>
            </w:r>
            <w:r w:rsidRPr="009A307E">
              <w:t>Вид источника</w:t>
            </w:r>
            <w:r w:rsidR="00B5053C">
              <w:t>»</w:t>
            </w:r>
            <w:r w:rsidRPr="009A307E">
              <w:t>, з</w:t>
            </w:r>
            <w:r w:rsidRPr="00716C8E">
              <w:t>а</w:t>
            </w:r>
            <w:r w:rsidRPr="009A307E">
              <w:t xml:space="preserve">крыты на редактирование поля </w:t>
            </w:r>
            <w:r w:rsidR="00B5053C">
              <w:t>«</w:t>
            </w:r>
            <w:r w:rsidRPr="009A307E">
              <w:t>ФКР</w:t>
            </w:r>
            <w:r w:rsidR="00B5053C">
              <w:t>»</w:t>
            </w:r>
            <w:r w:rsidRPr="009A307E">
              <w:t xml:space="preserve">, </w:t>
            </w:r>
            <w:r w:rsidR="00B5053C">
              <w:t>«</w:t>
            </w:r>
            <w:r w:rsidRPr="009A307E">
              <w:t>КЦСР</w:t>
            </w:r>
            <w:r w:rsidR="00B5053C">
              <w:t>»</w:t>
            </w:r>
            <w:r w:rsidRPr="009A307E">
              <w:t xml:space="preserve">, </w:t>
            </w:r>
            <w:r w:rsidR="00B5053C">
              <w:t>«</w:t>
            </w:r>
            <w:r w:rsidRPr="009A307E">
              <w:t>КВР</w:t>
            </w:r>
            <w:r w:rsidR="00B5053C">
              <w:t>»</w:t>
            </w:r>
            <w:r w:rsidRPr="009A307E">
              <w:t xml:space="preserve">, </w:t>
            </w:r>
            <w:r w:rsidR="00B5053C">
              <w:t>«</w:t>
            </w:r>
            <w:r w:rsidRPr="009A307E">
              <w:t>КОСГУ</w:t>
            </w:r>
            <w:r w:rsidR="00B5053C">
              <w:t>»</w:t>
            </w:r>
            <w:r w:rsidRPr="009A307E">
              <w:t>, и н</w:t>
            </w:r>
            <w:r w:rsidRPr="00716C8E">
              <w:t>а</w:t>
            </w:r>
            <w:r w:rsidRPr="009A307E">
              <w:t>оборот.</w:t>
            </w:r>
          </w:p>
          <w:p w:rsidR="00716C8E" w:rsidRPr="00AB7803" w:rsidRDefault="00716C8E" w:rsidP="0052148D">
            <w:pPr>
              <w:pStyle w:val="ASFKTablenorm"/>
            </w:pPr>
            <w:r w:rsidRPr="009A307E">
              <w:t xml:space="preserve">Поле может быть заполнено вручную или выбором из справочника КБК. Значения справочника ограничены значением полей </w:t>
            </w:r>
            <w:r w:rsidR="00B5053C">
              <w:t>«</w:t>
            </w:r>
            <w:r w:rsidRPr="009A307E">
              <w:t>Бюджет</w:t>
            </w:r>
            <w:r w:rsidR="00B5053C">
              <w:t>»</w:t>
            </w:r>
            <w:r w:rsidRPr="009A307E">
              <w:t xml:space="preserve"> и </w:t>
            </w:r>
            <w:r w:rsidR="00B5053C">
              <w:t>«</w:t>
            </w:r>
            <w:r w:rsidRPr="009A307E">
              <w:t>Глава по БК</w:t>
            </w:r>
            <w:r w:rsidR="00B5053C">
              <w:t>»</w:t>
            </w:r>
            <w:r>
              <w:t>.</w:t>
            </w:r>
          </w:p>
        </w:tc>
      </w:tr>
      <w:tr w:rsidR="00716C8E" w:rsidRPr="00EE7EB8">
        <w:trPr>
          <w:trHeight w:val="77"/>
        </w:trPr>
        <w:tc>
          <w:tcPr>
            <w:tcW w:w="1137" w:type="pct"/>
          </w:tcPr>
          <w:p w:rsidR="00716C8E" w:rsidRPr="00AB7803" w:rsidRDefault="00716C8E" w:rsidP="0052148D">
            <w:pPr>
              <w:pStyle w:val="ASFKTablenorm"/>
            </w:pPr>
            <w:r w:rsidRPr="00AB7803">
              <w:t>Сумма: Тек год</w:t>
            </w:r>
          </w:p>
        </w:tc>
        <w:tc>
          <w:tcPr>
            <w:tcW w:w="3863" w:type="pct"/>
          </w:tcPr>
          <w:p w:rsidR="00716C8E" w:rsidRPr="00AB7803" w:rsidRDefault="00716C8E" w:rsidP="0052148D">
            <w:pPr>
              <w:pStyle w:val="ASFKTablenorm"/>
            </w:pPr>
            <w:r w:rsidRPr="00AB7803">
              <w:t>Сумма ЛБО в текущем году.</w:t>
            </w:r>
          </w:p>
        </w:tc>
      </w:tr>
      <w:tr w:rsidR="00716C8E" w:rsidRPr="00EE7EB8">
        <w:trPr>
          <w:trHeight w:val="77"/>
        </w:trPr>
        <w:tc>
          <w:tcPr>
            <w:tcW w:w="1137" w:type="pct"/>
          </w:tcPr>
          <w:p w:rsidR="00716C8E" w:rsidRPr="00AB7803" w:rsidRDefault="00716C8E" w:rsidP="0052148D">
            <w:pPr>
              <w:pStyle w:val="ASFKTablenorm"/>
            </w:pPr>
            <w:r w:rsidRPr="00AB7803">
              <w:t>Сумма: 1 год</w:t>
            </w:r>
          </w:p>
        </w:tc>
        <w:tc>
          <w:tcPr>
            <w:tcW w:w="3863" w:type="pct"/>
          </w:tcPr>
          <w:p w:rsidR="00716C8E" w:rsidRPr="00AB7803" w:rsidRDefault="00716C8E" w:rsidP="0052148D">
            <w:pPr>
              <w:pStyle w:val="ASFKTablenorm"/>
            </w:pPr>
            <w:r w:rsidRPr="00AB7803">
              <w:t>Сумма ЛБО по первому году планового периода.</w:t>
            </w:r>
          </w:p>
        </w:tc>
      </w:tr>
      <w:tr w:rsidR="00716C8E" w:rsidRPr="00EE7EB8">
        <w:trPr>
          <w:trHeight w:val="77"/>
        </w:trPr>
        <w:tc>
          <w:tcPr>
            <w:tcW w:w="1137" w:type="pct"/>
          </w:tcPr>
          <w:p w:rsidR="00716C8E" w:rsidRPr="00AB7803" w:rsidRDefault="00716C8E" w:rsidP="0052148D">
            <w:pPr>
              <w:pStyle w:val="ASFKTablenorm"/>
            </w:pPr>
            <w:r w:rsidRPr="00AB7803">
              <w:t>Сумма: 2 год</w:t>
            </w:r>
          </w:p>
        </w:tc>
        <w:tc>
          <w:tcPr>
            <w:tcW w:w="3863" w:type="pct"/>
          </w:tcPr>
          <w:p w:rsidR="00716C8E" w:rsidRPr="00AB7803" w:rsidRDefault="00716C8E" w:rsidP="0052148D">
            <w:pPr>
              <w:pStyle w:val="ASFKTablenorm"/>
            </w:pPr>
            <w:r w:rsidRPr="00AB7803">
              <w:t>Сумма ЛБО по второму году планового периода.</w:t>
            </w:r>
          </w:p>
        </w:tc>
      </w:tr>
      <w:tr w:rsidR="00716C8E" w:rsidRPr="00EE7EB8">
        <w:trPr>
          <w:trHeight w:val="77"/>
        </w:trPr>
        <w:tc>
          <w:tcPr>
            <w:tcW w:w="1137" w:type="pct"/>
          </w:tcPr>
          <w:p w:rsidR="00716C8E" w:rsidRPr="00AB7803" w:rsidRDefault="00716C8E" w:rsidP="0052148D">
            <w:pPr>
              <w:pStyle w:val="ASFKTablenorm"/>
            </w:pPr>
            <w:r w:rsidRPr="00AB7803">
              <w:t>Код цели</w:t>
            </w:r>
          </w:p>
        </w:tc>
        <w:tc>
          <w:tcPr>
            <w:tcW w:w="3863" w:type="pct"/>
          </w:tcPr>
          <w:p w:rsidR="00716C8E" w:rsidRPr="00AB7803" w:rsidRDefault="00716C8E" w:rsidP="0052148D">
            <w:pPr>
              <w:pStyle w:val="ASFKTablenorm"/>
            </w:pPr>
            <w:r w:rsidRPr="00AB7803">
              <w:t>Код цели субсидий/субвенций.</w:t>
            </w:r>
          </w:p>
        </w:tc>
      </w:tr>
      <w:tr w:rsidR="00716C8E" w:rsidRPr="00EE7EB8">
        <w:trPr>
          <w:trHeight w:val="77"/>
        </w:trPr>
        <w:tc>
          <w:tcPr>
            <w:tcW w:w="1137" w:type="pct"/>
          </w:tcPr>
          <w:p w:rsidR="00716C8E" w:rsidRPr="00AB7803" w:rsidRDefault="00716C8E" w:rsidP="0052148D">
            <w:pPr>
              <w:pStyle w:val="ASFKTablenorm"/>
            </w:pPr>
            <w:r w:rsidRPr="00AB7803">
              <w:t>Примечание</w:t>
            </w:r>
          </w:p>
        </w:tc>
        <w:tc>
          <w:tcPr>
            <w:tcW w:w="3863" w:type="pct"/>
          </w:tcPr>
          <w:p w:rsidR="00716C8E" w:rsidRPr="00AB7803" w:rsidRDefault="00716C8E" w:rsidP="0052148D">
            <w:pPr>
              <w:pStyle w:val="ASFKTablenorm"/>
            </w:pPr>
            <w:r w:rsidRPr="00AB7803">
              <w:t>Примечание.</w:t>
            </w:r>
            <w:r>
              <w:t xml:space="preserve"> </w:t>
            </w:r>
            <w:r w:rsidRPr="009A307E">
              <w:t>Заполняется вручную.</w:t>
            </w:r>
          </w:p>
        </w:tc>
      </w:tr>
    </w:tbl>
    <w:p w:rsidR="002F6653" w:rsidRDefault="002F6653" w:rsidP="0068069E">
      <w:pPr>
        <w:pStyle w:val="ASFKNormal"/>
      </w:pPr>
      <w:r w:rsidRPr="00FD7484">
        <w:t xml:space="preserve">ЭФ документа </w:t>
      </w:r>
      <w:r w:rsidR="00B5053C">
        <w:t>«</w:t>
      </w:r>
      <w:r w:rsidRPr="00FD7484">
        <w:t>Расходное расписание</w:t>
      </w:r>
      <w:r w:rsidR="002F634A">
        <w:t xml:space="preserve">», закладки </w:t>
      </w:r>
      <w:r w:rsidR="00B5053C">
        <w:t>«</w:t>
      </w:r>
      <w:r w:rsidRPr="00B11F4A">
        <w:t>Док</w:t>
      </w:r>
      <w:r w:rsidRPr="002F6653">
        <w:t>у</w:t>
      </w:r>
      <w:r w:rsidRPr="00B11F4A">
        <w:t>мент</w:t>
      </w:r>
      <w:r w:rsidR="00CD14F0">
        <w:t>», в</w:t>
      </w:r>
      <w:r w:rsidR="002F634A">
        <w:t xml:space="preserve">кладки </w:t>
      </w:r>
      <w:r w:rsidR="00B5053C">
        <w:t>«</w:t>
      </w:r>
      <w:r w:rsidRPr="00B11F4A">
        <w:t xml:space="preserve">Раздел </w:t>
      </w:r>
      <w:r w:rsidRPr="00AB26B2">
        <w:t>III</w:t>
      </w:r>
      <w:r w:rsidRPr="00B11F4A">
        <w:t>: ПОФР</w:t>
      </w:r>
      <w:r w:rsidR="00B5053C">
        <w:t>»</w:t>
      </w:r>
      <w:r w:rsidR="00721363">
        <w:t xml:space="preserve"> </w:t>
      </w:r>
      <w:r w:rsidR="00721363" w:rsidRPr="00721363">
        <w:t xml:space="preserve">представлена </w:t>
      </w:r>
      <w:r w:rsidR="00721363">
        <w:t>на рисунке</w:t>
      </w:r>
      <w:r w:rsidR="008E454C" w:rsidRPr="00120C57">
        <w:t> </w:t>
      </w:r>
      <w:r w:rsidR="00721363" w:rsidRPr="00721363">
        <w:fldChar w:fldCharType="begin"/>
      </w:r>
      <w:r w:rsidR="00721363" w:rsidRPr="00721363">
        <w:instrText xml:space="preserve"> REF _Ref205614649 \h  \* MERGEFORMAT </w:instrText>
      </w:r>
      <w:r w:rsidR="00721363" w:rsidRPr="00721363">
        <w:fldChar w:fldCharType="separate"/>
      </w:r>
      <w:r w:rsidR="007E3BD1">
        <w:t>65</w:t>
      </w:r>
      <w:r w:rsidR="00721363" w:rsidRPr="00721363">
        <w:fldChar w:fldCharType="end"/>
      </w:r>
      <w:r w:rsidR="00721363">
        <w:t>.</w:t>
      </w:r>
    </w:p>
    <w:p w:rsidR="00B56A62" w:rsidRPr="00B56A62" w:rsidRDefault="007E3BD1" w:rsidP="00B56A62">
      <w:pPr>
        <w:pStyle w:val="ASFKFigure"/>
      </w:pPr>
      <w:r>
        <w:pict>
          <v:shape id="_x0000_i1153" type="#_x0000_t75" style="width:483pt;height:237.75pt">
            <v:imagedata r:id="rId128" o:title="0"/>
          </v:shape>
        </w:pict>
      </w:r>
    </w:p>
    <w:p w:rsidR="002F6653" w:rsidRPr="00B11F4A" w:rsidRDefault="002F6653" w:rsidP="00ED65F1">
      <w:pPr>
        <w:pStyle w:val="ASFKFigName"/>
      </w:pPr>
      <w:r w:rsidRPr="00B11F4A">
        <w:fldChar w:fldCharType="begin"/>
      </w:r>
      <w:r w:rsidRPr="00B11F4A">
        <w:instrText xml:space="preserve"> SEQ Рисунок \* ARABIC </w:instrText>
      </w:r>
      <w:r w:rsidRPr="00B11F4A">
        <w:fldChar w:fldCharType="separate"/>
      </w:r>
      <w:bookmarkStart w:id="590" w:name="_Ref205614649"/>
      <w:bookmarkStart w:id="591" w:name="_Toc71104284"/>
      <w:r w:rsidR="007E3BD1">
        <w:rPr>
          <w:noProof/>
        </w:rPr>
        <w:t>65</w:t>
      </w:r>
      <w:bookmarkEnd w:id="590"/>
      <w:r w:rsidRPr="00B11F4A">
        <w:fldChar w:fldCharType="end"/>
      </w:r>
      <w:r w:rsidRPr="00B11F4A">
        <w:t xml:space="preserve">. ЭФ </w:t>
      </w:r>
      <w:r>
        <w:t xml:space="preserve">документа </w:t>
      </w:r>
      <w:r w:rsidR="00B5053C">
        <w:t>«</w:t>
      </w:r>
      <w:r w:rsidRPr="00B11F4A">
        <w:t>Расходное расписание</w:t>
      </w:r>
      <w:r w:rsidR="002F634A">
        <w:t xml:space="preserve">», закладки </w:t>
      </w:r>
      <w:r w:rsidR="00B5053C">
        <w:t>«</w:t>
      </w:r>
      <w:r w:rsidRPr="00B11F4A">
        <w:t>Документ</w:t>
      </w:r>
      <w:r w:rsidR="00CD14F0">
        <w:t>», в</w:t>
      </w:r>
      <w:r w:rsidR="002F634A">
        <w:t xml:space="preserve">кладки </w:t>
      </w:r>
      <w:r w:rsidR="00B5053C">
        <w:t>«</w:t>
      </w:r>
      <w:r w:rsidRPr="00B11F4A">
        <w:t xml:space="preserve">Раздел </w:t>
      </w:r>
      <w:r w:rsidRPr="00534BB3">
        <w:t>III</w:t>
      </w:r>
      <w:r w:rsidRPr="00B11F4A">
        <w:t>: ПОФР</w:t>
      </w:r>
      <w:r w:rsidR="00B5053C">
        <w:t>»</w:t>
      </w:r>
      <w:bookmarkEnd w:id="591"/>
    </w:p>
    <w:p w:rsidR="002F6653" w:rsidRDefault="00CD14F0" w:rsidP="0068069E">
      <w:pPr>
        <w:pStyle w:val="ASFKNormal"/>
      </w:pPr>
      <w:r>
        <w:t>В</w:t>
      </w:r>
      <w:r w:rsidR="002F6653" w:rsidRPr="00B11F4A">
        <w:t xml:space="preserve">кладка </w:t>
      </w:r>
      <w:r w:rsidR="00B5053C">
        <w:t>«</w:t>
      </w:r>
      <w:r w:rsidR="002F6653" w:rsidRPr="00B11F4A">
        <w:t xml:space="preserve">Раздел </w:t>
      </w:r>
      <w:r w:rsidR="002F6653" w:rsidRPr="00534BB3">
        <w:t>III</w:t>
      </w:r>
      <w:r w:rsidR="002F6653" w:rsidRPr="00B11F4A">
        <w:t>: ПОФР</w:t>
      </w:r>
      <w:r w:rsidR="00B5053C">
        <w:t>»</w:t>
      </w:r>
      <w:r w:rsidR="002F6653" w:rsidRPr="00B11F4A">
        <w:t xml:space="preserve"> содержит заголовочные поля и строки ПОФР по Разделу </w:t>
      </w:r>
      <w:r w:rsidR="002F6653" w:rsidRPr="00534BB3">
        <w:t>III</w:t>
      </w:r>
      <w:r w:rsidR="002F6653" w:rsidRPr="00B11F4A">
        <w:t>, приведенные в таблице</w:t>
      </w:r>
      <w:r w:rsidR="008E454C" w:rsidRPr="00120C57">
        <w:t> </w:t>
      </w:r>
      <w:r w:rsidR="002F6653">
        <w:fldChar w:fldCharType="begin"/>
      </w:r>
      <w:r w:rsidR="002F6653">
        <w:instrText xml:space="preserve"> REF _Ref369106927 \h </w:instrText>
      </w:r>
      <w:r w:rsidR="00EE1621">
        <w:instrText xml:space="preserve"> \* MERGEFORMAT </w:instrText>
      </w:r>
      <w:r w:rsidR="002F6653">
        <w:fldChar w:fldCharType="separate"/>
      </w:r>
      <w:r w:rsidR="007E3BD1">
        <w:rPr>
          <w:noProof/>
        </w:rPr>
        <w:t>32</w:t>
      </w:r>
      <w:r w:rsidR="002F6653">
        <w:fldChar w:fldCharType="end"/>
      </w:r>
      <w:r>
        <w:t>. Заполняется по аналогии с в</w:t>
      </w:r>
      <w:r w:rsidR="002F6653" w:rsidRPr="00B11F4A">
        <w:t xml:space="preserve">кладкой: </w:t>
      </w:r>
      <w:r w:rsidR="00B5053C">
        <w:t>«</w:t>
      </w:r>
      <w:r w:rsidR="002F6653" w:rsidRPr="00B11F4A">
        <w:t xml:space="preserve">Раздел </w:t>
      </w:r>
      <w:r w:rsidR="002F6653" w:rsidRPr="00534BB3">
        <w:t>I</w:t>
      </w:r>
      <w:r w:rsidR="002F6653" w:rsidRPr="00B11F4A">
        <w:t>: БА</w:t>
      </w:r>
      <w:r w:rsidR="00B5053C">
        <w:t>»</w:t>
      </w:r>
      <w:r w:rsidR="002F6653" w:rsidRPr="00B11F4A">
        <w:t>.</w:t>
      </w:r>
    </w:p>
    <w:p w:rsidR="002F6653" w:rsidRDefault="00865037" w:rsidP="0068069E">
      <w:pPr>
        <w:pStyle w:val="ASFKNameTable"/>
      </w:pPr>
      <w:r>
        <w:rPr>
          <w:noProof/>
        </w:rPr>
        <w:fldChar w:fldCharType="begin"/>
      </w:r>
      <w:r>
        <w:rPr>
          <w:noProof/>
        </w:rPr>
        <w:instrText xml:space="preserve"> SEQ Таблица \* ARABIC </w:instrText>
      </w:r>
      <w:r>
        <w:rPr>
          <w:noProof/>
        </w:rPr>
        <w:fldChar w:fldCharType="separate"/>
      </w:r>
      <w:bookmarkStart w:id="592" w:name="_Ref369106927"/>
      <w:bookmarkStart w:id="593" w:name="_Toc71104173"/>
      <w:r w:rsidR="007E3BD1">
        <w:rPr>
          <w:noProof/>
        </w:rPr>
        <w:t>32</w:t>
      </w:r>
      <w:bookmarkEnd w:id="592"/>
      <w:r>
        <w:rPr>
          <w:noProof/>
        </w:rPr>
        <w:fldChar w:fldCharType="end"/>
      </w:r>
      <w:r w:rsidR="002F6653">
        <w:t xml:space="preserve">. </w:t>
      </w:r>
      <w:r w:rsidR="002F6653" w:rsidRPr="005F5DF1">
        <w:t xml:space="preserve">Описание полей документа </w:t>
      </w:r>
      <w:r w:rsidR="00B5053C">
        <w:t>«</w:t>
      </w:r>
      <w:r w:rsidR="002F6653" w:rsidRPr="005F5DF1">
        <w:t>Расходное расписание</w:t>
      </w:r>
      <w:r w:rsidR="002F634A">
        <w:t xml:space="preserve">», закладки </w:t>
      </w:r>
      <w:r w:rsidR="00B5053C">
        <w:t>«</w:t>
      </w:r>
      <w:r w:rsidR="002F6653" w:rsidRPr="005F5DF1">
        <w:t>Д</w:t>
      </w:r>
      <w:r w:rsidR="002F6653" w:rsidRPr="002F6653">
        <w:t>о</w:t>
      </w:r>
      <w:r w:rsidR="002F6653" w:rsidRPr="005F5DF1">
        <w:t>кумент (1)</w:t>
      </w:r>
      <w:r w:rsidR="002F634A">
        <w:t xml:space="preserve">», </w:t>
      </w:r>
      <w:r w:rsidR="00CD14F0">
        <w:t>в</w:t>
      </w:r>
      <w:r w:rsidR="002F634A">
        <w:t xml:space="preserve">кладки </w:t>
      </w:r>
      <w:r w:rsidR="00B5053C">
        <w:t>«</w:t>
      </w:r>
      <w:r w:rsidR="002F6653" w:rsidRPr="005F5DF1">
        <w:t>Раздел III: ПОФР</w:t>
      </w:r>
      <w:r w:rsidR="00B5053C">
        <w:t>»</w:t>
      </w:r>
      <w:bookmarkEnd w:id="5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716C8E" w:rsidRPr="00EE7EB8">
        <w:trPr>
          <w:trHeight w:val="305"/>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16C8E" w:rsidRPr="00AB7803" w:rsidRDefault="00716C8E" w:rsidP="0052148D">
            <w:pPr>
              <w:pStyle w:val="ASFKTableHead"/>
            </w:pPr>
            <w:r w:rsidRPr="00AB7803">
              <w:t>Наименование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16C8E" w:rsidRPr="00AB7803" w:rsidRDefault="00716C8E" w:rsidP="0052148D">
            <w:pPr>
              <w:pStyle w:val="ASFKTableHead"/>
            </w:pPr>
            <w:r w:rsidRPr="00AB7803">
              <w:t>Описание поля</w:t>
            </w:r>
          </w:p>
        </w:tc>
      </w:tr>
      <w:tr w:rsidR="00716C8E" w:rsidRPr="00EE7EB8">
        <w:trPr>
          <w:trHeight w:val="77"/>
        </w:trPr>
        <w:tc>
          <w:tcPr>
            <w:tcW w:w="5000" w:type="pct"/>
            <w:gridSpan w:val="2"/>
          </w:tcPr>
          <w:p w:rsidR="00716C8E" w:rsidRPr="00AB7803" w:rsidRDefault="00716C8E" w:rsidP="0052148D">
            <w:pPr>
              <w:pStyle w:val="ASFKTablenorm"/>
            </w:pPr>
            <w:r w:rsidRPr="00AB7803">
              <w:t xml:space="preserve">Группа полей </w:t>
            </w:r>
            <w:r w:rsidR="00B5053C">
              <w:t>«</w:t>
            </w:r>
            <w:r w:rsidRPr="00AB7803">
              <w:t>Строки: Раздел III. Предельные Объемы финансирования. Заголовочная часть</w:t>
            </w:r>
            <w:r w:rsidR="00B5053C">
              <w:t>»</w:t>
            </w:r>
          </w:p>
        </w:tc>
      </w:tr>
      <w:tr w:rsidR="00716C8E" w:rsidRPr="00EE7EB8">
        <w:trPr>
          <w:trHeight w:val="77"/>
        </w:trPr>
        <w:tc>
          <w:tcPr>
            <w:tcW w:w="1198" w:type="pct"/>
          </w:tcPr>
          <w:p w:rsidR="00716C8E" w:rsidRPr="00AB7803" w:rsidRDefault="00716C8E" w:rsidP="0052148D">
            <w:pPr>
              <w:pStyle w:val="ASFKTablenorm"/>
            </w:pPr>
            <w:r w:rsidRPr="00AB7803">
              <w:lastRenderedPageBreak/>
              <w:t>Дата в/д раздела</w:t>
            </w:r>
          </w:p>
        </w:tc>
        <w:tc>
          <w:tcPr>
            <w:tcW w:w="3802" w:type="pct"/>
          </w:tcPr>
          <w:p w:rsidR="00716C8E" w:rsidRPr="00AB7803" w:rsidRDefault="00716C8E" w:rsidP="0052148D">
            <w:pPr>
              <w:pStyle w:val="ASFKTablenorm"/>
            </w:pPr>
            <w:r w:rsidRPr="00AB7803">
              <w:t xml:space="preserve">Дата ввода в действие бюджетных данных раздела. </w:t>
            </w:r>
          </w:p>
          <w:p w:rsidR="00716C8E" w:rsidRPr="00C001FD" w:rsidRDefault="00716C8E" w:rsidP="0052148D">
            <w:pPr>
              <w:pStyle w:val="ASFKTablenorm"/>
            </w:pPr>
            <w:r w:rsidRPr="009A307E">
              <w:t xml:space="preserve">Если указано поле </w:t>
            </w:r>
            <w:r w:rsidR="00B5053C">
              <w:t>«</w:t>
            </w:r>
            <w:r w:rsidRPr="009A307E">
              <w:t>Дата в/д</w:t>
            </w:r>
            <w:r w:rsidR="00B5053C">
              <w:t>»</w:t>
            </w:r>
            <w:r w:rsidRPr="009A307E">
              <w:t xml:space="preserve"> всего расходного расписания, то данное поле не может быть заполнено. Если поле </w:t>
            </w:r>
            <w:r w:rsidR="00B5053C">
              <w:t>«</w:t>
            </w:r>
            <w:r w:rsidRPr="009A307E">
              <w:t>Дата в/д</w:t>
            </w:r>
            <w:r w:rsidR="00B5053C">
              <w:t>»</w:t>
            </w:r>
            <w:r w:rsidRPr="009A307E">
              <w:t xml:space="preserve"> не задано, то заполняется из календаря или вручную. Дата должна быть больше или равна текущей системной дате.</w:t>
            </w:r>
          </w:p>
        </w:tc>
      </w:tr>
      <w:tr w:rsidR="00716C8E" w:rsidRPr="00EE7EB8">
        <w:trPr>
          <w:trHeight w:val="77"/>
        </w:trPr>
        <w:tc>
          <w:tcPr>
            <w:tcW w:w="1198" w:type="pct"/>
          </w:tcPr>
          <w:p w:rsidR="00716C8E" w:rsidRPr="00AB7803" w:rsidRDefault="00716C8E" w:rsidP="0052148D">
            <w:pPr>
              <w:pStyle w:val="ASFKTablenorm"/>
            </w:pPr>
            <w:r w:rsidRPr="00AB7803">
              <w:t xml:space="preserve">Итого: Тек. </w:t>
            </w:r>
            <w:r w:rsidR="0058453E" w:rsidRPr="00AB7803">
              <w:t>Г</w:t>
            </w:r>
            <w:r w:rsidRPr="00AB7803">
              <w:t>од</w:t>
            </w:r>
          </w:p>
        </w:tc>
        <w:tc>
          <w:tcPr>
            <w:tcW w:w="3802" w:type="pct"/>
          </w:tcPr>
          <w:p w:rsidR="00716C8E" w:rsidRPr="00AB7803" w:rsidRDefault="00716C8E" w:rsidP="0052148D">
            <w:pPr>
              <w:pStyle w:val="ASFKTablenorm"/>
            </w:pPr>
            <w:r w:rsidRPr="00AB7803">
              <w:t xml:space="preserve">Общая сумма ПОФР в текущем году. </w:t>
            </w:r>
          </w:p>
          <w:p w:rsidR="00716C8E" w:rsidRPr="00C001FD" w:rsidRDefault="00716C8E" w:rsidP="0052148D">
            <w:pPr>
              <w:pStyle w:val="ASFKTablenorm"/>
            </w:pPr>
            <w:r w:rsidRPr="00AB7803">
              <w:t xml:space="preserve">Соответствует сумме значений по всем строкам в поле </w:t>
            </w:r>
            <w:r w:rsidR="00B5053C">
              <w:t>«</w:t>
            </w:r>
            <w:r w:rsidRPr="00AB7803">
              <w:t>Су</w:t>
            </w:r>
            <w:r w:rsidRPr="00C001FD">
              <w:t>мма: Тек год</w:t>
            </w:r>
            <w:r w:rsidR="00B5053C">
              <w:t>»</w:t>
            </w:r>
            <w:r w:rsidRPr="00C001FD">
              <w:t>.</w:t>
            </w:r>
          </w:p>
        </w:tc>
      </w:tr>
      <w:tr w:rsidR="00716C8E" w:rsidRPr="00EE7EB8">
        <w:trPr>
          <w:trHeight w:val="77"/>
        </w:trPr>
        <w:tc>
          <w:tcPr>
            <w:tcW w:w="5000" w:type="pct"/>
            <w:gridSpan w:val="2"/>
          </w:tcPr>
          <w:p w:rsidR="00716C8E" w:rsidRPr="00AB7803" w:rsidRDefault="00716C8E" w:rsidP="0052148D">
            <w:pPr>
              <w:pStyle w:val="ASFKTablenorm"/>
            </w:pPr>
            <w:r w:rsidRPr="00AB7803">
              <w:t xml:space="preserve">Табличное поле </w:t>
            </w:r>
            <w:r w:rsidR="00B5053C">
              <w:t>«</w:t>
            </w:r>
            <w:r w:rsidRPr="00AB7803">
              <w:t>Строки: Раздел III. Предельные Объемы финансирования</w:t>
            </w:r>
            <w:r w:rsidR="00B5053C">
              <w:t>»</w:t>
            </w:r>
          </w:p>
        </w:tc>
      </w:tr>
      <w:tr w:rsidR="00716C8E" w:rsidRPr="00EE7EB8">
        <w:trPr>
          <w:trHeight w:val="77"/>
        </w:trPr>
        <w:tc>
          <w:tcPr>
            <w:tcW w:w="1198" w:type="pct"/>
          </w:tcPr>
          <w:p w:rsidR="00716C8E" w:rsidRPr="00AB7803" w:rsidRDefault="00716C8E" w:rsidP="0052148D">
            <w:pPr>
              <w:pStyle w:val="ASFKTablenorm"/>
            </w:pPr>
            <w:r w:rsidRPr="00AB7803">
              <w:t>№</w:t>
            </w:r>
          </w:p>
        </w:tc>
        <w:tc>
          <w:tcPr>
            <w:tcW w:w="3802" w:type="pct"/>
          </w:tcPr>
          <w:p w:rsidR="00716C8E" w:rsidRPr="00AB7803" w:rsidRDefault="00716C8E" w:rsidP="0052148D">
            <w:pPr>
              <w:pStyle w:val="ASFKTablenorm"/>
            </w:pPr>
            <w:r w:rsidRPr="00AB7803">
              <w:t>Номер по порядку.</w:t>
            </w:r>
            <w:r>
              <w:t xml:space="preserve"> </w:t>
            </w:r>
            <w:r w:rsidRPr="009A307E">
              <w:t>Автоматически заполняется номером строки по порядку в пределах раздела документа</w:t>
            </w:r>
            <w:r>
              <w:t>.</w:t>
            </w:r>
          </w:p>
        </w:tc>
      </w:tr>
      <w:tr w:rsidR="00716C8E" w:rsidRPr="00EE7EB8">
        <w:trPr>
          <w:trHeight w:val="77"/>
        </w:trPr>
        <w:tc>
          <w:tcPr>
            <w:tcW w:w="1198" w:type="pct"/>
          </w:tcPr>
          <w:p w:rsidR="00716C8E" w:rsidRPr="00AB7803" w:rsidRDefault="00716C8E" w:rsidP="0052148D">
            <w:pPr>
              <w:pStyle w:val="ASFKTablenorm"/>
            </w:pPr>
            <w:r w:rsidRPr="00AB7803">
              <w:t>КБК</w:t>
            </w:r>
          </w:p>
        </w:tc>
        <w:tc>
          <w:tcPr>
            <w:tcW w:w="3802" w:type="pct"/>
          </w:tcPr>
          <w:p w:rsidR="00716C8E" w:rsidRPr="00AB7803" w:rsidRDefault="00716C8E" w:rsidP="0052148D">
            <w:pPr>
              <w:pStyle w:val="ASFKTablenorm"/>
            </w:pPr>
            <w:r w:rsidRPr="00AB7803">
              <w:t>Код бюджетной классификации (20 символов).</w:t>
            </w:r>
          </w:p>
        </w:tc>
      </w:tr>
      <w:tr w:rsidR="00716C8E" w:rsidRPr="00EE7EB8">
        <w:trPr>
          <w:trHeight w:val="77"/>
        </w:trPr>
        <w:tc>
          <w:tcPr>
            <w:tcW w:w="1198" w:type="pct"/>
          </w:tcPr>
          <w:p w:rsidR="00716C8E" w:rsidRPr="00AB7803" w:rsidRDefault="00716C8E" w:rsidP="0052148D">
            <w:pPr>
              <w:pStyle w:val="ASFKTablenorm"/>
            </w:pPr>
            <w:r w:rsidRPr="00AB7803">
              <w:t>Сумма: Тек год</w:t>
            </w:r>
          </w:p>
        </w:tc>
        <w:tc>
          <w:tcPr>
            <w:tcW w:w="3802" w:type="pct"/>
          </w:tcPr>
          <w:p w:rsidR="00716C8E" w:rsidRPr="00AB7803" w:rsidRDefault="00716C8E" w:rsidP="0052148D">
            <w:pPr>
              <w:pStyle w:val="ASFKTablenorm"/>
            </w:pPr>
            <w:r w:rsidRPr="00AB7803">
              <w:t>Сумма ПОФР в текущем году.</w:t>
            </w:r>
          </w:p>
        </w:tc>
      </w:tr>
      <w:tr w:rsidR="00716C8E" w:rsidRPr="00EE7EB8">
        <w:trPr>
          <w:trHeight w:val="77"/>
        </w:trPr>
        <w:tc>
          <w:tcPr>
            <w:tcW w:w="1198" w:type="pct"/>
          </w:tcPr>
          <w:p w:rsidR="00716C8E" w:rsidRPr="00AB7803" w:rsidRDefault="00716C8E" w:rsidP="0052148D">
            <w:pPr>
              <w:pStyle w:val="ASFKTablenorm"/>
            </w:pPr>
            <w:r w:rsidRPr="00AB7803">
              <w:t>Код цели</w:t>
            </w:r>
          </w:p>
        </w:tc>
        <w:tc>
          <w:tcPr>
            <w:tcW w:w="3802" w:type="pct"/>
          </w:tcPr>
          <w:p w:rsidR="00716C8E" w:rsidRPr="00AB7803" w:rsidRDefault="00716C8E" w:rsidP="0052148D">
            <w:pPr>
              <w:pStyle w:val="ASFKTablenorm"/>
            </w:pPr>
            <w:r w:rsidRPr="00AB7803">
              <w:t>Код цели субсидий/субвенций.</w:t>
            </w:r>
          </w:p>
        </w:tc>
      </w:tr>
      <w:tr w:rsidR="00716C8E" w:rsidRPr="00EE7EB8">
        <w:trPr>
          <w:trHeight w:val="77"/>
        </w:trPr>
        <w:tc>
          <w:tcPr>
            <w:tcW w:w="1198" w:type="pct"/>
          </w:tcPr>
          <w:p w:rsidR="00716C8E" w:rsidRPr="00AB7803" w:rsidRDefault="00716C8E" w:rsidP="0052148D">
            <w:pPr>
              <w:pStyle w:val="ASFKTablenorm"/>
            </w:pPr>
            <w:r w:rsidRPr="00AB7803">
              <w:t>Примечание</w:t>
            </w:r>
          </w:p>
        </w:tc>
        <w:tc>
          <w:tcPr>
            <w:tcW w:w="3802" w:type="pct"/>
          </w:tcPr>
          <w:p w:rsidR="00716C8E" w:rsidRPr="00AB7803" w:rsidRDefault="00716C8E" w:rsidP="0052148D">
            <w:pPr>
              <w:pStyle w:val="ASFKTablenorm"/>
            </w:pPr>
            <w:r w:rsidRPr="00AB7803">
              <w:t>Примечание.</w:t>
            </w:r>
            <w:r>
              <w:t xml:space="preserve"> </w:t>
            </w:r>
            <w:r w:rsidRPr="009A307E">
              <w:t>Заполняется вручную.</w:t>
            </w:r>
          </w:p>
        </w:tc>
      </w:tr>
    </w:tbl>
    <w:p w:rsidR="002F6653" w:rsidRPr="00B11F4A" w:rsidRDefault="002F6653" w:rsidP="0068069E">
      <w:pPr>
        <w:pStyle w:val="ASFKNormal"/>
      </w:pPr>
      <w:r w:rsidRPr="00FD7484">
        <w:t xml:space="preserve">ЭФ документа </w:t>
      </w:r>
      <w:r w:rsidR="00B5053C">
        <w:t>«</w:t>
      </w:r>
      <w:r w:rsidRPr="00FD7484">
        <w:t>Расходное расписание</w:t>
      </w:r>
      <w:r w:rsidR="002F634A">
        <w:t xml:space="preserve">», закладки </w:t>
      </w:r>
      <w:r w:rsidR="00B5053C">
        <w:t>«</w:t>
      </w:r>
      <w:r w:rsidRPr="00FD7484">
        <w:t>Д</w:t>
      </w:r>
      <w:r w:rsidRPr="00534BB3">
        <w:t>о</w:t>
      </w:r>
      <w:r w:rsidRPr="00FD7484">
        <w:t>по</w:t>
      </w:r>
      <w:r w:rsidRPr="002F6653">
        <w:t>л</w:t>
      </w:r>
      <w:r w:rsidRPr="00FD7484">
        <w:t>нительные атрибуты</w:t>
      </w:r>
      <w:r w:rsidR="00B5053C">
        <w:t>»</w:t>
      </w:r>
      <w:r w:rsidR="00721363">
        <w:t xml:space="preserve"> представлена на рисунке</w:t>
      </w:r>
      <w:r w:rsidR="008E454C" w:rsidRPr="00120C57">
        <w:t> </w:t>
      </w:r>
      <w:r w:rsidR="00721363">
        <w:fldChar w:fldCharType="begin"/>
      </w:r>
      <w:r w:rsidR="00721363">
        <w:instrText xml:space="preserve"> REF _Ref205615382 \h  \* MERGEFORMAT </w:instrText>
      </w:r>
      <w:r w:rsidR="00721363">
        <w:fldChar w:fldCharType="separate"/>
      </w:r>
      <w:r w:rsidR="007E3BD1">
        <w:t>66</w:t>
      </w:r>
      <w:r w:rsidR="00721363">
        <w:fldChar w:fldCharType="end"/>
      </w:r>
      <w:r>
        <w:t>.</w:t>
      </w:r>
    </w:p>
    <w:p w:rsidR="00B56A62" w:rsidRPr="00B56A62" w:rsidRDefault="007E3BD1" w:rsidP="00B56A62">
      <w:pPr>
        <w:pStyle w:val="ASFKFigure"/>
      </w:pPr>
      <w:r>
        <w:pict>
          <v:shape id="_x0000_i1154" type="#_x0000_t75" style="width:474.75pt;height:209.25pt">
            <v:imagedata r:id="rId129" o:title="Расходн"/>
          </v:shape>
        </w:pict>
      </w:r>
    </w:p>
    <w:p w:rsidR="002F6653" w:rsidRDefault="002F6653" w:rsidP="00ED65F1">
      <w:pPr>
        <w:pStyle w:val="ASFKFigName"/>
      </w:pPr>
      <w:r w:rsidRPr="00B11F4A">
        <w:fldChar w:fldCharType="begin"/>
      </w:r>
      <w:r w:rsidRPr="00B11F4A">
        <w:instrText xml:space="preserve"> SEQ Рисунок \* ARABIC </w:instrText>
      </w:r>
      <w:r w:rsidRPr="00B11F4A">
        <w:fldChar w:fldCharType="separate"/>
      </w:r>
      <w:bookmarkStart w:id="594" w:name="_Ref205615382"/>
      <w:bookmarkStart w:id="595" w:name="_Toc71104285"/>
      <w:r w:rsidR="007E3BD1">
        <w:rPr>
          <w:noProof/>
        </w:rPr>
        <w:t>66</w:t>
      </w:r>
      <w:bookmarkEnd w:id="594"/>
      <w:r w:rsidRPr="00B11F4A">
        <w:fldChar w:fldCharType="end"/>
      </w:r>
      <w:r w:rsidRPr="00B11F4A">
        <w:t xml:space="preserve">. </w:t>
      </w:r>
      <w:r>
        <w:t>ЭФ документа</w:t>
      </w:r>
      <w:r w:rsidRPr="00B11F4A">
        <w:t xml:space="preserve"> </w:t>
      </w:r>
      <w:r w:rsidR="00B5053C">
        <w:t>«</w:t>
      </w:r>
      <w:r w:rsidRPr="00B11F4A">
        <w:t>Расходное расписание</w:t>
      </w:r>
      <w:r w:rsidR="002F634A">
        <w:t xml:space="preserve">», закладки </w:t>
      </w:r>
      <w:r w:rsidR="00B5053C">
        <w:t>«</w:t>
      </w:r>
      <w:r w:rsidRPr="00B11F4A">
        <w:t>Дополнительные а</w:t>
      </w:r>
      <w:r w:rsidRPr="00534BB3">
        <w:t>т</w:t>
      </w:r>
      <w:r w:rsidRPr="00B11F4A">
        <w:t>р</w:t>
      </w:r>
      <w:r w:rsidRPr="002F6653">
        <w:t>и</w:t>
      </w:r>
      <w:r w:rsidRPr="00B11F4A">
        <w:t>буты</w:t>
      </w:r>
      <w:r>
        <w:t xml:space="preserve"> (2)</w:t>
      </w:r>
      <w:r w:rsidR="00B5053C">
        <w:t>»</w:t>
      </w:r>
      <w:bookmarkEnd w:id="595"/>
    </w:p>
    <w:p w:rsidR="002F6653" w:rsidRDefault="006D3629" w:rsidP="00ED05FC">
      <w:pPr>
        <w:pStyle w:val="ASFKNormal"/>
      </w:pPr>
      <w:r w:rsidRPr="006D3629">
        <w:t xml:space="preserve">Перечень </w:t>
      </w:r>
      <w:r w:rsidR="002F6653">
        <w:t xml:space="preserve">полей </w:t>
      </w:r>
      <w:r w:rsidR="002F6653" w:rsidRPr="00FD7484">
        <w:t xml:space="preserve">документа </w:t>
      </w:r>
      <w:r w:rsidR="00B5053C">
        <w:t>«</w:t>
      </w:r>
      <w:r w:rsidR="002F6653" w:rsidRPr="00FD7484">
        <w:t>Расходное расписание</w:t>
      </w:r>
      <w:r w:rsidR="002F634A">
        <w:t xml:space="preserve">», закладки </w:t>
      </w:r>
      <w:r w:rsidR="00B5053C">
        <w:t>«</w:t>
      </w:r>
      <w:r w:rsidR="002F6653" w:rsidRPr="00FD7484">
        <w:t>Дополн</w:t>
      </w:r>
      <w:r w:rsidR="002F6653" w:rsidRPr="002F6653">
        <w:t>и</w:t>
      </w:r>
      <w:r w:rsidR="002F6653" w:rsidRPr="00FD7484">
        <w:t>тельные атрибуты</w:t>
      </w:r>
      <w:r w:rsidR="002F6653">
        <w:t xml:space="preserve"> (2)</w:t>
      </w:r>
      <w:r w:rsidR="00B5053C">
        <w:t>»</w:t>
      </w:r>
      <w:r w:rsidR="002F6653">
        <w:t xml:space="preserve"> </w:t>
      </w:r>
      <w:r>
        <w:t>приведен в таблице</w:t>
      </w:r>
      <w:r w:rsidR="008E454C" w:rsidRPr="00120C57">
        <w:t> </w:t>
      </w:r>
      <w:r w:rsidR="002F6653">
        <w:fldChar w:fldCharType="begin"/>
      </w:r>
      <w:r w:rsidR="002F6653">
        <w:instrText xml:space="preserve"> REF _Ref369108210 \h </w:instrText>
      </w:r>
      <w:r w:rsidR="00EE1621">
        <w:instrText xml:space="preserve"> \* MERGEFORMAT </w:instrText>
      </w:r>
      <w:r w:rsidR="002F6653">
        <w:fldChar w:fldCharType="separate"/>
      </w:r>
      <w:r w:rsidR="007E3BD1">
        <w:rPr>
          <w:noProof/>
        </w:rPr>
        <w:t>33</w:t>
      </w:r>
      <w:r w:rsidR="002F6653">
        <w:fldChar w:fldCharType="end"/>
      </w:r>
      <w:r w:rsidR="002F6653">
        <w:t>.</w:t>
      </w:r>
    </w:p>
    <w:p w:rsidR="002F6653" w:rsidRDefault="00865037" w:rsidP="0068069E">
      <w:pPr>
        <w:pStyle w:val="ASFKNameTable"/>
      </w:pPr>
      <w:r>
        <w:rPr>
          <w:noProof/>
        </w:rPr>
        <w:fldChar w:fldCharType="begin"/>
      </w:r>
      <w:r>
        <w:rPr>
          <w:noProof/>
        </w:rPr>
        <w:instrText xml:space="preserve"> SEQ Таблица \* ARABIC </w:instrText>
      </w:r>
      <w:r>
        <w:rPr>
          <w:noProof/>
        </w:rPr>
        <w:fldChar w:fldCharType="separate"/>
      </w:r>
      <w:bookmarkStart w:id="596" w:name="_Ref369108210"/>
      <w:bookmarkStart w:id="597" w:name="_Toc71104174"/>
      <w:r w:rsidR="007E3BD1">
        <w:rPr>
          <w:noProof/>
        </w:rPr>
        <w:t>33</w:t>
      </w:r>
      <w:bookmarkEnd w:id="596"/>
      <w:r>
        <w:rPr>
          <w:noProof/>
        </w:rPr>
        <w:fldChar w:fldCharType="end"/>
      </w:r>
      <w:r w:rsidR="002F6653">
        <w:t xml:space="preserve">. </w:t>
      </w:r>
      <w:r w:rsidR="00721363">
        <w:t>О</w:t>
      </w:r>
      <w:r w:rsidR="002F6653" w:rsidRPr="00FD7484">
        <w:t xml:space="preserve">писание полей документа </w:t>
      </w:r>
      <w:r w:rsidR="00B5053C">
        <w:t>«</w:t>
      </w:r>
      <w:r w:rsidR="002F6653" w:rsidRPr="00FD7484">
        <w:t>Расходное расписание</w:t>
      </w:r>
      <w:r w:rsidR="002F634A">
        <w:t xml:space="preserve">», закладки </w:t>
      </w:r>
      <w:r w:rsidR="00B5053C">
        <w:t>«</w:t>
      </w:r>
      <w:r w:rsidR="002F6653" w:rsidRPr="00FD7484">
        <w:t>Д</w:t>
      </w:r>
      <w:r w:rsidR="002F6653" w:rsidRPr="00534BB3">
        <w:t>о</w:t>
      </w:r>
      <w:r w:rsidR="002F6653" w:rsidRPr="00FD7484">
        <w:t>полнительные атрибуты</w:t>
      </w:r>
      <w:r w:rsidR="002F6653">
        <w:t xml:space="preserve"> (2)</w:t>
      </w:r>
      <w:r w:rsidR="00B5053C">
        <w:t>»</w:t>
      </w:r>
      <w:bookmarkEnd w:id="5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76"/>
        <w:gridCol w:w="7176"/>
      </w:tblGrid>
      <w:tr w:rsidR="00716C8E" w:rsidRPr="00EE7EB8">
        <w:trPr>
          <w:trHeight w:val="305"/>
          <w:tblHeader/>
        </w:trPr>
        <w:tc>
          <w:tcPr>
            <w:tcW w:w="132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16C8E" w:rsidRPr="00AB7803" w:rsidRDefault="00716C8E" w:rsidP="0052148D">
            <w:pPr>
              <w:pStyle w:val="ASFKTableHead"/>
            </w:pPr>
            <w:bookmarkStart w:id="598" w:name="_Toc221011519"/>
            <w:bookmarkStart w:id="599" w:name="_Toc221012220"/>
            <w:bookmarkStart w:id="600" w:name="_Toc225934631"/>
            <w:bookmarkStart w:id="601" w:name="_Toc232827400"/>
            <w:bookmarkStart w:id="602" w:name="_Toc248062347"/>
            <w:bookmarkStart w:id="603" w:name="_Ref303083594"/>
            <w:bookmarkStart w:id="604" w:name="_Ref369530665"/>
            <w:bookmarkStart w:id="605" w:name="_Toc406667918"/>
            <w:r w:rsidRPr="00AB7803">
              <w:t>Наименование поля</w:t>
            </w:r>
          </w:p>
        </w:tc>
        <w:tc>
          <w:tcPr>
            <w:tcW w:w="367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16C8E" w:rsidRPr="00AB7803" w:rsidRDefault="00716C8E" w:rsidP="0052148D">
            <w:pPr>
              <w:pStyle w:val="ASFKTableHead"/>
            </w:pPr>
            <w:r w:rsidRPr="00AB7803">
              <w:t>Описание поля</w:t>
            </w:r>
          </w:p>
        </w:tc>
      </w:tr>
      <w:tr w:rsidR="00716C8E" w:rsidRPr="00EE7EB8">
        <w:trPr>
          <w:trHeight w:val="77"/>
        </w:trPr>
        <w:tc>
          <w:tcPr>
            <w:tcW w:w="5000" w:type="pct"/>
            <w:gridSpan w:val="2"/>
          </w:tcPr>
          <w:p w:rsidR="00716C8E" w:rsidRPr="00AB7803" w:rsidRDefault="00716C8E" w:rsidP="0052148D">
            <w:pPr>
              <w:pStyle w:val="ASFKTablenorm"/>
            </w:pPr>
            <w:r w:rsidRPr="00AB7803">
              <w:t xml:space="preserve">Группа полей </w:t>
            </w:r>
            <w:r w:rsidR="00B5053C">
              <w:t>«</w:t>
            </w:r>
            <w:r w:rsidRPr="00AB7803">
              <w:t>Даты</w:t>
            </w:r>
            <w:r w:rsidR="00B5053C">
              <w:t>»</w:t>
            </w:r>
          </w:p>
        </w:tc>
      </w:tr>
      <w:tr w:rsidR="00716C8E" w:rsidRPr="00EE7EB8">
        <w:trPr>
          <w:trHeight w:val="77"/>
        </w:trPr>
        <w:tc>
          <w:tcPr>
            <w:tcW w:w="1321" w:type="pct"/>
          </w:tcPr>
          <w:p w:rsidR="00716C8E" w:rsidRPr="00C001FD" w:rsidRDefault="00716C8E" w:rsidP="0052148D">
            <w:pPr>
              <w:pStyle w:val="ASFKTablenorm"/>
            </w:pPr>
            <w:r w:rsidRPr="00AB7803">
              <w:t>Дата регистр</w:t>
            </w:r>
            <w:r w:rsidRPr="00C001FD">
              <w:t>ации/аннулирования в органе ФК отправителе</w:t>
            </w:r>
          </w:p>
        </w:tc>
        <w:tc>
          <w:tcPr>
            <w:tcW w:w="3679" w:type="pct"/>
          </w:tcPr>
          <w:p w:rsidR="00716C8E" w:rsidRPr="00AB7803" w:rsidRDefault="00716C8E" w:rsidP="0052148D">
            <w:pPr>
              <w:pStyle w:val="ASFKTablenorm"/>
            </w:pPr>
            <w:r w:rsidRPr="00AB7803">
              <w:t xml:space="preserve">Дата регистрации (аннулирования) в органе ФК отправителе. </w:t>
            </w:r>
          </w:p>
          <w:p w:rsidR="00716C8E" w:rsidRPr="00AB7803" w:rsidRDefault="00716C8E" w:rsidP="0052148D">
            <w:pPr>
              <w:pStyle w:val="ASFKTablenorm"/>
            </w:pPr>
            <w:r w:rsidRPr="00AB7803">
              <w:t>Значение передается из учетной системы ТОФК.</w:t>
            </w:r>
          </w:p>
        </w:tc>
      </w:tr>
      <w:tr w:rsidR="00716C8E" w:rsidRPr="00EE7EB8">
        <w:trPr>
          <w:trHeight w:val="77"/>
        </w:trPr>
        <w:tc>
          <w:tcPr>
            <w:tcW w:w="1321" w:type="pct"/>
          </w:tcPr>
          <w:p w:rsidR="00716C8E" w:rsidRPr="00C001FD" w:rsidRDefault="00716C8E" w:rsidP="0052148D">
            <w:pPr>
              <w:pStyle w:val="ASFKTablenorm"/>
            </w:pPr>
            <w:r w:rsidRPr="00AB7803">
              <w:lastRenderedPageBreak/>
              <w:t>Дата проводки в органе ФК о</w:t>
            </w:r>
            <w:r w:rsidRPr="00C001FD">
              <w:t>тправителя</w:t>
            </w:r>
          </w:p>
        </w:tc>
        <w:tc>
          <w:tcPr>
            <w:tcW w:w="3679" w:type="pct"/>
          </w:tcPr>
          <w:p w:rsidR="00716C8E" w:rsidRPr="00AB7803" w:rsidRDefault="00716C8E" w:rsidP="0052148D">
            <w:pPr>
              <w:pStyle w:val="ASFKTablenorm"/>
            </w:pPr>
            <w:r w:rsidRPr="00AB7803">
              <w:t xml:space="preserve">Дата проводки в органе ФК отправителя. </w:t>
            </w:r>
          </w:p>
          <w:p w:rsidR="00716C8E" w:rsidRPr="00C001FD" w:rsidRDefault="00716C8E" w:rsidP="0052148D">
            <w:pPr>
              <w:pStyle w:val="ASFKTablenorm"/>
            </w:pPr>
            <w:r w:rsidRPr="00AB7803">
              <w:t>Значение передае</w:t>
            </w:r>
            <w:r w:rsidRPr="00C001FD">
              <w:t>тся из учетной системы ТОФК.</w:t>
            </w:r>
          </w:p>
        </w:tc>
      </w:tr>
      <w:tr w:rsidR="00716C8E" w:rsidRPr="00EE7EB8">
        <w:trPr>
          <w:trHeight w:val="77"/>
        </w:trPr>
        <w:tc>
          <w:tcPr>
            <w:tcW w:w="1321" w:type="pct"/>
          </w:tcPr>
          <w:p w:rsidR="00716C8E" w:rsidRPr="00C001FD" w:rsidRDefault="00716C8E" w:rsidP="0052148D">
            <w:pPr>
              <w:pStyle w:val="ASFKTablenorm"/>
            </w:pPr>
            <w:r w:rsidRPr="00AB7803">
              <w:t>Дата регистр</w:t>
            </w:r>
            <w:r w:rsidRPr="00C001FD">
              <w:t>ации/аннулирования в органе ФК получателя</w:t>
            </w:r>
          </w:p>
        </w:tc>
        <w:tc>
          <w:tcPr>
            <w:tcW w:w="3679" w:type="pct"/>
          </w:tcPr>
          <w:p w:rsidR="00716C8E" w:rsidRPr="00AB7803" w:rsidRDefault="00716C8E" w:rsidP="0052148D">
            <w:pPr>
              <w:pStyle w:val="ASFKTablenorm"/>
            </w:pPr>
            <w:r w:rsidRPr="00AB7803">
              <w:t xml:space="preserve">Дата регистрации (аннулирования) в органе ФК получателя. </w:t>
            </w:r>
          </w:p>
          <w:p w:rsidR="00716C8E" w:rsidRPr="00AB7803" w:rsidRDefault="00716C8E" w:rsidP="0052148D">
            <w:pPr>
              <w:pStyle w:val="ASFKTablenorm"/>
            </w:pPr>
            <w:r w:rsidRPr="00AB7803">
              <w:t>Значение передается из учетной системы ТОФК.</w:t>
            </w:r>
          </w:p>
        </w:tc>
      </w:tr>
      <w:tr w:rsidR="00716C8E" w:rsidRPr="00EE7EB8">
        <w:trPr>
          <w:trHeight w:val="77"/>
        </w:trPr>
        <w:tc>
          <w:tcPr>
            <w:tcW w:w="1321" w:type="pct"/>
          </w:tcPr>
          <w:p w:rsidR="00716C8E" w:rsidRPr="00C001FD" w:rsidRDefault="00716C8E" w:rsidP="0052148D">
            <w:pPr>
              <w:pStyle w:val="ASFKTablenorm"/>
            </w:pPr>
            <w:r w:rsidRPr="00AB7803">
              <w:t>Дата проводки в органе ФК п</w:t>
            </w:r>
            <w:r w:rsidRPr="00C001FD">
              <w:t>олучателя</w:t>
            </w:r>
          </w:p>
        </w:tc>
        <w:tc>
          <w:tcPr>
            <w:tcW w:w="3679" w:type="pct"/>
          </w:tcPr>
          <w:p w:rsidR="00716C8E" w:rsidRPr="00AB7803" w:rsidRDefault="00716C8E" w:rsidP="0052148D">
            <w:pPr>
              <w:pStyle w:val="ASFKTablenorm"/>
            </w:pPr>
            <w:r w:rsidRPr="00AB7803">
              <w:t xml:space="preserve">Дата проводки в органе ФК получателя. </w:t>
            </w:r>
          </w:p>
          <w:p w:rsidR="00716C8E" w:rsidRPr="00AB7803" w:rsidRDefault="00716C8E" w:rsidP="0052148D">
            <w:pPr>
              <w:pStyle w:val="ASFKTablenorm"/>
            </w:pPr>
            <w:r w:rsidRPr="00AB7803">
              <w:t>Значение передается из учетной системы ТОФК.</w:t>
            </w:r>
          </w:p>
        </w:tc>
      </w:tr>
      <w:tr w:rsidR="00716C8E" w:rsidRPr="00EE7EB8">
        <w:trPr>
          <w:trHeight w:val="77"/>
        </w:trPr>
        <w:tc>
          <w:tcPr>
            <w:tcW w:w="5000" w:type="pct"/>
            <w:gridSpan w:val="2"/>
          </w:tcPr>
          <w:p w:rsidR="00716C8E" w:rsidRPr="00AB7803" w:rsidRDefault="00716C8E" w:rsidP="0052148D">
            <w:pPr>
              <w:pStyle w:val="ASFKTablenorm"/>
            </w:pPr>
            <w:r w:rsidRPr="00AB7803">
              <w:t xml:space="preserve">Группа полей </w:t>
            </w:r>
            <w:r w:rsidR="00B5053C">
              <w:t>«</w:t>
            </w:r>
            <w:r w:rsidRPr="00AB7803">
              <w:t>Статусы документа</w:t>
            </w:r>
            <w:r w:rsidR="00B5053C">
              <w:t>»</w:t>
            </w:r>
          </w:p>
        </w:tc>
      </w:tr>
      <w:tr w:rsidR="00716C8E" w:rsidRPr="00EE7EB8">
        <w:trPr>
          <w:trHeight w:val="77"/>
        </w:trPr>
        <w:tc>
          <w:tcPr>
            <w:tcW w:w="1321" w:type="pct"/>
          </w:tcPr>
          <w:p w:rsidR="00716C8E" w:rsidRPr="00AB7803" w:rsidRDefault="00716C8E" w:rsidP="0052148D">
            <w:pPr>
              <w:pStyle w:val="ASFKTablenorm"/>
            </w:pPr>
            <w:r w:rsidRPr="00AB7803">
              <w:t>Бизнес-cтатус</w:t>
            </w:r>
          </w:p>
        </w:tc>
        <w:tc>
          <w:tcPr>
            <w:tcW w:w="3679" w:type="pct"/>
          </w:tcPr>
          <w:p w:rsidR="00716C8E" w:rsidRPr="00AB7803" w:rsidRDefault="00716C8E" w:rsidP="0052148D">
            <w:pPr>
              <w:pStyle w:val="ASFKTablenorm"/>
            </w:pPr>
            <w:r w:rsidRPr="00AB7803">
              <w:t xml:space="preserve">Код и наименование бизнес-статуса документа. </w:t>
            </w:r>
          </w:p>
          <w:p w:rsidR="00716C8E" w:rsidRPr="00AB7803" w:rsidRDefault="00716C8E" w:rsidP="0052148D">
            <w:pPr>
              <w:pStyle w:val="ASFKTablenorm"/>
            </w:pPr>
            <w:r w:rsidRPr="00AB7803">
              <w:t>Заполняется автоматически при обработке документа.</w:t>
            </w:r>
          </w:p>
        </w:tc>
      </w:tr>
      <w:tr w:rsidR="00716C8E" w:rsidRPr="00EE7EB8">
        <w:trPr>
          <w:trHeight w:val="77"/>
        </w:trPr>
        <w:tc>
          <w:tcPr>
            <w:tcW w:w="1321" w:type="pct"/>
          </w:tcPr>
          <w:p w:rsidR="00716C8E" w:rsidRPr="00AB7803" w:rsidRDefault="00716C8E" w:rsidP="0052148D">
            <w:pPr>
              <w:pStyle w:val="ASFKTablenorm"/>
            </w:pPr>
            <w:r w:rsidRPr="00AB7803">
              <w:t>Статус передачи</w:t>
            </w:r>
          </w:p>
        </w:tc>
        <w:tc>
          <w:tcPr>
            <w:tcW w:w="3679" w:type="pct"/>
          </w:tcPr>
          <w:p w:rsidR="00716C8E" w:rsidRPr="00AB7803" w:rsidRDefault="00716C8E" w:rsidP="0052148D">
            <w:pPr>
              <w:pStyle w:val="ASFKTablenorm"/>
            </w:pPr>
            <w:r w:rsidRPr="00AB7803">
              <w:t xml:space="preserve">Код и наименование статуса передачи документа. </w:t>
            </w:r>
          </w:p>
          <w:p w:rsidR="00716C8E" w:rsidRPr="00C001FD" w:rsidRDefault="00716C8E" w:rsidP="0052148D">
            <w:pPr>
              <w:pStyle w:val="ASFKTablenorm"/>
            </w:pPr>
            <w:r w:rsidRPr="00AB7803">
              <w:t>Заполняе</w:t>
            </w:r>
            <w:r w:rsidRPr="00C001FD">
              <w:t>тся автоматически при обработке документа.</w:t>
            </w:r>
          </w:p>
        </w:tc>
      </w:tr>
      <w:tr w:rsidR="00716C8E" w:rsidRPr="00EE7EB8">
        <w:trPr>
          <w:trHeight w:val="77"/>
        </w:trPr>
        <w:tc>
          <w:tcPr>
            <w:tcW w:w="1321" w:type="pct"/>
          </w:tcPr>
          <w:p w:rsidR="00716C8E" w:rsidRPr="00AB7803" w:rsidRDefault="00716C8E" w:rsidP="0052148D">
            <w:pPr>
              <w:pStyle w:val="ASFKTablenorm"/>
            </w:pPr>
            <w:r w:rsidRPr="00AB7803">
              <w:t>Статус утверждения</w:t>
            </w:r>
          </w:p>
        </w:tc>
        <w:tc>
          <w:tcPr>
            <w:tcW w:w="3679" w:type="pct"/>
          </w:tcPr>
          <w:p w:rsidR="00716C8E" w:rsidRPr="00AB7803" w:rsidRDefault="00716C8E" w:rsidP="0052148D">
            <w:pPr>
              <w:pStyle w:val="ASFKTablenorm"/>
            </w:pPr>
            <w:r w:rsidRPr="00AB7803">
              <w:t xml:space="preserve">Код и наименование статуса утверждения документа. </w:t>
            </w:r>
          </w:p>
          <w:p w:rsidR="00716C8E" w:rsidRPr="00C001FD" w:rsidRDefault="00716C8E" w:rsidP="0052148D">
            <w:pPr>
              <w:pStyle w:val="ASFKTablenorm"/>
            </w:pPr>
            <w:r w:rsidRPr="00AB7803">
              <w:t>Запо</w:t>
            </w:r>
            <w:r w:rsidRPr="00C001FD">
              <w:t>лняется автоматически при обработке документа.</w:t>
            </w:r>
          </w:p>
        </w:tc>
      </w:tr>
      <w:tr w:rsidR="00716C8E" w:rsidRPr="00EE7EB8">
        <w:trPr>
          <w:trHeight w:val="77"/>
        </w:trPr>
        <w:tc>
          <w:tcPr>
            <w:tcW w:w="1321" w:type="pct"/>
          </w:tcPr>
          <w:p w:rsidR="00716C8E" w:rsidRPr="00AB7803" w:rsidRDefault="00716C8E" w:rsidP="0052148D">
            <w:pPr>
              <w:pStyle w:val="ASFKTablenorm"/>
            </w:pPr>
            <w:r w:rsidRPr="00AB7803">
              <w:t>Период с</w:t>
            </w:r>
          </w:p>
        </w:tc>
        <w:tc>
          <w:tcPr>
            <w:tcW w:w="3679" w:type="pct"/>
          </w:tcPr>
          <w:p w:rsidR="00716C8E" w:rsidRPr="00C001FD" w:rsidRDefault="00716C8E" w:rsidP="0052148D">
            <w:pPr>
              <w:pStyle w:val="ASFKTablenorm"/>
            </w:pPr>
            <w:r w:rsidRPr="00AB7803">
              <w:t>Начальный год периода действия бюджетных данных докуме</w:t>
            </w:r>
            <w:r w:rsidRPr="00C001FD">
              <w:t xml:space="preserve">нта. </w:t>
            </w:r>
          </w:p>
          <w:p w:rsidR="00716C8E" w:rsidRPr="00C001FD" w:rsidRDefault="00716C8E" w:rsidP="0052148D">
            <w:pPr>
              <w:pStyle w:val="ASFKTablenorm"/>
            </w:pPr>
            <w:r w:rsidRPr="00AB7803">
              <w:t xml:space="preserve">Определяется автоматически на основании значений полей </w:t>
            </w:r>
            <w:r w:rsidR="00B5053C">
              <w:t>«</w:t>
            </w:r>
            <w:r w:rsidRPr="00AB7803">
              <w:t>Д</w:t>
            </w:r>
            <w:r w:rsidRPr="00C001FD">
              <w:t>ата в/д</w:t>
            </w:r>
            <w:r w:rsidR="00B5053C">
              <w:t>»</w:t>
            </w:r>
            <w:r w:rsidRPr="00C001FD">
              <w:t xml:space="preserve"> либо </w:t>
            </w:r>
            <w:r w:rsidR="00B5053C">
              <w:t>«</w:t>
            </w:r>
            <w:r w:rsidRPr="00C001FD">
              <w:t>Дата в/д БА</w:t>
            </w:r>
            <w:r w:rsidR="00B5053C">
              <w:t>»</w:t>
            </w:r>
            <w:r w:rsidRPr="00C001FD">
              <w:t xml:space="preserve">, </w:t>
            </w:r>
            <w:r w:rsidR="00B5053C">
              <w:t>«</w:t>
            </w:r>
            <w:r w:rsidRPr="00C001FD">
              <w:t>Дата в/д ЛБО</w:t>
            </w:r>
            <w:r w:rsidR="00B5053C">
              <w:t>»</w:t>
            </w:r>
            <w:r w:rsidRPr="00C001FD">
              <w:t xml:space="preserve">, </w:t>
            </w:r>
            <w:r w:rsidR="00B5053C">
              <w:t>«</w:t>
            </w:r>
            <w:r w:rsidRPr="00C001FD">
              <w:t>Дата в/д ПОФР</w:t>
            </w:r>
            <w:r w:rsidR="00B5053C">
              <w:t>»</w:t>
            </w:r>
            <w:r w:rsidRPr="00C001FD">
              <w:t>.</w:t>
            </w:r>
          </w:p>
        </w:tc>
      </w:tr>
      <w:tr w:rsidR="00716C8E" w:rsidRPr="00EE7EB8">
        <w:trPr>
          <w:trHeight w:val="77"/>
        </w:trPr>
        <w:tc>
          <w:tcPr>
            <w:tcW w:w="1321" w:type="pct"/>
          </w:tcPr>
          <w:p w:rsidR="00716C8E" w:rsidRPr="00AB7803" w:rsidRDefault="00716C8E" w:rsidP="0052148D">
            <w:pPr>
              <w:pStyle w:val="ASFKTablenorm"/>
            </w:pPr>
            <w:r w:rsidRPr="00AB7803">
              <w:t>Период по</w:t>
            </w:r>
          </w:p>
        </w:tc>
        <w:tc>
          <w:tcPr>
            <w:tcW w:w="3679" w:type="pct"/>
          </w:tcPr>
          <w:p w:rsidR="00716C8E" w:rsidRPr="00C001FD" w:rsidRDefault="00716C8E" w:rsidP="0052148D">
            <w:pPr>
              <w:pStyle w:val="ASFKTablenorm"/>
            </w:pPr>
            <w:r w:rsidRPr="00AB7803">
              <w:t>Последний год периода действия бюджетных данных докуме</w:t>
            </w:r>
            <w:r w:rsidRPr="00C001FD">
              <w:t xml:space="preserve">нта. </w:t>
            </w:r>
          </w:p>
          <w:p w:rsidR="00716C8E" w:rsidRPr="00C001FD" w:rsidRDefault="00716C8E" w:rsidP="0052148D">
            <w:pPr>
              <w:pStyle w:val="ASFKTablenorm"/>
            </w:pPr>
            <w:r w:rsidRPr="00AB7803">
              <w:t xml:space="preserve">Определяется автоматически как </w:t>
            </w:r>
            <w:r w:rsidR="00B5053C">
              <w:t>«</w:t>
            </w:r>
            <w:r w:rsidRPr="00AB7803">
              <w:t>Период с</w:t>
            </w:r>
            <w:r w:rsidR="00B5053C">
              <w:t>»</w:t>
            </w:r>
            <w:r w:rsidRPr="00AB7803">
              <w:t xml:space="preserve"> + </w:t>
            </w:r>
            <w:r w:rsidR="00B5053C">
              <w:t>«</w:t>
            </w:r>
            <w:r w:rsidRPr="00AB7803">
              <w:t>количество лет, вх</w:t>
            </w:r>
            <w:r w:rsidRPr="00C001FD">
              <w:t>одящих в период планирования</w:t>
            </w:r>
            <w:r w:rsidR="00B5053C">
              <w:t>»</w:t>
            </w:r>
            <w:r w:rsidRPr="00C001FD">
              <w:t>, по умолчанию период планирования 2 года.</w:t>
            </w:r>
          </w:p>
        </w:tc>
      </w:tr>
      <w:tr w:rsidR="00716C8E" w:rsidRPr="00EE7EB8">
        <w:trPr>
          <w:trHeight w:val="77"/>
        </w:trPr>
        <w:tc>
          <w:tcPr>
            <w:tcW w:w="5000" w:type="pct"/>
            <w:gridSpan w:val="2"/>
          </w:tcPr>
          <w:p w:rsidR="00716C8E" w:rsidRPr="00AB7803" w:rsidRDefault="00716C8E" w:rsidP="0052148D">
            <w:pPr>
              <w:pStyle w:val="ASFKTablenorm"/>
            </w:pPr>
            <w:r w:rsidRPr="00AB7803">
              <w:t xml:space="preserve">Группа полей </w:t>
            </w:r>
            <w:r w:rsidR="00B5053C">
              <w:t>«</w:t>
            </w:r>
            <w:r w:rsidRPr="00AB7803">
              <w:t>Подписи</w:t>
            </w:r>
            <w:r w:rsidR="00B5053C">
              <w:t>»</w:t>
            </w:r>
          </w:p>
        </w:tc>
      </w:tr>
      <w:tr w:rsidR="00716C8E" w:rsidRPr="00EE7EB8">
        <w:trPr>
          <w:trHeight w:val="77"/>
        </w:trPr>
        <w:tc>
          <w:tcPr>
            <w:tcW w:w="1321" w:type="pct"/>
          </w:tcPr>
          <w:p w:rsidR="00716C8E" w:rsidRPr="00C001FD" w:rsidRDefault="00716C8E" w:rsidP="0052148D">
            <w:pPr>
              <w:pStyle w:val="ASFKTablenorm"/>
            </w:pPr>
            <w:r w:rsidRPr="00AB7803">
              <w:t>Руководитель (уполном</w:t>
            </w:r>
            <w:r w:rsidRPr="00C001FD">
              <w:t>оченное лицо). Должность</w:t>
            </w:r>
          </w:p>
        </w:tc>
        <w:tc>
          <w:tcPr>
            <w:tcW w:w="3679" w:type="pct"/>
          </w:tcPr>
          <w:p w:rsidR="00716C8E" w:rsidRDefault="00716C8E" w:rsidP="0052148D">
            <w:pPr>
              <w:pStyle w:val="ASFKTablenorm"/>
            </w:pPr>
            <w:r w:rsidRPr="00AB7803">
              <w:t>Должность руководителя (уполномоченного лица).</w:t>
            </w:r>
          </w:p>
          <w:p w:rsidR="00716C8E" w:rsidRPr="00AB7803" w:rsidRDefault="00716C8E" w:rsidP="0052148D">
            <w:pPr>
              <w:pStyle w:val="ASFKTablenorm"/>
            </w:pPr>
            <w:r w:rsidRPr="008638EC">
              <w:t>Для АРМ. Заполняется автоматически при подписании ЭП данными подписанта</w:t>
            </w:r>
            <w:r>
              <w:t>.</w:t>
            </w:r>
          </w:p>
        </w:tc>
      </w:tr>
      <w:tr w:rsidR="00716C8E" w:rsidRPr="00EE7EB8">
        <w:trPr>
          <w:trHeight w:val="77"/>
        </w:trPr>
        <w:tc>
          <w:tcPr>
            <w:tcW w:w="1321" w:type="pct"/>
          </w:tcPr>
          <w:p w:rsidR="00716C8E" w:rsidRPr="00C001FD" w:rsidRDefault="00716C8E" w:rsidP="0052148D">
            <w:pPr>
              <w:pStyle w:val="ASFKTablenorm"/>
            </w:pPr>
            <w:r w:rsidRPr="00AB7803">
              <w:t>Руководитель (уполном</w:t>
            </w:r>
            <w:r w:rsidRPr="00C001FD">
              <w:t>оченное лицо). Расшифровка подписи</w:t>
            </w:r>
          </w:p>
        </w:tc>
        <w:tc>
          <w:tcPr>
            <w:tcW w:w="3679" w:type="pct"/>
          </w:tcPr>
          <w:p w:rsidR="00716C8E" w:rsidRDefault="00716C8E" w:rsidP="0052148D">
            <w:pPr>
              <w:pStyle w:val="ASFKTablenorm"/>
            </w:pPr>
            <w:r w:rsidRPr="00AB7803">
              <w:t>И</w:t>
            </w:r>
            <w:r>
              <w:t>.</w:t>
            </w:r>
            <w:r w:rsidRPr="00AB7803">
              <w:t>О</w:t>
            </w:r>
            <w:r>
              <w:t>.</w:t>
            </w:r>
            <w:r w:rsidRPr="00AB7803">
              <w:t xml:space="preserve"> </w:t>
            </w:r>
            <w:r>
              <w:t xml:space="preserve">Фамилия </w:t>
            </w:r>
            <w:r w:rsidRPr="00AB7803">
              <w:t>руководителя (уполномоченного лица).</w:t>
            </w:r>
          </w:p>
          <w:p w:rsidR="00716C8E" w:rsidRPr="00AB7803" w:rsidRDefault="00716C8E" w:rsidP="0052148D">
            <w:pPr>
              <w:pStyle w:val="ASFKTablenorm"/>
            </w:pPr>
            <w:r w:rsidRPr="008638EC">
              <w:t>Для АРМ. Заполняется автоматически при подписании ЭП данными подписанта.</w:t>
            </w:r>
          </w:p>
        </w:tc>
      </w:tr>
      <w:tr w:rsidR="00716C8E" w:rsidRPr="00EE7EB8">
        <w:trPr>
          <w:trHeight w:val="77"/>
        </w:trPr>
        <w:tc>
          <w:tcPr>
            <w:tcW w:w="1321" w:type="pct"/>
          </w:tcPr>
          <w:p w:rsidR="00716C8E" w:rsidRPr="00C001FD" w:rsidRDefault="00716C8E" w:rsidP="0052148D">
            <w:pPr>
              <w:pStyle w:val="ASFKTablenorm"/>
            </w:pPr>
            <w:r w:rsidRPr="00AB7803">
              <w:t>Руководитель (уполном</w:t>
            </w:r>
            <w:r w:rsidRPr="00C001FD">
              <w:t>оченное лицо). Дата</w:t>
            </w:r>
          </w:p>
        </w:tc>
        <w:tc>
          <w:tcPr>
            <w:tcW w:w="3679" w:type="pct"/>
          </w:tcPr>
          <w:p w:rsidR="00716C8E" w:rsidRDefault="00716C8E" w:rsidP="0052148D">
            <w:pPr>
              <w:pStyle w:val="ASFKTablenorm"/>
            </w:pPr>
            <w:r w:rsidRPr="00AB7803">
              <w:t xml:space="preserve">Дата подписи руководителя (уполномоченного лица). </w:t>
            </w:r>
          </w:p>
          <w:p w:rsidR="00716C8E" w:rsidRPr="008638EC" w:rsidRDefault="00716C8E" w:rsidP="0052148D">
            <w:pPr>
              <w:pStyle w:val="ASFKTablenorm"/>
            </w:pPr>
            <w:r w:rsidRPr="008638EC">
              <w:t>Для АРМ. Заполняется автоматически при подписании ЭП данными подписанта.</w:t>
            </w:r>
          </w:p>
          <w:p w:rsidR="00716C8E" w:rsidRPr="00C001FD" w:rsidRDefault="00716C8E" w:rsidP="0052148D">
            <w:pPr>
              <w:pStyle w:val="ASFKTablenorm"/>
            </w:pPr>
            <w:r w:rsidRPr="008638EC">
              <w:t>Значение вводится вручную, либо выбирается из календаря</w:t>
            </w:r>
            <w:r w:rsidRPr="00C001FD">
              <w:t>.</w:t>
            </w:r>
          </w:p>
        </w:tc>
      </w:tr>
      <w:tr w:rsidR="00716C8E" w:rsidRPr="00EE7EB8">
        <w:trPr>
          <w:trHeight w:val="77"/>
        </w:trPr>
        <w:tc>
          <w:tcPr>
            <w:tcW w:w="1321" w:type="pct"/>
          </w:tcPr>
          <w:p w:rsidR="00716C8E" w:rsidRPr="00C001FD" w:rsidRDefault="00716C8E" w:rsidP="0052148D">
            <w:pPr>
              <w:pStyle w:val="ASFKTablenorm"/>
            </w:pPr>
            <w:r w:rsidRPr="00AB7803">
              <w:t>Ответственный исполн</w:t>
            </w:r>
            <w:r w:rsidRPr="00C001FD">
              <w:t>итель. Должность</w:t>
            </w:r>
          </w:p>
        </w:tc>
        <w:tc>
          <w:tcPr>
            <w:tcW w:w="3679" w:type="pct"/>
          </w:tcPr>
          <w:p w:rsidR="00716C8E" w:rsidRDefault="00716C8E" w:rsidP="0052148D">
            <w:pPr>
              <w:pStyle w:val="ASFKTablenorm"/>
            </w:pPr>
            <w:r w:rsidRPr="00AB7803">
              <w:t>Должность ответственного исполнителя.</w:t>
            </w:r>
          </w:p>
          <w:p w:rsidR="00716C8E" w:rsidRPr="00AB7803" w:rsidRDefault="00716C8E" w:rsidP="0052148D">
            <w:pPr>
              <w:pStyle w:val="ASFKTablenorm"/>
            </w:pPr>
            <w:r>
              <w:t>З</w:t>
            </w:r>
            <w:r w:rsidRPr="008638EC">
              <w:t xml:space="preserve">аполняется вручную или из справочника </w:t>
            </w:r>
            <w:r w:rsidR="00B5053C">
              <w:t>«</w:t>
            </w:r>
            <w:r w:rsidRPr="008638EC">
              <w:t>Список сотрудн</w:t>
            </w:r>
            <w:r w:rsidRPr="00716C8E">
              <w:t>и</w:t>
            </w:r>
            <w:r w:rsidRPr="008638EC">
              <w:t>ков</w:t>
            </w:r>
            <w:r w:rsidR="00B5053C">
              <w:t>»</w:t>
            </w:r>
            <w:r>
              <w:t>.</w:t>
            </w:r>
          </w:p>
        </w:tc>
      </w:tr>
      <w:tr w:rsidR="00716C8E" w:rsidRPr="00EE7EB8">
        <w:trPr>
          <w:trHeight w:val="77"/>
        </w:trPr>
        <w:tc>
          <w:tcPr>
            <w:tcW w:w="1321" w:type="pct"/>
          </w:tcPr>
          <w:p w:rsidR="00716C8E" w:rsidRPr="00C001FD" w:rsidRDefault="00716C8E" w:rsidP="0052148D">
            <w:pPr>
              <w:pStyle w:val="ASFKTablenorm"/>
            </w:pPr>
            <w:r w:rsidRPr="00AB7803">
              <w:t>Ответственный исполн</w:t>
            </w:r>
            <w:r w:rsidRPr="00C001FD">
              <w:t>итель. Расшифровка подписи</w:t>
            </w:r>
          </w:p>
        </w:tc>
        <w:tc>
          <w:tcPr>
            <w:tcW w:w="3679" w:type="pct"/>
          </w:tcPr>
          <w:p w:rsidR="00716C8E" w:rsidRDefault="00716C8E" w:rsidP="0052148D">
            <w:pPr>
              <w:pStyle w:val="ASFKTablenorm"/>
            </w:pPr>
            <w:r w:rsidRPr="008638EC">
              <w:t xml:space="preserve">И.О. Фамилия </w:t>
            </w:r>
            <w:r w:rsidRPr="00AB7803">
              <w:t>ответственного исполнителя.</w:t>
            </w:r>
          </w:p>
          <w:p w:rsidR="00716C8E" w:rsidRPr="00AB7803" w:rsidRDefault="00716C8E" w:rsidP="0052148D">
            <w:pPr>
              <w:pStyle w:val="ASFKTablenorm"/>
            </w:pPr>
            <w:r>
              <w:t>З</w:t>
            </w:r>
            <w:r w:rsidRPr="008638EC">
              <w:t xml:space="preserve">аполняется вручную или подтягивается из справочника </w:t>
            </w:r>
            <w:r w:rsidR="00B5053C">
              <w:t>«</w:t>
            </w:r>
            <w:r w:rsidRPr="008638EC">
              <w:t>Список сотрудников</w:t>
            </w:r>
            <w:r w:rsidR="00B5053C">
              <w:t>»</w:t>
            </w:r>
            <w:r w:rsidRPr="008638EC">
              <w:t xml:space="preserve"> на основании должности исполнителя</w:t>
            </w:r>
            <w:r>
              <w:t>.</w:t>
            </w:r>
          </w:p>
        </w:tc>
      </w:tr>
      <w:tr w:rsidR="00716C8E" w:rsidRPr="00EE7EB8">
        <w:trPr>
          <w:trHeight w:val="77"/>
        </w:trPr>
        <w:tc>
          <w:tcPr>
            <w:tcW w:w="1321" w:type="pct"/>
          </w:tcPr>
          <w:p w:rsidR="00716C8E" w:rsidRPr="00C001FD" w:rsidRDefault="00716C8E" w:rsidP="0052148D">
            <w:pPr>
              <w:pStyle w:val="ASFKTablenorm"/>
            </w:pPr>
            <w:r w:rsidRPr="00AB7803">
              <w:t>Ответственный исполн</w:t>
            </w:r>
            <w:r w:rsidRPr="00C001FD">
              <w:t>итель. Дата</w:t>
            </w:r>
          </w:p>
        </w:tc>
        <w:tc>
          <w:tcPr>
            <w:tcW w:w="3679" w:type="pct"/>
          </w:tcPr>
          <w:p w:rsidR="00716C8E" w:rsidRPr="00AB7803" w:rsidRDefault="00716C8E" w:rsidP="0052148D">
            <w:pPr>
              <w:pStyle w:val="ASFKTablenorm"/>
            </w:pPr>
            <w:r w:rsidRPr="00AB7803">
              <w:t xml:space="preserve">Дата подписания документа ответственным исполнителем. </w:t>
            </w:r>
          </w:p>
          <w:p w:rsidR="00716C8E" w:rsidRPr="00C001FD" w:rsidRDefault="00716C8E" w:rsidP="0052148D">
            <w:pPr>
              <w:pStyle w:val="ASFKTablenorm"/>
            </w:pPr>
            <w:r w:rsidRPr="008638EC">
              <w:t>Значение вводится вручную</w:t>
            </w:r>
            <w:r>
              <w:t>,</w:t>
            </w:r>
            <w:r w:rsidRPr="008638EC">
              <w:t xml:space="preserve"> либо выбирается из календаря</w:t>
            </w:r>
            <w:r w:rsidRPr="00C001FD">
              <w:t>.</w:t>
            </w:r>
          </w:p>
        </w:tc>
      </w:tr>
      <w:tr w:rsidR="00716C8E" w:rsidRPr="00EE7EB8">
        <w:trPr>
          <w:trHeight w:val="77"/>
        </w:trPr>
        <w:tc>
          <w:tcPr>
            <w:tcW w:w="1321" w:type="pct"/>
          </w:tcPr>
          <w:p w:rsidR="00716C8E" w:rsidRPr="00C001FD" w:rsidRDefault="00716C8E" w:rsidP="0052148D">
            <w:pPr>
              <w:pStyle w:val="ASFKTablenorm"/>
            </w:pPr>
            <w:r w:rsidRPr="00AB7803">
              <w:t>Ответственный исполн</w:t>
            </w:r>
            <w:r w:rsidRPr="00C001FD">
              <w:t>итель. Телефон</w:t>
            </w:r>
          </w:p>
        </w:tc>
        <w:tc>
          <w:tcPr>
            <w:tcW w:w="3679" w:type="pct"/>
          </w:tcPr>
          <w:p w:rsidR="00716C8E" w:rsidRDefault="00716C8E" w:rsidP="0052148D">
            <w:pPr>
              <w:pStyle w:val="ASFKTablenorm"/>
            </w:pPr>
            <w:r w:rsidRPr="00AB7803">
              <w:t>Номер телефона исполнителя.</w:t>
            </w:r>
          </w:p>
          <w:p w:rsidR="00716C8E" w:rsidRPr="00AB7803" w:rsidRDefault="00716C8E" w:rsidP="0052148D">
            <w:pPr>
              <w:pStyle w:val="ASFKTablenorm"/>
            </w:pPr>
            <w:r>
              <w:t>З</w:t>
            </w:r>
            <w:r w:rsidRPr="008638EC">
              <w:t xml:space="preserve">аполняется вручную или подтягивается из справочника </w:t>
            </w:r>
            <w:r w:rsidR="00B5053C">
              <w:t>«</w:t>
            </w:r>
            <w:r w:rsidRPr="008638EC">
              <w:t>Список сотрудников</w:t>
            </w:r>
            <w:r w:rsidR="00B5053C">
              <w:t>»</w:t>
            </w:r>
            <w:r w:rsidRPr="008638EC">
              <w:t xml:space="preserve"> на основании должности исполнителя</w:t>
            </w:r>
            <w:r>
              <w:t>.</w:t>
            </w:r>
          </w:p>
        </w:tc>
      </w:tr>
      <w:tr w:rsidR="00370488" w:rsidRPr="00EE7EB8">
        <w:trPr>
          <w:trHeight w:val="77"/>
        </w:trPr>
        <w:tc>
          <w:tcPr>
            <w:tcW w:w="1321" w:type="pct"/>
          </w:tcPr>
          <w:p w:rsidR="00370488" w:rsidRPr="00AB7803" w:rsidRDefault="00370488" w:rsidP="0052148D">
            <w:pPr>
              <w:pStyle w:val="ASFKTablenorm"/>
            </w:pPr>
            <w:r w:rsidRPr="00370488">
              <w:t xml:space="preserve">ФИО ответственного за </w:t>
            </w:r>
            <w:r w:rsidRPr="00370488">
              <w:lastRenderedPageBreak/>
              <w:t>конфиденциальность данных</w:t>
            </w:r>
          </w:p>
        </w:tc>
        <w:tc>
          <w:tcPr>
            <w:tcW w:w="3679" w:type="pct"/>
          </w:tcPr>
          <w:p w:rsidR="00370488" w:rsidRDefault="00370488" w:rsidP="00370488">
            <w:pPr>
              <w:pStyle w:val="ASFKTablenorm"/>
            </w:pPr>
            <w:r>
              <w:lastRenderedPageBreak/>
              <w:t>Заполняется автоматически при подписании.  Поле заполняется при вы</w:t>
            </w:r>
            <w:r>
              <w:lastRenderedPageBreak/>
              <w:t>полнении всех условий:</w:t>
            </w:r>
          </w:p>
          <w:p w:rsidR="00370488" w:rsidRDefault="00370488" w:rsidP="00370488">
            <w:pPr>
              <w:pStyle w:val="ASFKTableListMark"/>
            </w:pPr>
            <w:r>
              <w:tab/>
              <w:t>при значении поля «Признак конфиденциальности» со значением «не секретно»;</w:t>
            </w:r>
          </w:p>
          <w:p w:rsidR="00370488" w:rsidRPr="00AB7803" w:rsidRDefault="00370488" w:rsidP="00B51B6E">
            <w:pPr>
              <w:pStyle w:val="ASFKTableListMark"/>
            </w:pPr>
            <w:r>
              <w:tab/>
              <w:t>кода по Сводному реестру клиента, в справочнике СР со значением</w:t>
            </w:r>
            <w:r w:rsidR="00B51B6E">
              <w:t xml:space="preserve"> </w:t>
            </w:r>
            <w:r>
              <w:t>«S» (закрытый) в поле «Признак контура».</w:t>
            </w:r>
          </w:p>
        </w:tc>
      </w:tr>
    </w:tbl>
    <w:p w:rsidR="0080300F" w:rsidRPr="0080300F" w:rsidRDefault="0080300F" w:rsidP="0080300F">
      <w:pPr>
        <w:pStyle w:val="32"/>
      </w:pPr>
      <w:bookmarkStart w:id="606" w:name="_Toc454292317"/>
      <w:bookmarkStart w:id="607" w:name="_Ref454292484"/>
      <w:bookmarkStart w:id="608" w:name="_Ref454377884"/>
      <w:bookmarkStart w:id="609" w:name="_Ref969051"/>
      <w:bookmarkStart w:id="610" w:name="_Ref435186651"/>
      <w:bookmarkStart w:id="611" w:name="_Toc71104115"/>
      <w:bookmarkEnd w:id="598"/>
      <w:bookmarkEnd w:id="599"/>
      <w:bookmarkEnd w:id="600"/>
      <w:bookmarkEnd w:id="601"/>
      <w:bookmarkEnd w:id="602"/>
      <w:bookmarkEnd w:id="603"/>
      <w:bookmarkEnd w:id="604"/>
      <w:bookmarkEnd w:id="605"/>
      <w:r>
        <w:lastRenderedPageBreak/>
        <w:t>Уведомление о приостановлении (отмене приостановления) операций на лицевых счетах, открытых в территориальных органах Федерального казначейства</w:t>
      </w:r>
      <w:bookmarkEnd w:id="606"/>
      <w:bookmarkEnd w:id="607"/>
      <w:bookmarkEnd w:id="608"/>
      <w:bookmarkEnd w:id="609"/>
      <w:bookmarkEnd w:id="611"/>
    </w:p>
    <w:p w:rsidR="0080300F" w:rsidRPr="00AB7803" w:rsidRDefault="0080300F" w:rsidP="0080300F">
      <w:pPr>
        <w:pStyle w:val="ASFKNormal"/>
      </w:pPr>
      <w:r w:rsidRPr="007E5688">
        <w:t xml:space="preserve">Документ формируется в </w:t>
      </w:r>
      <w:r w:rsidR="00C80619">
        <w:t>ППО OEBS АСФК</w:t>
      </w:r>
      <w:r w:rsidRPr="007E5688">
        <w:t xml:space="preserve"> как в случае приостановления опер</w:t>
      </w:r>
      <w:r w:rsidRPr="0080300F">
        <w:t>а</w:t>
      </w:r>
      <w:r w:rsidRPr="007E5688">
        <w:t>ций, так и в случае отмены приостановления операций на лицевых счетах открытых главным распорядителям (распорядителям) средств федерального бюджета, получателям средств ф</w:t>
      </w:r>
      <w:r w:rsidRPr="0080300F">
        <w:t>е</w:t>
      </w:r>
      <w:r w:rsidRPr="007E5688">
        <w:t>дерального бюджета (лицевых счетах для учета операций по переданным полномочиям п</w:t>
      </w:r>
      <w:r w:rsidRPr="0080300F">
        <w:t>о</w:t>
      </w:r>
      <w:r w:rsidRPr="007E5688">
        <w:t xml:space="preserve">лучателя средств федерального бюджета) и передается </w:t>
      </w:r>
      <w:r w:rsidR="00C80619">
        <w:t xml:space="preserve">в ППО </w:t>
      </w:r>
      <w:r w:rsidRPr="00CE33C7">
        <w:t>СУФ</w:t>
      </w:r>
      <w:r>
        <w:t>Д</w:t>
      </w:r>
      <w:r w:rsidR="00C80619">
        <w:t xml:space="preserve"> АСФК</w:t>
      </w:r>
      <w:r>
        <w:t xml:space="preserve"> в адрес вл</w:t>
      </w:r>
      <w:r w:rsidRPr="0080300F">
        <w:t>а</w:t>
      </w:r>
      <w:r>
        <w:t>дельца лицевого счета, на котором приостановлены операции или отменено приостановление операций</w:t>
      </w:r>
      <w:r w:rsidRPr="00AB7803">
        <w:t>.</w:t>
      </w:r>
    </w:p>
    <w:p w:rsidR="0080300F" w:rsidRDefault="0080300F" w:rsidP="0080300F">
      <w:pPr>
        <w:pStyle w:val="ASFKNormal"/>
      </w:pPr>
      <w:r w:rsidRPr="00AB7803">
        <w:t xml:space="preserve">Для работы с документами </w:t>
      </w:r>
      <w:r>
        <w:t>«Уведомление о приостановлении (отмене приостановл</w:t>
      </w:r>
      <w:r w:rsidRPr="0080300F">
        <w:t>е</w:t>
      </w:r>
      <w:r>
        <w:t>ния) операций на лицевых счетах, открытых в территориальных органах Федерального к</w:t>
      </w:r>
      <w:r w:rsidRPr="0080300F">
        <w:t>а</w:t>
      </w:r>
      <w:r>
        <w:t>значейства»</w:t>
      </w:r>
      <w:r w:rsidRPr="00AB7803">
        <w:t xml:space="preserve"> следует перейти в пункт меню </w:t>
      </w:r>
      <w:r>
        <w:t>«</w:t>
      </w:r>
      <w:r w:rsidRPr="00AB7803">
        <w:t xml:space="preserve">Документы – </w:t>
      </w:r>
      <w:r w:rsidRPr="007E5688">
        <w:t xml:space="preserve">Регистрация и доведение бюджета </w:t>
      </w:r>
      <w:r w:rsidRPr="00AB7803">
        <w:t>–</w:t>
      </w:r>
      <w:r>
        <w:t xml:space="preserve"> </w:t>
      </w:r>
      <w:r w:rsidRPr="007E5688">
        <w:t>Регистрация Уведомлений по приостановлению (отмене приостановления) операций на лицевых счетах</w:t>
      </w:r>
      <w:r>
        <w:t xml:space="preserve"> </w:t>
      </w:r>
      <w:r w:rsidRPr="007E5688">
        <w:t xml:space="preserve">– </w:t>
      </w:r>
      <w:r>
        <w:t>Уведомление о приостановлении (отмене приостановления) операций на лицевых счетах, о</w:t>
      </w:r>
      <w:r w:rsidRPr="0080300F">
        <w:t>т</w:t>
      </w:r>
      <w:r>
        <w:t>крытых в территориальных органах Федерального казначейства</w:t>
      </w:r>
      <w:r w:rsidRPr="00AB7803">
        <w:t xml:space="preserve"> в связи с неисполнен</w:t>
      </w:r>
      <w:r w:rsidRPr="007E5688">
        <w:t>и</w:t>
      </w:r>
      <w:r w:rsidRPr="00AB7803">
        <w:t>ем требований исполнительного документа</w:t>
      </w:r>
      <w:r>
        <w:t>»</w:t>
      </w:r>
      <w:r w:rsidRPr="00AB7803">
        <w:t>. Откроется ЭФ списка документов, предста</w:t>
      </w:r>
      <w:r w:rsidRPr="0080300F">
        <w:t>в</w:t>
      </w:r>
      <w:r w:rsidRPr="00AB7803">
        <w:t>ленная на рисунке </w:t>
      </w:r>
      <w:r>
        <w:fldChar w:fldCharType="begin"/>
      </w:r>
      <w:r>
        <w:instrText xml:space="preserve"> REF _Ref454292377 \h </w:instrText>
      </w:r>
      <w:r>
        <w:fldChar w:fldCharType="separate"/>
      </w:r>
      <w:r w:rsidR="007E3BD1">
        <w:rPr>
          <w:noProof/>
        </w:rPr>
        <w:t>67</w:t>
      </w:r>
      <w:r>
        <w:fldChar w:fldCharType="end"/>
      </w:r>
      <w:r w:rsidRPr="00AB7803">
        <w:t>.</w:t>
      </w:r>
    </w:p>
    <w:p w:rsidR="0080300F" w:rsidRPr="00AB7803" w:rsidRDefault="007E3BD1" w:rsidP="0080300F">
      <w:pPr>
        <w:pStyle w:val="ASFKFigure"/>
      </w:pPr>
      <w:r>
        <w:pict>
          <v:shape id="_x0000_i1155" type="#_x0000_t75" style="width:482.25pt;height:4in">
            <v:imagedata r:id="rId130" o:title="0 рбс"/>
          </v:shape>
        </w:pict>
      </w:r>
    </w:p>
    <w:p w:rsidR="0080300F" w:rsidRPr="00AB7803" w:rsidRDefault="0080300F" w:rsidP="0080300F">
      <w:pPr>
        <w:pStyle w:val="ASFKFigName"/>
      </w:pPr>
      <w:r w:rsidRPr="00AB7803">
        <w:fldChar w:fldCharType="begin"/>
      </w:r>
      <w:r w:rsidRPr="00AB7803">
        <w:instrText xml:space="preserve"> SEQ Рисунок \* ARABIC </w:instrText>
      </w:r>
      <w:r w:rsidRPr="00AB7803">
        <w:fldChar w:fldCharType="separate"/>
      </w:r>
      <w:bookmarkStart w:id="612" w:name="_Ref454292377"/>
      <w:bookmarkStart w:id="613" w:name="_Toc71104286"/>
      <w:r w:rsidR="007E3BD1">
        <w:rPr>
          <w:noProof/>
        </w:rPr>
        <w:t>67</w:t>
      </w:r>
      <w:bookmarkEnd w:id="612"/>
      <w:r w:rsidRPr="00AB7803">
        <w:fldChar w:fldCharType="end"/>
      </w:r>
      <w:r w:rsidRPr="00AB7803">
        <w:t xml:space="preserve">. ЭФ списка документов </w:t>
      </w:r>
      <w:r>
        <w:t>«Уведомление о приостановлении (отмене приостановл</w:t>
      </w:r>
      <w:r w:rsidRPr="007E5688">
        <w:t>е</w:t>
      </w:r>
      <w:r>
        <w:t>ния) операций на лицевых счетах, открытых в территориальных органах Федерального к</w:t>
      </w:r>
      <w:r w:rsidRPr="007E5688">
        <w:t>а</w:t>
      </w:r>
      <w:r>
        <w:t>значейства»</w:t>
      </w:r>
      <w:bookmarkEnd w:id="613"/>
    </w:p>
    <w:p w:rsidR="0080300F" w:rsidRPr="00AB7803" w:rsidRDefault="0080300F" w:rsidP="0080300F">
      <w:pPr>
        <w:pStyle w:val="41"/>
      </w:pPr>
      <w:r w:rsidRPr="00AB7803">
        <w:lastRenderedPageBreak/>
        <w:t>Доступные операции</w:t>
      </w:r>
    </w:p>
    <w:p w:rsidR="0080300F" w:rsidRPr="00AB7803" w:rsidRDefault="0080300F" w:rsidP="0080300F">
      <w:pPr>
        <w:pStyle w:val="ASFKNormal"/>
      </w:pPr>
      <w:r w:rsidRPr="00AB7803">
        <w:t xml:space="preserve">На АРМ </w:t>
      </w:r>
      <w:r>
        <w:t>РБС</w:t>
      </w:r>
      <w:r w:rsidRPr="00AB7803">
        <w:t xml:space="preserve"> доступны следующие операции над документом:</w:t>
      </w:r>
    </w:p>
    <w:p w:rsidR="0080300F" w:rsidRDefault="0080300F" w:rsidP="0080300F">
      <w:pPr>
        <w:pStyle w:val="ASFKListmark1"/>
      </w:pPr>
      <w:r w:rsidRPr="00AB7803">
        <w:t>просмотр;</w:t>
      </w:r>
    </w:p>
    <w:p w:rsidR="0080300F" w:rsidRPr="00AB7803" w:rsidRDefault="0080300F" w:rsidP="0080300F">
      <w:pPr>
        <w:pStyle w:val="ASFKListmark1"/>
      </w:pPr>
      <w:r>
        <w:t>проверка ЭП;</w:t>
      </w:r>
    </w:p>
    <w:p w:rsidR="0080300F" w:rsidRPr="00AB7803" w:rsidRDefault="0080300F" w:rsidP="0080300F">
      <w:pPr>
        <w:pStyle w:val="ASFKListmark1"/>
      </w:pPr>
      <w:r w:rsidRPr="00AB7803">
        <w:t>печать.</w:t>
      </w:r>
    </w:p>
    <w:p w:rsidR="0080300F" w:rsidRPr="00AB7803" w:rsidRDefault="0080300F" w:rsidP="0080300F">
      <w:pPr>
        <w:pStyle w:val="41"/>
      </w:pPr>
      <w:r w:rsidRPr="00AB7803">
        <w:t>Экранная форма документа</w:t>
      </w:r>
    </w:p>
    <w:p w:rsidR="0080300F" w:rsidRPr="00AB7803" w:rsidRDefault="0080300F" w:rsidP="0080300F">
      <w:pPr>
        <w:pStyle w:val="ASFKNormal"/>
      </w:pPr>
      <w:r w:rsidRPr="00AB7803">
        <w:t xml:space="preserve">ЭФ документа </w:t>
      </w:r>
      <w:r>
        <w:t>«Уведомление о приостановлении (отмене приостановл</w:t>
      </w:r>
      <w:r w:rsidRPr="007E5688">
        <w:t>е</w:t>
      </w:r>
      <w:r>
        <w:t>ния) операций на лицевых счетах, открытых в территориальных органах Федерального к</w:t>
      </w:r>
      <w:r w:rsidRPr="007E5688">
        <w:t>а</w:t>
      </w:r>
      <w:r>
        <w:t>значейства»</w:t>
      </w:r>
      <w:r w:rsidRPr="00AB7803">
        <w:t xml:space="preserve"> пре</w:t>
      </w:r>
      <w:r w:rsidRPr="0080300F">
        <w:t>д</w:t>
      </w:r>
      <w:r w:rsidRPr="00AB7803">
        <w:t>ставлена на рису</w:t>
      </w:r>
      <w:r w:rsidRPr="0080300F">
        <w:t>н</w:t>
      </w:r>
      <w:r w:rsidRPr="00AB7803">
        <w:t>ках </w:t>
      </w:r>
      <w:r>
        <w:fldChar w:fldCharType="begin"/>
      </w:r>
      <w:r>
        <w:instrText xml:space="preserve"> REF _Ref454292378 \h </w:instrText>
      </w:r>
      <w:r>
        <w:fldChar w:fldCharType="separate"/>
      </w:r>
      <w:r w:rsidR="007E3BD1">
        <w:rPr>
          <w:noProof/>
        </w:rPr>
        <w:t>68</w:t>
      </w:r>
      <w:r>
        <w:fldChar w:fldCharType="end"/>
      </w:r>
      <w:r w:rsidRPr="00AB7803">
        <w:t xml:space="preserve"> и</w:t>
      </w:r>
      <w:r>
        <w:t xml:space="preserve"> </w:t>
      </w:r>
      <w:r>
        <w:fldChar w:fldCharType="begin"/>
      </w:r>
      <w:r>
        <w:instrText xml:space="preserve"> REF _Ref454292379 \h </w:instrText>
      </w:r>
      <w:r>
        <w:fldChar w:fldCharType="separate"/>
      </w:r>
      <w:r w:rsidR="007E3BD1">
        <w:rPr>
          <w:noProof/>
        </w:rPr>
        <w:t>69</w:t>
      </w:r>
      <w:r>
        <w:fldChar w:fldCharType="end"/>
      </w:r>
      <w:r w:rsidRPr="00AB7803">
        <w:t>. Форма содержит следующие закладки:</w:t>
      </w:r>
    </w:p>
    <w:p w:rsidR="0080300F" w:rsidRPr="00AB7803" w:rsidRDefault="0080300F" w:rsidP="0080300F">
      <w:pPr>
        <w:pStyle w:val="ASFKListmark1"/>
      </w:pPr>
      <w:r>
        <w:t>«Документ»</w:t>
      </w:r>
      <w:r w:rsidRPr="00AB7803">
        <w:t>;</w:t>
      </w:r>
    </w:p>
    <w:p w:rsidR="0080300F" w:rsidRPr="00AB7803" w:rsidRDefault="0080300F" w:rsidP="0080300F">
      <w:pPr>
        <w:pStyle w:val="ASFKListmark1"/>
      </w:pPr>
      <w:r>
        <w:t>«</w:t>
      </w:r>
      <w:r w:rsidRPr="00AA01DD">
        <w:t>Подписи</w:t>
      </w:r>
      <w:r>
        <w:t>»</w:t>
      </w:r>
      <w:r w:rsidRPr="00AB7803">
        <w:t>;</w:t>
      </w:r>
    </w:p>
    <w:p w:rsidR="0080300F" w:rsidRPr="00AB7803" w:rsidRDefault="0080300F" w:rsidP="0080300F">
      <w:pPr>
        <w:pStyle w:val="ASFKListmark1"/>
      </w:pPr>
      <w:r>
        <w:t>«</w:t>
      </w:r>
      <w:r w:rsidRPr="00AB7803">
        <w:t>Системные атрибуты</w:t>
      </w:r>
      <w:r>
        <w:t>»</w:t>
      </w:r>
      <w:r w:rsidRPr="00AB7803">
        <w:t>;</w:t>
      </w:r>
    </w:p>
    <w:p w:rsidR="0080300F" w:rsidRPr="00AB7803" w:rsidRDefault="0080300F" w:rsidP="0080300F">
      <w:pPr>
        <w:pStyle w:val="ASFKListmark1"/>
      </w:pPr>
      <w:r>
        <w:t>«</w:t>
      </w:r>
      <w:r w:rsidRPr="00AB7803">
        <w:t>Протоколы</w:t>
      </w:r>
      <w:r>
        <w:t>»</w:t>
      </w:r>
      <w:r w:rsidRPr="00AB7803">
        <w:t>.</w:t>
      </w:r>
    </w:p>
    <w:p w:rsidR="0080300F" w:rsidRPr="00AB7803" w:rsidRDefault="007E3BD1" w:rsidP="0080300F">
      <w:pPr>
        <w:pStyle w:val="ASFKFigure"/>
      </w:pPr>
      <w:r>
        <w:pict>
          <v:shape id="_x0000_i1156" type="#_x0000_t75" style="width:475.5pt;height:5in">
            <v:imagedata r:id="rId131" o:title="0"/>
          </v:shape>
        </w:pict>
      </w:r>
    </w:p>
    <w:p w:rsidR="0080300F" w:rsidRPr="00AB7803" w:rsidRDefault="0080300F" w:rsidP="0080300F">
      <w:pPr>
        <w:pStyle w:val="ASFKFigName"/>
      </w:pPr>
      <w:r w:rsidRPr="00AB7803">
        <w:fldChar w:fldCharType="begin"/>
      </w:r>
      <w:r w:rsidRPr="00AB7803">
        <w:instrText xml:space="preserve"> SEQ Рисунок \* ARABIC </w:instrText>
      </w:r>
      <w:r w:rsidRPr="00AB7803">
        <w:fldChar w:fldCharType="separate"/>
      </w:r>
      <w:bookmarkStart w:id="614" w:name="_Ref454292378"/>
      <w:bookmarkStart w:id="615" w:name="_Toc71104287"/>
      <w:r w:rsidR="007E3BD1">
        <w:rPr>
          <w:noProof/>
        </w:rPr>
        <w:t>68</w:t>
      </w:r>
      <w:bookmarkEnd w:id="614"/>
      <w:r w:rsidRPr="00AB7803">
        <w:fldChar w:fldCharType="end"/>
      </w:r>
      <w:r w:rsidRPr="00AB7803">
        <w:t xml:space="preserve">. ЭФ документа </w:t>
      </w:r>
      <w:r>
        <w:t>«Уведомление о приостановлении (отмене приостановл</w:t>
      </w:r>
      <w:r w:rsidRPr="007E5688">
        <w:t>е</w:t>
      </w:r>
      <w:r>
        <w:t>ния) операций на лицевых счетах, открытых в территориальных органах Федерального к</w:t>
      </w:r>
      <w:r w:rsidRPr="007E5688">
        <w:t>а</w:t>
      </w:r>
      <w:r>
        <w:t>значейства</w:t>
      </w:r>
      <w:r w:rsidR="002F634A">
        <w:t xml:space="preserve">», закладки </w:t>
      </w:r>
      <w:r>
        <w:t>«</w:t>
      </w:r>
      <w:r w:rsidRPr="00AB7803">
        <w:t>Документ</w:t>
      </w:r>
      <w:r>
        <w:t>»</w:t>
      </w:r>
      <w:bookmarkEnd w:id="615"/>
    </w:p>
    <w:p w:rsidR="0080300F" w:rsidRPr="00AB7803" w:rsidRDefault="0080300F" w:rsidP="0080300F">
      <w:pPr>
        <w:pStyle w:val="ASFKNormal"/>
      </w:pPr>
      <w:r w:rsidRPr="00AB7803">
        <w:t xml:space="preserve">Перечень полей документа </w:t>
      </w:r>
      <w:r>
        <w:t>«Уведомление о приостановлении (отмене приостано</w:t>
      </w:r>
      <w:r w:rsidRPr="0080300F">
        <w:t>в</w:t>
      </w:r>
      <w:r>
        <w:t>л</w:t>
      </w:r>
      <w:r w:rsidRPr="007E5688">
        <w:t>е</w:t>
      </w:r>
      <w:r>
        <w:t>ния) операций на лицевых счетах, открытых в территориальных органах Федерального к</w:t>
      </w:r>
      <w:r w:rsidRPr="0080300F">
        <w:t>а</w:t>
      </w:r>
      <w:r>
        <w:t>значейства</w:t>
      </w:r>
      <w:r w:rsidR="002F634A">
        <w:t xml:space="preserve">», закладки </w:t>
      </w:r>
      <w:r>
        <w:t>«Документ»</w:t>
      </w:r>
      <w:r w:rsidRPr="00AB7803">
        <w:t xml:space="preserve"> приведен в таблице </w:t>
      </w:r>
      <w:r>
        <w:fldChar w:fldCharType="begin"/>
      </w:r>
      <w:r>
        <w:instrText xml:space="preserve"> REF _Ref454292381 \h </w:instrText>
      </w:r>
      <w:r>
        <w:fldChar w:fldCharType="separate"/>
      </w:r>
      <w:r w:rsidR="007E3BD1">
        <w:rPr>
          <w:noProof/>
        </w:rPr>
        <w:t>34</w:t>
      </w:r>
      <w:r>
        <w:fldChar w:fldCharType="end"/>
      </w:r>
      <w:r>
        <w:t>.</w:t>
      </w:r>
    </w:p>
    <w:p w:rsidR="0080300F" w:rsidRPr="00AB7803" w:rsidRDefault="00501046" w:rsidP="0080300F">
      <w:pPr>
        <w:pStyle w:val="ASFKNameTable"/>
      </w:pPr>
      <w:r>
        <w:rPr>
          <w:noProof/>
        </w:rPr>
        <w:lastRenderedPageBreak/>
        <w:fldChar w:fldCharType="begin"/>
      </w:r>
      <w:r>
        <w:rPr>
          <w:noProof/>
        </w:rPr>
        <w:instrText xml:space="preserve"> SEQ Таблица \* ARABIC </w:instrText>
      </w:r>
      <w:r>
        <w:rPr>
          <w:noProof/>
        </w:rPr>
        <w:fldChar w:fldCharType="separate"/>
      </w:r>
      <w:bookmarkStart w:id="616" w:name="_Ref454292381"/>
      <w:bookmarkStart w:id="617" w:name="_Toc71104175"/>
      <w:r w:rsidR="007E3BD1">
        <w:rPr>
          <w:noProof/>
        </w:rPr>
        <w:t>34</w:t>
      </w:r>
      <w:bookmarkEnd w:id="616"/>
      <w:r>
        <w:rPr>
          <w:noProof/>
        </w:rPr>
        <w:fldChar w:fldCharType="end"/>
      </w:r>
      <w:r w:rsidR="0080300F" w:rsidRPr="00AB7803">
        <w:t xml:space="preserve">. Описание полей документа </w:t>
      </w:r>
      <w:r w:rsidR="0080300F">
        <w:t>«Уведомление о приостановлении (отмене приостановл</w:t>
      </w:r>
      <w:r w:rsidR="0080300F" w:rsidRPr="007E5688">
        <w:t>е</w:t>
      </w:r>
      <w:r w:rsidR="0080300F">
        <w:t>ния) операций на лицевых счетах, открытых в территориальных органах Федерального к</w:t>
      </w:r>
      <w:r w:rsidR="0080300F" w:rsidRPr="007E5688">
        <w:t>а</w:t>
      </w:r>
      <w:r w:rsidR="0080300F">
        <w:t>значейства</w:t>
      </w:r>
      <w:r w:rsidR="002F634A">
        <w:t xml:space="preserve">», закладки </w:t>
      </w:r>
      <w:r w:rsidR="0080300F">
        <w:t>«</w:t>
      </w:r>
      <w:r w:rsidR="0080300F" w:rsidRPr="00AB7803">
        <w:t>Документ</w:t>
      </w:r>
      <w:r w:rsidR="0080300F">
        <w:t>»</w:t>
      </w:r>
      <w:bookmarkEnd w:id="6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977"/>
        <w:gridCol w:w="4775"/>
      </w:tblGrid>
      <w:tr w:rsidR="0080300F" w:rsidRPr="00EE7EB8">
        <w:trPr>
          <w:trHeight w:val="305"/>
          <w:tblHeader/>
        </w:trPr>
        <w:tc>
          <w:tcPr>
            <w:tcW w:w="255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0300F" w:rsidRPr="00AB7803" w:rsidRDefault="0080300F" w:rsidP="0080300F">
            <w:pPr>
              <w:pStyle w:val="ASFKTableHead"/>
            </w:pPr>
            <w:r w:rsidRPr="00AB7803">
              <w:t>Наименование поля</w:t>
            </w:r>
          </w:p>
        </w:tc>
        <w:tc>
          <w:tcPr>
            <w:tcW w:w="244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0300F" w:rsidRPr="00AB7803" w:rsidRDefault="0080300F" w:rsidP="0080300F">
            <w:pPr>
              <w:pStyle w:val="ASFKTableHead"/>
            </w:pPr>
            <w:r w:rsidRPr="00AB7803">
              <w:t>Описание поля</w:t>
            </w:r>
          </w:p>
        </w:tc>
      </w:tr>
      <w:tr w:rsidR="0080300F" w:rsidRPr="00AB7803">
        <w:tc>
          <w:tcPr>
            <w:tcW w:w="5000" w:type="pct"/>
            <w:gridSpan w:val="2"/>
          </w:tcPr>
          <w:p w:rsidR="0080300F" w:rsidRPr="00AA01DD" w:rsidRDefault="0080300F" w:rsidP="0080300F">
            <w:pPr>
              <w:pStyle w:val="ASFKTablenorm"/>
            </w:pPr>
            <w:r w:rsidRPr="00AA01DD">
              <w:t>Группа полей «Основные атрибуты»</w:t>
            </w:r>
          </w:p>
        </w:tc>
      </w:tr>
      <w:tr w:rsidR="0080300F" w:rsidRPr="00EE7EB8">
        <w:tc>
          <w:tcPr>
            <w:tcW w:w="2552" w:type="pct"/>
          </w:tcPr>
          <w:p w:rsidR="0080300F" w:rsidRPr="00AA01DD" w:rsidRDefault="0080300F" w:rsidP="0080300F">
            <w:pPr>
              <w:pStyle w:val="ASFKTablenorm"/>
            </w:pPr>
            <w:r w:rsidRPr="00AA01DD">
              <w:t>Код отчетной формы</w:t>
            </w:r>
          </w:p>
        </w:tc>
        <w:tc>
          <w:tcPr>
            <w:tcW w:w="2448" w:type="pct"/>
          </w:tcPr>
          <w:p w:rsidR="0080300F" w:rsidRPr="00AA01DD" w:rsidRDefault="0080300F" w:rsidP="0080300F">
            <w:pPr>
              <w:pStyle w:val="ASFKTablenorm"/>
            </w:pPr>
            <w:r w:rsidRPr="00AA01DD">
              <w:t>Импорт из OEBS.</w:t>
            </w:r>
          </w:p>
          <w:p w:rsidR="0080300F" w:rsidRPr="00AA01DD" w:rsidRDefault="0080300F" w:rsidP="0080300F">
            <w:pPr>
              <w:pStyle w:val="ASFKTablenorm"/>
            </w:pPr>
            <w:r w:rsidRPr="00AA01DD">
              <w:t>Всегда принимает значение «0506107».</w:t>
            </w:r>
          </w:p>
        </w:tc>
      </w:tr>
      <w:tr w:rsidR="0080300F" w:rsidRPr="00EE7EB8">
        <w:tc>
          <w:tcPr>
            <w:tcW w:w="2552" w:type="pct"/>
          </w:tcPr>
          <w:p w:rsidR="0080300F" w:rsidRPr="00AA01DD" w:rsidRDefault="0080300F" w:rsidP="0080300F">
            <w:pPr>
              <w:pStyle w:val="ASFKTablenorm"/>
            </w:pPr>
            <w:r w:rsidRPr="00AA01DD">
              <w:t>Статус</w:t>
            </w:r>
          </w:p>
        </w:tc>
        <w:tc>
          <w:tcPr>
            <w:tcW w:w="2448" w:type="pct"/>
          </w:tcPr>
          <w:p w:rsidR="0080300F" w:rsidRPr="00AA01DD" w:rsidRDefault="0080300F" w:rsidP="0080300F">
            <w:pPr>
              <w:pStyle w:val="ASFKTablenorm"/>
            </w:pPr>
            <w:r w:rsidRPr="00AA01DD">
              <w:t xml:space="preserve">Код статуса документа. </w:t>
            </w:r>
          </w:p>
          <w:p w:rsidR="0080300F" w:rsidRPr="00AA01DD" w:rsidRDefault="0080300F" w:rsidP="0080300F">
            <w:pPr>
              <w:pStyle w:val="ASFKTablenorm"/>
            </w:pPr>
            <w:r w:rsidRPr="00AA01DD">
              <w:t>Импорт из OEBS.</w:t>
            </w:r>
          </w:p>
        </w:tc>
      </w:tr>
      <w:tr w:rsidR="0080300F" w:rsidRPr="00EE7EB8">
        <w:tc>
          <w:tcPr>
            <w:tcW w:w="2552" w:type="pct"/>
          </w:tcPr>
          <w:p w:rsidR="0080300F" w:rsidRPr="00AA01DD" w:rsidRDefault="0080300F" w:rsidP="0080300F">
            <w:pPr>
              <w:pStyle w:val="ASFKTablenorm"/>
            </w:pPr>
            <w:r w:rsidRPr="00AA01DD">
              <w:t>Уровень конфиденциал</w:t>
            </w:r>
            <w:r w:rsidRPr="0080300F">
              <w:t>ь</w:t>
            </w:r>
            <w:r w:rsidRPr="00AA01DD">
              <w:t>ности</w:t>
            </w:r>
          </w:p>
        </w:tc>
        <w:tc>
          <w:tcPr>
            <w:tcW w:w="2448" w:type="pct"/>
          </w:tcPr>
          <w:p w:rsidR="0080300F" w:rsidRPr="00AA01DD" w:rsidRDefault="0080300F" w:rsidP="0080300F">
            <w:pPr>
              <w:pStyle w:val="ASFKTablenorm"/>
            </w:pPr>
            <w:r w:rsidRPr="00AA01DD">
              <w:t>Импорт из OEBS.</w:t>
            </w:r>
          </w:p>
        </w:tc>
      </w:tr>
      <w:tr w:rsidR="0080300F" w:rsidRPr="00EE7EB8">
        <w:tc>
          <w:tcPr>
            <w:tcW w:w="2552" w:type="pct"/>
          </w:tcPr>
          <w:p w:rsidR="0080300F" w:rsidRPr="00AA01DD" w:rsidRDefault="0080300F" w:rsidP="0080300F">
            <w:pPr>
              <w:pStyle w:val="ASFKTablenorm"/>
            </w:pPr>
            <w:r w:rsidRPr="00AA01DD">
              <w:t>Пункт перечня</w:t>
            </w:r>
          </w:p>
        </w:tc>
        <w:tc>
          <w:tcPr>
            <w:tcW w:w="2448" w:type="pct"/>
          </w:tcPr>
          <w:p w:rsidR="0080300F" w:rsidRPr="00AA01DD" w:rsidRDefault="0080300F" w:rsidP="0080300F">
            <w:pPr>
              <w:pStyle w:val="ASFKTablenorm"/>
            </w:pPr>
            <w:r w:rsidRPr="00AA01DD">
              <w:t>Импорт из OEBS.</w:t>
            </w:r>
          </w:p>
        </w:tc>
      </w:tr>
      <w:tr w:rsidR="0080300F" w:rsidRPr="00EE7EB8">
        <w:tc>
          <w:tcPr>
            <w:tcW w:w="5000" w:type="pct"/>
            <w:gridSpan w:val="2"/>
          </w:tcPr>
          <w:p w:rsidR="0080300F" w:rsidRPr="00AA01DD" w:rsidRDefault="0080300F" w:rsidP="0080300F">
            <w:pPr>
              <w:pStyle w:val="ASFKTablenorm"/>
            </w:pPr>
            <w:r w:rsidRPr="00AA01DD">
              <w:t>Закладка «Документ»</w:t>
            </w:r>
          </w:p>
        </w:tc>
      </w:tr>
      <w:tr w:rsidR="0080300F" w:rsidRPr="00EE7EB8">
        <w:tc>
          <w:tcPr>
            <w:tcW w:w="2552" w:type="pct"/>
          </w:tcPr>
          <w:p w:rsidR="0080300F" w:rsidRPr="00AA01DD" w:rsidRDefault="0080300F" w:rsidP="0080300F">
            <w:pPr>
              <w:pStyle w:val="ASFKTablenorm"/>
            </w:pPr>
            <w:r w:rsidRPr="00AA01DD">
              <w:t>Тип Уведомления</w:t>
            </w:r>
          </w:p>
        </w:tc>
        <w:tc>
          <w:tcPr>
            <w:tcW w:w="2448" w:type="pct"/>
          </w:tcPr>
          <w:p w:rsidR="0080300F" w:rsidRPr="00AA01DD" w:rsidRDefault="0080300F" w:rsidP="0080300F">
            <w:pPr>
              <w:pStyle w:val="ASFKTablenorm"/>
            </w:pPr>
            <w:r w:rsidRPr="00AA01DD">
              <w:t>Импорт из OEBS.</w:t>
            </w:r>
          </w:p>
        </w:tc>
      </w:tr>
      <w:tr w:rsidR="0080300F" w:rsidRPr="00EE7EB8">
        <w:tc>
          <w:tcPr>
            <w:tcW w:w="2552" w:type="pct"/>
          </w:tcPr>
          <w:p w:rsidR="0080300F" w:rsidRPr="00AA01DD" w:rsidRDefault="0080300F" w:rsidP="0080300F">
            <w:pPr>
              <w:pStyle w:val="ASFKTablenorm"/>
            </w:pPr>
            <w:r w:rsidRPr="00AA01DD">
              <w:t>Номер Уведомления</w:t>
            </w:r>
          </w:p>
        </w:tc>
        <w:tc>
          <w:tcPr>
            <w:tcW w:w="2448" w:type="pct"/>
          </w:tcPr>
          <w:p w:rsidR="0080300F" w:rsidRPr="00AA01DD" w:rsidRDefault="0080300F" w:rsidP="0080300F">
            <w:pPr>
              <w:pStyle w:val="ASFKTablenorm"/>
            </w:pPr>
            <w:r w:rsidRPr="00AA01DD">
              <w:t>Импорт из OEBS.</w:t>
            </w:r>
          </w:p>
        </w:tc>
      </w:tr>
      <w:tr w:rsidR="0080300F" w:rsidRPr="00EE7EB8">
        <w:tc>
          <w:tcPr>
            <w:tcW w:w="2552" w:type="pct"/>
          </w:tcPr>
          <w:p w:rsidR="0080300F" w:rsidRPr="00AA01DD" w:rsidRDefault="0080300F" w:rsidP="0080300F">
            <w:pPr>
              <w:pStyle w:val="ASFKTablenorm"/>
            </w:pPr>
            <w:r w:rsidRPr="00AA01DD">
              <w:t>Дата Уведомления</w:t>
            </w:r>
          </w:p>
        </w:tc>
        <w:tc>
          <w:tcPr>
            <w:tcW w:w="2448" w:type="pct"/>
          </w:tcPr>
          <w:p w:rsidR="0080300F" w:rsidRPr="00AA01DD" w:rsidRDefault="0080300F" w:rsidP="0080300F">
            <w:pPr>
              <w:pStyle w:val="ASFKTablenorm"/>
            </w:pPr>
            <w:r w:rsidRPr="00AA01DD">
              <w:t>Импорт из OEBS.</w:t>
            </w:r>
          </w:p>
        </w:tc>
      </w:tr>
      <w:tr w:rsidR="0080300F" w:rsidRPr="00EE7EB8">
        <w:tc>
          <w:tcPr>
            <w:tcW w:w="2552" w:type="pct"/>
          </w:tcPr>
          <w:p w:rsidR="0080300F" w:rsidRPr="00AA01DD" w:rsidRDefault="0080300F" w:rsidP="0080300F">
            <w:pPr>
              <w:pStyle w:val="ASFKTablenorm"/>
            </w:pPr>
            <w:r w:rsidRPr="00AA01DD">
              <w:t>По ОКПО</w:t>
            </w:r>
          </w:p>
        </w:tc>
        <w:tc>
          <w:tcPr>
            <w:tcW w:w="2448" w:type="pct"/>
          </w:tcPr>
          <w:p w:rsidR="0080300F" w:rsidRPr="00AA01DD" w:rsidRDefault="0080300F" w:rsidP="0080300F">
            <w:pPr>
              <w:pStyle w:val="ASFKTablenorm"/>
            </w:pPr>
            <w:r w:rsidRPr="00AA01DD">
              <w:t>Импорт из OEBS.</w:t>
            </w:r>
          </w:p>
        </w:tc>
      </w:tr>
      <w:tr w:rsidR="0080300F" w:rsidRPr="00EE7EB8">
        <w:tc>
          <w:tcPr>
            <w:tcW w:w="2552" w:type="pct"/>
          </w:tcPr>
          <w:p w:rsidR="0080300F" w:rsidRPr="00AA01DD" w:rsidRDefault="0080300F" w:rsidP="0080300F">
            <w:pPr>
              <w:pStyle w:val="ASFKTablenorm"/>
            </w:pPr>
            <w:r w:rsidRPr="00AA01DD">
              <w:t>По КОФК</w:t>
            </w:r>
          </w:p>
        </w:tc>
        <w:tc>
          <w:tcPr>
            <w:tcW w:w="2448" w:type="pct"/>
          </w:tcPr>
          <w:p w:rsidR="0080300F" w:rsidRPr="00AA01DD" w:rsidRDefault="0080300F" w:rsidP="0080300F">
            <w:pPr>
              <w:pStyle w:val="ASFKTablenorm"/>
            </w:pPr>
            <w:r w:rsidRPr="00AA01DD">
              <w:t>Импорт из OEBS.</w:t>
            </w:r>
          </w:p>
        </w:tc>
      </w:tr>
      <w:tr w:rsidR="0080300F" w:rsidRPr="00EE7EB8">
        <w:tc>
          <w:tcPr>
            <w:tcW w:w="2552" w:type="pct"/>
          </w:tcPr>
          <w:p w:rsidR="0080300F" w:rsidRPr="00AA01DD" w:rsidRDefault="0080300F" w:rsidP="0080300F">
            <w:pPr>
              <w:pStyle w:val="ASFKTablenorm"/>
            </w:pPr>
            <w:r w:rsidRPr="00AA01DD">
              <w:t>Наименование ТОФК</w:t>
            </w:r>
          </w:p>
        </w:tc>
        <w:tc>
          <w:tcPr>
            <w:tcW w:w="2448" w:type="pct"/>
          </w:tcPr>
          <w:p w:rsidR="0080300F" w:rsidRPr="00AA01DD" w:rsidRDefault="0080300F" w:rsidP="0080300F">
            <w:pPr>
              <w:pStyle w:val="ASFKTablenorm"/>
            </w:pPr>
            <w:r w:rsidRPr="00AA01DD">
              <w:t>Импорт из OEBS.</w:t>
            </w:r>
          </w:p>
        </w:tc>
      </w:tr>
      <w:tr w:rsidR="0080300F" w:rsidRPr="00EE7EB8">
        <w:tc>
          <w:tcPr>
            <w:tcW w:w="2552" w:type="pct"/>
          </w:tcPr>
          <w:p w:rsidR="0080300F" w:rsidRPr="00AA01DD" w:rsidRDefault="0080300F" w:rsidP="0080300F">
            <w:pPr>
              <w:pStyle w:val="ASFKTablenorm"/>
            </w:pPr>
            <w:r w:rsidRPr="00AA01DD">
              <w:t>Глава по БК</w:t>
            </w:r>
          </w:p>
        </w:tc>
        <w:tc>
          <w:tcPr>
            <w:tcW w:w="2448" w:type="pct"/>
          </w:tcPr>
          <w:p w:rsidR="0080300F" w:rsidRPr="00AA01DD" w:rsidRDefault="0080300F" w:rsidP="0080300F">
            <w:pPr>
              <w:pStyle w:val="ASFKTablenorm"/>
            </w:pPr>
            <w:r w:rsidRPr="00AA01DD">
              <w:t>Импорт из OEBS.</w:t>
            </w:r>
          </w:p>
        </w:tc>
      </w:tr>
      <w:tr w:rsidR="0080300F" w:rsidRPr="00EE7EB8">
        <w:tc>
          <w:tcPr>
            <w:tcW w:w="2552" w:type="pct"/>
          </w:tcPr>
          <w:p w:rsidR="0080300F" w:rsidRPr="00AA01DD" w:rsidRDefault="0080300F" w:rsidP="0080300F">
            <w:pPr>
              <w:pStyle w:val="ASFKTablenorm"/>
            </w:pPr>
            <w:r w:rsidRPr="00AA01DD">
              <w:t>Код ГРБС (РБС)</w:t>
            </w:r>
          </w:p>
        </w:tc>
        <w:tc>
          <w:tcPr>
            <w:tcW w:w="2448" w:type="pct"/>
          </w:tcPr>
          <w:p w:rsidR="0080300F" w:rsidRPr="00AA01DD" w:rsidRDefault="0080300F" w:rsidP="0080300F">
            <w:pPr>
              <w:pStyle w:val="ASFKTablenorm"/>
            </w:pPr>
            <w:r w:rsidRPr="00AA01DD">
              <w:t>Импорт из OEBS.</w:t>
            </w:r>
          </w:p>
        </w:tc>
      </w:tr>
      <w:tr w:rsidR="0080300F" w:rsidRPr="00EE7EB8">
        <w:tc>
          <w:tcPr>
            <w:tcW w:w="2552" w:type="pct"/>
          </w:tcPr>
          <w:p w:rsidR="0080300F" w:rsidRPr="00AA01DD" w:rsidRDefault="0080300F" w:rsidP="0080300F">
            <w:pPr>
              <w:pStyle w:val="ASFKTablenorm"/>
            </w:pPr>
            <w:r w:rsidRPr="00AA01DD">
              <w:t>Наименование ГРБС (РБС)</w:t>
            </w:r>
          </w:p>
        </w:tc>
        <w:tc>
          <w:tcPr>
            <w:tcW w:w="2448" w:type="pct"/>
          </w:tcPr>
          <w:p w:rsidR="0080300F" w:rsidRPr="00AA01DD" w:rsidRDefault="0080300F" w:rsidP="0080300F">
            <w:pPr>
              <w:pStyle w:val="ASFKTablenorm"/>
            </w:pPr>
            <w:r w:rsidRPr="00AA01DD">
              <w:t>Импорт из OEBS.</w:t>
            </w:r>
          </w:p>
        </w:tc>
      </w:tr>
      <w:tr w:rsidR="0080300F" w:rsidRPr="00EE7EB8">
        <w:tc>
          <w:tcPr>
            <w:tcW w:w="2552" w:type="pct"/>
          </w:tcPr>
          <w:p w:rsidR="0080300F" w:rsidRPr="00AA01DD" w:rsidRDefault="0080300F" w:rsidP="0080300F">
            <w:pPr>
              <w:pStyle w:val="ASFKTablenorm"/>
            </w:pPr>
            <w:r w:rsidRPr="00AA01DD">
              <w:t>Код ПБС</w:t>
            </w:r>
          </w:p>
        </w:tc>
        <w:tc>
          <w:tcPr>
            <w:tcW w:w="2448" w:type="pct"/>
          </w:tcPr>
          <w:p w:rsidR="0080300F" w:rsidRPr="00AA01DD" w:rsidRDefault="0080300F" w:rsidP="0080300F">
            <w:pPr>
              <w:pStyle w:val="ASFKTablenorm"/>
            </w:pPr>
            <w:r w:rsidRPr="00AA01DD">
              <w:t>Импорт из OEBS.</w:t>
            </w:r>
          </w:p>
        </w:tc>
      </w:tr>
      <w:tr w:rsidR="0080300F" w:rsidRPr="00EE7EB8">
        <w:tc>
          <w:tcPr>
            <w:tcW w:w="2552" w:type="pct"/>
          </w:tcPr>
          <w:p w:rsidR="0080300F" w:rsidRPr="00AA01DD" w:rsidRDefault="0080300F" w:rsidP="0080300F">
            <w:pPr>
              <w:pStyle w:val="ASFKTablenorm"/>
            </w:pPr>
            <w:r w:rsidRPr="00AA01DD">
              <w:t>Наименование ПБС</w:t>
            </w:r>
          </w:p>
        </w:tc>
        <w:tc>
          <w:tcPr>
            <w:tcW w:w="2448" w:type="pct"/>
          </w:tcPr>
          <w:p w:rsidR="0080300F" w:rsidRPr="00AA01DD" w:rsidRDefault="0080300F" w:rsidP="0080300F">
            <w:pPr>
              <w:pStyle w:val="ASFKTablenorm"/>
            </w:pPr>
            <w:r w:rsidRPr="00AA01DD">
              <w:t>Импорт из OEBS.</w:t>
            </w:r>
          </w:p>
        </w:tc>
      </w:tr>
      <w:tr w:rsidR="00DE3910" w:rsidRPr="00EE7EB8">
        <w:tc>
          <w:tcPr>
            <w:tcW w:w="2552" w:type="pct"/>
          </w:tcPr>
          <w:p w:rsidR="00DE3910" w:rsidRPr="00AA01DD" w:rsidRDefault="00DE3910" w:rsidP="0080300F">
            <w:pPr>
              <w:pStyle w:val="ASFKTablenorm"/>
            </w:pPr>
            <w:r>
              <w:t>Код бюджета</w:t>
            </w:r>
          </w:p>
        </w:tc>
        <w:tc>
          <w:tcPr>
            <w:tcW w:w="2448" w:type="pct"/>
          </w:tcPr>
          <w:p w:rsidR="00DE3910" w:rsidRDefault="00DE3910" w:rsidP="00DE3910">
            <w:pPr>
              <w:pStyle w:val="ASFKTablenorm"/>
            </w:pPr>
            <w:r w:rsidRPr="008143EC">
              <w:t>Импорт из OEBS.</w:t>
            </w:r>
          </w:p>
        </w:tc>
      </w:tr>
      <w:tr w:rsidR="00DE3910" w:rsidRPr="00EE7EB8">
        <w:tc>
          <w:tcPr>
            <w:tcW w:w="2552" w:type="pct"/>
          </w:tcPr>
          <w:p w:rsidR="00DE3910" w:rsidRDefault="00DE3910" w:rsidP="0080300F">
            <w:pPr>
              <w:pStyle w:val="ASFKTablenorm"/>
            </w:pPr>
            <w:r>
              <w:t>Наименование бюджета</w:t>
            </w:r>
          </w:p>
        </w:tc>
        <w:tc>
          <w:tcPr>
            <w:tcW w:w="2448" w:type="pct"/>
          </w:tcPr>
          <w:p w:rsidR="00DE3910" w:rsidRDefault="00DE3910" w:rsidP="00DE3910">
            <w:pPr>
              <w:pStyle w:val="ASFKTablenorm"/>
            </w:pPr>
            <w:r w:rsidRPr="008143EC">
              <w:t>Импорт из OEBS.</w:t>
            </w:r>
          </w:p>
        </w:tc>
      </w:tr>
      <w:tr w:rsidR="0080300F" w:rsidRPr="00EE7EB8">
        <w:tc>
          <w:tcPr>
            <w:tcW w:w="2552" w:type="pct"/>
          </w:tcPr>
          <w:p w:rsidR="0080300F" w:rsidRPr="00AA01DD" w:rsidRDefault="0080300F" w:rsidP="0080300F">
            <w:pPr>
              <w:pStyle w:val="ASFKTablenorm"/>
            </w:pPr>
            <w:r w:rsidRPr="00AA01DD">
              <w:t>Пункт постановления Прав</w:t>
            </w:r>
            <w:r w:rsidRPr="0080300F">
              <w:t>и</w:t>
            </w:r>
            <w:r w:rsidRPr="00AA01DD">
              <w:t>тельства РФ</w:t>
            </w:r>
          </w:p>
        </w:tc>
        <w:tc>
          <w:tcPr>
            <w:tcW w:w="2448" w:type="pct"/>
          </w:tcPr>
          <w:p w:rsidR="0080300F" w:rsidRPr="00AA01DD" w:rsidRDefault="0080300F" w:rsidP="0080300F">
            <w:pPr>
              <w:pStyle w:val="ASFKTablenorm"/>
            </w:pPr>
            <w:r w:rsidRPr="00AA01DD">
              <w:t>Импорт из OEBS.</w:t>
            </w:r>
          </w:p>
        </w:tc>
      </w:tr>
      <w:tr w:rsidR="0080300F" w:rsidRPr="00EE7EB8">
        <w:tc>
          <w:tcPr>
            <w:tcW w:w="2552" w:type="pct"/>
          </w:tcPr>
          <w:p w:rsidR="0080300F" w:rsidRPr="00AA01DD" w:rsidRDefault="0080300F" w:rsidP="0080300F">
            <w:pPr>
              <w:pStyle w:val="ASFKTablenorm"/>
            </w:pPr>
            <w:r w:rsidRPr="00AA01DD">
              <w:t>Примечание органа Федерального казн</w:t>
            </w:r>
            <w:r w:rsidRPr="0080300F">
              <w:t>а</w:t>
            </w:r>
            <w:r w:rsidRPr="00AA01DD">
              <w:t>чейства</w:t>
            </w:r>
          </w:p>
        </w:tc>
        <w:tc>
          <w:tcPr>
            <w:tcW w:w="2448" w:type="pct"/>
          </w:tcPr>
          <w:p w:rsidR="0080300F" w:rsidRPr="00AA01DD" w:rsidRDefault="0080300F" w:rsidP="0080300F">
            <w:pPr>
              <w:pStyle w:val="ASFKTablenorm"/>
            </w:pPr>
            <w:r w:rsidRPr="00AA01DD">
              <w:t>Импорт из OEBS.</w:t>
            </w:r>
          </w:p>
        </w:tc>
      </w:tr>
      <w:tr w:rsidR="0080300F" w:rsidRPr="00EE7EB8">
        <w:tc>
          <w:tcPr>
            <w:tcW w:w="2552" w:type="pct"/>
          </w:tcPr>
          <w:p w:rsidR="0080300F" w:rsidRPr="00AA01DD" w:rsidRDefault="0080300F" w:rsidP="0080300F">
            <w:pPr>
              <w:pStyle w:val="ASFKTablenorm"/>
            </w:pPr>
            <w:r w:rsidRPr="00AA01DD">
              <w:t>Номер лицевого сч</w:t>
            </w:r>
            <w:r w:rsidRPr="0080300F">
              <w:t>е</w:t>
            </w:r>
            <w:r w:rsidRPr="00AA01DD">
              <w:t>та</w:t>
            </w:r>
          </w:p>
        </w:tc>
        <w:tc>
          <w:tcPr>
            <w:tcW w:w="2448" w:type="pct"/>
          </w:tcPr>
          <w:p w:rsidR="0080300F" w:rsidRPr="00AA01DD" w:rsidRDefault="0080300F" w:rsidP="0080300F">
            <w:pPr>
              <w:pStyle w:val="ASFKTablenorm"/>
            </w:pPr>
            <w:r w:rsidRPr="00AA01DD">
              <w:t>Импорт из OEBS.</w:t>
            </w:r>
          </w:p>
        </w:tc>
      </w:tr>
      <w:tr w:rsidR="0080300F" w:rsidRPr="00EE7EB8">
        <w:tc>
          <w:tcPr>
            <w:tcW w:w="2552" w:type="pct"/>
          </w:tcPr>
          <w:p w:rsidR="0080300F" w:rsidRPr="00AA01DD" w:rsidRDefault="0080300F" w:rsidP="0080300F">
            <w:pPr>
              <w:pStyle w:val="ASFKTablenorm"/>
            </w:pPr>
            <w:r w:rsidRPr="00AA01DD">
              <w:t>Код бюджетной класс</w:t>
            </w:r>
            <w:r w:rsidRPr="00644556">
              <w:t>ификации</w:t>
            </w:r>
          </w:p>
        </w:tc>
        <w:tc>
          <w:tcPr>
            <w:tcW w:w="2448" w:type="pct"/>
          </w:tcPr>
          <w:p w:rsidR="0080300F" w:rsidRPr="00AA01DD" w:rsidRDefault="0080300F" w:rsidP="0080300F">
            <w:pPr>
              <w:pStyle w:val="ASFKTablenorm"/>
            </w:pPr>
            <w:r w:rsidRPr="00AA01DD">
              <w:t>Импорт из OEBS.</w:t>
            </w:r>
          </w:p>
        </w:tc>
      </w:tr>
      <w:tr w:rsidR="0080300F" w:rsidRPr="00EE7EB8">
        <w:tc>
          <w:tcPr>
            <w:tcW w:w="2552" w:type="pct"/>
          </w:tcPr>
          <w:p w:rsidR="0080300F" w:rsidRPr="00AA01DD" w:rsidRDefault="0080300F" w:rsidP="0080300F">
            <w:pPr>
              <w:pStyle w:val="ASFKTablenorm"/>
            </w:pPr>
            <w:r w:rsidRPr="00AA01DD">
              <w:t>Наименование пр</w:t>
            </w:r>
            <w:r w:rsidRPr="00644556">
              <w:t>иостанавливаемых операций</w:t>
            </w:r>
          </w:p>
        </w:tc>
        <w:tc>
          <w:tcPr>
            <w:tcW w:w="2448" w:type="pct"/>
          </w:tcPr>
          <w:p w:rsidR="0080300F" w:rsidRPr="00AA01DD" w:rsidRDefault="0080300F" w:rsidP="0080300F">
            <w:pPr>
              <w:pStyle w:val="ASFKTablenorm"/>
            </w:pPr>
            <w:r w:rsidRPr="00AA01DD">
              <w:t>Импорт из OEBS.</w:t>
            </w:r>
          </w:p>
        </w:tc>
      </w:tr>
      <w:tr w:rsidR="0080300F" w:rsidRPr="00EE7EB8">
        <w:tc>
          <w:tcPr>
            <w:tcW w:w="2552" w:type="pct"/>
          </w:tcPr>
          <w:p w:rsidR="0080300F" w:rsidRPr="00AA01DD" w:rsidRDefault="0080300F" w:rsidP="0080300F">
            <w:pPr>
              <w:pStyle w:val="ASFKTablenorm"/>
            </w:pPr>
            <w:r w:rsidRPr="00AA01DD">
              <w:t>Учетный номер БО, во</w:t>
            </w:r>
            <w:r w:rsidRPr="0080300F">
              <w:t>з</w:t>
            </w:r>
            <w:r w:rsidRPr="00AA01DD">
              <w:t>никшего из ГК</w:t>
            </w:r>
          </w:p>
        </w:tc>
        <w:tc>
          <w:tcPr>
            <w:tcW w:w="2448" w:type="pct"/>
          </w:tcPr>
          <w:p w:rsidR="0080300F" w:rsidRPr="00AA01DD" w:rsidRDefault="0080300F" w:rsidP="0080300F">
            <w:pPr>
              <w:pStyle w:val="ASFKTablenorm"/>
            </w:pPr>
            <w:r w:rsidRPr="00AA01DD">
              <w:t>Импорт из OEBS.</w:t>
            </w:r>
          </w:p>
        </w:tc>
      </w:tr>
      <w:tr w:rsidR="00DE3910" w:rsidRPr="00EE7EB8">
        <w:tc>
          <w:tcPr>
            <w:tcW w:w="2552" w:type="pct"/>
          </w:tcPr>
          <w:p w:rsidR="00DE3910" w:rsidRPr="00AA01DD" w:rsidRDefault="00DE3910" w:rsidP="0080300F">
            <w:pPr>
              <w:pStyle w:val="ASFKTablenorm"/>
            </w:pPr>
            <w:r>
              <w:t>Сумма</w:t>
            </w:r>
          </w:p>
        </w:tc>
        <w:tc>
          <w:tcPr>
            <w:tcW w:w="2448" w:type="pct"/>
          </w:tcPr>
          <w:p w:rsidR="00DE3910" w:rsidRPr="00AA01DD" w:rsidRDefault="00DE3910" w:rsidP="0080300F">
            <w:pPr>
              <w:pStyle w:val="ASFKTablenorm"/>
            </w:pPr>
            <w:r w:rsidRPr="00AA01DD">
              <w:t>Импорт из OEBS.</w:t>
            </w:r>
          </w:p>
        </w:tc>
      </w:tr>
    </w:tbl>
    <w:p w:rsidR="0080300F" w:rsidRPr="00AB7803" w:rsidRDefault="0080300F" w:rsidP="0080300F">
      <w:pPr>
        <w:pStyle w:val="ASFKNormal"/>
      </w:pPr>
      <w:r w:rsidRPr="00AB7803">
        <w:t xml:space="preserve">ЭФ документа </w:t>
      </w:r>
      <w:r>
        <w:t>«Уведомление о приостановлении (отмене приостановл</w:t>
      </w:r>
      <w:r w:rsidRPr="007E5688">
        <w:t>е</w:t>
      </w:r>
      <w:r>
        <w:t>ния) операций на лицевых счетах, открытых в территориальных органах Федерального к</w:t>
      </w:r>
      <w:r w:rsidRPr="007E5688">
        <w:t>а</w:t>
      </w:r>
      <w:r>
        <w:t>значейства</w:t>
      </w:r>
      <w:r w:rsidR="002F634A">
        <w:t xml:space="preserve">», закладки </w:t>
      </w:r>
      <w:r>
        <w:t>«Подписи»</w:t>
      </w:r>
      <w:r w:rsidRPr="00AB7803">
        <w:t xml:space="preserve"> представлена на рисунке</w:t>
      </w:r>
      <w:r w:rsidR="008E454C" w:rsidRPr="00120C57">
        <w:t> </w:t>
      </w:r>
      <w:r>
        <w:fldChar w:fldCharType="begin"/>
      </w:r>
      <w:r>
        <w:instrText xml:space="preserve"> REF _Ref454292379 \h </w:instrText>
      </w:r>
      <w:r>
        <w:fldChar w:fldCharType="separate"/>
      </w:r>
      <w:r w:rsidR="007E3BD1">
        <w:rPr>
          <w:noProof/>
        </w:rPr>
        <w:t>69</w:t>
      </w:r>
      <w:r>
        <w:fldChar w:fldCharType="end"/>
      </w:r>
      <w:r w:rsidRPr="00AB7803">
        <w:t>.</w:t>
      </w:r>
    </w:p>
    <w:p w:rsidR="0080300F" w:rsidRPr="00AB7803" w:rsidRDefault="007E3BD1" w:rsidP="0080300F">
      <w:pPr>
        <w:pStyle w:val="ASFKFigure"/>
      </w:pPr>
      <w:r>
        <w:lastRenderedPageBreak/>
        <w:pict>
          <v:shape id="_x0000_i1157" type="#_x0000_t75" style="width:481.5pt;height:93.75pt">
            <v:imagedata r:id="rId132" o:title="0"/>
          </v:shape>
        </w:pict>
      </w:r>
    </w:p>
    <w:p w:rsidR="0080300F" w:rsidRPr="00AB7803" w:rsidRDefault="0080300F" w:rsidP="0080300F">
      <w:pPr>
        <w:pStyle w:val="ASFKFigName"/>
      </w:pPr>
      <w:r w:rsidRPr="00AB7803">
        <w:fldChar w:fldCharType="begin"/>
      </w:r>
      <w:r w:rsidRPr="00AB7803">
        <w:instrText xml:space="preserve"> SEQ Рисунок \* ARABIC </w:instrText>
      </w:r>
      <w:r w:rsidRPr="00AB7803">
        <w:fldChar w:fldCharType="separate"/>
      </w:r>
      <w:bookmarkStart w:id="618" w:name="_Ref454292379"/>
      <w:bookmarkStart w:id="619" w:name="_Toc71104288"/>
      <w:r w:rsidR="007E3BD1">
        <w:rPr>
          <w:noProof/>
        </w:rPr>
        <w:t>69</w:t>
      </w:r>
      <w:bookmarkEnd w:id="618"/>
      <w:r w:rsidRPr="00AB7803">
        <w:fldChar w:fldCharType="end"/>
      </w:r>
      <w:r w:rsidRPr="00AB7803">
        <w:t xml:space="preserve">. ЭФ документа </w:t>
      </w:r>
      <w:r>
        <w:t>«Уведомление о приостановлении (отмене приостановл</w:t>
      </w:r>
      <w:r w:rsidRPr="007E5688">
        <w:t>е</w:t>
      </w:r>
      <w:r>
        <w:t>ния) операций на лицевых счетах, открытых в территориальных органах Федерального к</w:t>
      </w:r>
      <w:r w:rsidRPr="007E5688">
        <w:t>а</w:t>
      </w:r>
      <w:r>
        <w:t>значейства</w:t>
      </w:r>
      <w:r w:rsidR="002F634A">
        <w:t xml:space="preserve">», закладки </w:t>
      </w:r>
      <w:r>
        <w:t>«</w:t>
      </w:r>
      <w:r w:rsidRPr="00AA01DD">
        <w:t>Подписи</w:t>
      </w:r>
      <w:r>
        <w:t>»</w:t>
      </w:r>
      <w:bookmarkEnd w:id="619"/>
    </w:p>
    <w:p w:rsidR="0080300F" w:rsidRPr="00AB7803" w:rsidRDefault="0080300F" w:rsidP="0080300F">
      <w:pPr>
        <w:pStyle w:val="ASFKNormal"/>
      </w:pPr>
      <w:r w:rsidRPr="00AB7803">
        <w:t xml:space="preserve">Перечень полей документа </w:t>
      </w:r>
      <w:r>
        <w:t>«Уведомление о приостановлении (отмене приостано</w:t>
      </w:r>
      <w:r w:rsidRPr="0080300F">
        <w:t>в</w:t>
      </w:r>
      <w:r>
        <w:t>л</w:t>
      </w:r>
      <w:r w:rsidRPr="007E5688">
        <w:t>е</w:t>
      </w:r>
      <w:r>
        <w:t>ния) операций на лицевых счетах, открытых в территориальных органах Федерального к</w:t>
      </w:r>
      <w:r w:rsidRPr="0080300F">
        <w:t>а</w:t>
      </w:r>
      <w:r>
        <w:t>значейства</w:t>
      </w:r>
      <w:r w:rsidR="002F634A">
        <w:t xml:space="preserve">», закладки </w:t>
      </w:r>
      <w:r>
        <w:t>«</w:t>
      </w:r>
      <w:r w:rsidRPr="00AA01DD">
        <w:t>Подписи</w:t>
      </w:r>
      <w:r>
        <w:t>»</w:t>
      </w:r>
      <w:r w:rsidRPr="00AB7803">
        <w:t xml:space="preserve"> приведен в таблице </w:t>
      </w:r>
      <w:r>
        <w:fldChar w:fldCharType="begin"/>
      </w:r>
      <w:r>
        <w:instrText xml:space="preserve"> REF _Ref454292380 \h </w:instrText>
      </w:r>
      <w:r>
        <w:fldChar w:fldCharType="separate"/>
      </w:r>
      <w:r w:rsidR="007E3BD1">
        <w:rPr>
          <w:noProof/>
        </w:rPr>
        <w:t>35</w:t>
      </w:r>
      <w:r>
        <w:fldChar w:fldCharType="end"/>
      </w:r>
      <w:r w:rsidRPr="00AB7803">
        <w:t>.</w:t>
      </w:r>
    </w:p>
    <w:p w:rsidR="0080300F" w:rsidRPr="00AB7803" w:rsidRDefault="00501046" w:rsidP="0080300F">
      <w:pPr>
        <w:pStyle w:val="ASFKNameTable"/>
      </w:pPr>
      <w:r>
        <w:rPr>
          <w:noProof/>
        </w:rPr>
        <w:fldChar w:fldCharType="begin"/>
      </w:r>
      <w:r>
        <w:rPr>
          <w:noProof/>
        </w:rPr>
        <w:instrText xml:space="preserve"> SEQ Таблица \* ARABIC </w:instrText>
      </w:r>
      <w:r>
        <w:rPr>
          <w:noProof/>
        </w:rPr>
        <w:fldChar w:fldCharType="separate"/>
      </w:r>
      <w:bookmarkStart w:id="620" w:name="_Ref454292380"/>
      <w:bookmarkStart w:id="621" w:name="_Toc71104176"/>
      <w:r w:rsidR="007E3BD1">
        <w:rPr>
          <w:noProof/>
        </w:rPr>
        <w:t>35</w:t>
      </w:r>
      <w:bookmarkEnd w:id="620"/>
      <w:r>
        <w:rPr>
          <w:noProof/>
        </w:rPr>
        <w:fldChar w:fldCharType="end"/>
      </w:r>
      <w:r w:rsidR="0080300F" w:rsidRPr="00AB7803">
        <w:t xml:space="preserve">. Перечень полей формы документа </w:t>
      </w:r>
      <w:r w:rsidR="0080300F">
        <w:t>«Уведомление о приостановлении (отмене приостановл</w:t>
      </w:r>
      <w:r w:rsidR="0080300F" w:rsidRPr="007E5688">
        <w:t>е</w:t>
      </w:r>
      <w:r w:rsidR="0080300F">
        <w:t>ния) операций на лицевых счетах, открытых в территориальных органах Федерального к</w:t>
      </w:r>
      <w:r w:rsidR="0080300F" w:rsidRPr="007E5688">
        <w:t>а</w:t>
      </w:r>
      <w:r w:rsidR="0080300F">
        <w:t>значейства</w:t>
      </w:r>
      <w:r w:rsidR="002F634A">
        <w:t xml:space="preserve">», закладки </w:t>
      </w:r>
      <w:r w:rsidR="0080300F">
        <w:t>«</w:t>
      </w:r>
      <w:r w:rsidR="0080300F" w:rsidRPr="00AA01DD">
        <w:t>Подписи</w:t>
      </w:r>
      <w:r w:rsidR="0080300F">
        <w:t>»</w:t>
      </w:r>
      <w:bookmarkEnd w:id="6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617"/>
        <w:gridCol w:w="5135"/>
      </w:tblGrid>
      <w:tr w:rsidR="0080300F" w:rsidRPr="00EE7EB8">
        <w:trPr>
          <w:trHeight w:val="305"/>
          <w:tblHeader/>
        </w:trPr>
        <w:tc>
          <w:tcPr>
            <w:tcW w:w="236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0300F" w:rsidRPr="00AB7803" w:rsidRDefault="0080300F" w:rsidP="0080300F">
            <w:pPr>
              <w:pStyle w:val="ASFKTableHead"/>
            </w:pPr>
            <w:r w:rsidRPr="00AB7803">
              <w:t>Наименование поля</w:t>
            </w:r>
          </w:p>
        </w:tc>
        <w:tc>
          <w:tcPr>
            <w:tcW w:w="263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0300F" w:rsidRPr="00AB7803" w:rsidRDefault="0080300F" w:rsidP="0080300F">
            <w:pPr>
              <w:pStyle w:val="ASFKTableHead"/>
            </w:pPr>
            <w:r w:rsidRPr="00AB7803">
              <w:t>Описание поля</w:t>
            </w:r>
          </w:p>
        </w:tc>
      </w:tr>
      <w:tr w:rsidR="0080300F" w:rsidRPr="00AA01DD">
        <w:tc>
          <w:tcPr>
            <w:tcW w:w="2367" w:type="pct"/>
          </w:tcPr>
          <w:p w:rsidR="0080300F" w:rsidRPr="00AA01DD" w:rsidRDefault="0080300F" w:rsidP="0080300F">
            <w:pPr>
              <w:pStyle w:val="ASFKTablenorm"/>
            </w:pPr>
            <w:r w:rsidRPr="00AA01DD">
              <w:t>Должность</w:t>
            </w:r>
          </w:p>
        </w:tc>
        <w:tc>
          <w:tcPr>
            <w:tcW w:w="2633" w:type="pct"/>
          </w:tcPr>
          <w:p w:rsidR="0080300F" w:rsidRPr="00AA01DD" w:rsidRDefault="0080300F" w:rsidP="0080300F">
            <w:pPr>
              <w:pStyle w:val="ASFKTablenorm"/>
            </w:pPr>
            <w:r w:rsidRPr="00AA01DD">
              <w:t>Наименование получателя.</w:t>
            </w:r>
          </w:p>
        </w:tc>
      </w:tr>
      <w:tr w:rsidR="0080300F" w:rsidRPr="00AA01DD">
        <w:tc>
          <w:tcPr>
            <w:tcW w:w="2367" w:type="pct"/>
          </w:tcPr>
          <w:p w:rsidR="0080300F" w:rsidRPr="00AA01DD" w:rsidRDefault="0080300F" w:rsidP="0080300F">
            <w:pPr>
              <w:pStyle w:val="ASFKTablenorm"/>
            </w:pPr>
            <w:r w:rsidRPr="00AA01DD">
              <w:t>ФИО руководителя (уполномоченного л</w:t>
            </w:r>
            <w:r w:rsidRPr="0080300F">
              <w:t>и</w:t>
            </w:r>
            <w:r w:rsidRPr="00AA01DD">
              <w:t>ца)</w:t>
            </w:r>
          </w:p>
        </w:tc>
        <w:tc>
          <w:tcPr>
            <w:tcW w:w="2633" w:type="pct"/>
          </w:tcPr>
          <w:p w:rsidR="0080300F" w:rsidRPr="00AA01DD" w:rsidRDefault="0080300F" w:rsidP="0080300F">
            <w:pPr>
              <w:pStyle w:val="ASFKTablenorm"/>
            </w:pPr>
            <w:r w:rsidRPr="00AA01DD">
              <w:t>Адрес получателя.</w:t>
            </w:r>
          </w:p>
        </w:tc>
      </w:tr>
      <w:tr w:rsidR="0080300F" w:rsidRPr="00AA01DD">
        <w:tc>
          <w:tcPr>
            <w:tcW w:w="2367" w:type="pct"/>
          </w:tcPr>
          <w:p w:rsidR="0080300F" w:rsidRPr="00AA01DD" w:rsidRDefault="0080300F" w:rsidP="0080300F">
            <w:pPr>
              <w:pStyle w:val="ASFKTablenorm"/>
            </w:pPr>
            <w:r w:rsidRPr="00AA01DD">
              <w:t>Дата подписания</w:t>
            </w:r>
          </w:p>
        </w:tc>
        <w:tc>
          <w:tcPr>
            <w:tcW w:w="2633" w:type="pct"/>
          </w:tcPr>
          <w:p w:rsidR="0080300F" w:rsidRPr="00AA01DD" w:rsidRDefault="0080300F" w:rsidP="0080300F">
            <w:pPr>
              <w:pStyle w:val="ASFKTablenorm"/>
            </w:pPr>
            <w:r w:rsidRPr="00AA01DD">
              <w:t>Дата окончания действия документа-основания.</w:t>
            </w:r>
          </w:p>
        </w:tc>
      </w:tr>
    </w:tbl>
    <w:p w:rsidR="0080300F" w:rsidRPr="00B212BF" w:rsidRDefault="0080300F" w:rsidP="0080300F">
      <w:pPr>
        <w:pStyle w:val="32"/>
      </w:pPr>
      <w:bookmarkStart w:id="622" w:name="_Ref475099271"/>
      <w:bookmarkStart w:id="623" w:name="_Toc71104116"/>
      <w:r w:rsidRPr="00B212BF">
        <w:t>Реестр расходных расписаний</w:t>
      </w:r>
      <w:bookmarkEnd w:id="610"/>
      <w:bookmarkEnd w:id="622"/>
      <w:bookmarkEnd w:id="623"/>
    </w:p>
    <w:p w:rsidR="0080300F" w:rsidRPr="0064058C" w:rsidRDefault="0080300F" w:rsidP="0080300F">
      <w:pPr>
        <w:pStyle w:val="ASFKNormal"/>
      </w:pPr>
      <w:r w:rsidRPr="0064058C">
        <w:t>Расходные расписания могут представляться ГРБС (РБС) как отдельными документами (см. п. </w:t>
      </w:r>
      <w:r w:rsidRPr="0064058C">
        <w:fldChar w:fldCharType="begin"/>
      </w:r>
      <w:r w:rsidRPr="0064058C">
        <w:instrText xml:space="preserve"> REF _Ref231719478 \r \h  \* MERGEFORMAT </w:instrText>
      </w:r>
      <w:r w:rsidRPr="0064058C">
        <w:fldChar w:fldCharType="separate"/>
      </w:r>
      <w:r w:rsidR="007E3BD1">
        <w:t>5.6.1</w:t>
      </w:r>
      <w:r w:rsidRPr="0064058C">
        <w:fldChar w:fldCharType="end"/>
      </w:r>
      <w:r w:rsidRPr="0064058C">
        <w:t>), так и в виде реестров расходных расписаний.</w:t>
      </w:r>
    </w:p>
    <w:p w:rsidR="00B35765" w:rsidRPr="0064058C" w:rsidRDefault="00B35765" w:rsidP="0068069E">
      <w:pPr>
        <w:pStyle w:val="ASFKNormal"/>
      </w:pPr>
      <w:r w:rsidRPr="00B35765">
        <w:t xml:space="preserve">Для работы с документами </w:t>
      </w:r>
      <w:r w:rsidR="00B5053C">
        <w:t>«</w:t>
      </w:r>
      <w:r w:rsidRPr="00B35765">
        <w:t>Реестр расходных расписаний</w:t>
      </w:r>
      <w:r w:rsidR="00B5053C">
        <w:t>»</w:t>
      </w:r>
      <w:r w:rsidRPr="00B35765">
        <w:t xml:space="preserve"> следует перейти в пункт меню </w:t>
      </w:r>
      <w:r w:rsidR="00B5053C">
        <w:t>«</w:t>
      </w:r>
      <w:r w:rsidRPr="00B35765">
        <w:t>Документы</w:t>
      </w:r>
      <w:r w:rsidR="00A630B1">
        <w:t xml:space="preserve"> – </w:t>
      </w:r>
      <w:r w:rsidRPr="00B35765">
        <w:t>Регистрация и доведение бюджета</w:t>
      </w:r>
      <w:r w:rsidR="00A630B1">
        <w:t xml:space="preserve"> – </w:t>
      </w:r>
      <w:r w:rsidRPr="00B35765">
        <w:t>Реестр расходных расписаний</w:t>
      </w:r>
      <w:r w:rsidR="00B5053C">
        <w:t>»</w:t>
      </w:r>
      <w:r w:rsidRPr="00B35765">
        <w:t>. Откроется ЭФ списка документов, представленная на</w:t>
      </w:r>
      <w:r w:rsidRPr="0064058C">
        <w:t xml:space="preserve"> рисунке </w:t>
      </w:r>
      <w:r w:rsidRPr="0064058C">
        <w:fldChar w:fldCharType="begin"/>
      </w:r>
      <w:r w:rsidRPr="0064058C">
        <w:instrText xml:space="preserve"> REF _Ref220497674 \h  \* MERGEFORMAT </w:instrText>
      </w:r>
      <w:r w:rsidRPr="0064058C">
        <w:fldChar w:fldCharType="separate"/>
      </w:r>
      <w:r w:rsidR="007E3BD1">
        <w:t>70</w:t>
      </w:r>
      <w:r w:rsidRPr="0064058C">
        <w:fldChar w:fldCharType="end"/>
      </w:r>
      <w:r w:rsidRPr="0064058C">
        <w:t>.</w:t>
      </w:r>
    </w:p>
    <w:p w:rsidR="00BD4886" w:rsidRPr="00BD4886" w:rsidRDefault="007E3BD1" w:rsidP="00BD4886">
      <w:pPr>
        <w:pStyle w:val="ASFKFigure"/>
      </w:pPr>
      <w:r>
        <w:lastRenderedPageBreak/>
        <w:pict>
          <v:shape id="_x0000_i1158" type="#_x0000_t75" style="width:482.25pt;height:266.25pt">
            <v:imagedata r:id="rId133" o:title="0"/>
          </v:shape>
        </w:pict>
      </w:r>
    </w:p>
    <w:p w:rsidR="00B35765" w:rsidRPr="0064058C" w:rsidRDefault="00B35765" w:rsidP="00ED65F1">
      <w:pPr>
        <w:pStyle w:val="ASFKFigName"/>
      </w:pPr>
      <w:r w:rsidRPr="0064058C">
        <w:fldChar w:fldCharType="begin"/>
      </w:r>
      <w:r w:rsidRPr="0064058C">
        <w:instrText xml:space="preserve"> SEQ Рисунок \* ARABIC </w:instrText>
      </w:r>
      <w:r w:rsidRPr="0064058C">
        <w:fldChar w:fldCharType="separate"/>
      </w:r>
      <w:bookmarkStart w:id="624" w:name="_Ref220497674"/>
      <w:bookmarkStart w:id="625" w:name="_Toc71104289"/>
      <w:r w:rsidR="007E3BD1">
        <w:rPr>
          <w:noProof/>
        </w:rPr>
        <w:t>70</w:t>
      </w:r>
      <w:bookmarkEnd w:id="624"/>
      <w:r w:rsidRPr="0064058C">
        <w:fldChar w:fldCharType="end"/>
      </w:r>
      <w:r w:rsidRPr="0064058C">
        <w:t xml:space="preserve">. ЭФ списка документов </w:t>
      </w:r>
      <w:r w:rsidR="00B5053C">
        <w:t>«</w:t>
      </w:r>
      <w:r w:rsidRPr="0064058C">
        <w:t>Реестр расходных расп</w:t>
      </w:r>
      <w:r w:rsidRPr="00B35765">
        <w:t>и</w:t>
      </w:r>
      <w:r w:rsidRPr="0064058C">
        <w:t>саний</w:t>
      </w:r>
      <w:r w:rsidR="00B5053C">
        <w:t>»</w:t>
      </w:r>
      <w:bookmarkEnd w:id="625"/>
    </w:p>
    <w:p w:rsidR="00B35765" w:rsidRPr="0064058C" w:rsidRDefault="00B35765" w:rsidP="0068069E">
      <w:pPr>
        <w:pStyle w:val="41"/>
      </w:pPr>
      <w:bookmarkStart w:id="626" w:name="_Toc232827401"/>
      <w:r w:rsidRPr="0064058C">
        <w:t>Доступные операции</w:t>
      </w:r>
      <w:bookmarkEnd w:id="626"/>
    </w:p>
    <w:p w:rsidR="00B35765" w:rsidRPr="0064058C" w:rsidRDefault="00B35765" w:rsidP="0068069E">
      <w:pPr>
        <w:pStyle w:val="ASFKNormal"/>
      </w:pPr>
      <w:r>
        <w:t xml:space="preserve">На АРМ </w:t>
      </w:r>
      <w:r w:rsidRPr="0064058C">
        <w:t>РБС доступны следующие операции над документом:</w:t>
      </w:r>
    </w:p>
    <w:p w:rsidR="00B35765" w:rsidRPr="0064058C" w:rsidRDefault="00B35765" w:rsidP="0068069E">
      <w:pPr>
        <w:pStyle w:val="ASFKListmark1"/>
      </w:pPr>
      <w:r w:rsidRPr="0064058C">
        <w:t>ввод вручную;</w:t>
      </w:r>
    </w:p>
    <w:p w:rsidR="00B35765" w:rsidRPr="00811D64" w:rsidRDefault="00B35765" w:rsidP="0068069E">
      <w:pPr>
        <w:pStyle w:val="ASFKListmark1"/>
      </w:pPr>
      <w:r w:rsidRPr="00811D64">
        <w:t xml:space="preserve">ввод из родительского документа (ЭД </w:t>
      </w:r>
      <w:r w:rsidR="00B5053C">
        <w:t>«</w:t>
      </w:r>
      <w:r w:rsidRPr="00811D64">
        <w:t>Распределение бюджетных да</w:t>
      </w:r>
      <w:r w:rsidRPr="00B35765">
        <w:t>н</w:t>
      </w:r>
      <w:r w:rsidRPr="00811D64">
        <w:t>ных</w:t>
      </w:r>
      <w:r w:rsidR="00B5053C">
        <w:t>»</w:t>
      </w:r>
      <w:r w:rsidRPr="00811D64">
        <w:t>);</w:t>
      </w:r>
    </w:p>
    <w:p w:rsidR="00B35765" w:rsidRPr="0064058C" w:rsidRDefault="00B35765" w:rsidP="0068069E">
      <w:pPr>
        <w:pStyle w:val="ASFKListmark1"/>
      </w:pPr>
      <w:r w:rsidRPr="0064058C">
        <w:t>документарный контроль;</w:t>
      </w:r>
    </w:p>
    <w:p w:rsidR="00B35765" w:rsidRPr="0064058C" w:rsidRDefault="00B35765" w:rsidP="0068069E">
      <w:pPr>
        <w:pStyle w:val="ASFKListmark1"/>
      </w:pPr>
      <w:r w:rsidRPr="0064058C">
        <w:t>просмотр и редактирование;</w:t>
      </w:r>
    </w:p>
    <w:p w:rsidR="00B35765" w:rsidRPr="0064058C" w:rsidRDefault="00B35765" w:rsidP="0068069E">
      <w:pPr>
        <w:pStyle w:val="ASFKListmark1"/>
      </w:pPr>
      <w:r w:rsidRPr="0064058C">
        <w:t>удаление;</w:t>
      </w:r>
    </w:p>
    <w:p w:rsidR="00B35765" w:rsidRPr="0064058C" w:rsidRDefault="00B35765" w:rsidP="0068069E">
      <w:pPr>
        <w:pStyle w:val="ASFKListmark1"/>
      </w:pPr>
      <w:r w:rsidRPr="0064058C">
        <w:t>подписание</w:t>
      </w:r>
      <w:r w:rsidR="00A630B1">
        <w:t>, просмотр и снятие</w:t>
      </w:r>
      <w:r w:rsidRPr="0064058C">
        <w:t xml:space="preserve"> </w:t>
      </w:r>
      <w:r w:rsidR="007B5530">
        <w:t>ЭП</w:t>
      </w:r>
      <w:r w:rsidRPr="0064058C">
        <w:t>;</w:t>
      </w:r>
    </w:p>
    <w:p w:rsidR="00481B6C" w:rsidRDefault="00481B6C" w:rsidP="00481B6C">
      <w:pPr>
        <w:pStyle w:val="ASFKListmark1"/>
      </w:pPr>
      <w:bookmarkStart w:id="627" w:name="_Toc232827402"/>
      <w:r w:rsidRPr="0064058C">
        <w:t>печать;</w:t>
      </w:r>
    </w:p>
    <w:p w:rsidR="00481B6C" w:rsidRPr="0064058C" w:rsidRDefault="00481B6C" w:rsidP="00481B6C">
      <w:pPr>
        <w:pStyle w:val="ASFKListmark1"/>
      </w:pPr>
      <w:r>
        <w:t>экспорт во внешнюю систему;</w:t>
      </w:r>
    </w:p>
    <w:p w:rsidR="00481B6C" w:rsidRDefault="00481B6C" w:rsidP="00481B6C">
      <w:pPr>
        <w:pStyle w:val="ASFKListmark1"/>
      </w:pPr>
      <w:r w:rsidRPr="00811D64">
        <w:t xml:space="preserve">отправка в </w:t>
      </w:r>
      <w:r>
        <w:t>УФК, ЦАФК</w:t>
      </w:r>
      <w:r w:rsidRPr="00811D64">
        <w:t>.</w:t>
      </w:r>
    </w:p>
    <w:p w:rsidR="00FC36D5" w:rsidRPr="00B11F4A" w:rsidRDefault="00FC36D5" w:rsidP="00FC36D5">
      <w:pPr>
        <w:pStyle w:val="ASFKNormal"/>
      </w:pPr>
      <w:r w:rsidRPr="00B11F4A">
        <w:t xml:space="preserve">Документ </w:t>
      </w:r>
      <w:r>
        <w:t>«</w:t>
      </w:r>
      <w:r w:rsidRPr="00B11F4A">
        <w:t>Реестр расходных расписаний</w:t>
      </w:r>
      <w:r>
        <w:t>»</w:t>
      </w:r>
      <w:r w:rsidRPr="00B11F4A">
        <w:t xml:space="preserve"> может быть заполнен на основании род</w:t>
      </w:r>
      <w:r w:rsidRPr="00FC36D5">
        <w:t>и</w:t>
      </w:r>
      <w:r w:rsidRPr="00B11F4A">
        <w:t>тельского документа.</w:t>
      </w:r>
    </w:p>
    <w:p w:rsidR="00FC36D5" w:rsidRPr="00B11F4A" w:rsidRDefault="00FC36D5" w:rsidP="00FC36D5">
      <w:pPr>
        <w:pStyle w:val="ASFKNormal"/>
      </w:pPr>
      <w:r w:rsidRPr="00424CF0">
        <w:t xml:space="preserve">Для этого необходимо </w:t>
      </w:r>
      <w:r>
        <w:t>в</w:t>
      </w:r>
      <w:r w:rsidRPr="00424CF0">
        <w:t xml:space="preserve"> ЭФ документа </w:t>
      </w:r>
      <w:r>
        <w:t>«</w:t>
      </w:r>
      <w:r w:rsidRPr="00B11F4A">
        <w:t>Реестр расходных ра</w:t>
      </w:r>
      <w:r w:rsidRPr="00FC36D5">
        <w:t>с</w:t>
      </w:r>
      <w:r w:rsidRPr="00B11F4A">
        <w:t>писаний</w:t>
      </w:r>
      <w:r>
        <w:t>»</w:t>
      </w:r>
      <w:r w:rsidRPr="00B11F4A">
        <w:t xml:space="preserve"> нажать кнопку </w:t>
      </w:r>
      <w:r w:rsidR="007E3BD1">
        <w:pict>
          <v:shape id="_x0000_i1159" type="#_x0000_t75" style="width:14.25pt;height:14.25pt">
            <v:imagedata r:id="rId134" o:title="РРР_Кн_ВыбрРодДок"/>
          </v:shape>
        </w:pict>
      </w:r>
      <w:r>
        <w:t> (Выбрать родительский документ)</w:t>
      </w:r>
      <w:r w:rsidRPr="00B11F4A">
        <w:t xml:space="preserve">. </w:t>
      </w:r>
      <w:r>
        <w:t xml:space="preserve">Откроется окно </w:t>
      </w:r>
      <w:r w:rsidRPr="00B11F4A">
        <w:t>в</w:t>
      </w:r>
      <w:r w:rsidRPr="00B35765">
        <w:t>ы</w:t>
      </w:r>
      <w:r w:rsidRPr="00B11F4A">
        <w:t>бора родительского документа (рис.</w:t>
      </w:r>
      <w:r>
        <w:t> </w:t>
      </w:r>
      <w:r w:rsidRPr="00B11F4A">
        <w:fldChar w:fldCharType="begin"/>
      </w:r>
      <w:r w:rsidRPr="00B11F4A">
        <w:instrText xml:space="preserve"> REF _Ref349663448 \h  \* MERGEFORMAT </w:instrText>
      </w:r>
      <w:r w:rsidRPr="00B11F4A">
        <w:fldChar w:fldCharType="separate"/>
      </w:r>
      <w:r w:rsidR="007E3BD1">
        <w:t>71</w:t>
      </w:r>
      <w:r w:rsidRPr="00B11F4A">
        <w:fldChar w:fldCharType="end"/>
      </w:r>
      <w:r w:rsidRPr="00B11F4A">
        <w:t>)</w:t>
      </w:r>
      <w:r>
        <w:t xml:space="preserve">, в котором необходимо </w:t>
      </w:r>
      <w:r w:rsidRPr="00B11F4A">
        <w:t>выделить род</w:t>
      </w:r>
      <w:r w:rsidRPr="00B35765">
        <w:t>и</w:t>
      </w:r>
      <w:r w:rsidRPr="00B11F4A">
        <w:t xml:space="preserve">тельский документ </w:t>
      </w:r>
      <w:r>
        <w:t>«</w:t>
      </w:r>
      <w:r w:rsidRPr="00B11F4A">
        <w:t>Распределение бюджетных данных по подведомстве</w:t>
      </w:r>
      <w:r w:rsidRPr="00FC36D5">
        <w:t>н</w:t>
      </w:r>
      <w:r w:rsidRPr="00B11F4A">
        <w:t>ным учрежден</w:t>
      </w:r>
      <w:r w:rsidRPr="00FC36D5">
        <w:t>и</w:t>
      </w:r>
      <w:r w:rsidRPr="00B11F4A">
        <w:t>ям</w:t>
      </w:r>
      <w:r>
        <w:t>»</w:t>
      </w:r>
      <w:r w:rsidRPr="00B11F4A">
        <w:t xml:space="preserve"> и н</w:t>
      </w:r>
      <w:r w:rsidRPr="00B70340">
        <w:t>а</w:t>
      </w:r>
      <w:r w:rsidRPr="00B11F4A">
        <w:t xml:space="preserve">жать кнопку </w:t>
      </w:r>
      <w:r w:rsidRPr="00B70340">
        <w:t>OK</w:t>
      </w:r>
      <w:r w:rsidRPr="00B11F4A">
        <w:t>.</w:t>
      </w:r>
    </w:p>
    <w:p w:rsidR="00FC36D5" w:rsidRPr="00BD4886" w:rsidRDefault="007E3BD1" w:rsidP="00FC36D5">
      <w:pPr>
        <w:pStyle w:val="ASFKFigure"/>
      </w:pPr>
      <w:r>
        <w:lastRenderedPageBreak/>
        <w:pict>
          <v:shape id="_x0000_i1160" type="#_x0000_t75" style="width:309.75pt;height:259.5pt">
            <v:imagedata r:id="rId135" o:title="0"/>
          </v:shape>
        </w:pict>
      </w:r>
    </w:p>
    <w:p w:rsidR="00FC36D5" w:rsidRPr="00B11F4A" w:rsidRDefault="00FC36D5" w:rsidP="00FC36D5">
      <w:pPr>
        <w:pStyle w:val="ASFKFigName"/>
      </w:pPr>
      <w:r w:rsidRPr="00B11F4A">
        <w:fldChar w:fldCharType="begin"/>
      </w:r>
      <w:r w:rsidRPr="00B11F4A">
        <w:instrText xml:space="preserve"> SEQ Рисунок \* ARABIC </w:instrText>
      </w:r>
      <w:r w:rsidRPr="00B11F4A">
        <w:fldChar w:fldCharType="separate"/>
      </w:r>
      <w:bookmarkStart w:id="628" w:name="_Ref349663448"/>
      <w:bookmarkStart w:id="629" w:name="_Toc71104290"/>
      <w:r w:rsidR="007E3BD1">
        <w:rPr>
          <w:noProof/>
        </w:rPr>
        <w:t>71</w:t>
      </w:r>
      <w:bookmarkEnd w:id="628"/>
      <w:r w:rsidRPr="00B11F4A">
        <w:fldChar w:fldCharType="end"/>
      </w:r>
      <w:r w:rsidRPr="00B11F4A">
        <w:t xml:space="preserve">. </w:t>
      </w:r>
      <w:r w:rsidR="00FB4A65" w:rsidRPr="00AB7803">
        <w:t xml:space="preserve">Окно </w:t>
      </w:r>
      <w:r w:rsidR="00FB4A65">
        <w:t>«</w:t>
      </w:r>
      <w:r w:rsidR="00FB4A65" w:rsidRPr="00AB7803">
        <w:t>Поиск…</w:t>
      </w:r>
      <w:r w:rsidR="00FB4A65">
        <w:t>»</w:t>
      </w:r>
      <w:bookmarkEnd w:id="629"/>
    </w:p>
    <w:p w:rsidR="00FC36D5" w:rsidRPr="00B11F4A" w:rsidRDefault="00FC36D5" w:rsidP="00FC36D5">
      <w:pPr>
        <w:pStyle w:val="ASFKNormal"/>
      </w:pPr>
      <w:r w:rsidRPr="00B11F4A">
        <w:t xml:space="preserve">Откроется ЭФ выбора записи </w:t>
      </w:r>
      <w:r>
        <w:t xml:space="preserve">из справочника </w:t>
      </w:r>
      <w:r w:rsidRPr="00B11F4A">
        <w:t>для заполнения по родительскому док</w:t>
      </w:r>
      <w:r w:rsidRPr="00FC36D5">
        <w:t>у</w:t>
      </w:r>
      <w:r w:rsidRPr="00B11F4A">
        <w:t>менту (рис.</w:t>
      </w:r>
      <w:r>
        <w:t> </w:t>
      </w:r>
      <w:r w:rsidRPr="00B11F4A">
        <w:fldChar w:fldCharType="begin"/>
      </w:r>
      <w:r w:rsidRPr="00B11F4A">
        <w:instrText xml:space="preserve"> REF _Ref349663497 \h  \* MERGEFORMAT </w:instrText>
      </w:r>
      <w:r w:rsidRPr="00B11F4A">
        <w:fldChar w:fldCharType="separate"/>
      </w:r>
      <w:r w:rsidR="007E3BD1">
        <w:t>72</w:t>
      </w:r>
      <w:r w:rsidRPr="00B11F4A">
        <w:fldChar w:fldCharType="end"/>
      </w:r>
      <w:r w:rsidRPr="00B11F4A">
        <w:t>). Здесь также необходимо выделить нужную запись для заполнения и нажать кно</w:t>
      </w:r>
      <w:r w:rsidRPr="00FC36D5">
        <w:t>п</w:t>
      </w:r>
      <w:r w:rsidRPr="00B11F4A">
        <w:t xml:space="preserve">ку </w:t>
      </w:r>
      <w:r w:rsidRPr="00B70340">
        <w:t>OK</w:t>
      </w:r>
      <w:r w:rsidRPr="00B11F4A">
        <w:t>.</w:t>
      </w:r>
    </w:p>
    <w:p w:rsidR="00FC36D5" w:rsidRPr="00BD4886" w:rsidRDefault="007E3BD1" w:rsidP="00FC36D5">
      <w:pPr>
        <w:pStyle w:val="ASFKFigure"/>
      </w:pPr>
      <w:r>
        <w:pict>
          <v:shape id="_x0000_i1161" type="#_x0000_t75" style="width:482.25pt;height:201.75pt">
            <v:imagedata r:id="rId136" o:title="0"/>
          </v:shape>
        </w:pict>
      </w:r>
    </w:p>
    <w:p w:rsidR="00FC36D5" w:rsidRPr="00B11F4A" w:rsidRDefault="00FC36D5" w:rsidP="00FC36D5">
      <w:pPr>
        <w:pStyle w:val="ASFKFigName"/>
      </w:pPr>
      <w:r w:rsidRPr="00B11F4A">
        <w:fldChar w:fldCharType="begin"/>
      </w:r>
      <w:r w:rsidRPr="00B11F4A">
        <w:instrText xml:space="preserve"> SEQ Рисунок \* ARABIC </w:instrText>
      </w:r>
      <w:r w:rsidRPr="00B11F4A">
        <w:fldChar w:fldCharType="separate"/>
      </w:r>
      <w:bookmarkStart w:id="630" w:name="_Ref349663497"/>
      <w:bookmarkStart w:id="631" w:name="_Toc71104291"/>
      <w:r w:rsidR="007E3BD1">
        <w:rPr>
          <w:noProof/>
        </w:rPr>
        <w:t>72</w:t>
      </w:r>
      <w:bookmarkEnd w:id="630"/>
      <w:r w:rsidRPr="00B11F4A">
        <w:fldChar w:fldCharType="end"/>
      </w:r>
      <w:r w:rsidRPr="00B11F4A">
        <w:t xml:space="preserve">. </w:t>
      </w:r>
      <w:r w:rsidR="00FB4A65" w:rsidRPr="00AB7803">
        <w:t xml:space="preserve">Окно </w:t>
      </w:r>
      <w:r w:rsidR="00FB4A65">
        <w:t>«</w:t>
      </w:r>
      <w:r>
        <w:t>В</w:t>
      </w:r>
      <w:r w:rsidRPr="00B11F4A">
        <w:t xml:space="preserve">ыбор записи </w:t>
      </w:r>
      <w:r>
        <w:t>из справочника»</w:t>
      </w:r>
      <w:bookmarkEnd w:id="631"/>
    </w:p>
    <w:p w:rsidR="00B35765" w:rsidRPr="0064058C" w:rsidRDefault="00B35765" w:rsidP="0068069E">
      <w:pPr>
        <w:pStyle w:val="41"/>
      </w:pPr>
      <w:r w:rsidRPr="0064058C">
        <w:t>Экранная форма документа</w:t>
      </w:r>
      <w:bookmarkEnd w:id="627"/>
    </w:p>
    <w:p w:rsidR="00B35765" w:rsidRPr="00B11F4A" w:rsidRDefault="00B35765" w:rsidP="0068069E">
      <w:pPr>
        <w:pStyle w:val="ASFKNormal"/>
      </w:pPr>
      <w:r w:rsidRPr="00B11F4A">
        <w:t xml:space="preserve">ЭФ </w:t>
      </w:r>
      <w:r>
        <w:t xml:space="preserve">документа </w:t>
      </w:r>
      <w:r w:rsidR="00B5053C">
        <w:t>«</w:t>
      </w:r>
      <w:r w:rsidRPr="00B11F4A">
        <w:t>Реестр расходных расписаний</w:t>
      </w:r>
      <w:r w:rsidR="00B5053C">
        <w:t>»</w:t>
      </w:r>
      <w:r w:rsidRPr="00B11F4A">
        <w:t xml:space="preserve"> представлена на рисунке </w:t>
      </w:r>
      <w:r w:rsidRPr="00B11F4A">
        <w:fldChar w:fldCharType="begin"/>
      </w:r>
      <w:r w:rsidRPr="00B11F4A">
        <w:instrText xml:space="preserve"> REF _Ref205178422 \h  \* MERGEFORMAT </w:instrText>
      </w:r>
      <w:r w:rsidRPr="00B11F4A">
        <w:fldChar w:fldCharType="separate"/>
      </w:r>
      <w:r w:rsidR="007E3BD1">
        <w:t>73</w:t>
      </w:r>
      <w:r w:rsidRPr="00B11F4A">
        <w:fldChar w:fldCharType="end"/>
      </w:r>
      <w:r w:rsidRPr="00B11F4A">
        <w:t>. Форма с</w:t>
      </w:r>
      <w:r w:rsidRPr="00B35765">
        <w:t>о</w:t>
      </w:r>
      <w:r w:rsidRPr="00B11F4A">
        <w:t>держит следующие закладки:</w:t>
      </w:r>
    </w:p>
    <w:p w:rsidR="00B35765" w:rsidRPr="00B11F4A" w:rsidRDefault="00B5053C" w:rsidP="0068069E">
      <w:pPr>
        <w:pStyle w:val="ASFKListmark1"/>
      </w:pPr>
      <w:r>
        <w:t>«</w:t>
      </w:r>
      <w:r w:rsidR="00B35765" w:rsidRPr="00B11F4A">
        <w:t>Документ</w:t>
      </w:r>
      <w:r w:rsidR="00B35765">
        <w:t xml:space="preserve"> (1)</w:t>
      </w:r>
      <w:r>
        <w:t>»</w:t>
      </w:r>
      <w:r w:rsidR="00B35765" w:rsidRPr="00B11F4A">
        <w:t>:</w:t>
      </w:r>
    </w:p>
    <w:p w:rsidR="00B35765" w:rsidRPr="00B11F4A" w:rsidRDefault="00B5053C" w:rsidP="0068069E">
      <w:pPr>
        <w:pStyle w:val="ASFKListmark2"/>
      </w:pPr>
      <w:r>
        <w:t>«</w:t>
      </w:r>
      <w:r w:rsidR="00B35765" w:rsidRPr="00B11F4A">
        <w:t>Расходные расписания</w:t>
      </w:r>
      <w:r w:rsidR="00B35765">
        <w:t xml:space="preserve"> (3)</w:t>
      </w:r>
      <w:r>
        <w:t>»</w:t>
      </w:r>
      <w:r w:rsidR="00B35765" w:rsidRPr="00B11F4A">
        <w:t>;</w:t>
      </w:r>
    </w:p>
    <w:p w:rsidR="00B35765" w:rsidRPr="00B11F4A" w:rsidRDefault="00B5053C" w:rsidP="0068069E">
      <w:pPr>
        <w:pStyle w:val="ASFKListmark2"/>
      </w:pPr>
      <w:r>
        <w:t>«</w:t>
      </w:r>
      <w:r w:rsidR="00B35765" w:rsidRPr="00B11F4A">
        <w:t>Раздел </w:t>
      </w:r>
      <w:r w:rsidR="00B35765" w:rsidRPr="00B70340">
        <w:t>I</w:t>
      </w:r>
      <w:r w:rsidR="00B35765" w:rsidRPr="00B11F4A">
        <w:t>: БА</w:t>
      </w:r>
      <w:r w:rsidR="00B35765">
        <w:t xml:space="preserve"> (4)</w:t>
      </w:r>
      <w:r>
        <w:t>»</w:t>
      </w:r>
      <w:r w:rsidR="00B35765" w:rsidRPr="00B11F4A">
        <w:t>;</w:t>
      </w:r>
    </w:p>
    <w:p w:rsidR="00B35765" w:rsidRPr="00B11F4A" w:rsidRDefault="00B5053C" w:rsidP="0068069E">
      <w:pPr>
        <w:pStyle w:val="ASFKListmark2"/>
      </w:pPr>
      <w:r>
        <w:t>«</w:t>
      </w:r>
      <w:r w:rsidR="00B35765" w:rsidRPr="00B11F4A">
        <w:t>Раздел </w:t>
      </w:r>
      <w:r w:rsidR="00B35765" w:rsidRPr="00B70340">
        <w:t>II</w:t>
      </w:r>
      <w:r w:rsidR="00B35765" w:rsidRPr="00B11F4A">
        <w:t>: ЛБО</w:t>
      </w:r>
      <w:r w:rsidR="00B35765">
        <w:t xml:space="preserve"> (5)</w:t>
      </w:r>
      <w:r>
        <w:t>»</w:t>
      </w:r>
      <w:r w:rsidR="00B35765" w:rsidRPr="00B11F4A">
        <w:t>;</w:t>
      </w:r>
    </w:p>
    <w:p w:rsidR="00B35765" w:rsidRPr="00B11F4A" w:rsidRDefault="00B5053C" w:rsidP="0068069E">
      <w:pPr>
        <w:pStyle w:val="ASFKListmark2"/>
      </w:pPr>
      <w:r>
        <w:t>«</w:t>
      </w:r>
      <w:r w:rsidR="00B35765" w:rsidRPr="00B11F4A">
        <w:t>Раздел </w:t>
      </w:r>
      <w:r w:rsidR="00B35765" w:rsidRPr="00B70340">
        <w:t>III</w:t>
      </w:r>
      <w:r w:rsidR="00B35765" w:rsidRPr="00B11F4A">
        <w:t>: ПОФР</w:t>
      </w:r>
      <w:r w:rsidR="00B35765">
        <w:t xml:space="preserve"> (6)</w:t>
      </w:r>
      <w:r>
        <w:t>»</w:t>
      </w:r>
      <w:r w:rsidR="00B35765" w:rsidRPr="00B11F4A">
        <w:t>.</w:t>
      </w:r>
    </w:p>
    <w:p w:rsidR="00B35765" w:rsidRPr="00B11F4A" w:rsidRDefault="00B5053C" w:rsidP="0068069E">
      <w:pPr>
        <w:pStyle w:val="ASFKListmark1"/>
      </w:pPr>
      <w:r>
        <w:t>«</w:t>
      </w:r>
      <w:r w:rsidR="00B35765" w:rsidRPr="00B11F4A">
        <w:t>Дополнительные атрибуты</w:t>
      </w:r>
      <w:r w:rsidR="00B35765">
        <w:t xml:space="preserve"> (2)</w:t>
      </w:r>
      <w:r>
        <w:t>»</w:t>
      </w:r>
      <w:r w:rsidR="00B35765" w:rsidRPr="00B11F4A">
        <w:t>.</w:t>
      </w:r>
    </w:p>
    <w:p w:rsidR="00B35765" w:rsidRPr="00B11F4A" w:rsidRDefault="00B5053C" w:rsidP="0068069E">
      <w:pPr>
        <w:pStyle w:val="ASFKListmark1"/>
      </w:pPr>
      <w:r>
        <w:lastRenderedPageBreak/>
        <w:t>«</w:t>
      </w:r>
      <w:r w:rsidR="00B35765" w:rsidRPr="00B11F4A">
        <w:t>Системные атрибуты</w:t>
      </w:r>
      <w:r>
        <w:t>»</w:t>
      </w:r>
      <w:r w:rsidR="00B35765" w:rsidRPr="00B11F4A">
        <w:t>.</w:t>
      </w:r>
    </w:p>
    <w:p w:rsidR="00B35765" w:rsidRPr="00B11F4A" w:rsidRDefault="00B5053C" w:rsidP="0068069E">
      <w:pPr>
        <w:pStyle w:val="ASFKListmark1"/>
      </w:pPr>
      <w:r>
        <w:t>«</w:t>
      </w:r>
      <w:r w:rsidR="00B35765" w:rsidRPr="00B11F4A">
        <w:t>Протоколы</w:t>
      </w:r>
      <w:r>
        <w:t>»</w:t>
      </w:r>
      <w:r w:rsidR="00B35765" w:rsidRPr="00B11F4A">
        <w:t>.</w:t>
      </w:r>
    </w:p>
    <w:p w:rsidR="00BD4886" w:rsidRPr="00BD4886" w:rsidRDefault="007E3BD1" w:rsidP="00BD4886">
      <w:pPr>
        <w:pStyle w:val="ASFKFigure"/>
      </w:pPr>
      <w:r>
        <w:pict>
          <v:shape id="_x0000_i1162" type="#_x0000_t75" style="width:482.25pt;height:453.75pt">
            <v:imagedata r:id="rId137" o:title="1"/>
          </v:shape>
        </w:pict>
      </w:r>
    </w:p>
    <w:bookmarkStart w:id="632" w:name="_Ref231718403"/>
    <w:p w:rsidR="00B35765" w:rsidRPr="00B11F4A" w:rsidRDefault="00B35765" w:rsidP="00ED65F1">
      <w:pPr>
        <w:pStyle w:val="ASFKFigName"/>
      </w:pPr>
      <w:r w:rsidRPr="00B11F4A">
        <w:fldChar w:fldCharType="begin"/>
      </w:r>
      <w:r w:rsidRPr="00B11F4A">
        <w:instrText xml:space="preserve"> SEQ Рисунок \* ARABIC </w:instrText>
      </w:r>
      <w:r w:rsidRPr="00B11F4A">
        <w:fldChar w:fldCharType="separate"/>
      </w:r>
      <w:bookmarkStart w:id="633" w:name="_Ref205178422"/>
      <w:bookmarkStart w:id="634" w:name="_Toc71104292"/>
      <w:r w:rsidR="007E3BD1">
        <w:rPr>
          <w:noProof/>
        </w:rPr>
        <w:t>73</w:t>
      </w:r>
      <w:bookmarkEnd w:id="633"/>
      <w:r w:rsidRPr="00B11F4A">
        <w:fldChar w:fldCharType="end"/>
      </w:r>
      <w:r w:rsidRPr="00B11F4A">
        <w:t xml:space="preserve">. ЭФ </w:t>
      </w:r>
      <w:r>
        <w:t xml:space="preserve">документа </w:t>
      </w:r>
      <w:r w:rsidR="00B5053C">
        <w:t>«</w:t>
      </w:r>
      <w:r w:rsidRPr="00B11F4A">
        <w:t>Реестр расходных расписаний</w:t>
      </w:r>
      <w:r w:rsidR="002F634A">
        <w:t xml:space="preserve">», закладки </w:t>
      </w:r>
      <w:r w:rsidR="00B5053C">
        <w:t>«</w:t>
      </w:r>
      <w:r w:rsidRPr="00B11F4A">
        <w:t>Документ</w:t>
      </w:r>
      <w:r>
        <w:t xml:space="preserve"> (1)</w:t>
      </w:r>
      <w:r w:rsidR="00FB4A65">
        <w:t>», в</w:t>
      </w:r>
      <w:r w:rsidR="002F634A">
        <w:t xml:space="preserve">кладки </w:t>
      </w:r>
      <w:r w:rsidR="00B5053C">
        <w:t>«</w:t>
      </w:r>
      <w:r w:rsidRPr="00B11F4A">
        <w:t>Расходные расписания</w:t>
      </w:r>
      <w:r>
        <w:t xml:space="preserve"> (3)</w:t>
      </w:r>
      <w:r w:rsidR="00B5053C">
        <w:t>»</w:t>
      </w:r>
      <w:bookmarkEnd w:id="632"/>
      <w:bookmarkEnd w:id="634"/>
    </w:p>
    <w:p w:rsidR="00FC36D5" w:rsidRDefault="00B35765" w:rsidP="0068069E">
      <w:pPr>
        <w:pStyle w:val="ASFKNormal"/>
      </w:pPr>
      <w:r w:rsidRPr="00B11F4A">
        <w:t xml:space="preserve">Для ручного ввода документа следует на ЭФ </w:t>
      </w:r>
      <w:r w:rsidR="00FC36D5">
        <w:t xml:space="preserve">документа </w:t>
      </w:r>
      <w:r w:rsidRPr="00B11F4A">
        <w:t xml:space="preserve">заполнить поля, доступные для редактирования. </w:t>
      </w:r>
    </w:p>
    <w:p w:rsidR="00B35765" w:rsidRPr="00B11F4A" w:rsidRDefault="00B35765" w:rsidP="0068069E">
      <w:pPr>
        <w:pStyle w:val="ASFKNormal"/>
      </w:pPr>
      <w:r w:rsidRPr="00B11F4A">
        <w:t xml:space="preserve">Перечень полей </w:t>
      </w:r>
      <w:r w:rsidR="00FC36D5" w:rsidRPr="00B11F4A">
        <w:t xml:space="preserve">документа </w:t>
      </w:r>
      <w:r w:rsidR="00FC36D5">
        <w:t>«</w:t>
      </w:r>
      <w:r w:rsidR="00FC36D5" w:rsidRPr="00B11F4A">
        <w:t>Реестр расходных расписаний</w:t>
      </w:r>
      <w:r w:rsidR="00FC36D5">
        <w:t>», закладки «</w:t>
      </w:r>
      <w:r w:rsidR="00FB4A65" w:rsidRPr="00B11F4A">
        <w:t>Документ</w:t>
      </w:r>
      <w:r w:rsidR="00FB4A65">
        <w:t xml:space="preserve"> (1)», вкладки «</w:t>
      </w:r>
      <w:r w:rsidR="00FB4A65" w:rsidRPr="00B11F4A">
        <w:t>Расходные расписания</w:t>
      </w:r>
      <w:r w:rsidR="00FB4A65">
        <w:t xml:space="preserve"> (3)» </w:t>
      </w:r>
      <w:r w:rsidRPr="00B11F4A">
        <w:t>приведен в таблице</w:t>
      </w:r>
      <w:r w:rsidR="008E454C" w:rsidRPr="00120C57">
        <w:t> </w:t>
      </w:r>
      <w:r w:rsidRPr="00B11F4A">
        <w:fldChar w:fldCharType="begin"/>
      </w:r>
      <w:r w:rsidRPr="00B11F4A">
        <w:instrText xml:space="preserve"> REF _Ref317676051 \h  \* MERGEFORMAT </w:instrText>
      </w:r>
      <w:r w:rsidRPr="00B11F4A">
        <w:fldChar w:fldCharType="separate"/>
      </w:r>
      <w:r w:rsidR="007E3BD1">
        <w:t>36</w:t>
      </w:r>
      <w:r w:rsidRPr="00B11F4A">
        <w:fldChar w:fldCharType="end"/>
      </w:r>
      <w:r w:rsidRPr="00B11F4A">
        <w:t>.</w:t>
      </w:r>
    </w:p>
    <w:p w:rsidR="00B35765" w:rsidRPr="00B11F4A"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635" w:name="_Ref317676051"/>
      <w:bookmarkStart w:id="636" w:name="_Toc71104177"/>
      <w:r w:rsidR="007E3BD1">
        <w:rPr>
          <w:noProof/>
        </w:rPr>
        <w:t>36</w:t>
      </w:r>
      <w:bookmarkEnd w:id="635"/>
      <w:r>
        <w:rPr>
          <w:noProof/>
        </w:rPr>
        <w:fldChar w:fldCharType="end"/>
      </w:r>
      <w:r w:rsidR="00B35765" w:rsidRPr="00B11F4A">
        <w:t xml:space="preserve">. Описание полей документа </w:t>
      </w:r>
      <w:r w:rsidR="00B5053C">
        <w:t>«</w:t>
      </w:r>
      <w:r w:rsidR="00B35765" w:rsidRPr="00B11F4A">
        <w:t>Реестр расходных расписаний</w:t>
      </w:r>
      <w:r w:rsidR="002F634A">
        <w:t xml:space="preserve">», закладки </w:t>
      </w:r>
      <w:r w:rsidR="00B5053C">
        <w:t>«</w:t>
      </w:r>
      <w:r w:rsidR="00FB4A65" w:rsidRPr="00B11F4A">
        <w:t>Документ</w:t>
      </w:r>
      <w:r w:rsidR="00FB4A65">
        <w:t xml:space="preserve"> (1)», вкладки «</w:t>
      </w:r>
      <w:r w:rsidR="00FB4A65" w:rsidRPr="00B11F4A">
        <w:t>Расходные расписания</w:t>
      </w:r>
      <w:r w:rsidR="00FB4A65">
        <w:t xml:space="preserve"> (3)»</w:t>
      </w:r>
      <w:bookmarkEnd w:id="6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8"/>
        <w:gridCol w:w="7294"/>
      </w:tblGrid>
      <w:tr w:rsidR="00B13F9A" w:rsidRPr="008A53DE">
        <w:trPr>
          <w:cantSplit/>
          <w:trHeight w:val="305"/>
          <w:tblHeader/>
        </w:trPr>
        <w:tc>
          <w:tcPr>
            <w:tcW w:w="12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13F9A" w:rsidRPr="008A53DE" w:rsidRDefault="00B13F9A" w:rsidP="00B13F9A">
            <w:pPr>
              <w:pStyle w:val="ASFKTableHead"/>
            </w:pPr>
            <w:r w:rsidRPr="008A53DE">
              <w:t>Наименование поля</w:t>
            </w:r>
          </w:p>
        </w:tc>
        <w:tc>
          <w:tcPr>
            <w:tcW w:w="37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13F9A" w:rsidRPr="008A53DE" w:rsidRDefault="00B13F9A" w:rsidP="00B13F9A">
            <w:pPr>
              <w:pStyle w:val="ASFKTableHead"/>
            </w:pPr>
            <w:r w:rsidRPr="008A53DE">
              <w:t>Описание поля</w:t>
            </w:r>
          </w:p>
        </w:tc>
      </w:tr>
      <w:tr w:rsidR="00DA4B6F" w:rsidTr="00DA4B6F">
        <w:tc>
          <w:tcPr>
            <w:tcW w:w="1260" w:type="pct"/>
            <w:tcBorders>
              <w:top w:val="single" w:sz="4" w:space="0" w:color="auto"/>
              <w:left w:val="single" w:sz="4" w:space="0" w:color="auto"/>
              <w:bottom w:val="single" w:sz="4" w:space="0" w:color="auto"/>
              <w:right w:val="single" w:sz="4" w:space="0" w:color="auto"/>
            </w:tcBorders>
            <w:hideMark/>
          </w:tcPr>
          <w:p w:rsidR="00DA4B6F" w:rsidRDefault="00DA4B6F" w:rsidP="00A81200">
            <w:pPr>
              <w:pStyle w:val="ASFKTablenorm"/>
            </w:pPr>
            <w:r>
              <w:t>Метка конфиденциальности</w:t>
            </w:r>
          </w:p>
        </w:tc>
        <w:tc>
          <w:tcPr>
            <w:tcW w:w="3740" w:type="pct"/>
            <w:tcBorders>
              <w:top w:val="single" w:sz="4" w:space="0" w:color="auto"/>
              <w:left w:val="single" w:sz="4" w:space="0" w:color="auto"/>
              <w:bottom w:val="single" w:sz="4" w:space="0" w:color="auto"/>
              <w:right w:val="single" w:sz="4" w:space="0" w:color="auto"/>
            </w:tcBorders>
            <w:hideMark/>
          </w:tcPr>
          <w:p w:rsidR="00DA4B6F" w:rsidRDefault="00DA4B6F" w:rsidP="00A81200">
            <w:pPr>
              <w:pStyle w:val="ASFKTablenorm"/>
            </w:pPr>
            <w:r>
              <w:t xml:space="preserve">Нередактируемый реквизит. </w:t>
            </w:r>
          </w:p>
          <w:p w:rsidR="00DA4B6F" w:rsidRDefault="00DA4B6F" w:rsidP="00A81200">
            <w:pPr>
              <w:pStyle w:val="ASFKTablenorm"/>
            </w:pPr>
            <w:r>
              <w:t>Рядом с Меткой отображается наименование метки, в зависимости от ее значения:</w:t>
            </w:r>
          </w:p>
          <w:p w:rsidR="00DA4B6F" w:rsidRDefault="00DA4B6F" w:rsidP="00A81200">
            <w:pPr>
              <w:pStyle w:val="ASFKTablenorm"/>
            </w:pPr>
            <w:r>
              <w:t xml:space="preserve">0 </w:t>
            </w:r>
            <w:r w:rsidR="0058453E">
              <w:t>–</w:t>
            </w:r>
            <w:r>
              <w:t xml:space="preserve"> не секретно;</w:t>
            </w:r>
          </w:p>
          <w:p w:rsidR="00DA4B6F" w:rsidRDefault="00DA4B6F" w:rsidP="00A81200">
            <w:pPr>
              <w:pStyle w:val="ASFKTablenorm"/>
            </w:pPr>
            <w:r>
              <w:lastRenderedPageBreak/>
              <w:t xml:space="preserve">1 </w:t>
            </w:r>
            <w:r w:rsidR="0058453E">
              <w:t>–</w:t>
            </w:r>
            <w:r>
              <w:t xml:space="preserve"> для служебного пользования;</w:t>
            </w:r>
          </w:p>
          <w:p w:rsidR="00DA4B6F" w:rsidRDefault="00DA4B6F" w:rsidP="00A81200">
            <w:pPr>
              <w:pStyle w:val="ASFKTablenorm"/>
            </w:pPr>
            <w:r>
              <w:t xml:space="preserve">2 </w:t>
            </w:r>
            <w:r w:rsidR="0058453E">
              <w:t>–</w:t>
            </w:r>
            <w:r>
              <w:t xml:space="preserve"> секретно;</w:t>
            </w:r>
          </w:p>
          <w:p w:rsidR="00DA4B6F" w:rsidRDefault="00DA4B6F" w:rsidP="00A81200">
            <w:pPr>
              <w:pStyle w:val="ASFKTablenorm"/>
            </w:pPr>
            <w:r>
              <w:t xml:space="preserve">3 </w:t>
            </w:r>
            <w:r w:rsidR="0058453E">
              <w:t>–</w:t>
            </w:r>
            <w:r>
              <w:t xml:space="preserve"> совершенно секретно.</w:t>
            </w:r>
          </w:p>
        </w:tc>
      </w:tr>
      <w:tr w:rsidR="00DA4B6F" w:rsidTr="00DA4B6F">
        <w:tc>
          <w:tcPr>
            <w:tcW w:w="1260" w:type="pct"/>
            <w:tcBorders>
              <w:top w:val="single" w:sz="4" w:space="0" w:color="auto"/>
              <w:left w:val="single" w:sz="4" w:space="0" w:color="auto"/>
              <w:bottom w:val="single" w:sz="4" w:space="0" w:color="auto"/>
              <w:right w:val="single" w:sz="4" w:space="0" w:color="auto"/>
            </w:tcBorders>
            <w:hideMark/>
          </w:tcPr>
          <w:p w:rsidR="00DA4B6F" w:rsidRDefault="00DA4B6F" w:rsidP="00A81200">
            <w:pPr>
              <w:pStyle w:val="ASFKTablenorm"/>
            </w:pPr>
            <w:r>
              <w:lastRenderedPageBreak/>
              <w:t>Пункт перечня</w:t>
            </w:r>
          </w:p>
        </w:tc>
        <w:tc>
          <w:tcPr>
            <w:tcW w:w="3740" w:type="pct"/>
            <w:tcBorders>
              <w:top w:val="single" w:sz="4" w:space="0" w:color="auto"/>
              <w:left w:val="single" w:sz="4" w:space="0" w:color="auto"/>
              <w:bottom w:val="single" w:sz="4" w:space="0" w:color="auto"/>
              <w:right w:val="single" w:sz="4" w:space="0" w:color="auto"/>
            </w:tcBorders>
            <w:hideMark/>
          </w:tcPr>
          <w:p w:rsidR="00DA4B6F" w:rsidRDefault="00DA4B6F" w:rsidP="00A81200">
            <w:pPr>
              <w:pStyle w:val="ASFKTablenorm"/>
            </w:pPr>
            <w:r>
              <w:t xml:space="preserve">Нередактируемый реквизит. </w:t>
            </w:r>
          </w:p>
          <w:p w:rsidR="00DA4B6F" w:rsidRDefault="00DA4B6F" w:rsidP="00A81200">
            <w:pPr>
              <w:pStyle w:val="ASFKTablenorm"/>
            </w:pPr>
            <w:r>
              <w:t>Обязателен для заполнения при значении Метки = 2 или 3.</w:t>
            </w:r>
          </w:p>
        </w:tc>
      </w:tr>
      <w:tr w:rsidR="00B13F9A" w:rsidRPr="008A53DE">
        <w:trPr>
          <w:cantSplit/>
        </w:trPr>
        <w:tc>
          <w:tcPr>
            <w:tcW w:w="1260" w:type="pct"/>
            <w:shd w:val="clear" w:color="auto" w:fill="auto"/>
          </w:tcPr>
          <w:p w:rsidR="00B13F9A" w:rsidRPr="008A53DE" w:rsidRDefault="00B13F9A" w:rsidP="00B13F9A">
            <w:pPr>
              <w:pStyle w:val="ASFKTablenorm"/>
            </w:pPr>
            <w:r w:rsidRPr="008A53DE">
              <w:t>Номер</w:t>
            </w:r>
          </w:p>
        </w:tc>
        <w:tc>
          <w:tcPr>
            <w:tcW w:w="3740" w:type="pct"/>
            <w:shd w:val="clear" w:color="auto" w:fill="auto"/>
          </w:tcPr>
          <w:p w:rsidR="00B13F9A" w:rsidRDefault="00B13F9A" w:rsidP="00B13F9A">
            <w:pPr>
              <w:pStyle w:val="ASFKTablenorm"/>
            </w:pPr>
            <w:r w:rsidRPr="008A53DE">
              <w:t>Номер документа.</w:t>
            </w:r>
          </w:p>
          <w:p w:rsidR="00B13F9A" w:rsidRPr="00DA7B7A" w:rsidRDefault="00B13F9A" w:rsidP="00B13F9A">
            <w:pPr>
              <w:pStyle w:val="ASFKTablenorm"/>
            </w:pPr>
            <w:r w:rsidRPr="00DA7B7A">
              <w:t>Значение рассчитывается автоматически на основании настроек для текущег</w:t>
            </w:r>
            <w:r>
              <w:t xml:space="preserve">о типа документа в справочнике </w:t>
            </w:r>
            <w:r w:rsidR="00B5053C">
              <w:t>«</w:t>
            </w:r>
            <w:r w:rsidRPr="00DA7B7A">
              <w:t>Параметры автонумерации документов</w:t>
            </w:r>
            <w:r w:rsidR="00B5053C">
              <w:t>»</w:t>
            </w:r>
            <w:r w:rsidRPr="00DA7B7A">
              <w:t>.</w:t>
            </w:r>
            <w:r w:rsidR="00792167">
              <w:t xml:space="preserve"> </w:t>
            </w:r>
            <w:r w:rsidRPr="00DA7B7A">
              <w:t>Может быть заполнено вручную.</w:t>
            </w:r>
          </w:p>
          <w:p w:rsidR="00B13F9A" w:rsidRPr="008A53DE" w:rsidRDefault="00B13F9A" w:rsidP="00B13F9A">
            <w:pPr>
              <w:pStyle w:val="ASFKTablenorm"/>
            </w:pPr>
            <w:r w:rsidRPr="00DA7B7A">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B13F9A" w:rsidRPr="008A53DE">
        <w:trPr>
          <w:cantSplit/>
        </w:trPr>
        <w:tc>
          <w:tcPr>
            <w:tcW w:w="1260" w:type="pct"/>
            <w:shd w:val="clear" w:color="auto" w:fill="auto"/>
          </w:tcPr>
          <w:p w:rsidR="00B13F9A" w:rsidRPr="008A53DE" w:rsidRDefault="00B13F9A" w:rsidP="00B13F9A">
            <w:pPr>
              <w:pStyle w:val="ASFKTablenorm"/>
            </w:pPr>
            <w:r w:rsidRPr="008A53DE">
              <w:t>Дата</w:t>
            </w:r>
          </w:p>
        </w:tc>
        <w:tc>
          <w:tcPr>
            <w:tcW w:w="3740" w:type="pct"/>
            <w:shd w:val="clear" w:color="auto" w:fill="auto"/>
          </w:tcPr>
          <w:p w:rsidR="00B13F9A" w:rsidRPr="008A53DE" w:rsidRDefault="00B13F9A" w:rsidP="00B13F9A">
            <w:pPr>
              <w:pStyle w:val="ASFKTablenorm"/>
            </w:pPr>
            <w:r w:rsidRPr="008A53DE">
              <w:t>Дата формирования документа.</w:t>
            </w:r>
          </w:p>
          <w:p w:rsidR="00B13F9A" w:rsidRPr="008A53DE" w:rsidRDefault="00B13F9A" w:rsidP="00B13F9A">
            <w:pPr>
              <w:pStyle w:val="ASFKTablenorm"/>
            </w:pPr>
            <w:r w:rsidRPr="00DA7B7A">
              <w:t>По умолчанию проставляется текущая дата. Может быть изменена с помощью выбора из системного календаря</w:t>
            </w:r>
            <w:r w:rsidRPr="008A53DE">
              <w:t>.</w:t>
            </w:r>
          </w:p>
        </w:tc>
      </w:tr>
      <w:tr w:rsidR="00B13F9A" w:rsidRPr="008A53DE">
        <w:trPr>
          <w:cantSplit/>
        </w:trPr>
        <w:tc>
          <w:tcPr>
            <w:tcW w:w="1260" w:type="pct"/>
            <w:shd w:val="clear" w:color="auto" w:fill="auto"/>
          </w:tcPr>
          <w:p w:rsidR="00B13F9A" w:rsidRPr="008A53DE" w:rsidRDefault="00B13F9A" w:rsidP="00B13F9A">
            <w:pPr>
              <w:pStyle w:val="ASFKTablenorm"/>
            </w:pPr>
            <w:r w:rsidRPr="008A53DE">
              <w:t>Дата в/д</w:t>
            </w:r>
          </w:p>
        </w:tc>
        <w:tc>
          <w:tcPr>
            <w:tcW w:w="3740" w:type="pct"/>
            <w:shd w:val="clear" w:color="auto" w:fill="auto"/>
          </w:tcPr>
          <w:p w:rsidR="00B13F9A" w:rsidRPr="008A53DE" w:rsidRDefault="00B13F9A" w:rsidP="00B13F9A">
            <w:pPr>
              <w:pStyle w:val="ASFKTablenorm"/>
            </w:pPr>
            <w:r w:rsidRPr="008A53DE">
              <w:t xml:space="preserve">Дата ввода в действие бюджетных данных документа. </w:t>
            </w:r>
          </w:p>
          <w:p w:rsidR="00B13F9A" w:rsidRPr="00F11289" w:rsidRDefault="00B13F9A" w:rsidP="00334E51">
            <w:pPr>
              <w:pStyle w:val="ASFKTableListNum"/>
              <w:numPr>
                <w:ilvl w:val="0"/>
                <w:numId w:val="42"/>
              </w:numPr>
              <w:rPr>
                <w:lang w:val="ru-RU" w:eastAsia="ru-RU"/>
              </w:rPr>
            </w:pPr>
            <w:r w:rsidRPr="00F11289">
              <w:rPr>
                <w:lang w:val="ru-RU" w:eastAsia="ru-RU"/>
              </w:rPr>
              <w:t>Заполняется пользователем вручную или из системного календаря.</w:t>
            </w:r>
          </w:p>
          <w:p w:rsidR="00B13F9A" w:rsidRPr="00F11289" w:rsidRDefault="00B13F9A" w:rsidP="00B13F9A">
            <w:pPr>
              <w:pStyle w:val="ASFKTableListNum"/>
              <w:rPr>
                <w:lang w:val="ru-RU" w:eastAsia="ru-RU"/>
              </w:rPr>
            </w:pPr>
            <w:r w:rsidRPr="00F11289">
              <w:rPr>
                <w:lang w:val="ru-RU" w:eastAsia="ru-RU"/>
              </w:rPr>
              <w:t xml:space="preserve">Заполняется из соответствующего поля ЭД </w:t>
            </w:r>
            <w:r w:rsidR="00B5053C" w:rsidRPr="00F11289">
              <w:rPr>
                <w:lang w:val="ru-RU" w:eastAsia="ru-RU"/>
              </w:rPr>
              <w:t>«</w:t>
            </w:r>
            <w:r w:rsidRPr="00F11289">
              <w:rPr>
                <w:lang w:val="ru-RU" w:eastAsia="ru-RU"/>
              </w:rPr>
              <w:t>Распределение бюджетных данных</w:t>
            </w:r>
            <w:r w:rsidR="00B5053C" w:rsidRPr="00F11289">
              <w:rPr>
                <w:lang w:val="ru-RU" w:eastAsia="ru-RU"/>
              </w:rPr>
              <w:t>»</w:t>
            </w:r>
            <w:r w:rsidRPr="00F11289">
              <w:rPr>
                <w:lang w:val="ru-RU" w:eastAsia="ru-RU"/>
              </w:rPr>
              <w:t xml:space="preserve"> (не для АРМ Офлайн-клиент ФК).</w:t>
            </w:r>
          </w:p>
        </w:tc>
      </w:tr>
      <w:tr w:rsidR="00B13F9A" w:rsidRPr="008A53DE">
        <w:trPr>
          <w:cantSplit/>
          <w:trHeight w:val="627"/>
        </w:trPr>
        <w:tc>
          <w:tcPr>
            <w:tcW w:w="1260" w:type="pct"/>
            <w:shd w:val="clear" w:color="auto" w:fill="auto"/>
          </w:tcPr>
          <w:p w:rsidR="00B13F9A" w:rsidRPr="008A53DE" w:rsidRDefault="00B13F9A" w:rsidP="00B13F9A">
            <w:pPr>
              <w:pStyle w:val="ASFKTablenorm"/>
            </w:pPr>
            <w:r w:rsidRPr="008A53DE">
              <w:t>Секретность</w:t>
            </w:r>
          </w:p>
        </w:tc>
        <w:tc>
          <w:tcPr>
            <w:tcW w:w="3740" w:type="pct"/>
            <w:shd w:val="clear" w:color="auto" w:fill="auto"/>
          </w:tcPr>
          <w:p w:rsidR="00B13F9A" w:rsidRPr="008A53DE" w:rsidRDefault="00B13F9A" w:rsidP="00B13F9A">
            <w:pPr>
              <w:pStyle w:val="ASFKTablenorm"/>
            </w:pPr>
            <w:r w:rsidRPr="008A53DE">
              <w:t xml:space="preserve">Степень секретности. </w:t>
            </w:r>
          </w:p>
          <w:p w:rsidR="00B13F9A" w:rsidRDefault="00B13F9A" w:rsidP="00B13F9A">
            <w:pPr>
              <w:pStyle w:val="ASFKTablenorm"/>
            </w:pPr>
            <w:r w:rsidRPr="008A53DE">
              <w:t xml:space="preserve">Возможные значения: </w:t>
            </w:r>
            <w:r w:rsidR="00B5053C">
              <w:t>«</w:t>
            </w:r>
            <w:r w:rsidRPr="008A53DE">
              <w:t>не секретно</w:t>
            </w:r>
            <w:r w:rsidR="00B5053C">
              <w:t>»</w:t>
            </w:r>
            <w:r w:rsidRPr="008A53DE">
              <w:t xml:space="preserve">, </w:t>
            </w:r>
            <w:r w:rsidR="00B5053C">
              <w:t>«</w:t>
            </w:r>
            <w:r w:rsidRPr="008A53DE">
              <w:t>секретно</w:t>
            </w:r>
            <w:r w:rsidR="00B5053C">
              <w:t>»</w:t>
            </w:r>
            <w:r w:rsidRPr="008A53DE">
              <w:t>.</w:t>
            </w:r>
          </w:p>
          <w:p w:rsidR="00B13F9A" w:rsidRPr="008A53DE" w:rsidRDefault="00B13F9A" w:rsidP="00B13F9A">
            <w:pPr>
              <w:pStyle w:val="ASFKTablenorm"/>
            </w:pPr>
            <w:r w:rsidRPr="00DA7B7A">
              <w:t xml:space="preserve">Заполняется из списка </w:t>
            </w:r>
            <w:r w:rsidR="00B5053C">
              <w:t>«</w:t>
            </w:r>
            <w:r w:rsidRPr="00DA7B7A">
              <w:t>Виды секретности</w:t>
            </w:r>
            <w:r w:rsidR="00B5053C">
              <w:t>»</w:t>
            </w:r>
            <w:r w:rsidRPr="00DA7B7A">
              <w:t xml:space="preserve"> по коду секретности.</w:t>
            </w:r>
          </w:p>
        </w:tc>
      </w:tr>
      <w:tr w:rsidR="00B13F9A" w:rsidRPr="008A53DE">
        <w:trPr>
          <w:cantSplit/>
        </w:trPr>
        <w:tc>
          <w:tcPr>
            <w:tcW w:w="1260" w:type="pct"/>
            <w:shd w:val="clear" w:color="auto" w:fill="auto"/>
          </w:tcPr>
          <w:p w:rsidR="00B13F9A" w:rsidRPr="008A53DE" w:rsidRDefault="00B13F9A" w:rsidP="00B13F9A">
            <w:pPr>
              <w:pStyle w:val="ASFKTablenorm"/>
            </w:pPr>
            <w:r w:rsidRPr="008A53DE">
              <w:t>Ед. изм.</w:t>
            </w:r>
          </w:p>
        </w:tc>
        <w:tc>
          <w:tcPr>
            <w:tcW w:w="3740" w:type="pct"/>
            <w:shd w:val="clear" w:color="auto" w:fill="auto"/>
          </w:tcPr>
          <w:p w:rsidR="00B13F9A" w:rsidRDefault="00B13F9A" w:rsidP="00B13F9A">
            <w:pPr>
              <w:pStyle w:val="ASFKTablenorm"/>
            </w:pPr>
            <w:r w:rsidRPr="008A53DE">
              <w:t>Единица измерения.</w:t>
            </w:r>
          </w:p>
          <w:p w:rsidR="00B13F9A" w:rsidRPr="00DA7B7A" w:rsidRDefault="00B13F9A" w:rsidP="00B13F9A">
            <w:pPr>
              <w:pStyle w:val="ASFKTablenorm"/>
            </w:pPr>
            <w:r w:rsidRPr="00DA7B7A">
              <w:t>Поле недоступно для редактирования.</w:t>
            </w:r>
          </w:p>
          <w:p w:rsidR="00B13F9A" w:rsidRPr="00F11289" w:rsidRDefault="00B13F9A" w:rsidP="00334E51">
            <w:pPr>
              <w:pStyle w:val="ASFKTableListNum"/>
              <w:numPr>
                <w:ilvl w:val="0"/>
                <w:numId w:val="44"/>
              </w:numPr>
              <w:rPr>
                <w:lang w:val="ru-RU" w:eastAsia="ru-RU"/>
              </w:rPr>
            </w:pPr>
            <w:r w:rsidRPr="00F11289">
              <w:rPr>
                <w:lang w:val="ru-RU" w:eastAsia="ru-RU"/>
              </w:rPr>
              <w:t xml:space="preserve">Заполняется автоматически значением </w:t>
            </w:r>
            <w:r w:rsidR="00B5053C" w:rsidRPr="00F11289">
              <w:rPr>
                <w:lang w:val="ru-RU" w:eastAsia="ru-RU"/>
              </w:rPr>
              <w:t>«</w:t>
            </w:r>
            <w:r w:rsidRPr="00F11289">
              <w:rPr>
                <w:lang w:val="ru-RU" w:eastAsia="ru-RU"/>
              </w:rPr>
              <w:t>Руб</w:t>
            </w:r>
            <w:r w:rsidR="00B5053C" w:rsidRPr="00F11289">
              <w:rPr>
                <w:lang w:val="ru-RU" w:eastAsia="ru-RU"/>
              </w:rPr>
              <w:t>»</w:t>
            </w:r>
            <w:r w:rsidRPr="00F11289">
              <w:rPr>
                <w:lang w:val="ru-RU" w:eastAsia="ru-RU"/>
              </w:rPr>
              <w:t xml:space="preserve"> из справочника </w:t>
            </w:r>
            <w:r w:rsidR="00B5053C" w:rsidRPr="00F11289">
              <w:rPr>
                <w:lang w:val="ru-RU" w:eastAsia="ru-RU"/>
              </w:rPr>
              <w:t>«</w:t>
            </w:r>
            <w:r w:rsidRPr="00F11289">
              <w:rPr>
                <w:lang w:val="ru-RU" w:eastAsia="ru-RU"/>
              </w:rPr>
              <w:t>ОКЕИ</w:t>
            </w:r>
            <w:r w:rsidR="00B5053C" w:rsidRPr="00F11289">
              <w:rPr>
                <w:lang w:val="ru-RU" w:eastAsia="ru-RU"/>
              </w:rPr>
              <w:t>»</w:t>
            </w:r>
            <w:r w:rsidRPr="00F11289">
              <w:rPr>
                <w:lang w:val="ru-RU" w:eastAsia="ru-RU"/>
              </w:rPr>
              <w:t xml:space="preserve">. </w:t>
            </w:r>
          </w:p>
          <w:p w:rsidR="00B13F9A" w:rsidRPr="00F11289" w:rsidRDefault="00B13F9A" w:rsidP="00B13F9A">
            <w:pPr>
              <w:pStyle w:val="ASFKTableListNum"/>
              <w:rPr>
                <w:lang w:val="ru-RU" w:eastAsia="ru-RU"/>
              </w:rPr>
            </w:pPr>
            <w:r w:rsidRPr="00F11289">
              <w:rPr>
                <w:lang w:val="ru-RU" w:eastAsia="ru-RU"/>
              </w:rPr>
              <w:t xml:space="preserve">Заполняется из соответствующего поля ЭД </w:t>
            </w:r>
            <w:r w:rsidR="00B5053C" w:rsidRPr="00F11289">
              <w:rPr>
                <w:lang w:val="ru-RU" w:eastAsia="ru-RU"/>
              </w:rPr>
              <w:t>«</w:t>
            </w:r>
            <w:r w:rsidRPr="00F11289">
              <w:rPr>
                <w:lang w:val="ru-RU" w:eastAsia="ru-RU"/>
              </w:rPr>
              <w:t>Распределение бюджетных данных</w:t>
            </w:r>
            <w:r w:rsidR="00B5053C" w:rsidRPr="00F11289">
              <w:rPr>
                <w:lang w:val="ru-RU" w:eastAsia="ru-RU"/>
              </w:rPr>
              <w:t>»</w:t>
            </w:r>
            <w:r w:rsidRPr="00F11289">
              <w:rPr>
                <w:lang w:val="ru-RU" w:eastAsia="ru-RU"/>
              </w:rPr>
              <w:t xml:space="preserve"> (не для АРМ Офлайн-клиент ФК).</w:t>
            </w:r>
          </w:p>
        </w:tc>
      </w:tr>
      <w:tr w:rsidR="00B13F9A" w:rsidRPr="008A53DE">
        <w:trPr>
          <w:cantSplit/>
        </w:trPr>
        <w:tc>
          <w:tcPr>
            <w:tcW w:w="1260" w:type="pct"/>
            <w:shd w:val="clear" w:color="auto" w:fill="auto"/>
          </w:tcPr>
          <w:p w:rsidR="00B13F9A" w:rsidRPr="008A53DE" w:rsidRDefault="00B13F9A" w:rsidP="00B13F9A">
            <w:pPr>
              <w:pStyle w:val="ASFKTablenorm"/>
            </w:pPr>
            <w:r w:rsidRPr="008A53DE">
              <w:t>Стат.</w:t>
            </w:r>
          </w:p>
        </w:tc>
        <w:tc>
          <w:tcPr>
            <w:tcW w:w="3740" w:type="pct"/>
            <w:shd w:val="clear" w:color="auto" w:fill="auto"/>
          </w:tcPr>
          <w:p w:rsidR="00B13F9A" w:rsidRDefault="00B13F9A" w:rsidP="00B13F9A">
            <w:pPr>
              <w:pStyle w:val="ASFKTablenorm"/>
            </w:pPr>
            <w:r w:rsidRPr="00DA7B7A">
              <w:t xml:space="preserve">Код бизнес-статуса документа. </w:t>
            </w:r>
          </w:p>
          <w:p w:rsidR="00B13F9A" w:rsidRPr="008A53DE" w:rsidRDefault="00B13F9A" w:rsidP="00B13F9A">
            <w:pPr>
              <w:pStyle w:val="ASFKTablenorm"/>
            </w:pPr>
            <w:r w:rsidRPr="00DA7B7A">
              <w:t>Значение заполняется автоматически. Недоступно для редактирования</w:t>
            </w:r>
            <w:r w:rsidRPr="008A53DE">
              <w:t>.</w:t>
            </w:r>
          </w:p>
        </w:tc>
      </w:tr>
      <w:tr w:rsidR="00B13F9A" w:rsidRPr="008A53DE">
        <w:trPr>
          <w:cantSplit/>
        </w:trPr>
        <w:tc>
          <w:tcPr>
            <w:tcW w:w="1260" w:type="pct"/>
            <w:shd w:val="clear" w:color="auto" w:fill="auto"/>
          </w:tcPr>
          <w:p w:rsidR="00B13F9A" w:rsidRPr="008A53DE" w:rsidRDefault="00B13F9A" w:rsidP="00B13F9A">
            <w:pPr>
              <w:pStyle w:val="ASFKTablenorm"/>
            </w:pPr>
            <w:r w:rsidRPr="008A53DE">
              <w:t>ГРБС/ГАИФ</w:t>
            </w:r>
          </w:p>
        </w:tc>
        <w:tc>
          <w:tcPr>
            <w:tcW w:w="3740" w:type="pct"/>
            <w:shd w:val="clear" w:color="auto" w:fill="auto"/>
          </w:tcPr>
          <w:p w:rsidR="00B13F9A" w:rsidRDefault="00B13F9A" w:rsidP="00B13F9A">
            <w:pPr>
              <w:pStyle w:val="ASFKTablenorm"/>
            </w:pPr>
            <w:r w:rsidRPr="008A53DE">
              <w:t>Наименование ГРБС (ГАИФ), соответствующее коду главы.</w:t>
            </w:r>
          </w:p>
          <w:p w:rsidR="00B13F9A" w:rsidRPr="00DA7B7A" w:rsidRDefault="00B13F9A" w:rsidP="00B13F9A">
            <w:pPr>
              <w:pStyle w:val="ASFKTablenorm"/>
            </w:pPr>
            <w:r w:rsidRPr="00DA7B7A">
              <w:t>Для АРМ:</w:t>
            </w:r>
          </w:p>
          <w:p w:rsidR="00B13F9A" w:rsidRPr="00F11289" w:rsidRDefault="00B13F9A" w:rsidP="002039DD">
            <w:pPr>
              <w:pStyle w:val="ASFKTableListNum"/>
              <w:rPr>
                <w:lang w:val="ru-RU" w:eastAsia="ru-RU"/>
              </w:rPr>
            </w:pPr>
            <w:r w:rsidRPr="00F11289">
              <w:rPr>
                <w:lang w:val="ru-RU" w:eastAsia="ru-RU"/>
              </w:rPr>
              <w:t xml:space="preserve">Значение заполняется автоматически на основании поля </w:t>
            </w:r>
            <w:r w:rsidR="00B5053C" w:rsidRPr="00F11289">
              <w:rPr>
                <w:lang w:val="ru-RU" w:eastAsia="ru-RU"/>
              </w:rPr>
              <w:t>«</w:t>
            </w:r>
            <w:r w:rsidRPr="00F11289">
              <w:rPr>
                <w:lang w:val="ru-RU" w:eastAsia="ru-RU"/>
              </w:rPr>
              <w:t>Глава по БК</w:t>
            </w:r>
            <w:r w:rsidR="00B5053C" w:rsidRPr="00F11289">
              <w:rPr>
                <w:lang w:val="ru-RU" w:eastAsia="ru-RU"/>
              </w:rPr>
              <w:t>»</w:t>
            </w:r>
            <w:r w:rsidRPr="00F11289">
              <w:rPr>
                <w:lang w:val="ru-RU" w:eastAsia="ru-RU"/>
              </w:rPr>
              <w:t xml:space="preserve"> (с учетом бюджета) из справочника </w:t>
            </w:r>
            <w:r w:rsidR="00B5053C" w:rsidRPr="00F11289">
              <w:rPr>
                <w:lang w:val="ru-RU" w:eastAsia="ru-RU"/>
              </w:rPr>
              <w:t>«</w:t>
            </w:r>
            <w:r w:rsidRPr="00F11289">
              <w:rPr>
                <w:lang w:val="ru-RU" w:eastAsia="ru-RU"/>
              </w:rPr>
              <w:t>Ведомства</w:t>
            </w:r>
            <w:r w:rsidR="00B5053C" w:rsidRPr="00F11289">
              <w:rPr>
                <w:lang w:val="ru-RU" w:eastAsia="ru-RU"/>
              </w:rPr>
              <w:t>»</w:t>
            </w:r>
            <w:r w:rsidRPr="00F11289">
              <w:rPr>
                <w:lang w:val="ru-RU" w:eastAsia="ru-RU"/>
              </w:rPr>
              <w:t>. Может быть отредактировано вручную.</w:t>
            </w:r>
          </w:p>
          <w:p w:rsidR="00B13F9A" w:rsidRPr="00F11289" w:rsidRDefault="00B13F9A" w:rsidP="00B13F9A">
            <w:pPr>
              <w:pStyle w:val="ASFKTableListNum"/>
              <w:rPr>
                <w:lang w:val="ru-RU" w:eastAsia="ru-RU"/>
              </w:rPr>
            </w:pPr>
            <w:r w:rsidRPr="00F11289">
              <w:rPr>
                <w:lang w:val="ru-RU" w:eastAsia="ru-RU"/>
              </w:rPr>
              <w:t xml:space="preserve">Заполняется из соответствующего поля ЭД </w:t>
            </w:r>
            <w:r w:rsidR="00B5053C" w:rsidRPr="00F11289">
              <w:rPr>
                <w:lang w:val="ru-RU" w:eastAsia="ru-RU"/>
              </w:rPr>
              <w:t>«</w:t>
            </w:r>
            <w:r w:rsidRPr="00F11289">
              <w:rPr>
                <w:lang w:val="ru-RU" w:eastAsia="ru-RU"/>
              </w:rPr>
              <w:t>Распределение бюджетных данных</w:t>
            </w:r>
            <w:r w:rsidR="00B5053C" w:rsidRPr="00F11289">
              <w:rPr>
                <w:lang w:val="ru-RU" w:eastAsia="ru-RU"/>
              </w:rPr>
              <w:t>»</w:t>
            </w:r>
            <w:r w:rsidRPr="00F11289">
              <w:rPr>
                <w:lang w:val="ru-RU" w:eastAsia="ru-RU"/>
              </w:rPr>
              <w:t xml:space="preserve"> (не для АРМ Офлайн-клиент ФК).</w:t>
            </w:r>
          </w:p>
        </w:tc>
      </w:tr>
      <w:tr w:rsidR="00B13F9A" w:rsidRPr="008A53DE">
        <w:trPr>
          <w:cantSplit/>
        </w:trPr>
        <w:tc>
          <w:tcPr>
            <w:tcW w:w="1260" w:type="pct"/>
            <w:shd w:val="clear" w:color="auto" w:fill="auto"/>
          </w:tcPr>
          <w:p w:rsidR="00B13F9A" w:rsidRPr="008A53DE" w:rsidRDefault="00B13F9A" w:rsidP="00B13F9A">
            <w:pPr>
              <w:pStyle w:val="ASFKTablenorm"/>
            </w:pPr>
            <w:r w:rsidRPr="008A53DE">
              <w:lastRenderedPageBreak/>
              <w:t>Глава по БК</w:t>
            </w:r>
          </w:p>
        </w:tc>
        <w:tc>
          <w:tcPr>
            <w:tcW w:w="3740" w:type="pct"/>
            <w:shd w:val="clear" w:color="auto" w:fill="auto"/>
          </w:tcPr>
          <w:p w:rsidR="00B13F9A" w:rsidRDefault="00B13F9A" w:rsidP="00B13F9A">
            <w:pPr>
              <w:pStyle w:val="ASFKTablenorm"/>
            </w:pPr>
            <w:r w:rsidRPr="008A53DE">
              <w:t>Код ГРБС (ГАИФ).</w:t>
            </w:r>
          </w:p>
          <w:p w:rsidR="00B13F9A" w:rsidRPr="00DA7B7A" w:rsidRDefault="00B13F9A" w:rsidP="00B13F9A">
            <w:pPr>
              <w:pStyle w:val="ASFKTablenorm"/>
            </w:pPr>
            <w:r w:rsidRPr="00DA7B7A">
              <w:t xml:space="preserve">Для АРМ РБС: </w:t>
            </w:r>
          </w:p>
          <w:p w:rsidR="00481B6C" w:rsidRPr="00F11289" w:rsidRDefault="00481B6C" w:rsidP="00334E51">
            <w:pPr>
              <w:pStyle w:val="ASFKTableListNum"/>
              <w:numPr>
                <w:ilvl w:val="0"/>
                <w:numId w:val="43"/>
              </w:numPr>
              <w:rPr>
                <w:lang w:val="ru-RU" w:eastAsia="ru-RU"/>
              </w:rPr>
            </w:pPr>
            <w:r w:rsidRPr="00F11289">
              <w:rPr>
                <w:lang w:val="ru-RU" w:eastAsia="ru-RU"/>
              </w:rPr>
              <w:t xml:space="preserve">Если </w:t>
            </w:r>
            <w:r w:rsidR="00B5053C" w:rsidRPr="00F11289">
              <w:rPr>
                <w:lang w:val="ru-RU" w:eastAsia="ru-RU"/>
              </w:rPr>
              <w:t>«</w:t>
            </w:r>
            <w:r w:rsidRPr="00F11289">
              <w:rPr>
                <w:lang w:val="ru-RU" w:eastAsia="ru-RU"/>
              </w:rPr>
              <w:t>Переход на СР</w:t>
            </w:r>
            <w:r w:rsidR="00B5053C" w:rsidRPr="00F11289">
              <w:rPr>
                <w:lang w:val="ru-RU" w:eastAsia="ru-RU"/>
              </w:rPr>
              <w:t>»</w:t>
            </w:r>
            <w:r w:rsidRPr="00F11289">
              <w:rPr>
                <w:lang w:val="ru-RU" w:eastAsia="ru-RU"/>
              </w:rPr>
              <w:t xml:space="preserve"> = 0, то п</w:t>
            </w:r>
            <w:r w:rsidR="00B13F9A" w:rsidRPr="00F11289">
              <w:rPr>
                <w:lang w:val="ru-RU" w:eastAsia="ru-RU"/>
              </w:rPr>
              <w:t xml:space="preserve">оле заполняется автоматически из справочника СРРПБС: подставляется код Главы по БК, соответствующий коду РУБП равному коду РПБС. </w:t>
            </w:r>
          </w:p>
          <w:p w:rsidR="00481B6C" w:rsidRPr="00F11289" w:rsidRDefault="00481B6C" w:rsidP="00334E51">
            <w:pPr>
              <w:pStyle w:val="ASFKTableListNum"/>
              <w:numPr>
                <w:ilvl w:val="0"/>
                <w:numId w:val="43"/>
              </w:numPr>
              <w:rPr>
                <w:lang w:val="ru-RU" w:eastAsia="ru-RU"/>
              </w:rPr>
            </w:pPr>
            <w:r w:rsidRPr="00F11289">
              <w:rPr>
                <w:lang w:val="ru-RU" w:eastAsia="ru-RU"/>
              </w:rPr>
              <w:t xml:space="preserve">Если </w:t>
            </w:r>
            <w:r w:rsidR="00B5053C" w:rsidRPr="00F11289">
              <w:rPr>
                <w:lang w:val="ru-RU" w:eastAsia="ru-RU"/>
              </w:rPr>
              <w:t>«</w:t>
            </w:r>
            <w:r w:rsidRPr="00F11289">
              <w:rPr>
                <w:lang w:val="ru-RU" w:eastAsia="ru-RU"/>
              </w:rPr>
              <w:t>Переход на СР</w:t>
            </w:r>
            <w:r w:rsidR="00B5053C" w:rsidRPr="00F11289">
              <w:rPr>
                <w:lang w:val="ru-RU" w:eastAsia="ru-RU"/>
              </w:rPr>
              <w:t>»</w:t>
            </w:r>
            <w:r w:rsidRPr="00F11289">
              <w:rPr>
                <w:lang w:val="ru-RU" w:eastAsia="ru-RU"/>
              </w:rPr>
              <w:t xml:space="preserve"> = 1, то поле заполняется из справочника СР кодом Главы по БК(PppCode).</w:t>
            </w:r>
          </w:p>
          <w:p w:rsidR="00B13F9A" w:rsidRPr="00F11289" w:rsidRDefault="00B13F9A" w:rsidP="00334E51">
            <w:pPr>
              <w:pStyle w:val="ASFKTableListNum"/>
              <w:numPr>
                <w:ilvl w:val="0"/>
                <w:numId w:val="43"/>
              </w:numPr>
              <w:rPr>
                <w:lang w:val="ru-RU" w:eastAsia="ru-RU"/>
              </w:rPr>
            </w:pPr>
            <w:r w:rsidRPr="00F11289">
              <w:rPr>
                <w:lang w:val="ru-RU" w:eastAsia="ru-RU"/>
              </w:rPr>
              <w:t xml:space="preserve">Или заполняется из справочника </w:t>
            </w:r>
            <w:r w:rsidR="00B5053C" w:rsidRPr="00F11289">
              <w:rPr>
                <w:lang w:val="ru-RU" w:eastAsia="ru-RU"/>
              </w:rPr>
              <w:t>«</w:t>
            </w:r>
            <w:r w:rsidRPr="00F11289">
              <w:rPr>
                <w:lang w:val="ru-RU" w:eastAsia="ru-RU"/>
              </w:rPr>
              <w:t>Ведомства</w:t>
            </w:r>
            <w:r w:rsidR="00B5053C" w:rsidRPr="00F11289">
              <w:rPr>
                <w:lang w:val="ru-RU" w:eastAsia="ru-RU"/>
              </w:rPr>
              <w:t>»</w:t>
            </w:r>
            <w:r w:rsidRPr="00F11289">
              <w:rPr>
                <w:lang w:val="ru-RU" w:eastAsia="ru-RU"/>
              </w:rPr>
              <w:t xml:space="preserve">. Значения справочника ограничены значением поля </w:t>
            </w:r>
            <w:r w:rsidR="00B5053C" w:rsidRPr="00F11289">
              <w:rPr>
                <w:lang w:val="ru-RU" w:eastAsia="ru-RU"/>
              </w:rPr>
              <w:t>«</w:t>
            </w:r>
            <w:r w:rsidRPr="00F11289">
              <w:rPr>
                <w:lang w:val="ru-RU" w:eastAsia="ru-RU"/>
              </w:rPr>
              <w:t>Бюджет</w:t>
            </w:r>
            <w:r w:rsidR="00B5053C" w:rsidRPr="00F11289">
              <w:rPr>
                <w:lang w:val="ru-RU" w:eastAsia="ru-RU"/>
              </w:rPr>
              <w:t>»</w:t>
            </w:r>
            <w:r w:rsidRPr="00F11289">
              <w:rPr>
                <w:lang w:val="ru-RU" w:eastAsia="ru-RU"/>
              </w:rPr>
              <w:t xml:space="preserve">. Может быть изменено вручную. </w:t>
            </w:r>
          </w:p>
          <w:p w:rsidR="00B13F9A" w:rsidRPr="00F11289" w:rsidRDefault="00B13F9A" w:rsidP="00B13F9A">
            <w:pPr>
              <w:pStyle w:val="ASFKTableListNum"/>
              <w:rPr>
                <w:lang w:val="ru-RU" w:eastAsia="ru-RU"/>
              </w:rPr>
            </w:pPr>
            <w:r w:rsidRPr="00F11289">
              <w:rPr>
                <w:lang w:val="ru-RU" w:eastAsia="ru-RU"/>
              </w:rPr>
              <w:t xml:space="preserve">Заполняется из соответствующего поля ЭД </w:t>
            </w:r>
            <w:r w:rsidR="00B5053C" w:rsidRPr="00F11289">
              <w:rPr>
                <w:lang w:val="ru-RU" w:eastAsia="ru-RU"/>
              </w:rPr>
              <w:t>«</w:t>
            </w:r>
            <w:r w:rsidRPr="00F11289">
              <w:rPr>
                <w:lang w:val="ru-RU" w:eastAsia="ru-RU"/>
              </w:rPr>
              <w:t>Распределение бюджетных данных</w:t>
            </w:r>
            <w:r w:rsidR="00B5053C" w:rsidRPr="00F11289">
              <w:rPr>
                <w:lang w:val="ru-RU" w:eastAsia="ru-RU"/>
              </w:rPr>
              <w:t>»</w:t>
            </w:r>
            <w:r w:rsidRPr="00F11289">
              <w:rPr>
                <w:lang w:val="ru-RU" w:eastAsia="ru-RU"/>
              </w:rPr>
              <w:t xml:space="preserve"> (не для АРМ Офлайн-клиент ФК).</w:t>
            </w:r>
          </w:p>
        </w:tc>
      </w:tr>
      <w:tr w:rsidR="00C039BC" w:rsidRPr="008A53DE">
        <w:trPr>
          <w:cantSplit/>
        </w:trPr>
        <w:tc>
          <w:tcPr>
            <w:tcW w:w="1260" w:type="pct"/>
            <w:shd w:val="clear" w:color="auto" w:fill="auto"/>
          </w:tcPr>
          <w:p w:rsidR="00C039BC" w:rsidRPr="00C039BC" w:rsidRDefault="00C039BC" w:rsidP="00B13F9A">
            <w:pPr>
              <w:pStyle w:val="ASFKTablenorm"/>
            </w:pPr>
            <w:r w:rsidRPr="00C039BC">
              <w:t>РБС/ТОАИФ</w:t>
            </w:r>
          </w:p>
        </w:tc>
        <w:tc>
          <w:tcPr>
            <w:tcW w:w="3740" w:type="pct"/>
            <w:shd w:val="clear" w:color="auto" w:fill="auto"/>
          </w:tcPr>
          <w:p w:rsidR="00C039BC" w:rsidRPr="00C039BC" w:rsidRDefault="00C039BC">
            <w:pPr>
              <w:pStyle w:val="ASFKTablenorm"/>
            </w:pPr>
            <w:r w:rsidRPr="00C039BC">
              <w:t>Наименование РБС (АИФ).</w:t>
            </w:r>
          </w:p>
          <w:p w:rsidR="00C039BC" w:rsidRPr="00F11289" w:rsidRDefault="00C039BC" w:rsidP="00334E51">
            <w:pPr>
              <w:pStyle w:val="ASFKTableListNum"/>
              <w:numPr>
                <w:ilvl w:val="0"/>
                <w:numId w:val="55"/>
              </w:numPr>
              <w:rPr>
                <w:lang w:val="ru-RU" w:eastAsia="ru-RU"/>
              </w:rPr>
            </w:pPr>
            <w:r w:rsidRPr="00F11289">
              <w:rPr>
                <w:lang w:val="ru-RU" w:eastAsia="ru-RU"/>
              </w:rPr>
              <w:t xml:space="preserve">Автоматическое заполнение: </w:t>
            </w:r>
          </w:p>
          <w:p w:rsidR="00C039BC" w:rsidRPr="00C039BC" w:rsidRDefault="00C039BC" w:rsidP="00C039BC">
            <w:pPr>
              <w:pStyle w:val="ASFKTableListMark"/>
            </w:pPr>
            <w:r w:rsidRPr="00C039BC">
              <w:t xml:space="preserve">на АРМ </w:t>
            </w:r>
            <w:r w:rsidR="0058453E">
              <w:t>–</w:t>
            </w:r>
            <w:r w:rsidRPr="00C039BC">
              <w:t xml:space="preserve"> если заполнено SelfSRCode (Код по СР), то заполняется полным наименованием записи, найденной по коду, иначе </w:t>
            </w:r>
            <w:r w:rsidR="0058453E">
              <w:t>–</w:t>
            </w:r>
            <w:r w:rsidRPr="00C039BC">
              <w:t xml:space="preserve"> из справочника СРРПБС/ПУБП/НУБП полным наименованием записи, найденной по SelfBUCode (Код собственного БУ) и SelfBudgetCode (Код бюджета). </w:t>
            </w:r>
          </w:p>
          <w:p w:rsidR="00C039BC" w:rsidRPr="00F11289" w:rsidRDefault="00C039BC" w:rsidP="00C039BC">
            <w:pPr>
              <w:pStyle w:val="ASFKTableListNum"/>
              <w:rPr>
                <w:lang w:val="ru-RU" w:eastAsia="ru-RU"/>
              </w:rPr>
            </w:pPr>
            <w:r w:rsidRPr="00F11289">
              <w:rPr>
                <w:lang w:val="ru-RU" w:eastAsia="ru-RU"/>
              </w:rPr>
              <w:t>Для Федерального бюджета:</w:t>
            </w:r>
          </w:p>
          <w:p w:rsidR="00C039BC" w:rsidRPr="00C039BC" w:rsidRDefault="00C039BC">
            <w:pPr>
              <w:pStyle w:val="ASFKTablenorm"/>
            </w:pPr>
            <w:r w:rsidRPr="00C039BC">
              <w:t xml:space="preserve">Для АРМ: </w:t>
            </w:r>
          </w:p>
          <w:p w:rsidR="00C039BC" w:rsidRPr="00C039BC" w:rsidRDefault="00C039BC" w:rsidP="00C039BC">
            <w:pPr>
              <w:pStyle w:val="ASFKTableListMark"/>
            </w:pPr>
            <w:r w:rsidRPr="00C039BC">
              <w:t>если «Переход на СР» = 0, то заполняется автоматически из справочника «СРРПБС» на основании поля «по Сводному реестру (РБС/ТОАИФ)»;</w:t>
            </w:r>
          </w:p>
          <w:p w:rsidR="00C039BC" w:rsidRPr="00C039BC" w:rsidRDefault="00C039BC" w:rsidP="00C039BC">
            <w:pPr>
              <w:pStyle w:val="ASFKTableListMark"/>
            </w:pPr>
            <w:r w:rsidRPr="00C039BC">
              <w:t>если «Переход на СР» = 1, то заполняется из справочника СР полным наименованием (FullName) Может быть изменено вручную;</w:t>
            </w:r>
          </w:p>
          <w:p w:rsidR="00C039BC" w:rsidRPr="00C039BC" w:rsidRDefault="00C039BC" w:rsidP="00C039BC">
            <w:pPr>
              <w:pStyle w:val="ASFKTableListMark"/>
            </w:pPr>
            <w:r w:rsidRPr="00C039BC">
              <w:t>заполняется из соответствующего поля ЭД «Р</w:t>
            </w:r>
            <w:r>
              <w:t>аспределение бюджетных данных»</w:t>
            </w:r>
            <w:r w:rsidRPr="00C039BC">
              <w:t>.</w:t>
            </w:r>
          </w:p>
          <w:p w:rsidR="00C039BC" w:rsidRPr="00F11289" w:rsidRDefault="00C039BC" w:rsidP="00C039BC">
            <w:pPr>
              <w:pStyle w:val="ASFKTableListNum"/>
              <w:rPr>
                <w:lang w:val="ru-RU" w:eastAsia="ru-RU"/>
              </w:rPr>
            </w:pPr>
            <w:r w:rsidRPr="00F11289">
              <w:rPr>
                <w:lang w:val="ru-RU" w:eastAsia="ru-RU"/>
              </w:rPr>
              <w:t>Для прочих бюджетов:</w:t>
            </w:r>
          </w:p>
          <w:p w:rsidR="00C039BC" w:rsidRPr="00C039BC" w:rsidRDefault="00C039BC">
            <w:pPr>
              <w:pStyle w:val="ASFKTablenorm"/>
            </w:pPr>
            <w:r w:rsidRPr="00C039BC">
              <w:t xml:space="preserve">Для АРМ: </w:t>
            </w:r>
          </w:p>
          <w:p w:rsidR="00D017BE" w:rsidRPr="00D017BE" w:rsidRDefault="00D017BE" w:rsidP="00D017BE">
            <w:pPr>
              <w:pStyle w:val="ASFKTableListMark"/>
            </w:pPr>
            <w:r w:rsidRPr="00D017BE">
              <w:t>заполняется автоматически из справочника «ПУБП» на основании системной константы «Код собственного БУ». Может быть изменено вручную или из справочника «ПУБП» (без заполнения кода «по Сводному реестру»);</w:t>
            </w:r>
          </w:p>
          <w:p w:rsidR="00C039BC" w:rsidRPr="00C039BC" w:rsidRDefault="00D017BE" w:rsidP="00D017BE">
            <w:pPr>
              <w:pStyle w:val="ASFKTableListMark"/>
            </w:pPr>
            <w:r w:rsidRPr="00D017BE">
              <w:t>заполняется из соответствующего поля ЭД «Распределение бюджетных данных» (не для АРМ Офлайн-клиент ФК).</w:t>
            </w:r>
          </w:p>
        </w:tc>
      </w:tr>
      <w:tr w:rsidR="00C039BC" w:rsidRPr="008A53DE">
        <w:trPr>
          <w:cantSplit/>
        </w:trPr>
        <w:tc>
          <w:tcPr>
            <w:tcW w:w="1260" w:type="pct"/>
            <w:shd w:val="clear" w:color="auto" w:fill="auto"/>
          </w:tcPr>
          <w:p w:rsidR="00C039BC" w:rsidRPr="00C039BC" w:rsidRDefault="0058453E" w:rsidP="00B13F9A">
            <w:pPr>
              <w:pStyle w:val="ASFKTablenorm"/>
            </w:pPr>
            <w:r w:rsidRPr="00C039BC">
              <w:lastRenderedPageBreak/>
              <w:t>П</w:t>
            </w:r>
            <w:r w:rsidR="00C039BC" w:rsidRPr="00C039BC">
              <w:t>о Сводному реестру</w:t>
            </w:r>
          </w:p>
        </w:tc>
        <w:tc>
          <w:tcPr>
            <w:tcW w:w="3740" w:type="pct"/>
            <w:shd w:val="clear" w:color="auto" w:fill="auto"/>
          </w:tcPr>
          <w:p w:rsidR="00C039BC" w:rsidRPr="00C039BC" w:rsidRDefault="00C039BC">
            <w:pPr>
              <w:pStyle w:val="ASFKTablenorm"/>
            </w:pPr>
            <w:r w:rsidRPr="00C039BC">
              <w:t>Код РБС (АИФ) по СРРПБС.</w:t>
            </w:r>
          </w:p>
          <w:p w:rsidR="00C039BC" w:rsidRPr="00F11289" w:rsidRDefault="00C039BC" w:rsidP="00334E51">
            <w:pPr>
              <w:pStyle w:val="ASFKTableListNum"/>
              <w:numPr>
                <w:ilvl w:val="0"/>
                <w:numId w:val="56"/>
              </w:numPr>
              <w:rPr>
                <w:lang w:val="ru-RU" w:eastAsia="ru-RU"/>
              </w:rPr>
            </w:pPr>
            <w:r w:rsidRPr="00F11289">
              <w:rPr>
                <w:lang w:val="ru-RU" w:eastAsia="ru-RU"/>
              </w:rPr>
              <w:t xml:space="preserve">Автоматическое заполнение: </w:t>
            </w:r>
          </w:p>
          <w:p w:rsidR="00C039BC" w:rsidRPr="00C039BC" w:rsidRDefault="00C039BC" w:rsidP="00C039BC">
            <w:pPr>
              <w:pStyle w:val="ASFKTableListMark"/>
            </w:pPr>
            <w:r w:rsidRPr="00C039BC">
              <w:t xml:space="preserve">на АРМ </w:t>
            </w:r>
            <w:r w:rsidR="0058453E">
              <w:t>–</w:t>
            </w:r>
            <w:r w:rsidRPr="00C039BC">
              <w:t xml:space="preserve"> если заполнено SelfSRCode (Код по СР), то заполняется</w:t>
            </w:r>
            <w:r w:rsidR="00C5379E">
              <w:t xml:space="preserve"> </w:t>
            </w:r>
            <w:r w:rsidRPr="00C039BC">
              <w:t xml:space="preserve">значением SelfSRCode (Код по СР), иначе не заполняется. </w:t>
            </w:r>
          </w:p>
          <w:p w:rsidR="00C039BC" w:rsidRPr="00C039BC" w:rsidRDefault="00C039BC">
            <w:pPr>
              <w:pStyle w:val="ASFKTablenorm"/>
            </w:pPr>
            <w:r w:rsidRPr="00C039BC">
              <w:t>При вводе размерность поля ограничена 8 символами.</w:t>
            </w:r>
          </w:p>
          <w:p w:rsidR="00C039BC" w:rsidRPr="00F11289" w:rsidRDefault="00C039BC" w:rsidP="00C039BC">
            <w:pPr>
              <w:pStyle w:val="ASFKTableListNum"/>
              <w:rPr>
                <w:lang w:val="ru-RU" w:eastAsia="ru-RU"/>
              </w:rPr>
            </w:pPr>
            <w:r w:rsidRPr="00F11289">
              <w:rPr>
                <w:lang w:val="ru-RU" w:eastAsia="ru-RU"/>
              </w:rPr>
              <w:t>Для федерального бюджета:</w:t>
            </w:r>
          </w:p>
          <w:p w:rsidR="00C039BC" w:rsidRPr="00C039BC" w:rsidRDefault="00C039BC">
            <w:pPr>
              <w:pStyle w:val="ASFKTablenorm"/>
            </w:pPr>
            <w:r w:rsidRPr="00C039BC">
              <w:t xml:space="preserve">Для АРМ РБС: </w:t>
            </w:r>
          </w:p>
          <w:p w:rsidR="00C039BC" w:rsidRPr="00C039BC" w:rsidRDefault="00C039BC" w:rsidP="00C039BC">
            <w:pPr>
              <w:pStyle w:val="ASFKTableListMark"/>
            </w:pPr>
            <w:r w:rsidRPr="00C039BC">
              <w:t>по умолчанию заполняется кодом собственного БУ из системной таблицы «system_const». Может быть изменено вручную или из справочника СРРПБС</w:t>
            </w:r>
            <w:r w:rsidR="00E21684">
              <w:t xml:space="preserve"> </w:t>
            </w:r>
            <w:r w:rsidRPr="00C039BC">
              <w:t>/ СР (доступность кнопок определяется значением поля «Переход на СР» и параметром «Дата завершения перехода на СР»);</w:t>
            </w:r>
          </w:p>
          <w:p w:rsidR="00C039BC" w:rsidRPr="00C039BC" w:rsidRDefault="00C039BC" w:rsidP="00C039BC">
            <w:pPr>
              <w:pStyle w:val="ASFKTableListMark"/>
            </w:pPr>
            <w:r w:rsidRPr="00C039BC">
              <w:t>заполняется из соответствующего поля ЭД «Р</w:t>
            </w:r>
            <w:r>
              <w:t>аспределение бюджетных данных».</w:t>
            </w:r>
          </w:p>
          <w:p w:rsidR="00C039BC" w:rsidRPr="00F11289" w:rsidRDefault="00C039BC" w:rsidP="00C039BC">
            <w:pPr>
              <w:pStyle w:val="ASFKTableListNum"/>
              <w:rPr>
                <w:lang w:val="ru-RU" w:eastAsia="ru-RU"/>
              </w:rPr>
            </w:pPr>
            <w:r w:rsidRPr="00F11289">
              <w:rPr>
                <w:lang w:val="ru-RU" w:eastAsia="ru-RU"/>
              </w:rPr>
              <w:t>Для прочих бюджетов:</w:t>
            </w:r>
          </w:p>
          <w:p w:rsidR="00C039BC" w:rsidRPr="00C039BC" w:rsidRDefault="00C039BC">
            <w:pPr>
              <w:pStyle w:val="ASFKTablenorm"/>
            </w:pPr>
            <w:r w:rsidRPr="00C039BC">
              <w:t>Для АРМ: Поле не заполняется.</w:t>
            </w:r>
          </w:p>
          <w:p w:rsidR="00C039BC" w:rsidRPr="00C039BC" w:rsidRDefault="00C039BC">
            <w:pPr>
              <w:pStyle w:val="ASFKTablenorm"/>
            </w:pPr>
            <w:r w:rsidRPr="00C039BC">
              <w:t xml:space="preserve">До даты завершения перехода на СР заполняется 5-значным кодом УБП, после </w:t>
            </w:r>
            <w:r w:rsidR="0058453E">
              <w:t>–</w:t>
            </w:r>
            <w:r w:rsidRPr="00C039BC">
              <w:t xml:space="preserve"> 8-значным кодов по СР.</w:t>
            </w:r>
          </w:p>
        </w:tc>
      </w:tr>
      <w:tr w:rsidR="00B13F9A" w:rsidRPr="008A53DE">
        <w:trPr>
          <w:cantSplit/>
        </w:trPr>
        <w:tc>
          <w:tcPr>
            <w:tcW w:w="1260" w:type="pct"/>
            <w:shd w:val="clear" w:color="auto" w:fill="auto"/>
          </w:tcPr>
          <w:p w:rsidR="00B13F9A" w:rsidRPr="008A53DE" w:rsidRDefault="00B13F9A" w:rsidP="00B13F9A">
            <w:pPr>
              <w:pStyle w:val="ASFKTablenorm"/>
            </w:pPr>
            <w:r w:rsidRPr="008A53DE">
              <w:t>Номер лицевого счета</w:t>
            </w:r>
          </w:p>
        </w:tc>
        <w:tc>
          <w:tcPr>
            <w:tcW w:w="3740" w:type="pct"/>
            <w:shd w:val="clear" w:color="auto" w:fill="auto"/>
          </w:tcPr>
          <w:p w:rsidR="00B13F9A" w:rsidRDefault="00B13F9A" w:rsidP="00B13F9A">
            <w:pPr>
              <w:pStyle w:val="ASFKTablenorm"/>
            </w:pPr>
            <w:r w:rsidRPr="008A53DE">
              <w:t xml:space="preserve">Номер лицевого счета организации, указанной в поле </w:t>
            </w:r>
            <w:r w:rsidR="00B5053C">
              <w:t>«</w:t>
            </w:r>
            <w:r w:rsidRPr="008A53DE">
              <w:t>РБС/ТОАИФ</w:t>
            </w:r>
            <w:r w:rsidR="00B5053C">
              <w:t>»</w:t>
            </w:r>
            <w:r w:rsidRPr="008A53DE">
              <w:t>.</w:t>
            </w:r>
          </w:p>
          <w:p w:rsidR="00B13F9A" w:rsidRPr="00F11289" w:rsidRDefault="00B13F9A" w:rsidP="00334E51">
            <w:pPr>
              <w:pStyle w:val="ASFKTableListNum"/>
              <w:numPr>
                <w:ilvl w:val="0"/>
                <w:numId w:val="22"/>
              </w:numPr>
              <w:rPr>
                <w:lang w:val="ru-RU" w:eastAsia="ru-RU"/>
              </w:rPr>
            </w:pPr>
            <w:r w:rsidRPr="00F11289">
              <w:rPr>
                <w:lang w:val="ru-RU" w:eastAsia="ru-RU"/>
              </w:rPr>
              <w:t xml:space="preserve">Поле заполняется вручную или из справочника Информация о лицевых счетах. Для выбора из справочника доступны только счета, открытые организации, указанной в поле </w:t>
            </w:r>
            <w:r w:rsidR="00B5053C" w:rsidRPr="00F11289">
              <w:rPr>
                <w:lang w:val="ru-RU" w:eastAsia="ru-RU"/>
              </w:rPr>
              <w:t>«</w:t>
            </w:r>
            <w:r w:rsidRPr="00F11289">
              <w:rPr>
                <w:lang w:val="ru-RU" w:eastAsia="ru-RU"/>
              </w:rPr>
              <w:t>РБС/ТОАИФ</w:t>
            </w:r>
            <w:r w:rsidR="00B5053C" w:rsidRPr="00F11289">
              <w:rPr>
                <w:lang w:val="ru-RU" w:eastAsia="ru-RU"/>
              </w:rPr>
              <w:t>»</w:t>
            </w:r>
            <w:r w:rsidRPr="00F11289">
              <w:rPr>
                <w:lang w:val="ru-RU" w:eastAsia="ru-RU"/>
              </w:rPr>
              <w:t xml:space="preserve">. Если не заполнено поле </w:t>
            </w:r>
            <w:r w:rsidR="00B5053C" w:rsidRPr="00F11289">
              <w:rPr>
                <w:lang w:val="ru-RU" w:eastAsia="ru-RU"/>
              </w:rPr>
              <w:t>«</w:t>
            </w:r>
            <w:r w:rsidRPr="00F11289">
              <w:rPr>
                <w:lang w:val="ru-RU" w:eastAsia="ru-RU"/>
              </w:rPr>
              <w:t>по Сводному реестру</w:t>
            </w:r>
            <w:r w:rsidR="00B5053C" w:rsidRPr="00F11289">
              <w:rPr>
                <w:lang w:val="ru-RU" w:eastAsia="ru-RU"/>
              </w:rPr>
              <w:t>»</w:t>
            </w:r>
            <w:r w:rsidRPr="00F11289">
              <w:rPr>
                <w:lang w:val="ru-RU" w:eastAsia="ru-RU"/>
              </w:rPr>
              <w:t>, то выбор из справочника не ограничен (пользователю выводятся все значения из справочника).</w:t>
            </w:r>
          </w:p>
          <w:p w:rsidR="00B13F9A" w:rsidRPr="00F11289" w:rsidRDefault="00B13F9A" w:rsidP="00B13F9A">
            <w:pPr>
              <w:pStyle w:val="ASFKTableListNum"/>
              <w:rPr>
                <w:lang w:val="ru-RU" w:eastAsia="ru-RU"/>
              </w:rPr>
            </w:pPr>
            <w:r w:rsidRPr="00F11289">
              <w:rPr>
                <w:lang w:val="ru-RU" w:eastAsia="ru-RU"/>
              </w:rPr>
              <w:t xml:space="preserve">Заполняется из соответствующего поля ЭД </w:t>
            </w:r>
            <w:r w:rsidR="00B5053C" w:rsidRPr="00F11289">
              <w:rPr>
                <w:lang w:val="ru-RU" w:eastAsia="ru-RU"/>
              </w:rPr>
              <w:t>«</w:t>
            </w:r>
            <w:r w:rsidRPr="00F11289">
              <w:rPr>
                <w:lang w:val="ru-RU" w:eastAsia="ru-RU"/>
              </w:rPr>
              <w:t>Распределение бюджетных данных</w:t>
            </w:r>
            <w:r w:rsidR="00B5053C" w:rsidRPr="00F11289">
              <w:rPr>
                <w:lang w:val="ru-RU" w:eastAsia="ru-RU"/>
              </w:rPr>
              <w:t>»</w:t>
            </w:r>
            <w:r w:rsidRPr="00F11289">
              <w:rPr>
                <w:lang w:val="ru-RU" w:eastAsia="ru-RU"/>
              </w:rPr>
              <w:t xml:space="preserve"> (не для АРМ Офлайн-клиент ФК).</w:t>
            </w:r>
          </w:p>
        </w:tc>
      </w:tr>
      <w:tr w:rsidR="00B13F9A" w:rsidRPr="008A53DE">
        <w:trPr>
          <w:cantSplit/>
        </w:trPr>
        <w:tc>
          <w:tcPr>
            <w:tcW w:w="1260" w:type="pct"/>
            <w:shd w:val="clear" w:color="auto" w:fill="auto"/>
          </w:tcPr>
          <w:p w:rsidR="00B13F9A" w:rsidRPr="008A53DE" w:rsidRDefault="00B13F9A" w:rsidP="00B13F9A">
            <w:pPr>
              <w:pStyle w:val="ASFKTablenorm"/>
            </w:pPr>
            <w:r w:rsidRPr="008A53DE">
              <w:t>Бюджет</w:t>
            </w:r>
          </w:p>
        </w:tc>
        <w:tc>
          <w:tcPr>
            <w:tcW w:w="3740" w:type="pct"/>
            <w:shd w:val="clear" w:color="auto" w:fill="auto"/>
          </w:tcPr>
          <w:p w:rsidR="00B13F9A" w:rsidRDefault="00B13F9A" w:rsidP="00B13F9A">
            <w:pPr>
              <w:pStyle w:val="ASFKTablenorm"/>
            </w:pPr>
            <w:r w:rsidRPr="008A53DE">
              <w:t xml:space="preserve">Наименование бюджета, согласно справочнику </w:t>
            </w:r>
            <w:r w:rsidR="00B5053C">
              <w:t>«</w:t>
            </w:r>
            <w:r w:rsidRPr="008A53DE">
              <w:t>Бюджеты</w:t>
            </w:r>
            <w:r w:rsidR="00B5053C">
              <w:t>»</w:t>
            </w:r>
            <w:r w:rsidRPr="008A53DE">
              <w:t>.</w:t>
            </w:r>
          </w:p>
          <w:p w:rsidR="00B13F9A" w:rsidRPr="00D36D00" w:rsidRDefault="00B13F9A" w:rsidP="00B13F9A">
            <w:pPr>
              <w:pStyle w:val="ASFKTablenorm"/>
            </w:pPr>
            <w:r w:rsidRPr="00D36D00">
              <w:t xml:space="preserve">Для АРМ: </w:t>
            </w:r>
          </w:p>
          <w:p w:rsidR="00B13F9A" w:rsidRPr="00F11289" w:rsidRDefault="00B13F9A" w:rsidP="00334E51">
            <w:pPr>
              <w:pStyle w:val="ASFKTableListNum"/>
              <w:numPr>
                <w:ilvl w:val="0"/>
                <w:numId w:val="23"/>
              </w:numPr>
              <w:rPr>
                <w:lang w:val="ru-RU" w:eastAsia="ru-RU"/>
              </w:rPr>
            </w:pPr>
            <w:r w:rsidRPr="00F11289">
              <w:rPr>
                <w:lang w:val="ru-RU" w:eastAsia="ru-RU"/>
              </w:rPr>
              <w:t xml:space="preserve">Заполняется автоматически из справочника </w:t>
            </w:r>
            <w:r w:rsidR="00B5053C" w:rsidRPr="00F11289">
              <w:rPr>
                <w:lang w:val="ru-RU" w:eastAsia="ru-RU"/>
              </w:rPr>
              <w:t>«</w:t>
            </w:r>
            <w:r w:rsidRPr="00F11289">
              <w:rPr>
                <w:lang w:val="ru-RU" w:eastAsia="ru-RU"/>
              </w:rPr>
              <w:t>Бюджеты</w:t>
            </w:r>
            <w:r w:rsidR="00B5053C" w:rsidRPr="00F11289">
              <w:rPr>
                <w:lang w:val="ru-RU" w:eastAsia="ru-RU"/>
              </w:rPr>
              <w:t>»</w:t>
            </w:r>
            <w:r w:rsidRPr="00F11289">
              <w:rPr>
                <w:lang w:val="ru-RU" w:eastAsia="ru-RU"/>
              </w:rPr>
              <w:t xml:space="preserve"> на основании системной константы </w:t>
            </w:r>
            <w:r w:rsidR="00A774E6" w:rsidRPr="00F11289">
              <w:rPr>
                <w:lang w:val="ru-RU" w:eastAsia="ru-RU"/>
              </w:rPr>
              <w:t>SelfBudgetCode (Собственный код бюджета)</w:t>
            </w:r>
            <w:r w:rsidRPr="00F11289">
              <w:rPr>
                <w:lang w:val="ru-RU" w:eastAsia="ru-RU"/>
              </w:rPr>
              <w:t xml:space="preserve">. Может быть изменено из справочника </w:t>
            </w:r>
            <w:r w:rsidR="00B5053C" w:rsidRPr="00F11289">
              <w:rPr>
                <w:lang w:val="ru-RU" w:eastAsia="ru-RU"/>
              </w:rPr>
              <w:t>«</w:t>
            </w:r>
            <w:r w:rsidRPr="00F11289">
              <w:rPr>
                <w:lang w:val="ru-RU" w:eastAsia="ru-RU"/>
              </w:rPr>
              <w:t>Бюджеты</w:t>
            </w:r>
            <w:r w:rsidR="00B5053C" w:rsidRPr="00F11289">
              <w:rPr>
                <w:lang w:val="ru-RU" w:eastAsia="ru-RU"/>
              </w:rPr>
              <w:t>»</w:t>
            </w:r>
            <w:r w:rsidRPr="00F11289">
              <w:rPr>
                <w:lang w:val="ru-RU" w:eastAsia="ru-RU"/>
              </w:rPr>
              <w:t xml:space="preserve"> или вручную.</w:t>
            </w:r>
          </w:p>
          <w:p w:rsidR="00B13F9A" w:rsidRPr="00F11289" w:rsidRDefault="00B13F9A" w:rsidP="00B13F9A">
            <w:pPr>
              <w:pStyle w:val="ASFKTableListNum"/>
              <w:rPr>
                <w:lang w:val="ru-RU" w:eastAsia="ru-RU"/>
              </w:rPr>
            </w:pPr>
            <w:r w:rsidRPr="00F11289">
              <w:rPr>
                <w:lang w:val="ru-RU" w:eastAsia="ru-RU"/>
              </w:rPr>
              <w:t xml:space="preserve">Заполняется из соответствующего поля ЭД </w:t>
            </w:r>
            <w:r w:rsidR="00B5053C" w:rsidRPr="00F11289">
              <w:rPr>
                <w:lang w:val="ru-RU" w:eastAsia="ru-RU"/>
              </w:rPr>
              <w:t>«</w:t>
            </w:r>
            <w:r w:rsidRPr="00F11289">
              <w:rPr>
                <w:lang w:val="ru-RU" w:eastAsia="ru-RU"/>
              </w:rPr>
              <w:t>Распределение бюджетных данных</w:t>
            </w:r>
            <w:r w:rsidR="00B5053C" w:rsidRPr="00F11289">
              <w:rPr>
                <w:lang w:val="ru-RU" w:eastAsia="ru-RU"/>
              </w:rPr>
              <w:t>»</w:t>
            </w:r>
            <w:r w:rsidRPr="00F11289">
              <w:rPr>
                <w:lang w:val="ru-RU" w:eastAsia="ru-RU"/>
              </w:rPr>
              <w:t xml:space="preserve"> (не для АРМ Офлайн-клиент ФК).</w:t>
            </w:r>
          </w:p>
        </w:tc>
      </w:tr>
      <w:tr w:rsidR="00B13F9A" w:rsidRPr="008A53DE">
        <w:trPr>
          <w:cantSplit/>
        </w:trPr>
        <w:tc>
          <w:tcPr>
            <w:tcW w:w="1260" w:type="pct"/>
            <w:shd w:val="clear" w:color="auto" w:fill="auto"/>
          </w:tcPr>
          <w:p w:rsidR="00B13F9A" w:rsidRPr="008A53DE" w:rsidRDefault="00B13F9A" w:rsidP="00B13F9A">
            <w:pPr>
              <w:pStyle w:val="ASFKTablenorm"/>
            </w:pPr>
            <w:r w:rsidRPr="008A53DE">
              <w:t>Финорган</w:t>
            </w:r>
          </w:p>
        </w:tc>
        <w:tc>
          <w:tcPr>
            <w:tcW w:w="3740" w:type="pct"/>
            <w:shd w:val="clear" w:color="auto" w:fill="auto"/>
          </w:tcPr>
          <w:p w:rsidR="00B13F9A" w:rsidRPr="008A53DE" w:rsidRDefault="00B13F9A" w:rsidP="00B13F9A">
            <w:pPr>
              <w:pStyle w:val="ASFKTablenorm"/>
            </w:pPr>
            <w:r w:rsidRPr="008A53DE">
              <w:t>Наименование ФО, обслуживающего указанный бюджет.</w:t>
            </w:r>
          </w:p>
          <w:p w:rsidR="00B13F9A" w:rsidRPr="00D36D00" w:rsidRDefault="00B13F9A" w:rsidP="00B13F9A">
            <w:pPr>
              <w:pStyle w:val="ASFKTablenorm"/>
            </w:pPr>
            <w:r w:rsidRPr="00D36D00">
              <w:t xml:space="preserve">Для АРМ всех бюджетов (кроме ГВБФ: 4-й уровень бюджета): Заполняется автоматически наименованием с актуальным кодом ФО соответствующим Бюджету из справочника </w:t>
            </w:r>
            <w:r w:rsidR="00B5053C">
              <w:t>«</w:t>
            </w:r>
            <w:r w:rsidRPr="00D36D00">
              <w:t>Фин.органы</w:t>
            </w:r>
            <w:r w:rsidR="00B5053C">
              <w:t>»</w:t>
            </w:r>
            <w:r w:rsidRPr="00D36D00">
              <w:t xml:space="preserve">. Может быть изменено вручную или из справочника </w:t>
            </w:r>
            <w:r w:rsidR="00B5053C">
              <w:t>«</w:t>
            </w:r>
            <w:r w:rsidRPr="00D36D00">
              <w:t>Фин.органы</w:t>
            </w:r>
            <w:r w:rsidR="00B5053C">
              <w:t>»</w:t>
            </w:r>
            <w:r w:rsidRPr="00D36D00">
              <w:t xml:space="preserve">. Значение справочника ограничены значением поля </w:t>
            </w:r>
            <w:r w:rsidR="00B5053C">
              <w:t>«</w:t>
            </w:r>
            <w:r w:rsidRPr="00D36D00">
              <w:t>Бюджет</w:t>
            </w:r>
            <w:r w:rsidR="00B5053C">
              <w:t>»</w:t>
            </w:r>
            <w:r>
              <w:t>.</w:t>
            </w:r>
          </w:p>
          <w:p w:rsidR="00B13F9A" w:rsidRPr="00D36D00" w:rsidRDefault="00B13F9A" w:rsidP="00B13F9A">
            <w:pPr>
              <w:pStyle w:val="ASFKTablenorm"/>
            </w:pPr>
            <w:r w:rsidRPr="00D36D00">
              <w:t>Для бюджета ГВБФ (4-й уровень бюджета):</w:t>
            </w:r>
          </w:p>
          <w:p w:rsidR="00B13F9A" w:rsidRPr="008A53DE" w:rsidRDefault="00B13F9A" w:rsidP="00B13F9A">
            <w:pPr>
              <w:pStyle w:val="ASFKTablenorm"/>
            </w:pPr>
            <w:r w:rsidRPr="00D36D00">
              <w:t>Для АРМ (кроме ФО): не заполняется (если было заполнено автоматически, то обнулять значение).</w:t>
            </w:r>
          </w:p>
        </w:tc>
      </w:tr>
      <w:tr w:rsidR="00B13F9A" w:rsidRPr="008A53DE">
        <w:trPr>
          <w:cantSplit/>
        </w:trPr>
        <w:tc>
          <w:tcPr>
            <w:tcW w:w="1260" w:type="pct"/>
            <w:shd w:val="clear" w:color="auto" w:fill="auto"/>
          </w:tcPr>
          <w:p w:rsidR="00B13F9A" w:rsidRPr="008A53DE" w:rsidRDefault="00B13F9A" w:rsidP="00B13F9A">
            <w:pPr>
              <w:pStyle w:val="ASFKTablenorm"/>
            </w:pPr>
            <w:r w:rsidRPr="008A53DE">
              <w:lastRenderedPageBreak/>
              <w:t>Откуда (ФК)</w:t>
            </w:r>
          </w:p>
        </w:tc>
        <w:tc>
          <w:tcPr>
            <w:tcW w:w="3740" w:type="pct"/>
            <w:shd w:val="clear" w:color="auto" w:fill="auto"/>
          </w:tcPr>
          <w:p w:rsidR="00B13F9A" w:rsidRDefault="00B13F9A" w:rsidP="00B13F9A">
            <w:pPr>
              <w:pStyle w:val="ASFKTablenorm"/>
            </w:pPr>
            <w:r w:rsidRPr="008A53DE">
              <w:t xml:space="preserve">Наименование ТОФК-отправителя, согласно справочнику </w:t>
            </w:r>
            <w:r w:rsidR="00B5053C">
              <w:t>«</w:t>
            </w:r>
            <w:r w:rsidRPr="008A53DE">
              <w:t>Органы к</w:t>
            </w:r>
            <w:r w:rsidRPr="00190903">
              <w:t>а</w:t>
            </w:r>
            <w:r w:rsidRPr="008A53DE">
              <w:t>значейства</w:t>
            </w:r>
            <w:r w:rsidR="00B5053C">
              <w:t>»</w:t>
            </w:r>
            <w:r w:rsidRPr="008A53DE">
              <w:t>.</w:t>
            </w:r>
          </w:p>
          <w:p w:rsidR="00B13F9A" w:rsidRPr="00D36D00" w:rsidRDefault="00B13F9A" w:rsidP="00B13F9A">
            <w:pPr>
              <w:pStyle w:val="ASFKTablenorm"/>
            </w:pPr>
            <w:r>
              <w:t>Для АРМ:</w:t>
            </w:r>
            <w:r w:rsidRPr="00D36D00">
              <w:t xml:space="preserve"> </w:t>
            </w:r>
          </w:p>
          <w:p w:rsidR="00B13F9A" w:rsidRPr="00F11289" w:rsidRDefault="00B13F9A" w:rsidP="00334E51">
            <w:pPr>
              <w:pStyle w:val="ASFKTableListNum"/>
              <w:numPr>
                <w:ilvl w:val="0"/>
                <w:numId w:val="24"/>
              </w:numPr>
              <w:rPr>
                <w:lang w:val="ru-RU" w:eastAsia="ru-RU"/>
              </w:rPr>
            </w:pPr>
            <w:r w:rsidRPr="00F11289">
              <w:rPr>
                <w:lang w:val="ru-RU" w:eastAsia="ru-RU"/>
              </w:rPr>
              <w:t xml:space="preserve">Заполняется автоматически из справочника </w:t>
            </w:r>
            <w:r w:rsidR="00B5053C" w:rsidRPr="00F11289">
              <w:rPr>
                <w:lang w:val="ru-RU" w:eastAsia="ru-RU"/>
              </w:rPr>
              <w:t>«</w:t>
            </w:r>
            <w:r w:rsidRPr="00F11289">
              <w:rPr>
                <w:lang w:val="ru-RU" w:eastAsia="ru-RU"/>
              </w:rPr>
              <w:t>Органы казначейства</w:t>
            </w:r>
            <w:r w:rsidR="00B5053C" w:rsidRPr="00F11289">
              <w:rPr>
                <w:lang w:val="ru-RU" w:eastAsia="ru-RU"/>
              </w:rPr>
              <w:t>»</w:t>
            </w:r>
            <w:r w:rsidRPr="00F11289">
              <w:rPr>
                <w:lang w:val="ru-RU" w:eastAsia="ru-RU"/>
              </w:rPr>
              <w:t xml:space="preserve"> на основании поля </w:t>
            </w:r>
            <w:r w:rsidR="00B5053C" w:rsidRPr="00F11289">
              <w:rPr>
                <w:lang w:val="ru-RU" w:eastAsia="ru-RU"/>
              </w:rPr>
              <w:t>«</w:t>
            </w:r>
            <w:r w:rsidRPr="00F11289">
              <w:rPr>
                <w:lang w:val="ru-RU" w:eastAsia="ru-RU"/>
              </w:rPr>
              <w:t>по КОФК (Откуда(ФК))</w:t>
            </w:r>
            <w:r w:rsidR="00B5053C" w:rsidRPr="00F11289">
              <w:rPr>
                <w:lang w:val="ru-RU" w:eastAsia="ru-RU"/>
              </w:rPr>
              <w:t>»</w:t>
            </w:r>
            <w:r w:rsidRPr="00F11289">
              <w:rPr>
                <w:lang w:val="ru-RU" w:eastAsia="ru-RU"/>
              </w:rPr>
              <w:t xml:space="preserve">. Может быть изменено вручную или из справочника </w:t>
            </w:r>
            <w:r w:rsidR="00B5053C" w:rsidRPr="00F11289">
              <w:rPr>
                <w:lang w:val="ru-RU" w:eastAsia="ru-RU"/>
              </w:rPr>
              <w:t>«</w:t>
            </w:r>
            <w:r w:rsidRPr="00F11289">
              <w:rPr>
                <w:lang w:val="ru-RU" w:eastAsia="ru-RU"/>
              </w:rPr>
              <w:t>Органы казначейства</w:t>
            </w:r>
            <w:r w:rsidR="00B5053C" w:rsidRPr="00F11289">
              <w:rPr>
                <w:lang w:val="ru-RU" w:eastAsia="ru-RU"/>
              </w:rPr>
              <w:t>»</w:t>
            </w:r>
            <w:r w:rsidRPr="00F11289">
              <w:rPr>
                <w:lang w:val="ru-RU" w:eastAsia="ru-RU"/>
              </w:rPr>
              <w:t>.</w:t>
            </w:r>
          </w:p>
          <w:p w:rsidR="00B13F9A" w:rsidRPr="00F11289" w:rsidRDefault="00B13F9A" w:rsidP="00B13F9A">
            <w:pPr>
              <w:pStyle w:val="ASFKTableListNum"/>
              <w:rPr>
                <w:lang w:val="ru-RU" w:eastAsia="ru-RU"/>
              </w:rPr>
            </w:pPr>
            <w:r w:rsidRPr="00F11289">
              <w:rPr>
                <w:lang w:val="ru-RU" w:eastAsia="ru-RU"/>
              </w:rPr>
              <w:t xml:space="preserve">Заполняется из соответствующего поля ЭД </w:t>
            </w:r>
            <w:r w:rsidR="00B5053C" w:rsidRPr="00F11289">
              <w:rPr>
                <w:lang w:val="ru-RU" w:eastAsia="ru-RU"/>
              </w:rPr>
              <w:t>«</w:t>
            </w:r>
            <w:r w:rsidRPr="00F11289">
              <w:rPr>
                <w:lang w:val="ru-RU" w:eastAsia="ru-RU"/>
              </w:rPr>
              <w:t>Распределение бюджетных данных</w:t>
            </w:r>
            <w:r w:rsidR="00B5053C" w:rsidRPr="00F11289">
              <w:rPr>
                <w:lang w:val="ru-RU" w:eastAsia="ru-RU"/>
              </w:rPr>
              <w:t>»</w:t>
            </w:r>
            <w:r w:rsidRPr="00F11289">
              <w:rPr>
                <w:lang w:val="ru-RU" w:eastAsia="ru-RU"/>
              </w:rPr>
              <w:t xml:space="preserve"> (не для АРМ Офлайн-клиент ФК).</w:t>
            </w:r>
          </w:p>
        </w:tc>
      </w:tr>
      <w:tr w:rsidR="00B13F9A" w:rsidRPr="008A53DE">
        <w:trPr>
          <w:cantSplit/>
        </w:trPr>
        <w:tc>
          <w:tcPr>
            <w:tcW w:w="1260" w:type="pct"/>
            <w:shd w:val="clear" w:color="auto" w:fill="auto"/>
          </w:tcPr>
          <w:p w:rsidR="00B13F9A" w:rsidRPr="008A53DE" w:rsidRDefault="0058453E" w:rsidP="00B13F9A">
            <w:pPr>
              <w:pStyle w:val="ASFKTablenorm"/>
            </w:pPr>
            <w:r w:rsidRPr="008A53DE">
              <w:t>П</w:t>
            </w:r>
            <w:r w:rsidR="00B13F9A" w:rsidRPr="008A53DE">
              <w:t>о КОФК</w:t>
            </w:r>
          </w:p>
        </w:tc>
        <w:tc>
          <w:tcPr>
            <w:tcW w:w="3740" w:type="pct"/>
            <w:shd w:val="clear" w:color="auto" w:fill="auto"/>
          </w:tcPr>
          <w:p w:rsidR="00B13F9A" w:rsidRDefault="00B13F9A" w:rsidP="00B13F9A">
            <w:pPr>
              <w:pStyle w:val="ASFKTablenorm"/>
            </w:pPr>
            <w:r w:rsidRPr="008A53DE">
              <w:t xml:space="preserve">Код ТОФК-отправителя по справочнику </w:t>
            </w:r>
            <w:r w:rsidR="00B5053C">
              <w:t>«</w:t>
            </w:r>
            <w:r w:rsidRPr="008A53DE">
              <w:t>Органы казначейс</w:t>
            </w:r>
            <w:r w:rsidRPr="00190903">
              <w:t>т</w:t>
            </w:r>
            <w:r w:rsidRPr="008A53DE">
              <w:t>ва</w:t>
            </w:r>
            <w:r w:rsidR="00B5053C">
              <w:t>»</w:t>
            </w:r>
            <w:r w:rsidRPr="008A53DE">
              <w:t>.</w:t>
            </w:r>
          </w:p>
          <w:p w:rsidR="00B13F9A" w:rsidRPr="00D36D00" w:rsidRDefault="00B13F9A" w:rsidP="00B13F9A">
            <w:pPr>
              <w:pStyle w:val="ASFKTablenorm"/>
            </w:pPr>
            <w:r w:rsidRPr="00D36D00">
              <w:t xml:space="preserve">Для АРМ: </w:t>
            </w:r>
          </w:p>
          <w:p w:rsidR="00B13F9A" w:rsidRPr="00F11289" w:rsidRDefault="00B13F9A" w:rsidP="00334E51">
            <w:pPr>
              <w:pStyle w:val="ASFKTableListNum"/>
              <w:numPr>
                <w:ilvl w:val="0"/>
                <w:numId w:val="25"/>
              </w:numPr>
              <w:rPr>
                <w:lang w:val="ru-RU" w:eastAsia="ru-RU"/>
              </w:rPr>
            </w:pPr>
            <w:r w:rsidRPr="00F11289">
              <w:rPr>
                <w:lang w:val="ru-RU" w:eastAsia="ru-RU"/>
              </w:rPr>
              <w:t xml:space="preserve">Заполняется из системной константы </w:t>
            </w:r>
            <w:r w:rsidR="00B5053C" w:rsidRPr="00F11289">
              <w:rPr>
                <w:lang w:val="ru-RU" w:eastAsia="ru-RU"/>
              </w:rPr>
              <w:t>«</w:t>
            </w:r>
            <w:r w:rsidRPr="00F11289">
              <w:rPr>
                <w:lang w:val="ru-RU" w:eastAsia="ru-RU"/>
              </w:rPr>
              <w:t>Код собственного ТОФК</w:t>
            </w:r>
            <w:r w:rsidR="00B5053C" w:rsidRPr="00F11289">
              <w:rPr>
                <w:lang w:val="ru-RU" w:eastAsia="ru-RU"/>
              </w:rPr>
              <w:t>»</w:t>
            </w:r>
            <w:r w:rsidRPr="00F11289">
              <w:rPr>
                <w:lang w:val="ru-RU" w:eastAsia="ru-RU"/>
              </w:rPr>
              <w:t xml:space="preserve"> системной таблицы </w:t>
            </w:r>
            <w:r w:rsidR="00B5053C" w:rsidRPr="00F11289">
              <w:rPr>
                <w:lang w:val="ru-RU" w:eastAsia="ru-RU"/>
              </w:rPr>
              <w:t>«</w:t>
            </w:r>
            <w:r w:rsidRPr="00F11289">
              <w:rPr>
                <w:lang w:val="ru-RU" w:eastAsia="ru-RU"/>
              </w:rPr>
              <w:t>system_const</w:t>
            </w:r>
            <w:r w:rsidR="00B5053C" w:rsidRPr="00F11289">
              <w:rPr>
                <w:lang w:val="ru-RU" w:eastAsia="ru-RU"/>
              </w:rPr>
              <w:t>»</w:t>
            </w:r>
            <w:r w:rsidRPr="00F11289">
              <w:rPr>
                <w:lang w:val="ru-RU" w:eastAsia="ru-RU"/>
              </w:rPr>
              <w:t xml:space="preserve"> (если соответствует маске xx00) или ВЫШЕСТОЯЩЕГО ТОФК (если код собственного ТОФК соответствует маске xxyy).</w:t>
            </w:r>
            <w:r w:rsidR="00792167" w:rsidRPr="00F11289">
              <w:rPr>
                <w:lang w:val="ru-RU" w:eastAsia="ru-RU"/>
              </w:rPr>
              <w:t xml:space="preserve"> </w:t>
            </w:r>
            <w:r w:rsidRPr="00F11289">
              <w:rPr>
                <w:lang w:val="ru-RU" w:eastAsia="ru-RU"/>
              </w:rPr>
              <w:t xml:space="preserve">Может быть изменен вручную или путем выбора из справочника </w:t>
            </w:r>
            <w:r w:rsidR="00B5053C" w:rsidRPr="00F11289">
              <w:rPr>
                <w:lang w:val="ru-RU" w:eastAsia="ru-RU"/>
              </w:rPr>
              <w:t>«</w:t>
            </w:r>
            <w:r w:rsidRPr="00F11289">
              <w:rPr>
                <w:lang w:val="ru-RU" w:eastAsia="ru-RU"/>
              </w:rPr>
              <w:t>Органы казначейства</w:t>
            </w:r>
            <w:r w:rsidR="00B5053C" w:rsidRPr="00F11289">
              <w:rPr>
                <w:lang w:val="ru-RU" w:eastAsia="ru-RU"/>
              </w:rPr>
              <w:t>»</w:t>
            </w:r>
            <w:r w:rsidRPr="00F11289">
              <w:rPr>
                <w:lang w:val="ru-RU" w:eastAsia="ru-RU"/>
              </w:rPr>
              <w:t>.</w:t>
            </w:r>
          </w:p>
          <w:p w:rsidR="00B13F9A" w:rsidRPr="00F11289" w:rsidRDefault="00B13F9A" w:rsidP="00B13F9A">
            <w:pPr>
              <w:pStyle w:val="ASFKTableListNum"/>
              <w:rPr>
                <w:lang w:val="ru-RU" w:eastAsia="ru-RU"/>
              </w:rPr>
            </w:pPr>
            <w:r w:rsidRPr="00F11289">
              <w:rPr>
                <w:lang w:val="ru-RU" w:eastAsia="ru-RU"/>
              </w:rPr>
              <w:t xml:space="preserve">Заполняется из соответствующего поля ЭД </w:t>
            </w:r>
            <w:r w:rsidR="00B5053C" w:rsidRPr="00F11289">
              <w:rPr>
                <w:lang w:val="ru-RU" w:eastAsia="ru-RU"/>
              </w:rPr>
              <w:t>«</w:t>
            </w:r>
            <w:r w:rsidRPr="00F11289">
              <w:rPr>
                <w:lang w:val="ru-RU" w:eastAsia="ru-RU"/>
              </w:rPr>
              <w:t>Распределение бюджетных данных</w:t>
            </w:r>
            <w:r w:rsidR="00B5053C" w:rsidRPr="00F11289">
              <w:rPr>
                <w:lang w:val="ru-RU" w:eastAsia="ru-RU"/>
              </w:rPr>
              <w:t>»</w:t>
            </w:r>
            <w:r w:rsidRPr="00F11289">
              <w:rPr>
                <w:lang w:val="ru-RU" w:eastAsia="ru-RU"/>
              </w:rPr>
              <w:t xml:space="preserve"> (не для АРМ Офлайн-клиент ФК).</w:t>
            </w:r>
          </w:p>
        </w:tc>
      </w:tr>
      <w:tr w:rsidR="00B13F9A" w:rsidRPr="008A53DE">
        <w:trPr>
          <w:cantSplit/>
        </w:trPr>
        <w:tc>
          <w:tcPr>
            <w:tcW w:w="5000" w:type="pct"/>
            <w:gridSpan w:val="2"/>
            <w:shd w:val="clear" w:color="auto" w:fill="auto"/>
          </w:tcPr>
          <w:p w:rsidR="00B13F9A" w:rsidRPr="008A53DE" w:rsidRDefault="00FB4A65" w:rsidP="00FB4A65">
            <w:pPr>
              <w:pStyle w:val="ASFKTablenorm"/>
            </w:pPr>
            <w:r>
              <w:t>В</w:t>
            </w:r>
            <w:r w:rsidR="002F634A">
              <w:t>кладк</w:t>
            </w:r>
            <w:r>
              <w:t>а</w:t>
            </w:r>
            <w:r w:rsidR="002F634A">
              <w:t xml:space="preserve"> </w:t>
            </w:r>
            <w:r w:rsidR="00B5053C">
              <w:t>«</w:t>
            </w:r>
            <w:r w:rsidR="00B13F9A" w:rsidRPr="008A53DE">
              <w:t>Расходные расписания (3)</w:t>
            </w:r>
            <w:r w:rsidR="00B5053C">
              <w:t>»</w:t>
            </w:r>
          </w:p>
        </w:tc>
      </w:tr>
      <w:tr w:rsidR="00B13F9A" w:rsidRPr="008A53DE">
        <w:trPr>
          <w:cantSplit/>
        </w:trPr>
        <w:tc>
          <w:tcPr>
            <w:tcW w:w="1260" w:type="pct"/>
            <w:shd w:val="clear" w:color="auto" w:fill="auto"/>
          </w:tcPr>
          <w:p w:rsidR="00B13F9A" w:rsidRPr="008A53DE" w:rsidRDefault="00B13F9A" w:rsidP="00B13F9A">
            <w:pPr>
              <w:pStyle w:val="ASFKTablenorm"/>
            </w:pPr>
            <w:r w:rsidRPr="008A53DE">
              <w:t>Куда (ФК)</w:t>
            </w:r>
          </w:p>
        </w:tc>
        <w:tc>
          <w:tcPr>
            <w:tcW w:w="3740" w:type="pct"/>
            <w:shd w:val="clear" w:color="auto" w:fill="auto"/>
          </w:tcPr>
          <w:p w:rsidR="00B13F9A" w:rsidRPr="008A53DE" w:rsidRDefault="00B13F9A" w:rsidP="00B13F9A">
            <w:pPr>
              <w:pStyle w:val="ASFKTablenorm"/>
            </w:pPr>
            <w:r w:rsidRPr="008A53DE">
              <w:t xml:space="preserve">Наименование ТОФК-получателя, в котором </w:t>
            </w:r>
            <w:r>
              <w:t>обслуживается БУ-получатель.</w:t>
            </w:r>
          </w:p>
        </w:tc>
      </w:tr>
      <w:tr w:rsidR="00B13F9A" w:rsidRPr="008A53DE">
        <w:trPr>
          <w:cantSplit/>
        </w:trPr>
        <w:tc>
          <w:tcPr>
            <w:tcW w:w="1260" w:type="pct"/>
            <w:shd w:val="clear" w:color="auto" w:fill="auto"/>
          </w:tcPr>
          <w:p w:rsidR="00B13F9A" w:rsidRPr="008A53DE" w:rsidRDefault="0058453E" w:rsidP="00B13F9A">
            <w:pPr>
              <w:pStyle w:val="ASFKTablenorm"/>
            </w:pPr>
            <w:r w:rsidRPr="008A53DE">
              <w:t>П</w:t>
            </w:r>
            <w:r w:rsidR="00B13F9A" w:rsidRPr="008A53DE">
              <w:t>о КОФК</w:t>
            </w:r>
          </w:p>
        </w:tc>
        <w:tc>
          <w:tcPr>
            <w:tcW w:w="3740" w:type="pct"/>
            <w:shd w:val="clear" w:color="auto" w:fill="auto"/>
          </w:tcPr>
          <w:p w:rsidR="00B13F9A" w:rsidRPr="008A53DE" w:rsidRDefault="00B13F9A" w:rsidP="00B13F9A">
            <w:pPr>
              <w:pStyle w:val="ASFKTablenorm"/>
            </w:pPr>
            <w:r w:rsidRPr="008A53DE">
              <w:t>Код ТОФК-получателя.</w:t>
            </w:r>
          </w:p>
        </w:tc>
      </w:tr>
      <w:tr w:rsidR="00B13F9A" w:rsidRPr="008A53DE">
        <w:trPr>
          <w:cantSplit/>
        </w:trPr>
        <w:tc>
          <w:tcPr>
            <w:tcW w:w="1260" w:type="pct"/>
            <w:shd w:val="clear" w:color="auto" w:fill="auto"/>
          </w:tcPr>
          <w:p w:rsidR="00B13F9A" w:rsidRPr="008A53DE" w:rsidRDefault="00E21684" w:rsidP="00B13F9A">
            <w:pPr>
              <w:pStyle w:val="ASFKTablenorm"/>
            </w:pPr>
            <w:r>
              <w:t xml:space="preserve">Спец. </w:t>
            </w:r>
            <w:r w:rsidR="0058453E">
              <w:t>У</w:t>
            </w:r>
            <w:r w:rsidR="00B13F9A" w:rsidRPr="008A53DE">
              <w:t>казания (наименов</w:t>
            </w:r>
            <w:r w:rsidR="00B13F9A" w:rsidRPr="00B13F9A">
              <w:t>а</w:t>
            </w:r>
            <w:r w:rsidR="00B13F9A" w:rsidRPr="008A53DE">
              <w:t>ния)</w:t>
            </w:r>
          </w:p>
        </w:tc>
        <w:tc>
          <w:tcPr>
            <w:tcW w:w="3740" w:type="pct"/>
            <w:shd w:val="clear" w:color="auto" w:fill="auto"/>
          </w:tcPr>
          <w:p w:rsidR="00B13F9A" w:rsidRPr="008A53DE" w:rsidRDefault="00B13F9A" w:rsidP="00B13F9A">
            <w:pPr>
              <w:pStyle w:val="ASFKTablenorm"/>
            </w:pPr>
            <w:r w:rsidRPr="008A53DE">
              <w:t xml:space="preserve">Наименование специальных указаний. </w:t>
            </w:r>
          </w:p>
          <w:p w:rsidR="00B13F9A" w:rsidRPr="008A53DE" w:rsidRDefault="00B13F9A" w:rsidP="00B13F9A">
            <w:pPr>
              <w:pStyle w:val="ASFKTablenorm"/>
            </w:pPr>
            <w:r w:rsidRPr="008A53DE">
              <w:t>В случае ввода нескольких значений используется раздел</w:t>
            </w:r>
            <w:r w:rsidRPr="00190903">
              <w:t>и</w:t>
            </w:r>
            <w:r w:rsidRPr="008A53DE">
              <w:t xml:space="preserve">тель </w:t>
            </w:r>
            <w:r w:rsidR="00B5053C">
              <w:t>«</w:t>
            </w:r>
            <w:r w:rsidRPr="00B13F9A">
              <w:sym w:font="Symbol" w:char="F07C"/>
            </w:r>
            <w:r w:rsidR="007627E0">
              <w:t>»</w:t>
            </w:r>
            <w:r w:rsidRPr="008A53DE">
              <w:t xml:space="preserve">. </w:t>
            </w:r>
          </w:p>
        </w:tc>
      </w:tr>
      <w:tr w:rsidR="00B13F9A" w:rsidRPr="008A53DE">
        <w:trPr>
          <w:cantSplit/>
        </w:trPr>
        <w:tc>
          <w:tcPr>
            <w:tcW w:w="1260" w:type="pct"/>
            <w:shd w:val="clear" w:color="auto" w:fill="auto"/>
          </w:tcPr>
          <w:p w:rsidR="00B13F9A" w:rsidRPr="008A53DE" w:rsidRDefault="00E21684" w:rsidP="00B13F9A">
            <w:pPr>
              <w:pStyle w:val="ASFKTablenorm"/>
            </w:pPr>
            <w:r>
              <w:t xml:space="preserve">Спец. </w:t>
            </w:r>
            <w:r w:rsidR="0058453E">
              <w:t>У</w:t>
            </w:r>
            <w:r w:rsidR="00B13F9A" w:rsidRPr="008A53DE">
              <w:t>казания (код)</w:t>
            </w:r>
          </w:p>
        </w:tc>
        <w:tc>
          <w:tcPr>
            <w:tcW w:w="3740" w:type="pct"/>
            <w:shd w:val="clear" w:color="auto" w:fill="auto"/>
          </w:tcPr>
          <w:p w:rsidR="00B13F9A" w:rsidRPr="008A53DE" w:rsidRDefault="00B13F9A" w:rsidP="00B13F9A">
            <w:pPr>
              <w:pStyle w:val="ASFKTablenorm"/>
            </w:pPr>
            <w:r w:rsidRPr="008A53DE">
              <w:t>Код специальных указаний.</w:t>
            </w:r>
          </w:p>
        </w:tc>
      </w:tr>
      <w:tr w:rsidR="00B13F9A" w:rsidRPr="008A53DE">
        <w:trPr>
          <w:cantSplit/>
        </w:trPr>
        <w:tc>
          <w:tcPr>
            <w:tcW w:w="1260" w:type="pct"/>
            <w:shd w:val="clear" w:color="auto" w:fill="auto"/>
          </w:tcPr>
          <w:p w:rsidR="00B13F9A" w:rsidRPr="008A53DE" w:rsidRDefault="00B13F9A" w:rsidP="00B13F9A">
            <w:pPr>
              <w:pStyle w:val="ASFKTablenorm"/>
            </w:pPr>
            <w:r w:rsidRPr="008A53DE">
              <w:t>Номер</w:t>
            </w:r>
          </w:p>
        </w:tc>
        <w:tc>
          <w:tcPr>
            <w:tcW w:w="3740" w:type="pct"/>
            <w:shd w:val="clear" w:color="auto" w:fill="auto"/>
          </w:tcPr>
          <w:p w:rsidR="00B13F9A" w:rsidRDefault="00B13F9A" w:rsidP="00B13F9A">
            <w:pPr>
              <w:pStyle w:val="ASFKTablenorm"/>
            </w:pPr>
            <w:r w:rsidRPr="008A53DE">
              <w:t>Номер расходного расписания.</w:t>
            </w:r>
          </w:p>
          <w:p w:rsidR="00B13F9A" w:rsidRPr="008A53DE" w:rsidRDefault="00B13F9A" w:rsidP="00B13F9A">
            <w:pPr>
              <w:pStyle w:val="ASFKTablenorm"/>
            </w:pPr>
            <w:r w:rsidRPr="00B032EC">
              <w:t>Заполняется вручную.</w:t>
            </w:r>
          </w:p>
        </w:tc>
      </w:tr>
      <w:tr w:rsidR="00B13F9A" w:rsidRPr="008A53DE">
        <w:trPr>
          <w:cantSplit/>
        </w:trPr>
        <w:tc>
          <w:tcPr>
            <w:tcW w:w="1260" w:type="pct"/>
            <w:shd w:val="clear" w:color="auto" w:fill="auto"/>
          </w:tcPr>
          <w:p w:rsidR="00B13F9A" w:rsidRPr="008A53DE" w:rsidRDefault="00B13F9A" w:rsidP="00B13F9A">
            <w:pPr>
              <w:pStyle w:val="ASFKTablenorm"/>
            </w:pPr>
            <w:r w:rsidRPr="008A53DE">
              <w:t>Дата в/д</w:t>
            </w:r>
          </w:p>
        </w:tc>
        <w:tc>
          <w:tcPr>
            <w:tcW w:w="3740" w:type="pct"/>
            <w:shd w:val="clear" w:color="auto" w:fill="auto"/>
          </w:tcPr>
          <w:p w:rsidR="00B13F9A" w:rsidRDefault="00B13F9A" w:rsidP="00B13F9A">
            <w:pPr>
              <w:pStyle w:val="ASFKTablenorm"/>
            </w:pPr>
            <w:r w:rsidRPr="008A53DE">
              <w:t>Дата ввода в действие расходного расписания.</w:t>
            </w:r>
          </w:p>
          <w:p w:rsidR="00B13F9A" w:rsidRPr="008A53DE" w:rsidRDefault="00B13F9A" w:rsidP="00B13F9A">
            <w:pPr>
              <w:pStyle w:val="ASFKTablenorm"/>
            </w:pPr>
            <w:r w:rsidRPr="00B032EC">
              <w:t>Вводится вручную или выбирается из системного календаря</w:t>
            </w:r>
            <w:r>
              <w:t>.</w:t>
            </w:r>
          </w:p>
        </w:tc>
      </w:tr>
      <w:tr w:rsidR="00B13F9A" w:rsidRPr="008A53DE">
        <w:trPr>
          <w:cantSplit/>
        </w:trPr>
        <w:tc>
          <w:tcPr>
            <w:tcW w:w="1260" w:type="pct"/>
            <w:shd w:val="clear" w:color="auto" w:fill="auto"/>
          </w:tcPr>
          <w:p w:rsidR="00B13F9A" w:rsidRPr="008A53DE" w:rsidRDefault="00B13F9A" w:rsidP="00B13F9A">
            <w:pPr>
              <w:pStyle w:val="ASFKTablenorm"/>
            </w:pPr>
            <w:r w:rsidRPr="008A53DE">
              <w:t>Кому: по Сводному реес</w:t>
            </w:r>
            <w:r w:rsidRPr="00190903">
              <w:t>т</w:t>
            </w:r>
            <w:r w:rsidRPr="008A53DE">
              <w:t>ру</w:t>
            </w:r>
          </w:p>
        </w:tc>
        <w:tc>
          <w:tcPr>
            <w:tcW w:w="3740" w:type="pct"/>
            <w:shd w:val="clear" w:color="auto" w:fill="auto"/>
          </w:tcPr>
          <w:p w:rsidR="00B13F9A" w:rsidRDefault="00B13F9A" w:rsidP="00B13F9A">
            <w:pPr>
              <w:pStyle w:val="ASFKTablenorm"/>
            </w:pPr>
            <w:r w:rsidRPr="008A53DE">
              <w:t>Код БУ-получателя в соответствии с СРРПБС.</w:t>
            </w:r>
          </w:p>
          <w:p w:rsidR="00B13F9A" w:rsidRPr="00B032EC" w:rsidRDefault="00B13F9A" w:rsidP="00B13F9A">
            <w:pPr>
              <w:pStyle w:val="ASFKTablenorm"/>
            </w:pPr>
            <w:r w:rsidRPr="00B032EC">
              <w:t xml:space="preserve">Для АРМ: </w:t>
            </w:r>
          </w:p>
          <w:p w:rsidR="00B13F9A" w:rsidRPr="00F11289" w:rsidRDefault="0096151A" w:rsidP="00334E51">
            <w:pPr>
              <w:pStyle w:val="ASFKTableListNum"/>
              <w:numPr>
                <w:ilvl w:val="0"/>
                <w:numId w:val="26"/>
              </w:numPr>
              <w:rPr>
                <w:lang w:val="ru-RU" w:eastAsia="ru-RU"/>
              </w:rPr>
            </w:pPr>
            <w:r w:rsidRPr="00F11289">
              <w:rPr>
                <w:lang w:val="ru-RU" w:eastAsia="ru-RU"/>
              </w:rPr>
              <w:t xml:space="preserve">Выбирается из справочника </w:t>
            </w:r>
            <w:r w:rsidR="00B5053C" w:rsidRPr="00F11289">
              <w:rPr>
                <w:lang w:val="ru-RU" w:eastAsia="ru-RU"/>
              </w:rPr>
              <w:t>«</w:t>
            </w:r>
            <w:r w:rsidRPr="00F11289">
              <w:rPr>
                <w:lang w:val="ru-RU" w:eastAsia="ru-RU"/>
              </w:rPr>
              <w:t>СРРПБС</w:t>
            </w:r>
            <w:r w:rsidR="00B5053C" w:rsidRPr="00F11289">
              <w:rPr>
                <w:lang w:val="ru-RU" w:eastAsia="ru-RU"/>
              </w:rPr>
              <w:t>»</w:t>
            </w:r>
            <w:r w:rsidRPr="00F11289">
              <w:rPr>
                <w:lang w:val="ru-RU" w:eastAsia="ru-RU"/>
              </w:rPr>
              <w:t>/</w:t>
            </w:r>
            <w:r w:rsidR="007627E0" w:rsidRPr="00F11289">
              <w:rPr>
                <w:lang w:val="ru-RU" w:eastAsia="ru-RU"/>
              </w:rPr>
              <w:t>«</w:t>
            </w:r>
            <w:r w:rsidRPr="00F11289">
              <w:rPr>
                <w:lang w:val="ru-RU" w:eastAsia="ru-RU"/>
              </w:rPr>
              <w:t>СР</w:t>
            </w:r>
            <w:r w:rsidR="007627E0" w:rsidRPr="00F11289">
              <w:rPr>
                <w:lang w:val="ru-RU" w:eastAsia="ru-RU"/>
              </w:rPr>
              <w:t>»</w:t>
            </w:r>
            <w:r w:rsidRPr="00F11289">
              <w:rPr>
                <w:lang w:val="ru-RU" w:eastAsia="ru-RU"/>
              </w:rPr>
              <w:t xml:space="preserve"> (доступность кнопок определяется значением поля </w:t>
            </w:r>
            <w:r w:rsidR="00B5053C" w:rsidRPr="00F11289">
              <w:rPr>
                <w:lang w:val="ru-RU" w:eastAsia="ru-RU"/>
              </w:rPr>
              <w:t>«</w:t>
            </w:r>
            <w:r w:rsidRPr="00F11289">
              <w:rPr>
                <w:lang w:val="ru-RU" w:eastAsia="ru-RU"/>
              </w:rPr>
              <w:t>Переход на СР</w:t>
            </w:r>
            <w:r w:rsidR="00B5053C" w:rsidRPr="00F11289">
              <w:rPr>
                <w:lang w:val="ru-RU" w:eastAsia="ru-RU"/>
              </w:rPr>
              <w:t>»</w:t>
            </w:r>
            <w:r w:rsidRPr="00F11289">
              <w:rPr>
                <w:lang w:val="ru-RU" w:eastAsia="ru-RU"/>
              </w:rPr>
              <w:t xml:space="preserve"> и параметром </w:t>
            </w:r>
            <w:r w:rsidR="00B5053C" w:rsidRPr="00F11289">
              <w:rPr>
                <w:lang w:val="ru-RU" w:eastAsia="ru-RU"/>
              </w:rPr>
              <w:t>«</w:t>
            </w:r>
            <w:r w:rsidRPr="00F11289">
              <w:rPr>
                <w:lang w:val="ru-RU" w:eastAsia="ru-RU"/>
              </w:rPr>
              <w:t xml:space="preserve">Дата завершения </w:t>
            </w:r>
            <w:r w:rsidR="00A44FFB" w:rsidRPr="00F11289">
              <w:rPr>
                <w:lang w:val="ru-RU" w:eastAsia="ru-RU"/>
              </w:rPr>
              <w:t xml:space="preserve">перехода </w:t>
            </w:r>
            <w:r w:rsidRPr="00F11289">
              <w:rPr>
                <w:lang w:val="ru-RU" w:eastAsia="ru-RU"/>
              </w:rPr>
              <w:t>на СР</w:t>
            </w:r>
            <w:r w:rsidR="00B5053C" w:rsidRPr="00F11289">
              <w:rPr>
                <w:lang w:val="ru-RU" w:eastAsia="ru-RU"/>
              </w:rPr>
              <w:t>»</w:t>
            </w:r>
            <w:r w:rsidRPr="00F11289">
              <w:rPr>
                <w:lang w:val="ru-RU" w:eastAsia="ru-RU"/>
              </w:rPr>
              <w:t xml:space="preserve">), ограниченного кодом бюджета (атрибут </w:t>
            </w:r>
            <w:r w:rsidR="00B5053C" w:rsidRPr="00F11289">
              <w:rPr>
                <w:lang w:val="ru-RU" w:eastAsia="ru-RU"/>
              </w:rPr>
              <w:t>«</w:t>
            </w:r>
            <w:r w:rsidRPr="00F11289">
              <w:rPr>
                <w:lang w:val="ru-RU" w:eastAsia="ru-RU"/>
              </w:rPr>
              <w:t>Бюджет</w:t>
            </w:r>
            <w:r w:rsidR="00B5053C" w:rsidRPr="00F11289">
              <w:rPr>
                <w:lang w:val="ru-RU" w:eastAsia="ru-RU"/>
              </w:rPr>
              <w:t>»</w:t>
            </w:r>
            <w:r w:rsidRPr="00F11289">
              <w:rPr>
                <w:lang w:val="ru-RU" w:eastAsia="ru-RU"/>
              </w:rPr>
              <w:t xml:space="preserve">) у которого код вышестоящего равен атрибуту </w:t>
            </w:r>
            <w:r w:rsidR="00B5053C" w:rsidRPr="00F11289">
              <w:rPr>
                <w:lang w:val="ru-RU" w:eastAsia="ru-RU"/>
              </w:rPr>
              <w:t>«</w:t>
            </w:r>
            <w:r w:rsidRPr="00F11289">
              <w:rPr>
                <w:lang w:val="ru-RU" w:eastAsia="ru-RU"/>
              </w:rPr>
              <w:t>РБС/ТОАИФ</w:t>
            </w:r>
            <w:r w:rsidR="00B5053C" w:rsidRPr="00F11289">
              <w:rPr>
                <w:lang w:val="ru-RU" w:eastAsia="ru-RU"/>
              </w:rPr>
              <w:t>»</w:t>
            </w:r>
            <w:r w:rsidRPr="00F11289">
              <w:rPr>
                <w:lang w:val="ru-RU" w:eastAsia="ru-RU"/>
              </w:rPr>
              <w:t>. При пустом значении поля выбор из справочника ограничен только бюджетом. Может быть изменен вручную</w:t>
            </w:r>
            <w:r w:rsidR="00B13F9A" w:rsidRPr="00F11289">
              <w:rPr>
                <w:lang w:val="ru-RU" w:eastAsia="ru-RU"/>
              </w:rPr>
              <w:t>.</w:t>
            </w:r>
          </w:p>
          <w:p w:rsidR="00B13F9A" w:rsidRPr="00F11289" w:rsidRDefault="00B13F9A" w:rsidP="00B13F9A">
            <w:pPr>
              <w:pStyle w:val="ASFKTableListNum"/>
              <w:rPr>
                <w:lang w:val="ru-RU" w:eastAsia="ru-RU"/>
              </w:rPr>
            </w:pPr>
            <w:r w:rsidRPr="00F11289">
              <w:rPr>
                <w:lang w:val="ru-RU" w:eastAsia="ru-RU"/>
              </w:rPr>
              <w:t xml:space="preserve">Заполняется из соответствующего поля таблицы </w:t>
            </w:r>
            <w:r w:rsidR="00B5053C" w:rsidRPr="00F11289">
              <w:rPr>
                <w:lang w:val="ru-RU" w:eastAsia="ru-RU"/>
              </w:rPr>
              <w:t>«</w:t>
            </w:r>
            <w:r w:rsidRPr="00F11289">
              <w:rPr>
                <w:lang w:val="ru-RU" w:eastAsia="ru-RU"/>
              </w:rPr>
              <w:t>Получатели</w:t>
            </w:r>
            <w:r w:rsidR="00B5053C" w:rsidRPr="00F11289">
              <w:rPr>
                <w:lang w:val="ru-RU" w:eastAsia="ru-RU"/>
              </w:rPr>
              <w:t>»</w:t>
            </w:r>
            <w:r w:rsidRPr="00F11289">
              <w:rPr>
                <w:lang w:val="ru-RU" w:eastAsia="ru-RU"/>
              </w:rPr>
              <w:t xml:space="preserve"> ЭД </w:t>
            </w:r>
            <w:r w:rsidR="00B5053C" w:rsidRPr="00F11289">
              <w:rPr>
                <w:lang w:val="ru-RU" w:eastAsia="ru-RU"/>
              </w:rPr>
              <w:t>«</w:t>
            </w:r>
            <w:r w:rsidRPr="00F11289">
              <w:rPr>
                <w:lang w:val="ru-RU" w:eastAsia="ru-RU"/>
              </w:rPr>
              <w:t>Распределение бюджетных данных</w:t>
            </w:r>
            <w:r w:rsidR="00B5053C" w:rsidRPr="00F11289">
              <w:rPr>
                <w:lang w:val="ru-RU" w:eastAsia="ru-RU"/>
              </w:rPr>
              <w:t>»</w:t>
            </w:r>
            <w:r w:rsidRPr="00F11289">
              <w:rPr>
                <w:lang w:val="ru-RU" w:eastAsia="ru-RU"/>
              </w:rPr>
              <w:t xml:space="preserve"> (не для АРМ Офлайн-клиент ФК). Для бюджета, отличного от ФБ – не заполняется.</w:t>
            </w:r>
          </w:p>
        </w:tc>
      </w:tr>
      <w:tr w:rsidR="00B13F9A" w:rsidRPr="008A53DE">
        <w:trPr>
          <w:cantSplit/>
        </w:trPr>
        <w:tc>
          <w:tcPr>
            <w:tcW w:w="1260" w:type="pct"/>
            <w:shd w:val="clear" w:color="auto" w:fill="auto"/>
          </w:tcPr>
          <w:p w:rsidR="00B13F9A" w:rsidRPr="008A53DE" w:rsidRDefault="00B13F9A" w:rsidP="00B13F9A">
            <w:pPr>
              <w:pStyle w:val="ASFKTablenorm"/>
            </w:pPr>
            <w:r w:rsidRPr="008A53DE">
              <w:lastRenderedPageBreak/>
              <w:t>Кому: наименование пол</w:t>
            </w:r>
            <w:r w:rsidRPr="00B13F9A">
              <w:t>у</w:t>
            </w:r>
            <w:r w:rsidRPr="008A53DE">
              <w:t>чателя</w:t>
            </w:r>
          </w:p>
        </w:tc>
        <w:tc>
          <w:tcPr>
            <w:tcW w:w="3740" w:type="pct"/>
            <w:shd w:val="clear" w:color="auto" w:fill="auto"/>
          </w:tcPr>
          <w:p w:rsidR="00B13F9A" w:rsidRDefault="00B13F9A" w:rsidP="00B13F9A">
            <w:pPr>
              <w:pStyle w:val="ASFKTablenorm"/>
            </w:pPr>
            <w:r w:rsidRPr="008A53DE">
              <w:t>Наименование БУ-получателя в соответствии с СРРПБС.</w:t>
            </w:r>
          </w:p>
          <w:p w:rsidR="00B13F9A" w:rsidRPr="00B032EC" w:rsidRDefault="00B13F9A" w:rsidP="00B13F9A">
            <w:pPr>
              <w:pStyle w:val="ASFKTablenorm"/>
            </w:pPr>
            <w:r w:rsidRPr="00B032EC">
              <w:t>Для Федерального бюджета:</w:t>
            </w:r>
            <w:r>
              <w:t xml:space="preserve"> Для АРМ:</w:t>
            </w:r>
            <w:r w:rsidRPr="00B032EC">
              <w:t xml:space="preserve"> </w:t>
            </w:r>
          </w:p>
          <w:p w:rsidR="00B13F9A" w:rsidRPr="00F11289" w:rsidRDefault="00B13F9A" w:rsidP="00334E51">
            <w:pPr>
              <w:pStyle w:val="ASFKTableListNum"/>
              <w:numPr>
                <w:ilvl w:val="0"/>
                <w:numId w:val="27"/>
              </w:numPr>
              <w:rPr>
                <w:lang w:val="ru-RU" w:eastAsia="ru-RU"/>
              </w:rPr>
            </w:pPr>
            <w:r w:rsidRPr="00F11289">
              <w:rPr>
                <w:lang w:val="ru-RU" w:eastAsia="ru-RU"/>
              </w:rPr>
              <w:t xml:space="preserve">Заполняется автоматически на основании поля </w:t>
            </w:r>
            <w:r w:rsidR="00B5053C" w:rsidRPr="00F11289">
              <w:rPr>
                <w:lang w:val="ru-RU" w:eastAsia="ru-RU"/>
              </w:rPr>
              <w:t>«</w:t>
            </w:r>
            <w:r w:rsidRPr="00F11289">
              <w:rPr>
                <w:lang w:val="ru-RU" w:eastAsia="ru-RU"/>
              </w:rPr>
              <w:t>Кому (По Сводному реестру)</w:t>
            </w:r>
            <w:r w:rsidR="00B5053C" w:rsidRPr="00F11289">
              <w:rPr>
                <w:lang w:val="ru-RU" w:eastAsia="ru-RU"/>
              </w:rPr>
              <w:t>»</w:t>
            </w:r>
            <w:r w:rsidRPr="00F11289">
              <w:rPr>
                <w:lang w:val="ru-RU" w:eastAsia="ru-RU"/>
              </w:rPr>
              <w:t xml:space="preserve"> из справочника </w:t>
            </w:r>
            <w:r w:rsidR="00B5053C" w:rsidRPr="00F11289">
              <w:rPr>
                <w:lang w:val="ru-RU" w:eastAsia="ru-RU"/>
              </w:rPr>
              <w:t>«</w:t>
            </w:r>
            <w:r w:rsidR="0096151A" w:rsidRPr="00F11289">
              <w:rPr>
                <w:lang w:val="ru-RU" w:eastAsia="ru-RU"/>
              </w:rPr>
              <w:t>СРРПБС</w:t>
            </w:r>
            <w:r w:rsidR="00B5053C" w:rsidRPr="00F11289">
              <w:rPr>
                <w:lang w:val="ru-RU" w:eastAsia="ru-RU"/>
              </w:rPr>
              <w:t>»</w:t>
            </w:r>
            <w:r w:rsidR="0096151A" w:rsidRPr="00F11289">
              <w:rPr>
                <w:lang w:val="ru-RU" w:eastAsia="ru-RU"/>
              </w:rPr>
              <w:t>/</w:t>
            </w:r>
            <w:r w:rsidR="007627E0" w:rsidRPr="00F11289">
              <w:rPr>
                <w:lang w:val="ru-RU" w:eastAsia="ru-RU"/>
              </w:rPr>
              <w:t>«</w:t>
            </w:r>
            <w:r w:rsidR="0096151A" w:rsidRPr="00F11289">
              <w:rPr>
                <w:lang w:val="ru-RU" w:eastAsia="ru-RU"/>
              </w:rPr>
              <w:t>СР</w:t>
            </w:r>
            <w:r w:rsidR="007627E0" w:rsidRPr="00F11289">
              <w:rPr>
                <w:lang w:val="ru-RU" w:eastAsia="ru-RU"/>
              </w:rPr>
              <w:t>»</w:t>
            </w:r>
            <w:r w:rsidR="0096151A" w:rsidRPr="00F11289">
              <w:rPr>
                <w:lang w:val="ru-RU" w:eastAsia="ru-RU"/>
              </w:rPr>
              <w:t xml:space="preserve"> </w:t>
            </w:r>
            <w:r w:rsidRPr="00F11289">
              <w:rPr>
                <w:lang w:val="ru-RU" w:eastAsia="ru-RU"/>
              </w:rPr>
              <w:t>или</w:t>
            </w:r>
            <w:r w:rsidR="00792167" w:rsidRPr="00F11289">
              <w:rPr>
                <w:lang w:val="ru-RU" w:eastAsia="ru-RU"/>
              </w:rPr>
              <w:t xml:space="preserve"> </w:t>
            </w:r>
            <w:r w:rsidRPr="00F11289">
              <w:rPr>
                <w:lang w:val="ru-RU" w:eastAsia="ru-RU"/>
              </w:rPr>
              <w:t>вручную.</w:t>
            </w:r>
          </w:p>
          <w:p w:rsidR="00B13F9A" w:rsidRPr="00F11289" w:rsidRDefault="00B13F9A" w:rsidP="00B13F9A">
            <w:pPr>
              <w:pStyle w:val="ASFKTableListNum"/>
              <w:rPr>
                <w:lang w:val="ru-RU" w:eastAsia="ru-RU"/>
              </w:rPr>
            </w:pPr>
            <w:r w:rsidRPr="00F11289">
              <w:rPr>
                <w:lang w:val="ru-RU" w:eastAsia="ru-RU"/>
              </w:rPr>
              <w:t xml:space="preserve">Заполняется из соответствующего поля таблицы </w:t>
            </w:r>
            <w:r w:rsidR="00B5053C" w:rsidRPr="00F11289">
              <w:rPr>
                <w:lang w:val="ru-RU" w:eastAsia="ru-RU"/>
              </w:rPr>
              <w:t>«</w:t>
            </w:r>
            <w:r w:rsidRPr="00F11289">
              <w:rPr>
                <w:lang w:val="ru-RU" w:eastAsia="ru-RU"/>
              </w:rPr>
              <w:t>Получатели</w:t>
            </w:r>
            <w:r w:rsidR="00B5053C" w:rsidRPr="00F11289">
              <w:rPr>
                <w:lang w:val="ru-RU" w:eastAsia="ru-RU"/>
              </w:rPr>
              <w:t>»</w:t>
            </w:r>
            <w:r w:rsidRPr="00F11289">
              <w:rPr>
                <w:lang w:val="ru-RU" w:eastAsia="ru-RU"/>
              </w:rPr>
              <w:t xml:space="preserve"> ЭД </w:t>
            </w:r>
            <w:r w:rsidR="00B5053C" w:rsidRPr="00F11289">
              <w:rPr>
                <w:lang w:val="ru-RU" w:eastAsia="ru-RU"/>
              </w:rPr>
              <w:t>«</w:t>
            </w:r>
            <w:r w:rsidRPr="00F11289">
              <w:rPr>
                <w:lang w:val="ru-RU" w:eastAsia="ru-RU"/>
              </w:rPr>
              <w:t>Распределение бюджетных данных</w:t>
            </w:r>
            <w:r w:rsidR="00B5053C" w:rsidRPr="00F11289">
              <w:rPr>
                <w:lang w:val="ru-RU" w:eastAsia="ru-RU"/>
              </w:rPr>
              <w:t>»</w:t>
            </w:r>
            <w:r w:rsidRPr="00F11289">
              <w:rPr>
                <w:lang w:val="ru-RU" w:eastAsia="ru-RU"/>
              </w:rPr>
              <w:t xml:space="preserve"> (не для АРМ Офлайн-клиент ФК)</w:t>
            </w:r>
          </w:p>
          <w:p w:rsidR="00B13F9A" w:rsidRPr="00B032EC" w:rsidRDefault="00B13F9A" w:rsidP="00B13F9A">
            <w:pPr>
              <w:pStyle w:val="ASFKTablenorm"/>
            </w:pPr>
            <w:r w:rsidRPr="00B032EC">
              <w:t>Для прочих бюджетов:</w:t>
            </w:r>
          </w:p>
          <w:p w:rsidR="00B13F9A" w:rsidRPr="00F11289" w:rsidRDefault="00B13F9A" w:rsidP="00334E51">
            <w:pPr>
              <w:pStyle w:val="ASFKTableListNum"/>
              <w:numPr>
                <w:ilvl w:val="0"/>
                <w:numId w:val="28"/>
              </w:numPr>
              <w:rPr>
                <w:lang w:val="ru-RU" w:eastAsia="ru-RU"/>
              </w:rPr>
            </w:pPr>
            <w:r w:rsidRPr="00F11289">
              <w:rPr>
                <w:lang w:val="ru-RU" w:eastAsia="ru-RU"/>
              </w:rPr>
              <w:t xml:space="preserve">Значение может быть выбрано из </w:t>
            </w:r>
            <w:r w:rsidR="00787EE4" w:rsidRPr="00F11289">
              <w:rPr>
                <w:lang w:val="ru-RU" w:eastAsia="ru-RU"/>
              </w:rPr>
              <w:t xml:space="preserve">справочника </w:t>
            </w:r>
            <w:r w:rsidR="00B5053C" w:rsidRPr="00F11289">
              <w:rPr>
                <w:lang w:val="ru-RU" w:eastAsia="ru-RU"/>
              </w:rPr>
              <w:t>«</w:t>
            </w:r>
            <w:r w:rsidR="00787EE4" w:rsidRPr="00F11289">
              <w:rPr>
                <w:lang w:val="ru-RU" w:eastAsia="ru-RU"/>
              </w:rPr>
              <w:t>ПУБП</w:t>
            </w:r>
            <w:r w:rsidR="00B5053C" w:rsidRPr="00F11289">
              <w:rPr>
                <w:lang w:val="ru-RU" w:eastAsia="ru-RU"/>
              </w:rPr>
              <w:t>»</w:t>
            </w:r>
            <w:r w:rsidR="00787EE4" w:rsidRPr="00F11289">
              <w:rPr>
                <w:lang w:val="ru-RU" w:eastAsia="ru-RU"/>
              </w:rPr>
              <w:t>/</w:t>
            </w:r>
            <w:r w:rsidR="007627E0" w:rsidRPr="00F11289">
              <w:rPr>
                <w:lang w:val="ru-RU" w:eastAsia="ru-RU"/>
              </w:rPr>
              <w:t>«</w:t>
            </w:r>
            <w:r w:rsidR="00787EE4" w:rsidRPr="00F11289">
              <w:rPr>
                <w:lang w:val="ru-RU" w:eastAsia="ru-RU"/>
              </w:rPr>
              <w:t>СР</w:t>
            </w:r>
            <w:r w:rsidR="007627E0" w:rsidRPr="00F11289">
              <w:rPr>
                <w:lang w:val="ru-RU" w:eastAsia="ru-RU"/>
              </w:rPr>
              <w:t>»</w:t>
            </w:r>
            <w:r w:rsidR="00787EE4" w:rsidRPr="00F11289">
              <w:rPr>
                <w:lang w:val="ru-RU" w:eastAsia="ru-RU"/>
              </w:rPr>
              <w:t xml:space="preserve"> (с фильтром по коду бюджета &lt;&gt; 99010001) </w:t>
            </w:r>
            <w:r w:rsidRPr="00F11289">
              <w:rPr>
                <w:lang w:val="ru-RU" w:eastAsia="ru-RU"/>
              </w:rPr>
              <w:t>(без заполнения поля по Сводному реестру).</w:t>
            </w:r>
          </w:p>
          <w:p w:rsidR="00B13F9A" w:rsidRPr="00F11289" w:rsidRDefault="00B13F9A" w:rsidP="00B13F9A">
            <w:pPr>
              <w:pStyle w:val="ASFKTableListNum"/>
              <w:rPr>
                <w:lang w:val="ru-RU" w:eastAsia="ru-RU"/>
              </w:rPr>
            </w:pPr>
            <w:r w:rsidRPr="00F11289">
              <w:rPr>
                <w:lang w:val="ru-RU" w:eastAsia="ru-RU"/>
              </w:rPr>
              <w:t xml:space="preserve">Заполняется из соответствующего поля таблицы </w:t>
            </w:r>
            <w:r w:rsidR="00B5053C" w:rsidRPr="00F11289">
              <w:rPr>
                <w:lang w:val="ru-RU" w:eastAsia="ru-RU"/>
              </w:rPr>
              <w:t>«</w:t>
            </w:r>
            <w:r w:rsidRPr="00F11289">
              <w:rPr>
                <w:lang w:val="ru-RU" w:eastAsia="ru-RU"/>
              </w:rPr>
              <w:t>Получатели</w:t>
            </w:r>
            <w:r w:rsidR="00B5053C" w:rsidRPr="00F11289">
              <w:rPr>
                <w:lang w:val="ru-RU" w:eastAsia="ru-RU"/>
              </w:rPr>
              <w:t>»</w:t>
            </w:r>
            <w:r w:rsidRPr="00F11289">
              <w:rPr>
                <w:lang w:val="ru-RU" w:eastAsia="ru-RU"/>
              </w:rPr>
              <w:t xml:space="preserve"> ЭД </w:t>
            </w:r>
            <w:r w:rsidR="00B5053C" w:rsidRPr="00F11289">
              <w:rPr>
                <w:lang w:val="ru-RU" w:eastAsia="ru-RU"/>
              </w:rPr>
              <w:t>«</w:t>
            </w:r>
            <w:r w:rsidRPr="00F11289">
              <w:rPr>
                <w:lang w:val="ru-RU" w:eastAsia="ru-RU"/>
              </w:rPr>
              <w:t>Распределение бюджетных данных</w:t>
            </w:r>
            <w:r w:rsidR="00B5053C" w:rsidRPr="00F11289">
              <w:rPr>
                <w:lang w:val="ru-RU" w:eastAsia="ru-RU"/>
              </w:rPr>
              <w:t>»</w:t>
            </w:r>
            <w:r w:rsidRPr="00F11289">
              <w:rPr>
                <w:lang w:val="ru-RU" w:eastAsia="ru-RU"/>
              </w:rPr>
              <w:t xml:space="preserve"> (не для АРМ Офлайн-клиент ФК).</w:t>
            </w:r>
          </w:p>
        </w:tc>
      </w:tr>
      <w:tr w:rsidR="00B13F9A" w:rsidRPr="008A53DE">
        <w:trPr>
          <w:cantSplit/>
        </w:trPr>
        <w:tc>
          <w:tcPr>
            <w:tcW w:w="1260" w:type="pct"/>
            <w:shd w:val="clear" w:color="auto" w:fill="auto"/>
          </w:tcPr>
          <w:p w:rsidR="00B13F9A" w:rsidRPr="008A53DE" w:rsidRDefault="00B13F9A" w:rsidP="00B13F9A">
            <w:pPr>
              <w:pStyle w:val="ASFKTablenorm"/>
            </w:pPr>
            <w:r w:rsidRPr="008A53DE">
              <w:t>Кому: номер ЛС</w:t>
            </w:r>
          </w:p>
        </w:tc>
        <w:tc>
          <w:tcPr>
            <w:tcW w:w="3740" w:type="pct"/>
            <w:shd w:val="clear" w:color="auto" w:fill="auto"/>
          </w:tcPr>
          <w:p w:rsidR="00B13F9A" w:rsidRDefault="00B13F9A" w:rsidP="00B13F9A">
            <w:pPr>
              <w:pStyle w:val="ASFKTablenorm"/>
            </w:pPr>
            <w:r w:rsidRPr="008A53DE">
              <w:t>Номер лицевого счета БУ-получателя (ПБС (АИФ)).</w:t>
            </w:r>
          </w:p>
          <w:p w:rsidR="00B13F9A" w:rsidRPr="008A53DE" w:rsidRDefault="00B13F9A" w:rsidP="00B13F9A">
            <w:pPr>
              <w:pStyle w:val="ASFKTablenorm"/>
            </w:pPr>
            <w:r w:rsidRPr="00B032EC">
              <w:t xml:space="preserve">Для АРМ: Выбирается из справочника </w:t>
            </w:r>
            <w:r w:rsidR="00B5053C">
              <w:t>«</w:t>
            </w:r>
            <w:r w:rsidRPr="00B032EC">
              <w:t>Информация о лицевых счетах</w:t>
            </w:r>
            <w:r w:rsidR="00B5053C">
              <w:t>»</w:t>
            </w:r>
            <w:r w:rsidRPr="00B032EC">
              <w:t xml:space="preserve">. Список ограничен значениями поля </w:t>
            </w:r>
            <w:r w:rsidR="00B5053C">
              <w:t>«</w:t>
            </w:r>
            <w:r w:rsidRPr="00B032EC">
              <w:t>по Сводному реестру (Кому)</w:t>
            </w:r>
            <w:r w:rsidR="007627E0">
              <w:t>»</w:t>
            </w:r>
            <w:r w:rsidRPr="00B032EC">
              <w:t>. При отсутствии значения</w:t>
            </w:r>
            <w:r w:rsidR="00721363">
              <w:t xml:space="preserve"> – </w:t>
            </w:r>
            <w:r w:rsidRPr="00B032EC">
              <w:t>выбор из справочника не ограничен.</w:t>
            </w:r>
            <w:r w:rsidR="00792167">
              <w:t xml:space="preserve"> </w:t>
            </w:r>
            <w:r w:rsidRPr="00B032EC">
              <w:t>Может быть изменено вручную.</w:t>
            </w:r>
          </w:p>
        </w:tc>
      </w:tr>
      <w:tr w:rsidR="00B13F9A" w:rsidRPr="008A53DE">
        <w:trPr>
          <w:cantSplit/>
        </w:trPr>
        <w:tc>
          <w:tcPr>
            <w:tcW w:w="1260" w:type="pct"/>
            <w:shd w:val="clear" w:color="auto" w:fill="auto"/>
          </w:tcPr>
          <w:p w:rsidR="00B13F9A" w:rsidRPr="008A53DE" w:rsidRDefault="00B13F9A" w:rsidP="00B13F9A">
            <w:pPr>
              <w:pStyle w:val="ASFKTablenorm"/>
            </w:pPr>
            <w:r w:rsidRPr="008A53DE">
              <w:t>Ответственный исполн</w:t>
            </w:r>
            <w:r w:rsidRPr="00190903">
              <w:t>и</w:t>
            </w:r>
            <w:r w:rsidRPr="008A53DE">
              <w:t>тель: дол</w:t>
            </w:r>
            <w:r w:rsidRPr="00190903">
              <w:t>ж</w:t>
            </w:r>
            <w:r w:rsidRPr="008A53DE">
              <w:t>ность</w:t>
            </w:r>
          </w:p>
        </w:tc>
        <w:tc>
          <w:tcPr>
            <w:tcW w:w="3740" w:type="pct"/>
            <w:shd w:val="clear" w:color="auto" w:fill="auto"/>
          </w:tcPr>
          <w:p w:rsidR="00B13F9A" w:rsidRDefault="00B13F9A" w:rsidP="00B13F9A">
            <w:pPr>
              <w:pStyle w:val="ASFKTablenorm"/>
            </w:pPr>
            <w:r w:rsidRPr="008A53DE">
              <w:t>Наименование должности ответственного исполнителя.</w:t>
            </w:r>
          </w:p>
          <w:p w:rsidR="00B13F9A" w:rsidRPr="008A53DE" w:rsidRDefault="00B13F9A" w:rsidP="00B13F9A">
            <w:pPr>
              <w:pStyle w:val="ASFKTablenorm"/>
            </w:pPr>
            <w:r w:rsidRPr="00B032EC">
              <w:t>Выбирается из списка сотрудников, либо вводится вручную.</w:t>
            </w:r>
          </w:p>
        </w:tc>
      </w:tr>
      <w:tr w:rsidR="00B13F9A" w:rsidRPr="008A53DE">
        <w:trPr>
          <w:cantSplit/>
        </w:trPr>
        <w:tc>
          <w:tcPr>
            <w:tcW w:w="1260" w:type="pct"/>
            <w:shd w:val="clear" w:color="auto" w:fill="auto"/>
          </w:tcPr>
          <w:p w:rsidR="00B13F9A" w:rsidRPr="008A53DE" w:rsidRDefault="00B13F9A" w:rsidP="00B13F9A">
            <w:pPr>
              <w:pStyle w:val="ASFKTablenorm"/>
            </w:pPr>
            <w:r w:rsidRPr="008A53DE">
              <w:t>Ответственный исполн</w:t>
            </w:r>
            <w:r w:rsidRPr="00190903">
              <w:t>и</w:t>
            </w:r>
            <w:r w:rsidRPr="008A53DE">
              <w:t>тель: расшифровка подп</w:t>
            </w:r>
            <w:r w:rsidRPr="00190903">
              <w:t>и</w:t>
            </w:r>
            <w:r w:rsidRPr="008A53DE">
              <w:t>си</w:t>
            </w:r>
          </w:p>
        </w:tc>
        <w:tc>
          <w:tcPr>
            <w:tcW w:w="3740" w:type="pct"/>
            <w:shd w:val="clear" w:color="auto" w:fill="auto"/>
          </w:tcPr>
          <w:p w:rsidR="00B13F9A" w:rsidRDefault="00B13F9A" w:rsidP="00B13F9A">
            <w:pPr>
              <w:pStyle w:val="ASFKTablenorm"/>
            </w:pPr>
            <w:r w:rsidRPr="008A53DE">
              <w:t>ФИО ответственного исполнителя.</w:t>
            </w:r>
          </w:p>
          <w:p w:rsidR="00B13F9A" w:rsidRPr="008A53DE" w:rsidRDefault="00B13F9A" w:rsidP="00B13F9A">
            <w:pPr>
              <w:pStyle w:val="ASFKTablenorm"/>
            </w:pPr>
            <w:r w:rsidRPr="00B032EC">
              <w:t>Выбирается из списка сотрудников, либо вводится вручную.</w:t>
            </w:r>
          </w:p>
        </w:tc>
      </w:tr>
      <w:tr w:rsidR="00B13F9A" w:rsidRPr="008A53DE">
        <w:trPr>
          <w:cantSplit/>
        </w:trPr>
        <w:tc>
          <w:tcPr>
            <w:tcW w:w="1260" w:type="pct"/>
            <w:shd w:val="clear" w:color="auto" w:fill="auto"/>
          </w:tcPr>
          <w:p w:rsidR="00B13F9A" w:rsidRPr="008A53DE" w:rsidRDefault="00B13F9A" w:rsidP="00B13F9A">
            <w:pPr>
              <w:pStyle w:val="ASFKTablenorm"/>
            </w:pPr>
            <w:r w:rsidRPr="008A53DE">
              <w:t>Ответственный исполн</w:t>
            </w:r>
            <w:r w:rsidRPr="00190903">
              <w:t>и</w:t>
            </w:r>
            <w:r w:rsidRPr="008A53DE">
              <w:t>тель: Дата подписи</w:t>
            </w:r>
          </w:p>
        </w:tc>
        <w:tc>
          <w:tcPr>
            <w:tcW w:w="3740" w:type="pct"/>
            <w:shd w:val="clear" w:color="auto" w:fill="auto"/>
          </w:tcPr>
          <w:p w:rsidR="00B13F9A" w:rsidRDefault="00B13F9A" w:rsidP="00B13F9A">
            <w:pPr>
              <w:pStyle w:val="ASFKTablenorm"/>
            </w:pPr>
            <w:r w:rsidRPr="008A53DE">
              <w:t>Дата подписи ответственного исполнителя.</w:t>
            </w:r>
          </w:p>
          <w:p w:rsidR="00B13F9A" w:rsidRPr="008A53DE" w:rsidRDefault="00B13F9A" w:rsidP="00B13F9A">
            <w:pPr>
              <w:pStyle w:val="ASFKTablenorm"/>
            </w:pPr>
            <w:r w:rsidRPr="00B032EC">
              <w:t>Значение вводится вручную, либо выбирается из системного календаря</w:t>
            </w:r>
            <w:r>
              <w:t>.</w:t>
            </w:r>
          </w:p>
        </w:tc>
      </w:tr>
      <w:tr w:rsidR="00B13F9A" w:rsidRPr="008A53DE">
        <w:trPr>
          <w:cantSplit/>
        </w:trPr>
        <w:tc>
          <w:tcPr>
            <w:tcW w:w="1260" w:type="pct"/>
            <w:shd w:val="clear" w:color="auto" w:fill="auto"/>
          </w:tcPr>
          <w:p w:rsidR="00B13F9A" w:rsidRPr="008A53DE" w:rsidRDefault="00B13F9A" w:rsidP="00B13F9A">
            <w:pPr>
              <w:pStyle w:val="ASFKTablenorm"/>
            </w:pPr>
            <w:r w:rsidRPr="008A53DE">
              <w:t>Ответственный исполн</w:t>
            </w:r>
            <w:r w:rsidRPr="00190903">
              <w:t>и</w:t>
            </w:r>
            <w:r w:rsidRPr="008A53DE">
              <w:t>тель: Тел</w:t>
            </w:r>
            <w:r w:rsidRPr="00190903">
              <w:t>е</w:t>
            </w:r>
            <w:r w:rsidRPr="008A53DE">
              <w:t>фон</w:t>
            </w:r>
          </w:p>
        </w:tc>
        <w:tc>
          <w:tcPr>
            <w:tcW w:w="3740" w:type="pct"/>
            <w:shd w:val="clear" w:color="auto" w:fill="auto"/>
          </w:tcPr>
          <w:p w:rsidR="00B13F9A" w:rsidRDefault="00B13F9A" w:rsidP="00B13F9A">
            <w:pPr>
              <w:pStyle w:val="ASFKTablenorm"/>
            </w:pPr>
            <w:r w:rsidRPr="008A53DE">
              <w:t>Номер телефона ответственного исполнителя.</w:t>
            </w:r>
          </w:p>
          <w:p w:rsidR="00B13F9A" w:rsidRPr="008A53DE" w:rsidRDefault="00B13F9A" w:rsidP="00B13F9A">
            <w:pPr>
              <w:pStyle w:val="ASFKTablenorm"/>
            </w:pPr>
            <w:r w:rsidRPr="00B032EC">
              <w:t>Выбирается из списка сотрудников, либо вводится вручную.</w:t>
            </w:r>
          </w:p>
        </w:tc>
      </w:tr>
      <w:tr w:rsidR="00B13F9A" w:rsidRPr="008A53DE">
        <w:trPr>
          <w:cantSplit/>
        </w:trPr>
        <w:tc>
          <w:tcPr>
            <w:tcW w:w="1260" w:type="pct"/>
            <w:shd w:val="clear" w:color="auto" w:fill="auto"/>
          </w:tcPr>
          <w:p w:rsidR="00B13F9A" w:rsidRPr="008A53DE" w:rsidRDefault="0058453E" w:rsidP="00B13F9A">
            <w:pPr>
              <w:pStyle w:val="ASFKTablenorm"/>
            </w:pPr>
            <w:r w:rsidRPr="008A53DE">
              <w:t>П</w:t>
            </w:r>
            <w:r w:rsidR="00B13F9A" w:rsidRPr="008A53DE">
              <w:t>о КОФК</w:t>
            </w:r>
          </w:p>
        </w:tc>
        <w:tc>
          <w:tcPr>
            <w:tcW w:w="3740" w:type="pct"/>
            <w:shd w:val="clear" w:color="auto" w:fill="auto"/>
          </w:tcPr>
          <w:p w:rsidR="00B13F9A" w:rsidRDefault="00B13F9A" w:rsidP="00B13F9A">
            <w:pPr>
              <w:pStyle w:val="ASFKTablenorm"/>
            </w:pPr>
            <w:r w:rsidRPr="008A53DE">
              <w:t>Код ТОФК-получателя.</w:t>
            </w:r>
          </w:p>
          <w:p w:rsidR="00B13F9A" w:rsidRPr="008A53DE" w:rsidRDefault="00B13F9A" w:rsidP="00B13F9A">
            <w:pPr>
              <w:pStyle w:val="ASFKTablenorm"/>
            </w:pPr>
            <w:r w:rsidRPr="00B032EC">
              <w:t xml:space="preserve">Для АРМ: Заполняется автоматически на основании ЛС получателя Кодом органа ФК, в котором открыт указанный </w:t>
            </w:r>
            <w:r w:rsidR="00B5053C">
              <w:t>«</w:t>
            </w:r>
            <w:r w:rsidRPr="00B032EC">
              <w:t>Лицевой счет</w:t>
            </w:r>
            <w:r w:rsidR="00B5053C">
              <w:t>»</w:t>
            </w:r>
            <w:r w:rsidRPr="00B032EC">
              <w:t xml:space="preserve"> получателя (из справочника </w:t>
            </w:r>
            <w:r w:rsidR="00B5053C">
              <w:t>«</w:t>
            </w:r>
            <w:r w:rsidRPr="00B032EC">
              <w:t>Информация о лицевых счетах</w:t>
            </w:r>
            <w:r w:rsidR="00B5053C">
              <w:t>»</w:t>
            </w:r>
            <w:r w:rsidRPr="00B032EC">
              <w:t xml:space="preserve">). </w:t>
            </w:r>
          </w:p>
        </w:tc>
      </w:tr>
      <w:tr w:rsidR="00B13F9A" w:rsidRPr="008A53DE">
        <w:trPr>
          <w:cantSplit/>
        </w:trPr>
        <w:tc>
          <w:tcPr>
            <w:tcW w:w="1260" w:type="pct"/>
            <w:shd w:val="clear" w:color="auto" w:fill="auto"/>
          </w:tcPr>
          <w:p w:rsidR="00B13F9A" w:rsidRPr="008A53DE" w:rsidRDefault="00B13F9A" w:rsidP="00B13F9A">
            <w:pPr>
              <w:pStyle w:val="ASFKTablenorm"/>
            </w:pPr>
            <w:r w:rsidRPr="008A53DE">
              <w:t xml:space="preserve">Спец. </w:t>
            </w:r>
            <w:r w:rsidR="0058453E" w:rsidRPr="008A53DE">
              <w:t>У</w:t>
            </w:r>
            <w:r w:rsidRPr="008A53DE">
              <w:t>казания (Код)</w:t>
            </w:r>
          </w:p>
        </w:tc>
        <w:tc>
          <w:tcPr>
            <w:tcW w:w="3740" w:type="pct"/>
            <w:shd w:val="clear" w:color="auto" w:fill="auto"/>
          </w:tcPr>
          <w:p w:rsidR="00B13F9A" w:rsidRDefault="00B13F9A" w:rsidP="00B13F9A">
            <w:pPr>
              <w:pStyle w:val="ASFKTablenorm"/>
            </w:pPr>
            <w:r w:rsidRPr="008A53DE">
              <w:t>Код специальных указаний.</w:t>
            </w:r>
          </w:p>
          <w:p w:rsidR="00B13F9A" w:rsidRPr="008A53DE" w:rsidRDefault="00B13F9A" w:rsidP="00B13F9A">
            <w:pPr>
              <w:pStyle w:val="ASFKTablenorm"/>
            </w:pPr>
            <w:r w:rsidRPr="00B032EC">
              <w:t xml:space="preserve">Выбор из списка значений справочника </w:t>
            </w:r>
            <w:r w:rsidR="00B5053C">
              <w:t>«</w:t>
            </w:r>
            <w:r w:rsidRPr="00B032EC">
              <w:t>Виды специальных указаний</w:t>
            </w:r>
            <w:r w:rsidR="00B5053C">
              <w:t>»</w:t>
            </w:r>
            <w:r w:rsidRPr="00B032EC">
              <w:t>. Может быть заполнено вручную.</w:t>
            </w:r>
          </w:p>
        </w:tc>
      </w:tr>
    </w:tbl>
    <w:p w:rsidR="00B35765" w:rsidRPr="00B11F4A" w:rsidRDefault="00FB4A65" w:rsidP="0068069E">
      <w:pPr>
        <w:pStyle w:val="ASFKNormal"/>
      </w:pPr>
      <w:r>
        <w:t>На в</w:t>
      </w:r>
      <w:r w:rsidR="00B35765" w:rsidRPr="00B11F4A">
        <w:t xml:space="preserve">кладке </w:t>
      </w:r>
      <w:r w:rsidR="00B5053C">
        <w:t>«</w:t>
      </w:r>
      <w:r w:rsidR="00B35765" w:rsidRPr="00B11F4A">
        <w:t>Расходные расписания</w:t>
      </w:r>
      <w:r w:rsidR="00B5053C">
        <w:t>»</w:t>
      </w:r>
      <w:r w:rsidR="00B35765" w:rsidRPr="00B11F4A">
        <w:t xml:space="preserve"> (</w:t>
      </w:r>
      <w:r w:rsidR="008E454C">
        <w:t>см.</w:t>
      </w:r>
      <w:r w:rsidR="008E454C" w:rsidRPr="00120C57">
        <w:t> </w:t>
      </w:r>
      <w:r w:rsidR="00B35765" w:rsidRPr="00B11F4A">
        <w:t>рис. </w:t>
      </w:r>
      <w:r w:rsidR="00B35765" w:rsidRPr="00B11F4A">
        <w:fldChar w:fldCharType="begin"/>
      </w:r>
      <w:r w:rsidR="00B35765" w:rsidRPr="00B11F4A">
        <w:instrText xml:space="preserve"> REF _Ref205178422 \h  \* MERGEFORMAT </w:instrText>
      </w:r>
      <w:r w:rsidR="00B35765" w:rsidRPr="00B11F4A">
        <w:fldChar w:fldCharType="separate"/>
      </w:r>
      <w:r w:rsidR="007E3BD1">
        <w:t>73</w:t>
      </w:r>
      <w:r w:rsidR="00B35765" w:rsidRPr="00B11F4A">
        <w:fldChar w:fldCharType="end"/>
      </w:r>
      <w:r w:rsidR="00B35765" w:rsidRPr="00B11F4A">
        <w:t xml:space="preserve">), вложенной в закладку </w:t>
      </w:r>
      <w:r w:rsidR="00B5053C">
        <w:t>«</w:t>
      </w:r>
      <w:r w:rsidR="00B35765" w:rsidRPr="00B11F4A">
        <w:t>Документ</w:t>
      </w:r>
      <w:r w:rsidR="00B35765">
        <w:t xml:space="preserve"> (1)</w:t>
      </w:r>
      <w:r w:rsidR="00B5053C">
        <w:t>»</w:t>
      </w:r>
      <w:r w:rsidR="00B35765" w:rsidRPr="00B11F4A">
        <w:t>, содержатся строки таблицы с данными расходных расписаний, включенных в данный реестр. Поля таблицы приведены в таблице</w:t>
      </w:r>
      <w:r w:rsidR="008E454C" w:rsidRPr="00120C57">
        <w:t> </w:t>
      </w:r>
      <w:r w:rsidR="00B35765" w:rsidRPr="00B11F4A">
        <w:fldChar w:fldCharType="begin"/>
      </w:r>
      <w:r w:rsidR="00B35765" w:rsidRPr="00B11F4A">
        <w:instrText xml:space="preserve"> REF _Ref317676051 \h  \* MERGEFORMAT </w:instrText>
      </w:r>
      <w:r w:rsidR="00B35765" w:rsidRPr="00B11F4A">
        <w:fldChar w:fldCharType="separate"/>
      </w:r>
      <w:r w:rsidR="007E3BD1">
        <w:t>36</w:t>
      </w:r>
      <w:r w:rsidR="00B35765" w:rsidRPr="00B11F4A">
        <w:fldChar w:fldCharType="end"/>
      </w:r>
      <w:r w:rsidR="00B35765" w:rsidRPr="00B11F4A">
        <w:t>.</w:t>
      </w:r>
    </w:p>
    <w:p w:rsidR="00B35765" w:rsidRPr="00B11F4A" w:rsidRDefault="00B35765" w:rsidP="0068069E">
      <w:pPr>
        <w:pStyle w:val="ASFKNormal"/>
      </w:pPr>
      <w:r w:rsidRPr="00B11F4A">
        <w:t xml:space="preserve">Для добавления строки с данными расходных расписаний следует нажать на кнопку </w:t>
      </w:r>
      <w:r w:rsidR="007E3BD1">
        <w:pict>
          <v:shape id="_x0000_i1163" type="#_x0000_t75" style="width:14.25pt;height:14.25pt">
            <v:imagedata r:id="rId71" o:title="Snap7"/>
          </v:shape>
        </w:pict>
      </w:r>
      <w:r w:rsidRPr="00B11F4A">
        <w:t> </w:t>
      </w:r>
      <w:r w:rsidR="001A7C8E">
        <w:t>(Добавить новую строку)</w:t>
      </w:r>
      <w:r w:rsidRPr="00B11F4A">
        <w:t xml:space="preserve">. Откроется форма </w:t>
      </w:r>
      <w:r w:rsidR="00B5053C">
        <w:t>«</w:t>
      </w:r>
      <w:r w:rsidRPr="00B11F4A">
        <w:t>Добавление записи</w:t>
      </w:r>
      <w:r w:rsidR="00B5053C">
        <w:t>»</w:t>
      </w:r>
      <w:r w:rsidRPr="00B11F4A">
        <w:t xml:space="preserve"> (рис. </w:t>
      </w:r>
      <w:r w:rsidRPr="00B11F4A">
        <w:fldChar w:fldCharType="begin"/>
      </w:r>
      <w:r w:rsidRPr="00B11F4A">
        <w:instrText xml:space="preserve"> REF _Ref205636199 \h  \* MERGEFORMAT </w:instrText>
      </w:r>
      <w:r w:rsidRPr="00B11F4A">
        <w:fldChar w:fldCharType="separate"/>
      </w:r>
      <w:r w:rsidR="007E3BD1">
        <w:t>74</w:t>
      </w:r>
      <w:r w:rsidRPr="00B11F4A">
        <w:fldChar w:fldCharType="end"/>
      </w:r>
      <w:r w:rsidRPr="00B11F4A">
        <w:t>).</w:t>
      </w:r>
    </w:p>
    <w:p w:rsidR="00BD4886" w:rsidRPr="00BD4886" w:rsidRDefault="007E3BD1" w:rsidP="00BD4886">
      <w:pPr>
        <w:pStyle w:val="ASFKFigure"/>
      </w:pPr>
      <w:r>
        <w:lastRenderedPageBreak/>
        <w:pict>
          <v:shape id="_x0000_i1164" type="#_x0000_t75" style="width:475.5pt;height:231pt">
            <v:imagedata r:id="rId138" o:title="0"/>
          </v:shape>
        </w:pict>
      </w:r>
    </w:p>
    <w:p w:rsidR="00B35765" w:rsidRPr="00B11F4A" w:rsidRDefault="00B35765" w:rsidP="00ED65F1">
      <w:pPr>
        <w:pStyle w:val="ASFKFigName"/>
      </w:pPr>
      <w:r w:rsidRPr="00B11F4A">
        <w:fldChar w:fldCharType="begin"/>
      </w:r>
      <w:r w:rsidRPr="00B11F4A">
        <w:instrText xml:space="preserve"> SEQ Рисунок \* ARABIC </w:instrText>
      </w:r>
      <w:r w:rsidRPr="00B11F4A">
        <w:fldChar w:fldCharType="separate"/>
      </w:r>
      <w:bookmarkStart w:id="637" w:name="_Ref205636199"/>
      <w:bookmarkStart w:id="638" w:name="_Toc71104293"/>
      <w:r w:rsidR="007E3BD1">
        <w:rPr>
          <w:noProof/>
        </w:rPr>
        <w:t>74</w:t>
      </w:r>
      <w:bookmarkEnd w:id="637"/>
      <w:r w:rsidRPr="00B11F4A">
        <w:fldChar w:fldCharType="end"/>
      </w:r>
      <w:r w:rsidRPr="00B11F4A">
        <w:t xml:space="preserve">. </w:t>
      </w:r>
      <w:r w:rsidR="00A528BC">
        <w:t>Форма «Добавление записи»</w:t>
      </w:r>
      <w:r w:rsidRPr="00B11F4A">
        <w:t xml:space="preserve"> (строка данных о расходном расписании)</w:t>
      </w:r>
      <w:bookmarkEnd w:id="638"/>
    </w:p>
    <w:p w:rsidR="00B35765" w:rsidRPr="00B11F4A" w:rsidRDefault="00B35765" w:rsidP="0068069E">
      <w:pPr>
        <w:pStyle w:val="ASFKNormal"/>
      </w:pPr>
      <w:r w:rsidRPr="00B11F4A">
        <w:t xml:space="preserve">На форме </w:t>
      </w:r>
      <w:r w:rsidR="00B5053C">
        <w:t>«</w:t>
      </w:r>
      <w:r w:rsidRPr="00B11F4A">
        <w:t>Добавление записи</w:t>
      </w:r>
      <w:r w:rsidR="00B5053C">
        <w:t>»</w:t>
      </w:r>
      <w:r w:rsidRPr="00B11F4A">
        <w:t xml:space="preserve"> заполняются следующие поля:</w:t>
      </w:r>
    </w:p>
    <w:p w:rsidR="00B35765" w:rsidRPr="00B11F4A" w:rsidRDefault="00B5053C" w:rsidP="0068069E">
      <w:pPr>
        <w:pStyle w:val="ASFKListmark1"/>
      </w:pPr>
      <w:r>
        <w:t>«</w:t>
      </w:r>
      <w:r w:rsidR="00B35765" w:rsidRPr="00B11F4A">
        <w:t>Номер</w:t>
      </w:r>
      <w:r>
        <w:t>»</w:t>
      </w:r>
      <w:r w:rsidR="00526BE1">
        <w:t xml:space="preserve"> – номер расходного расписания;</w:t>
      </w:r>
    </w:p>
    <w:p w:rsidR="00B35765" w:rsidRPr="00B11F4A" w:rsidRDefault="00B5053C" w:rsidP="0068069E">
      <w:pPr>
        <w:pStyle w:val="ASFKListmark1"/>
      </w:pPr>
      <w:r>
        <w:t>«</w:t>
      </w:r>
      <w:r w:rsidR="00B35765" w:rsidRPr="00B11F4A">
        <w:t>Дата в/д</w:t>
      </w:r>
      <w:r>
        <w:t>»</w:t>
      </w:r>
      <w:r w:rsidR="00B35765" w:rsidRPr="00B11F4A">
        <w:t xml:space="preserve"> – дата ввода в</w:t>
      </w:r>
      <w:r w:rsidR="00526BE1">
        <w:t xml:space="preserve"> действие расходного расписания;</w:t>
      </w:r>
    </w:p>
    <w:p w:rsidR="00B35765" w:rsidRPr="00B11F4A" w:rsidRDefault="00B5053C" w:rsidP="0068069E">
      <w:pPr>
        <w:pStyle w:val="ASFKListmark1"/>
      </w:pPr>
      <w:r>
        <w:t>«</w:t>
      </w:r>
      <w:r w:rsidR="00B35765" w:rsidRPr="00B11F4A">
        <w:t>Кому: Наименование получателя</w:t>
      </w:r>
      <w:r>
        <w:t>»</w:t>
      </w:r>
      <w:r w:rsidR="00B35765" w:rsidRPr="00B11F4A">
        <w:t xml:space="preserve"> – наименование по СРРПБС БУ-получателя ра</w:t>
      </w:r>
      <w:r w:rsidR="00B35765" w:rsidRPr="00B35765">
        <w:t>с</w:t>
      </w:r>
      <w:r w:rsidR="00B35765" w:rsidRPr="00B11F4A">
        <w:t>ходног</w:t>
      </w:r>
      <w:r w:rsidR="00526BE1">
        <w:t>о расписания;</w:t>
      </w:r>
    </w:p>
    <w:p w:rsidR="00B35765" w:rsidRPr="00B11F4A" w:rsidRDefault="00B5053C" w:rsidP="0068069E">
      <w:pPr>
        <w:pStyle w:val="ASFKListmark1"/>
      </w:pPr>
      <w:r>
        <w:t>«</w:t>
      </w:r>
      <w:r w:rsidR="00B35765" w:rsidRPr="00B11F4A">
        <w:t>Кому: по Сводному реестру</w:t>
      </w:r>
      <w:r>
        <w:t>»</w:t>
      </w:r>
      <w:r w:rsidR="00B35765" w:rsidRPr="00B11F4A">
        <w:t xml:space="preserve"> – код по СРРПБС БУ-получателя расходного расп</w:t>
      </w:r>
      <w:r w:rsidR="00B35765" w:rsidRPr="00B35765">
        <w:t>и</w:t>
      </w:r>
      <w:r w:rsidR="00526BE1">
        <w:t>сания;</w:t>
      </w:r>
      <w:r w:rsidR="00B35765" w:rsidRPr="00B11F4A">
        <w:t xml:space="preserve"> </w:t>
      </w:r>
      <w:r w:rsidR="00526BE1">
        <w:t>п</w:t>
      </w:r>
      <w:r w:rsidR="00B35765" w:rsidRPr="00B11F4A">
        <w:t>ри вводе значе</w:t>
      </w:r>
      <w:r w:rsidR="00526BE1">
        <w:t>ние поля ограничено 5 символами;</w:t>
      </w:r>
    </w:p>
    <w:p w:rsidR="00B35765" w:rsidRPr="00B11F4A" w:rsidRDefault="00B5053C" w:rsidP="0068069E">
      <w:pPr>
        <w:pStyle w:val="ASFKListmark1"/>
      </w:pPr>
      <w:r>
        <w:t>«</w:t>
      </w:r>
      <w:r w:rsidR="00B35765" w:rsidRPr="00B11F4A">
        <w:t>Кому: Номер ЛС</w:t>
      </w:r>
      <w:r>
        <w:t>»</w:t>
      </w:r>
      <w:r w:rsidR="00B35765" w:rsidRPr="00B11F4A">
        <w:t xml:space="preserve"> – номер лицевого счета БУ-получателя</w:t>
      </w:r>
      <w:r w:rsidR="00526BE1">
        <w:t>; п</w:t>
      </w:r>
      <w:r w:rsidR="00B35765" w:rsidRPr="00B11F4A">
        <w:t>ри вводе значение п</w:t>
      </w:r>
      <w:r w:rsidR="00B35765" w:rsidRPr="00B70340">
        <w:t>о</w:t>
      </w:r>
      <w:r w:rsidR="00526BE1">
        <w:t>ля ограничено 11 символами;</w:t>
      </w:r>
    </w:p>
    <w:p w:rsidR="00B35765" w:rsidRPr="00B11F4A" w:rsidRDefault="00B5053C" w:rsidP="0068069E">
      <w:pPr>
        <w:pStyle w:val="ASFKListmark1"/>
      </w:pPr>
      <w:r>
        <w:t>«</w:t>
      </w:r>
      <w:r w:rsidR="00B35765" w:rsidRPr="00B11F4A">
        <w:t>Куда (ФК)</w:t>
      </w:r>
      <w:r>
        <w:t>»</w:t>
      </w:r>
      <w:r w:rsidR="00526BE1">
        <w:t xml:space="preserve"> – наименование ТОФК-получателя;</w:t>
      </w:r>
    </w:p>
    <w:p w:rsidR="00B35765" w:rsidRPr="00B11F4A" w:rsidRDefault="00B5053C" w:rsidP="0068069E">
      <w:pPr>
        <w:pStyle w:val="ASFKListmark1"/>
      </w:pPr>
      <w:r>
        <w:t>«</w:t>
      </w:r>
      <w:r w:rsidR="00B35765" w:rsidRPr="00B11F4A">
        <w:t>по КОФК</w:t>
      </w:r>
      <w:r>
        <w:t>»</w:t>
      </w:r>
      <w:r w:rsidR="00B35765" w:rsidRPr="00B11F4A">
        <w:t xml:space="preserve"> – код ТОФК-получателя</w:t>
      </w:r>
      <w:r w:rsidR="00526BE1">
        <w:t>; п</w:t>
      </w:r>
      <w:r w:rsidR="00B35765" w:rsidRPr="00B11F4A">
        <w:t>ри вводе значение поля ограничено 4 си</w:t>
      </w:r>
      <w:r w:rsidR="00B35765" w:rsidRPr="00B70340">
        <w:t>м</w:t>
      </w:r>
      <w:r w:rsidR="00B35765" w:rsidRPr="00B11F4A">
        <w:t>в</w:t>
      </w:r>
      <w:r w:rsidR="00B35765" w:rsidRPr="00B35765">
        <w:t>о</w:t>
      </w:r>
      <w:r w:rsidR="00526BE1">
        <w:t>лами;</w:t>
      </w:r>
    </w:p>
    <w:p w:rsidR="00B35765" w:rsidRPr="00B11F4A" w:rsidRDefault="00B5053C" w:rsidP="0068069E">
      <w:pPr>
        <w:pStyle w:val="ASFKListmark1"/>
      </w:pPr>
      <w:r>
        <w:t>«</w:t>
      </w:r>
      <w:r w:rsidR="00B35765" w:rsidRPr="00B11F4A">
        <w:t>Специальные указания</w:t>
      </w:r>
      <w:r>
        <w:t>»</w:t>
      </w:r>
      <w:r w:rsidR="00B35765" w:rsidRPr="00B11F4A">
        <w:t xml:space="preserve"> – код и наимено</w:t>
      </w:r>
      <w:r w:rsidR="00526BE1">
        <w:t>вание вида специальных указаний;</w:t>
      </w:r>
    </w:p>
    <w:p w:rsidR="00B35765" w:rsidRPr="00B11F4A" w:rsidRDefault="00B5053C" w:rsidP="0068069E">
      <w:pPr>
        <w:pStyle w:val="ASFKListmark1"/>
      </w:pPr>
      <w:r>
        <w:t>«</w:t>
      </w:r>
      <w:r w:rsidR="00B35765" w:rsidRPr="00B11F4A">
        <w:t>Ответственный исполнитель</w:t>
      </w:r>
      <w:r w:rsidR="000474B7">
        <w:t>:</w:t>
      </w:r>
      <w:r w:rsidR="00B35765" w:rsidRPr="00B11F4A">
        <w:t xml:space="preserve"> Должность</w:t>
      </w:r>
      <w:r>
        <w:t>»</w:t>
      </w:r>
      <w:r w:rsidR="00B35765" w:rsidRPr="00B11F4A">
        <w:t xml:space="preserve"> – наименование должности исполнит</w:t>
      </w:r>
      <w:r w:rsidR="00B35765" w:rsidRPr="00B70340">
        <w:t>е</w:t>
      </w:r>
      <w:r w:rsidR="00526BE1">
        <w:t>ля;</w:t>
      </w:r>
    </w:p>
    <w:p w:rsidR="00B35765" w:rsidRPr="00B11F4A" w:rsidRDefault="00B5053C" w:rsidP="0068069E">
      <w:pPr>
        <w:pStyle w:val="ASFKListmark1"/>
      </w:pPr>
      <w:r>
        <w:t>«</w:t>
      </w:r>
      <w:r w:rsidR="000474B7">
        <w:t>Ответственный исполнитель:</w:t>
      </w:r>
      <w:r w:rsidR="00B35765" w:rsidRPr="00B11F4A">
        <w:t xml:space="preserve"> Расшифровка подписи</w:t>
      </w:r>
      <w:r>
        <w:t>»</w:t>
      </w:r>
      <w:r w:rsidR="00526BE1">
        <w:t xml:space="preserve"> – ФИО исполнителя;</w:t>
      </w:r>
    </w:p>
    <w:p w:rsidR="00B35765" w:rsidRPr="00B11F4A" w:rsidRDefault="00B5053C" w:rsidP="0068069E">
      <w:pPr>
        <w:pStyle w:val="ASFKListmark1"/>
      </w:pPr>
      <w:r>
        <w:t>«</w:t>
      </w:r>
      <w:r w:rsidR="000474B7">
        <w:t>Ответственный исполнитель:</w:t>
      </w:r>
      <w:r w:rsidR="00B35765" w:rsidRPr="00B11F4A">
        <w:t xml:space="preserve"> Дата подписи</w:t>
      </w:r>
      <w:r>
        <w:t>»</w:t>
      </w:r>
      <w:r w:rsidR="00526BE1">
        <w:t xml:space="preserve"> – дата подписи исполнителя;</w:t>
      </w:r>
    </w:p>
    <w:p w:rsidR="00B35765" w:rsidRPr="00B11F4A" w:rsidRDefault="00B5053C" w:rsidP="0068069E">
      <w:pPr>
        <w:pStyle w:val="ASFKListmark1"/>
      </w:pPr>
      <w:r>
        <w:t>«</w:t>
      </w:r>
      <w:r w:rsidR="000474B7">
        <w:t>Ответственный исполнитель:</w:t>
      </w:r>
      <w:r w:rsidR="00B35765" w:rsidRPr="00B11F4A">
        <w:t xml:space="preserve"> Телефон</w:t>
      </w:r>
      <w:r>
        <w:t>»</w:t>
      </w:r>
      <w:r w:rsidR="00B35765" w:rsidRPr="00B11F4A">
        <w:t xml:space="preserve"> – номер телефона исполнителя.</w:t>
      </w:r>
    </w:p>
    <w:p w:rsidR="00B35765" w:rsidRPr="00B11F4A" w:rsidRDefault="00B35765" w:rsidP="0068069E">
      <w:pPr>
        <w:pStyle w:val="ASFKNormal"/>
      </w:pPr>
      <w:r w:rsidRPr="00B11F4A">
        <w:t xml:space="preserve">Нажать на </w:t>
      </w:r>
      <w:r w:rsidR="00721363">
        <w:t>кнопку «Ok»</w:t>
      </w:r>
      <w:r w:rsidRPr="00B11F4A">
        <w:t xml:space="preserve"> для добавления строки и выхода из формы. В таблице расхо</w:t>
      </w:r>
      <w:r w:rsidRPr="00B35765">
        <w:t>д</w:t>
      </w:r>
      <w:r w:rsidRPr="00B11F4A">
        <w:t>ных расписаний появится добавленная строка.</w:t>
      </w:r>
    </w:p>
    <w:p w:rsidR="00B35765" w:rsidRPr="00B11F4A" w:rsidRDefault="00B35765" w:rsidP="0068069E">
      <w:pPr>
        <w:pStyle w:val="ASFKNormal"/>
      </w:pPr>
      <w:r w:rsidRPr="00B11F4A">
        <w:t xml:space="preserve">На </w:t>
      </w:r>
      <w:r w:rsidR="000474B7">
        <w:t>в</w:t>
      </w:r>
      <w:r w:rsidRPr="00B11F4A">
        <w:t xml:space="preserve">кладке </w:t>
      </w:r>
      <w:r w:rsidR="00B5053C">
        <w:t>«</w:t>
      </w:r>
      <w:r w:rsidRPr="00B11F4A">
        <w:t xml:space="preserve">Раздел </w:t>
      </w:r>
      <w:r w:rsidRPr="00B70340">
        <w:t>I</w:t>
      </w:r>
      <w:r w:rsidRPr="00B11F4A">
        <w:t>: БА</w:t>
      </w:r>
      <w:r>
        <w:t xml:space="preserve"> (4)</w:t>
      </w:r>
      <w:r w:rsidR="00B5053C">
        <w:t>»</w:t>
      </w:r>
      <w:r w:rsidRPr="00B11F4A">
        <w:t xml:space="preserve"> (рис. </w:t>
      </w:r>
      <w:r w:rsidRPr="00B11F4A">
        <w:fldChar w:fldCharType="begin"/>
      </w:r>
      <w:r w:rsidRPr="00B11F4A">
        <w:instrText xml:space="preserve"> REF _Ref205636528 \h  \* MERGEFORMAT </w:instrText>
      </w:r>
      <w:r w:rsidRPr="00B11F4A">
        <w:fldChar w:fldCharType="separate"/>
      </w:r>
      <w:r w:rsidR="007E3BD1">
        <w:t>75</w:t>
      </w:r>
      <w:r w:rsidRPr="00B11F4A">
        <w:fldChar w:fldCharType="end"/>
      </w:r>
      <w:r w:rsidRPr="00B11F4A">
        <w:t xml:space="preserve">), вложенной в закладку </w:t>
      </w:r>
      <w:r w:rsidR="00B5053C">
        <w:t>«</w:t>
      </w:r>
      <w:r w:rsidRPr="00B11F4A">
        <w:t>Документ</w:t>
      </w:r>
      <w:r>
        <w:t xml:space="preserve"> (1)</w:t>
      </w:r>
      <w:r w:rsidR="00B5053C">
        <w:t>»</w:t>
      </w:r>
      <w:r w:rsidRPr="00B11F4A">
        <w:t>, в та</w:t>
      </w:r>
      <w:r w:rsidRPr="00B35765">
        <w:t>б</w:t>
      </w:r>
      <w:r w:rsidRPr="00B11F4A">
        <w:t>личном блоке содержатся строки БА по Разделу </w:t>
      </w:r>
      <w:r w:rsidRPr="00B70340">
        <w:t>I</w:t>
      </w:r>
      <w:r w:rsidRPr="00DF36D2">
        <w:t xml:space="preserve"> </w:t>
      </w:r>
      <w:r w:rsidRPr="00B11F4A">
        <w:t>выбранного расходного расписания на з</w:t>
      </w:r>
      <w:r w:rsidRPr="00B35765">
        <w:t>а</w:t>
      </w:r>
      <w:r w:rsidRPr="00B11F4A">
        <w:t>кла</w:t>
      </w:r>
      <w:r w:rsidRPr="00B70340">
        <w:t>д</w:t>
      </w:r>
      <w:r w:rsidRPr="00B11F4A">
        <w:t xml:space="preserve">ке </w:t>
      </w:r>
      <w:r w:rsidR="00B5053C">
        <w:t>«</w:t>
      </w:r>
      <w:r w:rsidRPr="00B11F4A">
        <w:t>Расходные расписания</w:t>
      </w:r>
      <w:r>
        <w:t xml:space="preserve"> (3)</w:t>
      </w:r>
      <w:r w:rsidR="00B5053C">
        <w:t>»</w:t>
      </w:r>
      <w:r w:rsidR="008E454C">
        <w:t xml:space="preserve"> и заголовочные поля (см.</w:t>
      </w:r>
      <w:r w:rsidR="008E454C" w:rsidRPr="00120C57">
        <w:t> </w:t>
      </w:r>
      <w:r w:rsidRPr="00B11F4A">
        <w:t>табл</w:t>
      </w:r>
      <w:r w:rsidR="008E454C">
        <w:t>.</w:t>
      </w:r>
      <w:r w:rsidR="008E454C" w:rsidRPr="008E454C">
        <w:t> </w:t>
      </w:r>
      <w:r w:rsidRPr="00B11F4A">
        <w:fldChar w:fldCharType="begin"/>
      </w:r>
      <w:r w:rsidRPr="00B11F4A">
        <w:instrText xml:space="preserve"> REF _Ref317676051 \h  \* MERGEFORMAT </w:instrText>
      </w:r>
      <w:r w:rsidRPr="00B11F4A">
        <w:fldChar w:fldCharType="separate"/>
      </w:r>
      <w:r w:rsidR="007E3BD1">
        <w:t>36</w:t>
      </w:r>
      <w:r w:rsidRPr="00B11F4A">
        <w:fldChar w:fldCharType="end"/>
      </w:r>
      <w:r w:rsidRPr="00B11F4A">
        <w:t>).</w:t>
      </w:r>
    </w:p>
    <w:p w:rsidR="00BD4886" w:rsidRPr="00BD4886" w:rsidRDefault="007E3BD1" w:rsidP="00BD4886">
      <w:pPr>
        <w:pStyle w:val="ASFKFigure"/>
      </w:pPr>
      <w:r>
        <w:lastRenderedPageBreak/>
        <w:pict>
          <v:shape id="_x0000_i1165" type="#_x0000_t75" style="width:483pt;height:158.25pt">
            <v:imagedata r:id="rId139" o:title="0"/>
          </v:shape>
        </w:pict>
      </w:r>
    </w:p>
    <w:bookmarkStart w:id="639" w:name="_Ref231718609"/>
    <w:p w:rsidR="00B35765" w:rsidRPr="00B11F4A" w:rsidRDefault="00B35765" w:rsidP="00ED65F1">
      <w:pPr>
        <w:pStyle w:val="ASFKFigName"/>
      </w:pPr>
      <w:r w:rsidRPr="00B11F4A">
        <w:fldChar w:fldCharType="begin"/>
      </w:r>
      <w:r w:rsidRPr="00B11F4A">
        <w:instrText xml:space="preserve"> SEQ Рисунок \* ARABIC </w:instrText>
      </w:r>
      <w:r w:rsidRPr="00B11F4A">
        <w:fldChar w:fldCharType="separate"/>
      </w:r>
      <w:bookmarkStart w:id="640" w:name="_Ref205636528"/>
      <w:bookmarkStart w:id="641" w:name="_Toc71104294"/>
      <w:r w:rsidR="007E3BD1">
        <w:rPr>
          <w:noProof/>
        </w:rPr>
        <w:t>75</w:t>
      </w:r>
      <w:bookmarkEnd w:id="640"/>
      <w:r w:rsidRPr="00B11F4A">
        <w:fldChar w:fldCharType="end"/>
      </w:r>
      <w:r w:rsidRPr="00B11F4A">
        <w:t xml:space="preserve">. ЭФ </w:t>
      </w:r>
      <w:r>
        <w:t xml:space="preserve">документа </w:t>
      </w:r>
      <w:r w:rsidR="00B5053C">
        <w:t>«</w:t>
      </w:r>
      <w:r w:rsidRPr="00B11F4A">
        <w:t>Реестр расходных расписаний</w:t>
      </w:r>
      <w:r w:rsidR="002F634A">
        <w:t xml:space="preserve">», закладки </w:t>
      </w:r>
      <w:r w:rsidR="00B5053C">
        <w:t>«</w:t>
      </w:r>
      <w:r w:rsidRPr="00B11F4A">
        <w:t>Документ</w:t>
      </w:r>
      <w:r>
        <w:t xml:space="preserve"> (1)</w:t>
      </w:r>
      <w:r w:rsidR="002F634A">
        <w:t xml:space="preserve">», </w:t>
      </w:r>
      <w:r w:rsidR="000474B7">
        <w:t>в</w:t>
      </w:r>
      <w:r w:rsidR="002F634A">
        <w:t xml:space="preserve">кладки </w:t>
      </w:r>
      <w:r w:rsidR="00B5053C">
        <w:t>«</w:t>
      </w:r>
      <w:r w:rsidRPr="00B11F4A">
        <w:t xml:space="preserve">Раздел </w:t>
      </w:r>
      <w:r w:rsidRPr="00B70340">
        <w:t>I</w:t>
      </w:r>
      <w:r w:rsidRPr="00B11F4A">
        <w:t>: БА</w:t>
      </w:r>
      <w:r>
        <w:t xml:space="preserve"> (4)</w:t>
      </w:r>
      <w:r w:rsidR="00B5053C">
        <w:t>»</w:t>
      </w:r>
      <w:bookmarkEnd w:id="639"/>
      <w:bookmarkEnd w:id="641"/>
    </w:p>
    <w:p w:rsidR="00B35765" w:rsidRPr="00B11F4A" w:rsidRDefault="008E454C" w:rsidP="0068069E">
      <w:pPr>
        <w:pStyle w:val="ASFKNormal"/>
      </w:pPr>
      <w:r>
        <w:t>Перечень</w:t>
      </w:r>
      <w:r w:rsidR="00B35765" w:rsidRPr="00B11F4A">
        <w:t xml:space="preserve"> полей документа </w:t>
      </w:r>
      <w:r w:rsidR="00B5053C">
        <w:t>«</w:t>
      </w:r>
      <w:r w:rsidR="00B35765" w:rsidRPr="00B11F4A">
        <w:t>Реестр расходных распис</w:t>
      </w:r>
      <w:r w:rsidR="00B35765" w:rsidRPr="00B35765">
        <w:t>а</w:t>
      </w:r>
      <w:r w:rsidR="00B35765" w:rsidRPr="00B11F4A">
        <w:t>ний</w:t>
      </w:r>
      <w:r w:rsidR="002F634A">
        <w:t xml:space="preserve">», закладки </w:t>
      </w:r>
      <w:r w:rsidR="00B5053C">
        <w:t>«</w:t>
      </w:r>
      <w:r w:rsidR="00B35765" w:rsidRPr="00B11F4A">
        <w:t>Документ</w:t>
      </w:r>
      <w:r w:rsidR="00B35765">
        <w:t xml:space="preserve"> (1)</w:t>
      </w:r>
      <w:r w:rsidR="002F634A">
        <w:t xml:space="preserve">», </w:t>
      </w:r>
      <w:r w:rsidR="000474B7">
        <w:t>в</w:t>
      </w:r>
      <w:r w:rsidR="002F634A">
        <w:t xml:space="preserve">кладки </w:t>
      </w:r>
      <w:r w:rsidR="00B5053C">
        <w:t>«</w:t>
      </w:r>
      <w:r w:rsidR="00B35765" w:rsidRPr="00B11F4A">
        <w:t xml:space="preserve">Раздел </w:t>
      </w:r>
      <w:r w:rsidR="00B35765" w:rsidRPr="00B70340">
        <w:t>I</w:t>
      </w:r>
      <w:r w:rsidR="00B35765" w:rsidRPr="00B11F4A">
        <w:t>: БА</w:t>
      </w:r>
      <w:r w:rsidR="00B35765">
        <w:t xml:space="preserve"> (4)</w:t>
      </w:r>
      <w:r w:rsidR="00B5053C">
        <w:t>»</w:t>
      </w:r>
      <w:r>
        <w:t xml:space="preserve"> приведен</w:t>
      </w:r>
      <w:r w:rsidRPr="008E454C">
        <w:t xml:space="preserve"> </w:t>
      </w:r>
      <w:r>
        <w:t>в</w:t>
      </w:r>
      <w:r w:rsidRPr="00B11F4A">
        <w:t xml:space="preserve"> таблице</w:t>
      </w:r>
      <w:r w:rsidRPr="00120C57">
        <w:t> </w:t>
      </w:r>
      <w:r w:rsidRPr="00B11F4A">
        <w:fldChar w:fldCharType="begin"/>
      </w:r>
      <w:r w:rsidRPr="00B11F4A">
        <w:instrText xml:space="preserve"> REF _Ref349749872 \h </w:instrText>
      </w:r>
      <w:r>
        <w:instrText xml:space="preserve"> \* MERGEFORMAT </w:instrText>
      </w:r>
      <w:r w:rsidRPr="00B11F4A">
        <w:fldChar w:fldCharType="separate"/>
      </w:r>
      <w:r w:rsidR="007E3BD1">
        <w:t>37</w:t>
      </w:r>
      <w:r w:rsidRPr="00B11F4A">
        <w:fldChar w:fldCharType="end"/>
      </w:r>
      <w:r>
        <w:t>.</w:t>
      </w:r>
    </w:p>
    <w:p w:rsidR="00B35765" w:rsidRPr="00B11F4A"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642" w:name="_Ref349749872"/>
      <w:bookmarkStart w:id="643" w:name="_Toc71104178"/>
      <w:r w:rsidR="007E3BD1">
        <w:rPr>
          <w:noProof/>
        </w:rPr>
        <w:t>37</w:t>
      </w:r>
      <w:bookmarkEnd w:id="642"/>
      <w:r>
        <w:rPr>
          <w:noProof/>
        </w:rPr>
        <w:fldChar w:fldCharType="end"/>
      </w:r>
      <w:r w:rsidR="00B35765" w:rsidRPr="00B11F4A">
        <w:t xml:space="preserve">. Описание полей документа </w:t>
      </w:r>
      <w:r w:rsidR="00B5053C">
        <w:t>«</w:t>
      </w:r>
      <w:r w:rsidR="00B35765" w:rsidRPr="00B11F4A">
        <w:t>Реестр расходных расписаний</w:t>
      </w:r>
      <w:r w:rsidR="002F634A">
        <w:t xml:space="preserve">», закладки </w:t>
      </w:r>
      <w:r w:rsidR="00B5053C">
        <w:t>«</w:t>
      </w:r>
      <w:r w:rsidR="00B35765" w:rsidRPr="00B11F4A">
        <w:t>Документ</w:t>
      </w:r>
      <w:r w:rsidR="00B35765">
        <w:t xml:space="preserve"> (1)</w:t>
      </w:r>
      <w:r w:rsidR="000474B7">
        <w:t>», в</w:t>
      </w:r>
      <w:r w:rsidR="002F634A">
        <w:t xml:space="preserve">кладки </w:t>
      </w:r>
      <w:r w:rsidR="00B5053C">
        <w:t>«</w:t>
      </w:r>
      <w:r w:rsidR="00B35765" w:rsidRPr="00B11F4A">
        <w:t xml:space="preserve">Раздел </w:t>
      </w:r>
      <w:r w:rsidR="00B35765" w:rsidRPr="00B70340">
        <w:t>I</w:t>
      </w:r>
      <w:r w:rsidR="00B35765" w:rsidRPr="00B11F4A">
        <w:t>: БА</w:t>
      </w:r>
      <w:r w:rsidR="00B35765">
        <w:t xml:space="preserve"> (4)</w:t>
      </w:r>
      <w:r w:rsidR="00B5053C">
        <w:t>»</w:t>
      </w:r>
      <w:bookmarkEnd w:id="6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67"/>
        <w:gridCol w:w="7585"/>
      </w:tblGrid>
      <w:tr w:rsidR="00B13F9A" w:rsidRPr="008A53DE">
        <w:trPr>
          <w:cantSplit/>
          <w:trHeight w:val="305"/>
          <w:tblHeader/>
        </w:trPr>
        <w:tc>
          <w:tcPr>
            <w:tcW w:w="111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13F9A" w:rsidRPr="008A53DE" w:rsidRDefault="00B13F9A" w:rsidP="00B13F9A">
            <w:pPr>
              <w:pStyle w:val="ASFKTableHead"/>
            </w:pPr>
            <w:r w:rsidRPr="008A53DE">
              <w:t>Наименование поля</w:t>
            </w:r>
          </w:p>
        </w:tc>
        <w:tc>
          <w:tcPr>
            <w:tcW w:w="388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13F9A" w:rsidRPr="008A53DE" w:rsidRDefault="00B13F9A" w:rsidP="00B13F9A">
            <w:pPr>
              <w:pStyle w:val="ASFKTableHead"/>
            </w:pPr>
            <w:r w:rsidRPr="008A53DE">
              <w:t>Описание поля</w:t>
            </w:r>
          </w:p>
        </w:tc>
      </w:tr>
      <w:tr w:rsidR="00B13F9A" w:rsidRPr="008A53DE">
        <w:trPr>
          <w:cantSplit/>
        </w:trPr>
        <w:tc>
          <w:tcPr>
            <w:tcW w:w="1111" w:type="pct"/>
            <w:shd w:val="clear" w:color="auto" w:fill="auto"/>
          </w:tcPr>
          <w:p w:rsidR="00B13F9A" w:rsidRPr="008A53DE" w:rsidRDefault="00B13F9A" w:rsidP="00B13F9A">
            <w:pPr>
              <w:pStyle w:val="ASFKTablenorm"/>
            </w:pPr>
            <w:r w:rsidRPr="008A53DE">
              <w:t>Номер</w:t>
            </w:r>
          </w:p>
        </w:tc>
        <w:tc>
          <w:tcPr>
            <w:tcW w:w="3889" w:type="pct"/>
            <w:shd w:val="clear" w:color="auto" w:fill="auto"/>
          </w:tcPr>
          <w:p w:rsidR="00B13F9A" w:rsidRPr="008A53DE" w:rsidRDefault="00B13F9A" w:rsidP="00B13F9A">
            <w:pPr>
              <w:pStyle w:val="ASFKTablenorm"/>
            </w:pPr>
            <w:r w:rsidRPr="008A53DE">
              <w:t xml:space="preserve">Номер выбранного расходного расписания на закладке </w:t>
            </w:r>
            <w:r w:rsidR="00B5053C">
              <w:t>«</w:t>
            </w:r>
            <w:r w:rsidRPr="008A53DE">
              <w:t>Расходное распис</w:t>
            </w:r>
            <w:r w:rsidRPr="00190903">
              <w:t>а</w:t>
            </w:r>
            <w:r w:rsidRPr="008A53DE">
              <w:t>ние</w:t>
            </w:r>
            <w:r w:rsidR="00B5053C">
              <w:t>»</w:t>
            </w:r>
            <w:r>
              <w:t xml:space="preserve">. </w:t>
            </w:r>
            <w:r w:rsidRPr="00DB4757">
              <w:t xml:space="preserve">Является копией с закладки </w:t>
            </w:r>
            <w:r w:rsidR="00B5053C">
              <w:t>«</w:t>
            </w:r>
            <w:r w:rsidRPr="00DB4757">
              <w:t>Расходное расписание</w:t>
            </w:r>
            <w:r w:rsidR="00B5053C">
              <w:t>»</w:t>
            </w:r>
            <w:r w:rsidRPr="00DB4757">
              <w:t>.</w:t>
            </w:r>
          </w:p>
        </w:tc>
      </w:tr>
      <w:tr w:rsidR="00B13F9A" w:rsidRPr="008A53DE">
        <w:trPr>
          <w:cantSplit/>
        </w:trPr>
        <w:tc>
          <w:tcPr>
            <w:tcW w:w="1111" w:type="pct"/>
            <w:shd w:val="clear" w:color="auto" w:fill="auto"/>
          </w:tcPr>
          <w:p w:rsidR="00B13F9A" w:rsidRPr="008A53DE" w:rsidRDefault="00B13F9A" w:rsidP="00B13F9A">
            <w:pPr>
              <w:pStyle w:val="ASFKTablenorm"/>
            </w:pPr>
            <w:r w:rsidRPr="008A53DE">
              <w:t>Дата в/д</w:t>
            </w:r>
          </w:p>
        </w:tc>
        <w:tc>
          <w:tcPr>
            <w:tcW w:w="3889" w:type="pct"/>
            <w:shd w:val="clear" w:color="auto" w:fill="auto"/>
          </w:tcPr>
          <w:p w:rsidR="00B13F9A" w:rsidRPr="008A53DE" w:rsidRDefault="00B13F9A" w:rsidP="00B13F9A">
            <w:pPr>
              <w:pStyle w:val="ASFKTablenorm"/>
            </w:pPr>
            <w:r w:rsidRPr="008A53DE">
              <w:t xml:space="preserve">Дата ввода в действие выбранного расходного расписания на закладке </w:t>
            </w:r>
            <w:r w:rsidR="00B5053C">
              <w:t>«</w:t>
            </w:r>
            <w:r w:rsidRPr="008A53DE">
              <w:t>Ра</w:t>
            </w:r>
            <w:r w:rsidRPr="00190903">
              <w:t>с</w:t>
            </w:r>
            <w:r w:rsidRPr="008A53DE">
              <w:t>ходное расписание</w:t>
            </w:r>
            <w:r w:rsidR="00B5053C">
              <w:t>»</w:t>
            </w:r>
            <w:r>
              <w:t xml:space="preserve">. </w:t>
            </w:r>
            <w:r w:rsidRPr="00DB4757">
              <w:t xml:space="preserve">Является копией с закладки </w:t>
            </w:r>
            <w:r w:rsidR="00B5053C">
              <w:t>«</w:t>
            </w:r>
            <w:r w:rsidRPr="00DB4757">
              <w:t>Расходное расписание</w:t>
            </w:r>
            <w:r w:rsidR="00B5053C">
              <w:t>»</w:t>
            </w:r>
            <w:r w:rsidRPr="00DB4757">
              <w:t>.</w:t>
            </w:r>
          </w:p>
        </w:tc>
      </w:tr>
      <w:tr w:rsidR="00B13F9A" w:rsidRPr="008A53DE">
        <w:trPr>
          <w:cantSplit/>
        </w:trPr>
        <w:tc>
          <w:tcPr>
            <w:tcW w:w="1111" w:type="pct"/>
            <w:shd w:val="clear" w:color="auto" w:fill="auto"/>
          </w:tcPr>
          <w:p w:rsidR="00B13F9A" w:rsidRPr="008A53DE" w:rsidRDefault="00B13F9A" w:rsidP="00B13F9A">
            <w:pPr>
              <w:pStyle w:val="ASFKTablenorm"/>
            </w:pPr>
            <w:r w:rsidRPr="008A53DE">
              <w:t>Кому</w:t>
            </w:r>
          </w:p>
        </w:tc>
        <w:tc>
          <w:tcPr>
            <w:tcW w:w="3889" w:type="pct"/>
            <w:shd w:val="clear" w:color="auto" w:fill="auto"/>
          </w:tcPr>
          <w:p w:rsidR="00B13F9A" w:rsidRPr="008A53DE" w:rsidRDefault="00B13F9A" w:rsidP="00B13F9A">
            <w:pPr>
              <w:pStyle w:val="ASFKTablenorm"/>
            </w:pPr>
            <w:r w:rsidRPr="008A53DE">
              <w:t xml:space="preserve">Код БУ-получателя выбранного расходного расписания на закладке </w:t>
            </w:r>
            <w:r w:rsidR="00B5053C">
              <w:t>«</w:t>
            </w:r>
            <w:r w:rsidRPr="008A53DE">
              <w:t>Расхо</w:t>
            </w:r>
            <w:r w:rsidRPr="00190903">
              <w:t>д</w:t>
            </w:r>
            <w:r w:rsidRPr="008A53DE">
              <w:t>ное расписание</w:t>
            </w:r>
            <w:r w:rsidR="00B5053C">
              <w:t>»</w:t>
            </w:r>
            <w:r w:rsidRPr="008A53DE">
              <w:t>.</w:t>
            </w:r>
            <w:r>
              <w:t xml:space="preserve"> </w:t>
            </w:r>
            <w:r w:rsidRPr="00DB4757">
              <w:t xml:space="preserve">Является копией с закладки </w:t>
            </w:r>
            <w:r w:rsidR="00B5053C">
              <w:t>«</w:t>
            </w:r>
            <w:r w:rsidRPr="00DB4757">
              <w:t>Расходное расписание</w:t>
            </w:r>
            <w:r w:rsidR="00B5053C">
              <w:t>»</w:t>
            </w:r>
            <w:r w:rsidRPr="00DB4757">
              <w:t>.</w:t>
            </w:r>
          </w:p>
        </w:tc>
      </w:tr>
      <w:tr w:rsidR="00B13F9A" w:rsidRPr="008A53DE">
        <w:trPr>
          <w:cantSplit/>
        </w:trPr>
        <w:tc>
          <w:tcPr>
            <w:tcW w:w="1111" w:type="pct"/>
            <w:shd w:val="clear" w:color="auto" w:fill="auto"/>
          </w:tcPr>
          <w:p w:rsidR="00B13F9A" w:rsidRPr="008A53DE" w:rsidRDefault="00B13F9A" w:rsidP="00B13F9A">
            <w:pPr>
              <w:pStyle w:val="ASFKTablenorm"/>
            </w:pPr>
            <w:r w:rsidRPr="008A53DE">
              <w:t>Наименование</w:t>
            </w:r>
          </w:p>
        </w:tc>
        <w:tc>
          <w:tcPr>
            <w:tcW w:w="3889" w:type="pct"/>
            <w:shd w:val="clear" w:color="auto" w:fill="auto"/>
          </w:tcPr>
          <w:p w:rsidR="00B13F9A" w:rsidRPr="008A53DE" w:rsidRDefault="00B13F9A" w:rsidP="00B13F9A">
            <w:pPr>
              <w:pStyle w:val="ASFKTablenorm"/>
            </w:pPr>
            <w:r w:rsidRPr="008A53DE">
              <w:t>Наименование БУ-получателя выбранного расходного расписания на закла</w:t>
            </w:r>
            <w:r w:rsidRPr="00190903">
              <w:t>д</w:t>
            </w:r>
            <w:r w:rsidRPr="008A53DE">
              <w:t xml:space="preserve">ке </w:t>
            </w:r>
            <w:r w:rsidR="00B5053C">
              <w:t>«</w:t>
            </w:r>
            <w:r w:rsidRPr="008A53DE">
              <w:t>Расходное расписание</w:t>
            </w:r>
            <w:r w:rsidR="00B5053C">
              <w:t>»</w:t>
            </w:r>
            <w:r w:rsidRPr="008A53DE">
              <w:t>.</w:t>
            </w:r>
            <w:r>
              <w:t xml:space="preserve"> </w:t>
            </w:r>
            <w:r w:rsidRPr="00DB4757">
              <w:t xml:space="preserve">Является копией с закладки </w:t>
            </w:r>
            <w:r w:rsidR="00B5053C">
              <w:t>«</w:t>
            </w:r>
            <w:r w:rsidRPr="00DB4757">
              <w:t>Расходное расписание</w:t>
            </w:r>
            <w:r w:rsidR="00B5053C">
              <w:t>»</w:t>
            </w:r>
            <w:r w:rsidRPr="00DB4757">
              <w:t>.</w:t>
            </w:r>
          </w:p>
        </w:tc>
      </w:tr>
      <w:tr w:rsidR="00B13F9A" w:rsidRPr="008A53DE">
        <w:trPr>
          <w:cantSplit/>
        </w:trPr>
        <w:tc>
          <w:tcPr>
            <w:tcW w:w="5000" w:type="pct"/>
            <w:gridSpan w:val="2"/>
            <w:shd w:val="clear" w:color="auto" w:fill="auto"/>
          </w:tcPr>
          <w:p w:rsidR="00B13F9A" w:rsidRPr="008A53DE" w:rsidRDefault="00B13F9A" w:rsidP="000474B7">
            <w:pPr>
              <w:pStyle w:val="ASFKTablenorm"/>
            </w:pPr>
            <w:r w:rsidRPr="008A53DE">
              <w:t xml:space="preserve">Группа полей </w:t>
            </w:r>
            <w:r w:rsidR="00B5053C">
              <w:t>«</w:t>
            </w:r>
            <w:r w:rsidRPr="008A53DE">
              <w:t>Строки: Р</w:t>
            </w:r>
            <w:r w:rsidR="000474B7">
              <w:t>аздел I. БЮДЖЕТНЫЕ АССИГНОВАНИЯ</w:t>
            </w:r>
            <w:r w:rsidR="00B5053C">
              <w:t>»</w:t>
            </w:r>
          </w:p>
        </w:tc>
      </w:tr>
      <w:tr w:rsidR="00B13F9A" w:rsidRPr="008A53DE">
        <w:trPr>
          <w:cantSplit/>
        </w:trPr>
        <w:tc>
          <w:tcPr>
            <w:tcW w:w="1111" w:type="pct"/>
            <w:shd w:val="clear" w:color="auto" w:fill="auto"/>
          </w:tcPr>
          <w:p w:rsidR="00B13F9A" w:rsidRPr="008A53DE" w:rsidRDefault="00B13F9A" w:rsidP="00B13F9A">
            <w:pPr>
              <w:pStyle w:val="ASFKTablenorm"/>
            </w:pPr>
            <w:r w:rsidRPr="008A53DE">
              <w:t>Дата в/д раздела</w:t>
            </w:r>
          </w:p>
        </w:tc>
        <w:tc>
          <w:tcPr>
            <w:tcW w:w="3889" w:type="pct"/>
            <w:shd w:val="clear" w:color="auto" w:fill="auto"/>
          </w:tcPr>
          <w:p w:rsidR="00B13F9A" w:rsidRDefault="00B13F9A" w:rsidP="00B13F9A">
            <w:pPr>
              <w:pStyle w:val="ASFKTablenorm"/>
            </w:pPr>
            <w:r w:rsidRPr="008A53DE">
              <w:t>Дата ввода в действие бюджетных данных раздела расходного распис</w:t>
            </w:r>
            <w:r w:rsidRPr="00190903">
              <w:t>а</w:t>
            </w:r>
            <w:r w:rsidRPr="008A53DE">
              <w:t>ния</w:t>
            </w:r>
            <w:r>
              <w:t>.</w:t>
            </w:r>
          </w:p>
          <w:p w:rsidR="00B13F9A" w:rsidRPr="008A53DE" w:rsidRDefault="00B13F9A" w:rsidP="00B13F9A">
            <w:pPr>
              <w:pStyle w:val="ASFKTablenorm"/>
            </w:pPr>
            <w:r w:rsidRPr="00DB4757">
              <w:t xml:space="preserve">Если атрибут введен, то при сохранении записей блока его значение присваивается каждой сохраняемой записи. При просмотре данный атрибут является группировкой поля </w:t>
            </w:r>
            <w:r w:rsidR="00B5053C">
              <w:t>«</w:t>
            </w:r>
            <w:r w:rsidRPr="00DB4757">
              <w:t>Дата ввода в действие строки документа/раздела документа</w:t>
            </w:r>
            <w:r w:rsidR="00B5053C">
              <w:t>»</w:t>
            </w:r>
            <w:r w:rsidRPr="00DB4757">
              <w:t xml:space="preserve"> всех просматриваемых записей.</w:t>
            </w:r>
          </w:p>
        </w:tc>
      </w:tr>
      <w:tr w:rsidR="00B13F9A" w:rsidRPr="008A53DE">
        <w:trPr>
          <w:cantSplit/>
        </w:trPr>
        <w:tc>
          <w:tcPr>
            <w:tcW w:w="1111" w:type="pct"/>
            <w:shd w:val="clear" w:color="auto" w:fill="auto"/>
          </w:tcPr>
          <w:p w:rsidR="00B13F9A" w:rsidRPr="008A53DE" w:rsidRDefault="00B13F9A" w:rsidP="00B13F9A">
            <w:pPr>
              <w:pStyle w:val="ASFKTablenorm"/>
            </w:pPr>
            <w:r w:rsidRPr="008A53DE">
              <w:t xml:space="preserve">Итого: тек. </w:t>
            </w:r>
            <w:r w:rsidR="0058453E" w:rsidRPr="008A53DE">
              <w:t>Г</w:t>
            </w:r>
            <w:r w:rsidRPr="008A53DE">
              <w:t>од</w:t>
            </w:r>
          </w:p>
        </w:tc>
        <w:tc>
          <w:tcPr>
            <w:tcW w:w="3889" w:type="pct"/>
            <w:shd w:val="clear" w:color="auto" w:fill="auto"/>
          </w:tcPr>
          <w:p w:rsidR="00B13F9A" w:rsidRPr="008A53DE" w:rsidRDefault="00B13F9A" w:rsidP="00B13F9A">
            <w:pPr>
              <w:pStyle w:val="ASFKTablenorm"/>
            </w:pPr>
            <w:r w:rsidRPr="008A53DE">
              <w:t xml:space="preserve">Общая сумма БА в текущем году. </w:t>
            </w:r>
          </w:p>
          <w:p w:rsidR="00B13F9A" w:rsidRPr="008A53DE" w:rsidRDefault="00B13F9A" w:rsidP="00B13F9A">
            <w:pPr>
              <w:pStyle w:val="ASFKTablenorm"/>
            </w:pPr>
            <w:r w:rsidRPr="008A53DE">
              <w:t xml:space="preserve">Рассчитывается как сумма значений по всем строкам в поле </w:t>
            </w:r>
            <w:r w:rsidR="00B5053C">
              <w:t>«</w:t>
            </w:r>
            <w:r w:rsidRPr="008A53DE">
              <w:t xml:space="preserve">Сумма: тек. </w:t>
            </w:r>
            <w:r w:rsidR="0058453E" w:rsidRPr="008A53DE">
              <w:t>Г</w:t>
            </w:r>
            <w:r w:rsidRPr="008A53DE">
              <w:t>од</w:t>
            </w:r>
            <w:r w:rsidR="00B5053C">
              <w:t>»</w:t>
            </w:r>
            <w:r w:rsidRPr="008A53DE">
              <w:t>.</w:t>
            </w:r>
          </w:p>
        </w:tc>
      </w:tr>
      <w:tr w:rsidR="00B13F9A" w:rsidRPr="008A53DE">
        <w:trPr>
          <w:cantSplit/>
        </w:trPr>
        <w:tc>
          <w:tcPr>
            <w:tcW w:w="1111" w:type="pct"/>
            <w:shd w:val="clear" w:color="auto" w:fill="auto"/>
          </w:tcPr>
          <w:p w:rsidR="00B13F9A" w:rsidRPr="008A53DE" w:rsidRDefault="00B13F9A" w:rsidP="00B13F9A">
            <w:pPr>
              <w:pStyle w:val="ASFKTablenorm"/>
            </w:pPr>
            <w:r w:rsidRPr="008A53DE">
              <w:t>Итого: 1 год</w:t>
            </w:r>
          </w:p>
        </w:tc>
        <w:tc>
          <w:tcPr>
            <w:tcW w:w="3889" w:type="pct"/>
            <w:shd w:val="clear" w:color="auto" w:fill="auto"/>
          </w:tcPr>
          <w:p w:rsidR="00B13F9A" w:rsidRPr="008A53DE" w:rsidRDefault="00B13F9A" w:rsidP="00B13F9A">
            <w:pPr>
              <w:pStyle w:val="ASFKTablenorm"/>
            </w:pPr>
            <w:r w:rsidRPr="008A53DE">
              <w:t xml:space="preserve">Общая сумма БА по первому году планового периода. </w:t>
            </w:r>
          </w:p>
          <w:p w:rsidR="00B13F9A" w:rsidRPr="008A53DE" w:rsidRDefault="00B13F9A" w:rsidP="00B13F9A">
            <w:pPr>
              <w:pStyle w:val="ASFKTablenorm"/>
            </w:pPr>
            <w:r w:rsidRPr="008A53DE">
              <w:t xml:space="preserve">Рассчитывается как сумма значений по всем строкам в поле </w:t>
            </w:r>
            <w:r w:rsidR="00B5053C">
              <w:t>«</w:t>
            </w:r>
            <w:r w:rsidRPr="008A53DE">
              <w:t>Сумма: 1 год</w:t>
            </w:r>
            <w:r w:rsidR="00B5053C">
              <w:t>»</w:t>
            </w:r>
            <w:r w:rsidRPr="008A53DE">
              <w:t xml:space="preserve">. </w:t>
            </w:r>
          </w:p>
        </w:tc>
      </w:tr>
      <w:tr w:rsidR="00B13F9A" w:rsidRPr="008A53DE">
        <w:trPr>
          <w:cantSplit/>
        </w:trPr>
        <w:tc>
          <w:tcPr>
            <w:tcW w:w="1111" w:type="pct"/>
            <w:shd w:val="clear" w:color="auto" w:fill="auto"/>
          </w:tcPr>
          <w:p w:rsidR="00B13F9A" w:rsidRPr="008A53DE" w:rsidRDefault="00B13F9A" w:rsidP="00B13F9A">
            <w:pPr>
              <w:pStyle w:val="ASFKTablenorm"/>
            </w:pPr>
            <w:r w:rsidRPr="008A53DE">
              <w:t>Итого: 2 год</w:t>
            </w:r>
          </w:p>
        </w:tc>
        <w:tc>
          <w:tcPr>
            <w:tcW w:w="3889" w:type="pct"/>
            <w:shd w:val="clear" w:color="auto" w:fill="auto"/>
          </w:tcPr>
          <w:p w:rsidR="00B13F9A" w:rsidRPr="008A53DE" w:rsidRDefault="00B13F9A" w:rsidP="00B13F9A">
            <w:pPr>
              <w:pStyle w:val="ASFKTablenorm"/>
            </w:pPr>
            <w:r w:rsidRPr="008A53DE">
              <w:t xml:space="preserve">Общая сумма БА по второму году планового периода. </w:t>
            </w:r>
          </w:p>
          <w:p w:rsidR="00B13F9A" w:rsidRPr="008A53DE" w:rsidRDefault="00B13F9A" w:rsidP="00B13F9A">
            <w:pPr>
              <w:pStyle w:val="ASFKTablenorm"/>
            </w:pPr>
            <w:r w:rsidRPr="008A53DE">
              <w:t xml:space="preserve">Рассчитывается как сумма значений по всем строкам в поле </w:t>
            </w:r>
            <w:r w:rsidR="00B5053C">
              <w:t>«</w:t>
            </w:r>
            <w:r w:rsidRPr="008A53DE">
              <w:t>Сумма: 2 год</w:t>
            </w:r>
            <w:r w:rsidR="00B5053C">
              <w:t>»</w:t>
            </w:r>
            <w:r w:rsidRPr="008A53DE">
              <w:t>.</w:t>
            </w:r>
          </w:p>
        </w:tc>
      </w:tr>
      <w:tr w:rsidR="00B13F9A" w:rsidRPr="008A53DE">
        <w:trPr>
          <w:cantSplit/>
        </w:trPr>
        <w:tc>
          <w:tcPr>
            <w:tcW w:w="1111" w:type="pct"/>
            <w:shd w:val="clear" w:color="auto" w:fill="auto"/>
          </w:tcPr>
          <w:p w:rsidR="00B13F9A" w:rsidRPr="008A53DE" w:rsidRDefault="00B13F9A" w:rsidP="00B13F9A">
            <w:pPr>
              <w:pStyle w:val="ASFKTablenorm"/>
            </w:pPr>
            <w:r w:rsidRPr="008A53DE">
              <w:t>№</w:t>
            </w:r>
          </w:p>
        </w:tc>
        <w:tc>
          <w:tcPr>
            <w:tcW w:w="3889" w:type="pct"/>
            <w:shd w:val="clear" w:color="auto" w:fill="auto"/>
          </w:tcPr>
          <w:p w:rsidR="00B13F9A" w:rsidRDefault="00B13F9A" w:rsidP="00B13F9A">
            <w:pPr>
              <w:pStyle w:val="ASFKTablenorm"/>
            </w:pPr>
            <w:r w:rsidRPr="008A53DE">
              <w:t>Номер строки.</w:t>
            </w:r>
          </w:p>
          <w:p w:rsidR="00B13F9A" w:rsidRPr="008A53DE" w:rsidRDefault="00B13F9A" w:rsidP="00B13F9A">
            <w:pPr>
              <w:pStyle w:val="ASFKTablenorm"/>
            </w:pPr>
            <w:r w:rsidRPr="00DB4757">
              <w:t>Автоматически заполняется номером строки по порядку (номер по порядку в пределах раздела документа), начиная с 1</w:t>
            </w:r>
            <w:r>
              <w:t>.</w:t>
            </w:r>
          </w:p>
        </w:tc>
      </w:tr>
      <w:tr w:rsidR="00B13F9A" w:rsidRPr="008A53DE">
        <w:trPr>
          <w:cantSplit/>
        </w:trPr>
        <w:tc>
          <w:tcPr>
            <w:tcW w:w="1111" w:type="pct"/>
            <w:shd w:val="clear" w:color="auto" w:fill="auto"/>
          </w:tcPr>
          <w:p w:rsidR="00B13F9A" w:rsidRPr="008A53DE" w:rsidRDefault="00B13F9A" w:rsidP="00B13F9A">
            <w:pPr>
              <w:pStyle w:val="ASFKTablenorm"/>
            </w:pPr>
            <w:r w:rsidRPr="008A53DE">
              <w:lastRenderedPageBreak/>
              <w:t>КБК</w:t>
            </w:r>
          </w:p>
        </w:tc>
        <w:tc>
          <w:tcPr>
            <w:tcW w:w="3889" w:type="pct"/>
            <w:shd w:val="clear" w:color="auto" w:fill="auto"/>
          </w:tcPr>
          <w:p w:rsidR="00B13F9A" w:rsidRDefault="00B13F9A" w:rsidP="00B13F9A">
            <w:pPr>
              <w:pStyle w:val="ASFKTablenorm"/>
            </w:pPr>
            <w:r w:rsidRPr="008A53DE">
              <w:t>Код бюджетной классификации (20 символов).</w:t>
            </w:r>
          </w:p>
          <w:p w:rsidR="00B13F9A" w:rsidRPr="00F11289" w:rsidRDefault="00B13F9A" w:rsidP="00334E51">
            <w:pPr>
              <w:pStyle w:val="ASFKTableListNum"/>
              <w:numPr>
                <w:ilvl w:val="0"/>
                <w:numId w:val="29"/>
              </w:numPr>
              <w:rPr>
                <w:lang w:val="ru-RU" w:eastAsia="ru-RU"/>
              </w:rPr>
            </w:pPr>
            <w:r w:rsidRPr="00F11289">
              <w:rPr>
                <w:lang w:val="ru-RU" w:eastAsia="ru-RU"/>
              </w:rPr>
              <w:t xml:space="preserve">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w:t>
            </w:r>
            <w:r w:rsidR="00B5053C" w:rsidRPr="00F11289">
              <w:rPr>
                <w:lang w:val="ru-RU" w:eastAsia="ru-RU"/>
              </w:rPr>
              <w:t>«</w:t>
            </w:r>
            <w:r w:rsidRPr="00F11289">
              <w:rPr>
                <w:lang w:val="ru-RU" w:eastAsia="ru-RU"/>
              </w:rPr>
              <w:t>Вид источника</w:t>
            </w:r>
            <w:r w:rsidR="00B5053C" w:rsidRPr="00F11289">
              <w:rPr>
                <w:lang w:val="ru-RU" w:eastAsia="ru-RU"/>
              </w:rPr>
              <w:t>»</w:t>
            </w:r>
            <w:r w:rsidRPr="00F11289">
              <w:rPr>
                <w:lang w:val="ru-RU" w:eastAsia="ru-RU"/>
              </w:rPr>
              <w:t xml:space="preserve">, закрыты на редактирование поля </w:t>
            </w:r>
            <w:r w:rsidR="00B5053C" w:rsidRPr="00F11289">
              <w:rPr>
                <w:lang w:val="ru-RU" w:eastAsia="ru-RU"/>
              </w:rPr>
              <w:t>«</w:t>
            </w:r>
            <w:r w:rsidRPr="00F11289">
              <w:rPr>
                <w:lang w:val="ru-RU" w:eastAsia="ru-RU"/>
              </w:rPr>
              <w:t>ФКР</w:t>
            </w:r>
            <w:r w:rsidR="00B5053C" w:rsidRPr="00F11289">
              <w:rPr>
                <w:lang w:val="ru-RU" w:eastAsia="ru-RU"/>
              </w:rPr>
              <w:t>»</w:t>
            </w:r>
            <w:r w:rsidRPr="00F11289">
              <w:rPr>
                <w:lang w:val="ru-RU" w:eastAsia="ru-RU"/>
              </w:rPr>
              <w:t xml:space="preserve">, </w:t>
            </w:r>
            <w:r w:rsidR="00B5053C" w:rsidRPr="00F11289">
              <w:rPr>
                <w:lang w:val="ru-RU" w:eastAsia="ru-RU"/>
              </w:rPr>
              <w:t>«</w:t>
            </w:r>
            <w:r w:rsidRPr="00F11289">
              <w:rPr>
                <w:lang w:val="ru-RU" w:eastAsia="ru-RU"/>
              </w:rPr>
              <w:t>КЦСР</w:t>
            </w:r>
            <w:r w:rsidR="00B5053C" w:rsidRPr="00F11289">
              <w:rPr>
                <w:lang w:val="ru-RU" w:eastAsia="ru-RU"/>
              </w:rPr>
              <w:t>»</w:t>
            </w:r>
            <w:r w:rsidRPr="00F11289">
              <w:rPr>
                <w:lang w:val="ru-RU" w:eastAsia="ru-RU"/>
              </w:rPr>
              <w:t xml:space="preserve">, </w:t>
            </w:r>
            <w:r w:rsidR="00B5053C" w:rsidRPr="00F11289">
              <w:rPr>
                <w:lang w:val="ru-RU" w:eastAsia="ru-RU"/>
              </w:rPr>
              <w:t>«</w:t>
            </w:r>
            <w:r w:rsidRPr="00F11289">
              <w:rPr>
                <w:lang w:val="ru-RU" w:eastAsia="ru-RU"/>
              </w:rPr>
              <w:t>КВР</w:t>
            </w:r>
            <w:r w:rsidR="00B5053C" w:rsidRPr="00F11289">
              <w:rPr>
                <w:lang w:val="ru-RU" w:eastAsia="ru-RU"/>
              </w:rPr>
              <w:t>»</w:t>
            </w:r>
            <w:r w:rsidRPr="00F11289">
              <w:rPr>
                <w:lang w:val="ru-RU" w:eastAsia="ru-RU"/>
              </w:rPr>
              <w:t xml:space="preserve">, </w:t>
            </w:r>
            <w:r w:rsidR="00B5053C" w:rsidRPr="00F11289">
              <w:rPr>
                <w:lang w:val="ru-RU" w:eastAsia="ru-RU"/>
              </w:rPr>
              <w:t>«</w:t>
            </w:r>
            <w:r w:rsidRPr="00F11289">
              <w:rPr>
                <w:lang w:val="ru-RU" w:eastAsia="ru-RU"/>
              </w:rPr>
              <w:t>КОСГУ</w:t>
            </w:r>
            <w:r w:rsidR="00B5053C" w:rsidRPr="00F11289">
              <w:rPr>
                <w:lang w:val="ru-RU" w:eastAsia="ru-RU"/>
              </w:rPr>
              <w:t>»</w:t>
            </w:r>
            <w:r w:rsidRPr="00F11289">
              <w:rPr>
                <w:lang w:val="ru-RU" w:eastAsia="ru-RU"/>
              </w:rPr>
              <w:t>, и наоборот.</w:t>
            </w:r>
          </w:p>
          <w:p w:rsidR="00B13F9A" w:rsidRPr="00F11289" w:rsidRDefault="00B13F9A" w:rsidP="00B13F9A">
            <w:pPr>
              <w:pStyle w:val="ASFKTableListNum"/>
              <w:rPr>
                <w:lang w:val="ru-RU" w:eastAsia="ru-RU"/>
              </w:rPr>
            </w:pPr>
            <w:r w:rsidRPr="00F11289">
              <w:rPr>
                <w:lang w:val="ru-RU" w:eastAsia="ru-RU"/>
              </w:rPr>
              <w:t xml:space="preserve">Поле может быть заполнено вручную или выбором из справочника КБК. Значения справочника ограничены значением полей </w:t>
            </w:r>
            <w:r w:rsidR="00B5053C" w:rsidRPr="00F11289">
              <w:rPr>
                <w:lang w:val="ru-RU" w:eastAsia="ru-RU"/>
              </w:rPr>
              <w:t>«</w:t>
            </w:r>
            <w:r w:rsidRPr="00F11289">
              <w:rPr>
                <w:lang w:val="ru-RU" w:eastAsia="ru-RU"/>
              </w:rPr>
              <w:t>Бюджет</w:t>
            </w:r>
            <w:r w:rsidR="00B5053C" w:rsidRPr="00F11289">
              <w:rPr>
                <w:lang w:val="ru-RU" w:eastAsia="ru-RU"/>
              </w:rPr>
              <w:t>»</w:t>
            </w:r>
            <w:r w:rsidRPr="00F11289">
              <w:rPr>
                <w:lang w:val="ru-RU" w:eastAsia="ru-RU"/>
              </w:rPr>
              <w:t xml:space="preserve"> и </w:t>
            </w:r>
            <w:r w:rsidR="00B5053C" w:rsidRPr="00F11289">
              <w:rPr>
                <w:lang w:val="ru-RU" w:eastAsia="ru-RU"/>
              </w:rPr>
              <w:t>«</w:t>
            </w:r>
            <w:r w:rsidRPr="00F11289">
              <w:rPr>
                <w:lang w:val="ru-RU" w:eastAsia="ru-RU"/>
              </w:rPr>
              <w:t>Глава по БК</w:t>
            </w:r>
            <w:r w:rsidR="00B5053C" w:rsidRPr="00F11289">
              <w:rPr>
                <w:lang w:val="ru-RU" w:eastAsia="ru-RU"/>
              </w:rPr>
              <w:t>»</w:t>
            </w:r>
            <w:r w:rsidRPr="00F11289">
              <w:rPr>
                <w:lang w:val="ru-RU" w:eastAsia="ru-RU"/>
              </w:rPr>
              <w:t>.</w:t>
            </w:r>
          </w:p>
          <w:p w:rsidR="00B13F9A" w:rsidRPr="00F11289" w:rsidRDefault="00B13F9A" w:rsidP="00B13F9A">
            <w:pPr>
              <w:pStyle w:val="ASFKTableListNum"/>
              <w:rPr>
                <w:lang w:val="ru-RU" w:eastAsia="ru-RU"/>
              </w:rPr>
            </w:pPr>
            <w:r w:rsidRPr="00F11289">
              <w:rPr>
                <w:lang w:val="ru-RU" w:eastAsia="ru-RU"/>
              </w:rPr>
              <w:t xml:space="preserve">Заполняется из соответствующего поля закладки </w:t>
            </w:r>
            <w:r w:rsidR="00B5053C" w:rsidRPr="00F11289">
              <w:rPr>
                <w:lang w:val="ru-RU" w:eastAsia="ru-RU"/>
              </w:rPr>
              <w:t>«</w:t>
            </w:r>
            <w:r w:rsidRPr="00F11289">
              <w:rPr>
                <w:lang w:val="ru-RU" w:eastAsia="ru-RU"/>
              </w:rPr>
              <w:t>Раздел I: БА</w:t>
            </w:r>
            <w:r w:rsidR="00B5053C" w:rsidRPr="00F11289">
              <w:rPr>
                <w:lang w:val="ru-RU" w:eastAsia="ru-RU"/>
              </w:rPr>
              <w:t>»</w:t>
            </w:r>
            <w:r w:rsidRPr="00F11289">
              <w:rPr>
                <w:lang w:val="ru-RU" w:eastAsia="ru-RU"/>
              </w:rPr>
              <w:t xml:space="preserve"> ЭД </w:t>
            </w:r>
            <w:r w:rsidR="00B5053C" w:rsidRPr="00F11289">
              <w:rPr>
                <w:lang w:val="ru-RU" w:eastAsia="ru-RU"/>
              </w:rPr>
              <w:t>«</w:t>
            </w:r>
            <w:r w:rsidRPr="00F11289">
              <w:rPr>
                <w:lang w:val="ru-RU" w:eastAsia="ru-RU"/>
              </w:rPr>
              <w:t>Распределение бюджетных данных</w:t>
            </w:r>
            <w:r w:rsidR="00B5053C" w:rsidRPr="00F11289">
              <w:rPr>
                <w:lang w:val="ru-RU" w:eastAsia="ru-RU"/>
              </w:rPr>
              <w:t>»</w:t>
            </w:r>
            <w:r w:rsidRPr="00F11289">
              <w:rPr>
                <w:lang w:val="ru-RU" w:eastAsia="ru-RU"/>
              </w:rPr>
              <w:t xml:space="preserve"> (не для АРМ Офлайн-клиент ФК).</w:t>
            </w:r>
          </w:p>
        </w:tc>
      </w:tr>
      <w:tr w:rsidR="00B13F9A" w:rsidRPr="008A53DE">
        <w:trPr>
          <w:cantSplit/>
        </w:trPr>
        <w:tc>
          <w:tcPr>
            <w:tcW w:w="1111" w:type="pct"/>
            <w:shd w:val="clear" w:color="auto" w:fill="auto"/>
          </w:tcPr>
          <w:p w:rsidR="00B13F9A" w:rsidRPr="008A53DE" w:rsidRDefault="00B13F9A" w:rsidP="00B13F9A">
            <w:pPr>
              <w:pStyle w:val="ASFKTablenorm"/>
            </w:pPr>
            <w:r w:rsidRPr="008A53DE">
              <w:t>Цели субсидий</w:t>
            </w:r>
          </w:p>
        </w:tc>
        <w:tc>
          <w:tcPr>
            <w:tcW w:w="3889" w:type="pct"/>
            <w:shd w:val="clear" w:color="auto" w:fill="auto"/>
          </w:tcPr>
          <w:p w:rsidR="00B13F9A" w:rsidRDefault="00B13F9A" w:rsidP="00B13F9A">
            <w:pPr>
              <w:pStyle w:val="ASFKTablenorm"/>
            </w:pPr>
            <w:r w:rsidRPr="008A53DE">
              <w:t>Код цели субсидий/субвенций.</w:t>
            </w:r>
          </w:p>
          <w:p w:rsidR="00B13F9A" w:rsidRPr="00D13F5C" w:rsidRDefault="00B13F9A" w:rsidP="00B13F9A">
            <w:pPr>
              <w:pStyle w:val="ASFKTablenorm"/>
            </w:pPr>
            <w:r w:rsidRPr="00D13F5C">
              <w:t xml:space="preserve">Для АРМ. </w:t>
            </w:r>
          </w:p>
          <w:p w:rsidR="00B13F9A" w:rsidRPr="00F11289" w:rsidRDefault="00B13F9A" w:rsidP="00334E51">
            <w:pPr>
              <w:pStyle w:val="ASFKTableListNum"/>
              <w:numPr>
                <w:ilvl w:val="0"/>
                <w:numId w:val="30"/>
              </w:numPr>
              <w:rPr>
                <w:lang w:val="ru-RU" w:eastAsia="ru-RU"/>
              </w:rPr>
            </w:pPr>
            <w:r w:rsidRPr="00F11289">
              <w:rPr>
                <w:lang w:val="ru-RU" w:eastAsia="ru-RU"/>
              </w:rPr>
              <w:t>Выбирается из справочника</w:t>
            </w:r>
            <w:r w:rsidR="00792167" w:rsidRPr="00F11289">
              <w:rPr>
                <w:lang w:val="ru-RU" w:eastAsia="ru-RU"/>
              </w:rPr>
              <w:t xml:space="preserve"> </w:t>
            </w:r>
            <w:r w:rsidR="00B5053C" w:rsidRPr="00F11289">
              <w:rPr>
                <w:lang w:val="ru-RU" w:eastAsia="ru-RU"/>
              </w:rPr>
              <w:t>«</w:t>
            </w:r>
            <w:r w:rsidRPr="00F11289">
              <w:rPr>
                <w:lang w:val="ru-RU" w:eastAsia="ru-RU"/>
              </w:rPr>
              <w:t>Цели субсидий</w:t>
            </w:r>
            <w:r w:rsidR="00B5053C" w:rsidRPr="00F11289">
              <w:rPr>
                <w:lang w:val="ru-RU" w:eastAsia="ru-RU"/>
              </w:rPr>
              <w:t>»</w:t>
            </w:r>
            <w:r w:rsidRPr="00F11289">
              <w:rPr>
                <w:lang w:val="ru-RU" w:eastAsia="ru-RU"/>
              </w:rPr>
              <w:t xml:space="preserve"> или заполняется вручную. Отображается код и наименование. Наименование не редактируемое.</w:t>
            </w:r>
          </w:p>
          <w:p w:rsidR="00B13F9A" w:rsidRPr="00F11289" w:rsidRDefault="00B13F9A" w:rsidP="00B13F9A">
            <w:pPr>
              <w:pStyle w:val="ASFKTableListNum"/>
              <w:rPr>
                <w:lang w:val="ru-RU" w:eastAsia="ru-RU"/>
              </w:rPr>
            </w:pPr>
            <w:r w:rsidRPr="00F11289">
              <w:rPr>
                <w:lang w:val="ru-RU" w:eastAsia="ru-RU"/>
              </w:rPr>
              <w:t xml:space="preserve">Заполняется из соответствующего поля закладки </w:t>
            </w:r>
            <w:r w:rsidR="00B5053C" w:rsidRPr="00F11289">
              <w:rPr>
                <w:lang w:val="ru-RU" w:eastAsia="ru-RU"/>
              </w:rPr>
              <w:t>«</w:t>
            </w:r>
            <w:r w:rsidRPr="00F11289">
              <w:rPr>
                <w:lang w:val="ru-RU" w:eastAsia="ru-RU"/>
              </w:rPr>
              <w:t>Раздел I: БА</w:t>
            </w:r>
            <w:r w:rsidR="00B5053C" w:rsidRPr="00F11289">
              <w:rPr>
                <w:lang w:val="ru-RU" w:eastAsia="ru-RU"/>
              </w:rPr>
              <w:t>»</w:t>
            </w:r>
            <w:r w:rsidRPr="00F11289">
              <w:rPr>
                <w:lang w:val="ru-RU" w:eastAsia="ru-RU"/>
              </w:rPr>
              <w:t xml:space="preserve"> ЭД </w:t>
            </w:r>
            <w:r w:rsidR="00B5053C" w:rsidRPr="00F11289">
              <w:rPr>
                <w:lang w:val="ru-RU" w:eastAsia="ru-RU"/>
              </w:rPr>
              <w:t>«</w:t>
            </w:r>
            <w:r w:rsidRPr="00F11289">
              <w:rPr>
                <w:lang w:val="ru-RU" w:eastAsia="ru-RU"/>
              </w:rPr>
              <w:t>Распределение бюджетных данных</w:t>
            </w:r>
            <w:r w:rsidR="00B5053C" w:rsidRPr="00F11289">
              <w:rPr>
                <w:lang w:val="ru-RU" w:eastAsia="ru-RU"/>
              </w:rPr>
              <w:t>»</w:t>
            </w:r>
            <w:r w:rsidRPr="00F11289">
              <w:rPr>
                <w:lang w:val="ru-RU" w:eastAsia="ru-RU"/>
              </w:rPr>
              <w:t xml:space="preserve"> (не для АРМ Офлайн-клиент ФК).</w:t>
            </w:r>
          </w:p>
        </w:tc>
      </w:tr>
      <w:tr w:rsidR="00B13F9A" w:rsidRPr="008A53DE">
        <w:trPr>
          <w:cantSplit/>
        </w:trPr>
        <w:tc>
          <w:tcPr>
            <w:tcW w:w="1111" w:type="pct"/>
            <w:shd w:val="clear" w:color="auto" w:fill="auto"/>
          </w:tcPr>
          <w:p w:rsidR="00B13F9A" w:rsidRPr="008A53DE" w:rsidRDefault="00B13F9A" w:rsidP="00B13F9A">
            <w:pPr>
              <w:pStyle w:val="ASFKTablenorm"/>
            </w:pPr>
            <w:r w:rsidRPr="008A53DE">
              <w:t xml:space="preserve">Сумма: тек. </w:t>
            </w:r>
            <w:r w:rsidR="0058453E" w:rsidRPr="008A53DE">
              <w:t>Г</w:t>
            </w:r>
            <w:r w:rsidRPr="008A53DE">
              <w:t>од</w:t>
            </w:r>
          </w:p>
        </w:tc>
        <w:tc>
          <w:tcPr>
            <w:tcW w:w="3889" w:type="pct"/>
            <w:shd w:val="clear" w:color="auto" w:fill="auto"/>
          </w:tcPr>
          <w:p w:rsidR="00B13F9A" w:rsidRDefault="00B13F9A" w:rsidP="00B13F9A">
            <w:pPr>
              <w:pStyle w:val="ASFKTablenorm"/>
            </w:pPr>
            <w:r w:rsidRPr="008A53DE">
              <w:t>Сумма БА в текущем году.</w:t>
            </w:r>
          </w:p>
          <w:p w:rsidR="00B13F9A" w:rsidRPr="00F11289" w:rsidRDefault="00B13F9A" w:rsidP="00334E51">
            <w:pPr>
              <w:pStyle w:val="ASFKTableListNum"/>
              <w:numPr>
                <w:ilvl w:val="0"/>
                <w:numId w:val="31"/>
              </w:numPr>
              <w:rPr>
                <w:lang w:val="ru-RU" w:eastAsia="ru-RU"/>
              </w:rPr>
            </w:pPr>
            <w:r w:rsidRPr="00F11289">
              <w:rPr>
                <w:lang w:val="ru-RU" w:eastAsia="ru-RU"/>
              </w:rPr>
              <w:t xml:space="preserve">Заполняется вручную. Поле </w:t>
            </w:r>
            <w:r w:rsidR="00B5053C" w:rsidRPr="00F11289">
              <w:rPr>
                <w:lang w:val="ru-RU" w:eastAsia="ru-RU"/>
              </w:rPr>
              <w:t>«</w:t>
            </w:r>
            <w:r w:rsidRPr="00F11289">
              <w:rPr>
                <w:lang w:val="ru-RU" w:eastAsia="ru-RU"/>
              </w:rPr>
              <w:t>Сумма: тек.год</w:t>
            </w:r>
            <w:r w:rsidR="00B5053C" w:rsidRPr="00F11289">
              <w:rPr>
                <w:lang w:val="ru-RU" w:eastAsia="ru-RU"/>
              </w:rPr>
              <w:t>»</w:t>
            </w:r>
            <w:r w:rsidRPr="00F11289">
              <w:rPr>
                <w:lang w:val="ru-RU" w:eastAsia="ru-RU"/>
              </w:rPr>
              <w:t xml:space="preserve"> отображает сумму строк текущего раздела бюджетного документа, у которого Финансовый год равен атрибуту </w:t>
            </w:r>
            <w:r w:rsidR="00B5053C" w:rsidRPr="00F11289">
              <w:rPr>
                <w:lang w:val="ru-RU" w:eastAsia="ru-RU"/>
              </w:rPr>
              <w:t>«</w:t>
            </w:r>
            <w:r w:rsidRPr="00F11289">
              <w:rPr>
                <w:lang w:val="ru-RU" w:eastAsia="ru-RU"/>
              </w:rPr>
              <w:t>Период с</w:t>
            </w:r>
            <w:r w:rsidR="00B5053C" w:rsidRPr="00F11289">
              <w:rPr>
                <w:lang w:val="ru-RU" w:eastAsia="ru-RU"/>
              </w:rPr>
              <w:t>»</w:t>
            </w:r>
            <w:r w:rsidRPr="00F11289">
              <w:rPr>
                <w:lang w:val="ru-RU" w:eastAsia="ru-RU"/>
              </w:rPr>
              <w:t xml:space="preserve"> бюджетного документа. </w:t>
            </w:r>
          </w:p>
          <w:p w:rsidR="00B13F9A" w:rsidRPr="00F11289" w:rsidRDefault="00B13F9A" w:rsidP="00B13F9A">
            <w:pPr>
              <w:pStyle w:val="ASFKTableListNum"/>
              <w:rPr>
                <w:lang w:val="ru-RU" w:eastAsia="ru-RU"/>
              </w:rPr>
            </w:pPr>
            <w:r w:rsidRPr="00F11289">
              <w:rPr>
                <w:lang w:val="ru-RU" w:eastAsia="ru-RU"/>
              </w:rPr>
              <w:t xml:space="preserve">Заполняется из поля </w:t>
            </w:r>
            <w:r w:rsidR="00B5053C" w:rsidRPr="00F11289">
              <w:rPr>
                <w:lang w:val="ru-RU" w:eastAsia="ru-RU"/>
              </w:rPr>
              <w:t>«</w:t>
            </w:r>
            <w:r w:rsidRPr="00F11289">
              <w:rPr>
                <w:lang w:val="ru-RU" w:eastAsia="ru-RU"/>
              </w:rPr>
              <w:t>Выделено: тек.год</w:t>
            </w:r>
            <w:r w:rsidR="00B5053C" w:rsidRPr="00F11289">
              <w:rPr>
                <w:lang w:val="ru-RU" w:eastAsia="ru-RU"/>
              </w:rPr>
              <w:t>»</w:t>
            </w:r>
            <w:r w:rsidRPr="00F11289">
              <w:rPr>
                <w:lang w:val="ru-RU" w:eastAsia="ru-RU"/>
              </w:rPr>
              <w:t xml:space="preserve"> закладки </w:t>
            </w:r>
            <w:r w:rsidR="00B5053C" w:rsidRPr="00F11289">
              <w:rPr>
                <w:lang w:val="ru-RU" w:eastAsia="ru-RU"/>
              </w:rPr>
              <w:t>«</w:t>
            </w:r>
            <w:r w:rsidRPr="00F11289">
              <w:rPr>
                <w:lang w:val="ru-RU" w:eastAsia="ru-RU"/>
              </w:rPr>
              <w:t>Раздел I: БА</w:t>
            </w:r>
            <w:r w:rsidR="00B5053C" w:rsidRPr="00F11289">
              <w:rPr>
                <w:lang w:val="ru-RU" w:eastAsia="ru-RU"/>
              </w:rPr>
              <w:t>»</w:t>
            </w:r>
            <w:r w:rsidRPr="00F11289">
              <w:rPr>
                <w:lang w:val="ru-RU" w:eastAsia="ru-RU"/>
              </w:rPr>
              <w:t xml:space="preserve"> ЭД </w:t>
            </w:r>
            <w:r w:rsidR="00B5053C" w:rsidRPr="00F11289">
              <w:rPr>
                <w:lang w:val="ru-RU" w:eastAsia="ru-RU"/>
              </w:rPr>
              <w:t>«</w:t>
            </w:r>
            <w:r w:rsidRPr="00F11289">
              <w:rPr>
                <w:lang w:val="ru-RU" w:eastAsia="ru-RU"/>
              </w:rPr>
              <w:t>Распределение бюджетных данных</w:t>
            </w:r>
            <w:r w:rsidR="00B5053C" w:rsidRPr="00F11289">
              <w:rPr>
                <w:lang w:val="ru-RU" w:eastAsia="ru-RU"/>
              </w:rPr>
              <w:t>»</w:t>
            </w:r>
            <w:r w:rsidRPr="00F11289">
              <w:rPr>
                <w:lang w:val="ru-RU" w:eastAsia="ru-RU"/>
              </w:rPr>
              <w:t xml:space="preserve"> (не для АРМ Офлайн-клиент ФК).</w:t>
            </w:r>
          </w:p>
        </w:tc>
      </w:tr>
      <w:tr w:rsidR="00B13F9A" w:rsidRPr="008A53DE">
        <w:trPr>
          <w:cantSplit/>
        </w:trPr>
        <w:tc>
          <w:tcPr>
            <w:tcW w:w="1111" w:type="pct"/>
            <w:shd w:val="clear" w:color="auto" w:fill="auto"/>
          </w:tcPr>
          <w:p w:rsidR="00B13F9A" w:rsidRPr="008A53DE" w:rsidRDefault="00B13F9A" w:rsidP="00B13F9A">
            <w:pPr>
              <w:pStyle w:val="ASFKTablenorm"/>
            </w:pPr>
            <w:r w:rsidRPr="008A53DE">
              <w:t>Сумма: 1 год</w:t>
            </w:r>
          </w:p>
        </w:tc>
        <w:tc>
          <w:tcPr>
            <w:tcW w:w="3889" w:type="pct"/>
            <w:shd w:val="clear" w:color="auto" w:fill="auto"/>
          </w:tcPr>
          <w:p w:rsidR="00B13F9A" w:rsidRDefault="00B13F9A" w:rsidP="00B13F9A">
            <w:pPr>
              <w:pStyle w:val="ASFKTablenorm"/>
            </w:pPr>
            <w:r w:rsidRPr="008A53DE">
              <w:t>Сумма БА по первому году планового периода.</w:t>
            </w:r>
          </w:p>
          <w:p w:rsidR="00B13F9A" w:rsidRPr="00F11289" w:rsidRDefault="00B13F9A" w:rsidP="00334E51">
            <w:pPr>
              <w:pStyle w:val="ASFKTableListNum"/>
              <w:numPr>
                <w:ilvl w:val="0"/>
                <w:numId w:val="32"/>
              </w:numPr>
              <w:rPr>
                <w:lang w:val="ru-RU" w:eastAsia="ru-RU"/>
              </w:rPr>
            </w:pPr>
            <w:r w:rsidRPr="00F11289">
              <w:rPr>
                <w:lang w:val="ru-RU" w:eastAsia="ru-RU"/>
              </w:rPr>
              <w:t xml:space="preserve">Заполняется вручную. Поле </w:t>
            </w:r>
            <w:r w:rsidR="00B5053C" w:rsidRPr="00F11289">
              <w:rPr>
                <w:lang w:val="ru-RU" w:eastAsia="ru-RU"/>
              </w:rPr>
              <w:t>«</w:t>
            </w:r>
            <w:r w:rsidRPr="00F11289">
              <w:rPr>
                <w:lang w:val="ru-RU" w:eastAsia="ru-RU"/>
              </w:rPr>
              <w:t>Сумма: 1-й год</w:t>
            </w:r>
            <w:r w:rsidR="00B5053C" w:rsidRPr="00F11289">
              <w:rPr>
                <w:lang w:val="ru-RU" w:eastAsia="ru-RU"/>
              </w:rPr>
              <w:t>»</w:t>
            </w:r>
            <w:r w:rsidRPr="00F11289">
              <w:rPr>
                <w:lang w:val="ru-RU" w:eastAsia="ru-RU"/>
              </w:rPr>
              <w:t xml:space="preserve"> отображает сумму строк текущего раздела бюджетного документа, у которого Финансовый год равен атрибуту </w:t>
            </w:r>
            <w:r w:rsidR="00B5053C" w:rsidRPr="00F11289">
              <w:rPr>
                <w:lang w:val="ru-RU" w:eastAsia="ru-RU"/>
              </w:rPr>
              <w:t>«</w:t>
            </w:r>
            <w:r w:rsidRPr="00F11289">
              <w:rPr>
                <w:lang w:val="ru-RU" w:eastAsia="ru-RU"/>
              </w:rPr>
              <w:t>Период с</w:t>
            </w:r>
            <w:r w:rsidR="00B5053C" w:rsidRPr="00F11289">
              <w:rPr>
                <w:lang w:val="ru-RU" w:eastAsia="ru-RU"/>
              </w:rPr>
              <w:t>»</w:t>
            </w:r>
            <w:r w:rsidRPr="00F11289">
              <w:rPr>
                <w:lang w:val="ru-RU" w:eastAsia="ru-RU"/>
              </w:rPr>
              <w:t xml:space="preserve">+1 бюджетного документа. </w:t>
            </w:r>
          </w:p>
          <w:p w:rsidR="00B13F9A" w:rsidRPr="00F11289" w:rsidRDefault="00B13F9A" w:rsidP="00B13F9A">
            <w:pPr>
              <w:pStyle w:val="ASFKTableListNum"/>
              <w:rPr>
                <w:lang w:val="ru-RU" w:eastAsia="ru-RU"/>
              </w:rPr>
            </w:pPr>
            <w:r w:rsidRPr="00F11289">
              <w:rPr>
                <w:lang w:val="ru-RU" w:eastAsia="ru-RU"/>
              </w:rPr>
              <w:t xml:space="preserve">Заполняется из поля </w:t>
            </w:r>
            <w:r w:rsidR="00B5053C" w:rsidRPr="00F11289">
              <w:rPr>
                <w:lang w:val="ru-RU" w:eastAsia="ru-RU"/>
              </w:rPr>
              <w:t>«</w:t>
            </w:r>
            <w:r w:rsidRPr="00F11289">
              <w:rPr>
                <w:lang w:val="ru-RU" w:eastAsia="ru-RU"/>
              </w:rPr>
              <w:t>Выделено: 1 год</w:t>
            </w:r>
            <w:r w:rsidR="00B5053C" w:rsidRPr="00F11289">
              <w:rPr>
                <w:lang w:val="ru-RU" w:eastAsia="ru-RU"/>
              </w:rPr>
              <w:t>»</w:t>
            </w:r>
            <w:r w:rsidRPr="00F11289">
              <w:rPr>
                <w:lang w:val="ru-RU" w:eastAsia="ru-RU"/>
              </w:rPr>
              <w:t xml:space="preserve"> закладки </w:t>
            </w:r>
            <w:r w:rsidR="00B5053C" w:rsidRPr="00F11289">
              <w:rPr>
                <w:lang w:val="ru-RU" w:eastAsia="ru-RU"/>
              </w:rPr>
              <w:t>«</w:t>
            </w:r>
            <w:r w:rsidRPr="00F11289">
              <w:rPr>
                <w:lang w:val="ru-RU" w:eastAsia="ru-RU"/>
              </w:rPr>
              <w:t>Раздел I: БА</w:t>
            </w:r>
            <w:r w:rsidR="00B5053C" w:rsidRPr="00F11289">
              <w:rPr>
                <w:lang w:val="ru-RU" w:eastAsia="ru-RU"/>
              </w:rPr>
              <w:t>»</w:t>
            </w:r>
            <w:r w:rsidRPr="00F11289">
              <w:rPr>
                <w:lang w:val="ru-RU" w:eastAsia="ru-RU"/>
              </w:rPr>
              <w:t xml:space="preserve"> ЭД </w:t>
            </w:r>
            <w:r w:rsidR="00B5053C" w:rsidRPr="00F11289">
              <w:rPr>
                <w:lang w:val="ru-RU" w:eastAsia="ru-RU"/>
              </w:rPr>
              <w:t>«</w:t>
            </w:r>
            <w:r w:rsidRPr="00F11289">
              <w:rPr>
                <w:lang w:val="ru-RU" w:eastAsia="ru-RU"/>
              </w:rPr>
              <w:t>Распределение бюджетных данных</w:t>
            </w:r>
            <w:r w:rsidR="00B5053C" w:rsidRPr="00F11289">
              <w:rPr>
                <w:lang w:val="ru-RU" w:eastAsia="ru-RU"/>
              </w:rPr>
              <w:t>»</w:t>
            </w:r>
            <w:r w:rsidRPr="00F11289">
              <w:rPr>
                <w:lang w:val="ru-RU" w:eastAsia="ru-RU"/>
              </w:rPr>
              <w:t xml:space="preserve"> (не для АРМ Офлайн-клиент ФК).</w:t>
            </w:r>
          </w:p>
        </w:tc>
      </w:tr>
      <w:tr w:rsidR="00B13F9A" w:rsidRPr="008A53DE">
        <w:trPr>
          <w:cantSplit/>
        </w:trPr>
        <w:tc>
          <w:tcPr>
            <w:tcW w:w="1111" w:type="pct"/>
            <w:shd w:val="clear" w:color="auto" w:fill="auto"/>
          </w:tcPr>
          <w:p w:rsidR="00B13F9A" w:rsidRPr="008A53DE" w:rsidRDefault="00B13F9A" w:rsidP="00B13F9A">
            <w:pPr>
              <w:pStyle w:val="ASFKTablenorm"/>
            </w:pPr>
            <w:r w:rsidRPr="008A53DE">
              <w:t>Сумма: 2 год</w:t>
            </w:r>
          </w:p>
        </w:tc>
        <w:tc>
          <w:tcPr>
            <w:tcW w:w="3889" w:type="pct"/>
            <w:shd w:val="clear" w:color="auto" w:fill="auto"/>
          </w:tcPr>
          <w:p w:rsidR="00B13F9A" w:rsidRDefault="00B13F9A" w:rsidP="00B13F9A">
            <w:pPr>
              <w:pStyle w:val="ASFKTablenorm"/>
            </w:pPr>
            <w:r w:rsidRPr="008A53DE">
              <w:t>Сумма БА по второму году планового периода.</w:t>
            </w:r>
          </w:p>
          <w:p w:rsidR="00B13F9A" w:rsidRPr="00F11289" w:rsidRDefault="00B13F9A" w:rsidP="00334E51">
            <w:pPr>
              <w:pStyle w:val="ASFKTableListNum"/>
              <w:numPr>
                <w:ilvl w:val="0"/>
                <w:numId w:val="33"/>
              </w:numPr>
              <w:rPr>
                <w:lang w:val="ru-RU" w:eastAsia="ru-RU"/>
              </w:rPr>
            </w:pPr>
            <w:r w:rsidRPr="00F11289">
              <w:rPr>
                <w:lang w:val="ru-RU" w:eastAsia="ru-RU"/>
              </w:rPr>
              <w:t xml:space="preserve">Заполняется вручную. Поле </w:t>
            </w:r>
            <w:r w:rsidR="00B5053C" w:rsidRPr="00F11289">
              <w:rPr>
                <w:lang w:val="ru-RU" w:eastAsia="ru-RU"/>
              </w:rPr>
              <w:t>«</w:t>
            </w:r>
            <w:r w:rsidRPr="00F11289">
              <w:rPr>
                <w:lang w:val="ru-RU" w:eastAsia="ru-RU"/>
              </w:rPr>
              <w:t>Сумма: 2-й год</w:t>
            </w:r>
            <w:r w:rsidR="00B5053C" w:rsidRPr="00F11289">
              <w:rPr>
                <w:lang w:val="ru-RU" w:eastAsia="ru-RU"/>
              </w:rPr>
              <w:t>»</w:t>
            </w:r>
            <w:r w:rsidRPr="00F11289">
              <w:rPr>
                <w:lang w:val="ru-RU" w:eastAsia="ru-RU"/>
              </w:rPr>
              <w:t xml:space="preserve"> отображает сумму строк текущего раздела бюджетного документа, у которого Финансовый год равен атрибуту </w:t>
            </w:r>
            <w:r w:rsidR="00B5053C" w:rsidRPr="00F11289">
              <w:rPr>
                <w:lang w:val="ru-RU" w:eastAsia="ru-RU"/>
              </w:rPr>
              <w:t>«</w:t>
            </w:r>
            <w:r w:rsidRPr="00F11289">
              <w:rPr>
                <w:lang w:val="ru-RU" w:eastAsia="ru-RU"/>
              </w:rPr>
              <w:t>Период с</w:t>
            </w:r>
            <w:r w:rsidR="00B5053C" w:rsidRPr="00F11289">
              <w:rPr>
                <w:lang w:val="ru-RU" w:eastAsia="ru-RU"/>
              </w:rPr>
              <w:t>»</w:t>
            </w:r>
            <w:r w:rsidRPr="00F11289">
              <w:rPr>
                <w:lang w:val="ru-RU" w:eastAsia="ru-RU"/>
              </w:rPr>
              <w:t xml:space="preserve">+2 бюджетного документа. </w:t>
            </w:r>
          </w:p>
          <w:p w:rsidR="00B13F9A" w:rsidRPr="00F11289" w:rsidRDefault="00B13F9A" w:rsidP="00B13F9A">
            <w:pPr>
              <w:pStyle w:val="ASFKTableListNum"/>
              <w:rPr>
                <w:lang w:val="ru-RU" w:eastAsia="ru-RU"/>
              </w:rPr>
            </w:pPr>
            <w:r w:rsidRPr="00F11289">
              <w:rPr>
                <w:lang w:val="ru-RU" w:eastAsia="ru-RU"/>
              </w:rPr>
              <w:t xml:space="preserve">Заполняется из поля </w:t>
            </w:r>
            <w:r w:rsidR="00B5053C" w:rsidRPr="00F11289">
              <w:rPr>
                <w:lang w:val="ru-RU" w:eastAsia="ru-RU"/>
              </w:rPr>
              <w:t>«</w:t>
            </w:r>
            <w:r w:rsidRPr="00F11289">
              <w:rPr>
                <w:lang w:val="ru-RU" w:eastAsia="ru-RU"/>
              </w:rPr>
              <w:t>Выделено: 2 год</w:t>
            </w:r>
            <w:r w:rsidR="00B5053C" w:rsidRPr="00F11289">
              <w:rPr>
                <w:lang w:val="ru-RU" w:eastAsia="ru-RU"/>
              </w:rPr>
              <w:t>»</w:t>
            </w:r>
            <w:r w:rsidRPr="00F11289">
              <w:rPr>
                <w:lang w:val="ru-RU" w:eastAsia="ru-RU"/>
              </w:rPr>
              <w:t xml:space="preserve"> закладки </w:t>
            </w:r>
            <w:r w:rsidR="00B5053C" w:rsidRPr="00F11289">
              <w:rPr>
                <w:lang w:val="ru-RU" w:eastAsia="ru-RU"/>
              </w:rPr>
              <w:t>«</w:t>
            </w:r>
            <w:r w:rsidRPr="00F11289">
              <w:rPr>
                <w:lang w:val="ru-RU" w:eastAsia="ru-RU"/>
              </w:rPr>
              <w:t>Раздел I: БА</w:t>
            </w:r>
            <w:r w:rsidR="00B5053C" w:rsidRPr="00F11289">
              <w:rPr>
                <w:lang w:val="ru-RU" w:eastAsia="ru-RU"/>
              </w:rPr>
              <w:t>»</w:t>
            </w:r>
            <w:r w:rsidRPr="00F11289">
              <w:rPr>
                <w:lang w:val="ru-RU" w:eastAsia="ru-RU"/>
              </w:rPr>
              <w:t xml:space="preserve"> ЭД </w:t>
            </w:r>
            <w:r w:rsidR="00B5053C" w:rsidRPr="00F11289">
              <w:rPr>
                <w:lang w:val="ru-RU" w:eastAsia="ru-RU"/>
              </w:rPr>
              <w:t>«</w:t>
            </w:r>
            <w:r w:rsidRPr="00F11289">
              <w:rPr>
                <w:lang w:val="ru-RU" w:eastAsia="ru-RU"/>
              </w:rPr>
              <w:t>Распределение бюджетных данных</w:t>
            </w:r>
            <w:r w:rsidR="00B5053C" w:rsidRPr="00F11289">
              <w:rPr>
                <w:lang w:val="ru-RU" w:eastAsia="ru-RU"/>
              </w:rPr>
              <w:t>»</w:t>
            </w:r>
            <w:r w:rsidRPr="00F11289">
              <w:rPr>
                <w:lang w:val="ru-RU" w:eastAsia="ru-RU"/>
              </w:rPr>
              <w:t xml:space="preserve"> (не для АРМ Офлайн-клиент ФК).</w:t>
            </w:r>
          </w:p>
        </w:tc>
      </w:tr>
      <w:tr w:rsidR="00B13F9A" w:rsidRPr="008A53DE">
        <w:trPr>
          <w:cantSplit/>
        </w:trPr>
        <w:tc>
          <w:tcPr>
            <w:tcW w:w="1111" w:type="pct"/>
            <w:shd w:val="clear" w:color="auto" w:fill="auto"/>
          </w:tcPr>
          <w:p w:rsidR="00B13F9A" w:rsidRPr="008A53DE" w:rsidRDefault="00B13F9A" w:rsidP="00B13F9A">
            <w:pPr>
              <w:pStyle w:val="ASFKTablenorm"/>
            </w:pPr>
            <w:r w:rsidRPr="008A53DE">
              <w:t>Примечание</w:t>
            </w:r>
          </w:p>
        </w:tc>
        <w:tc>
          <w:tcPr>
            <w:tcW w:w="3889" w:type="pct"/>
            <w:shd w:val="clear" w:color="auto" w:fill="auto"/>
          </w:tcPr>
          <w:p w:rsidR="00B13F9A" w:rsidRPr="008A53DE" w:rsidRDefault="00B13F9A" w:rsidP="00B13F9A">
            <w:pPr>
              <w:pStyle w:val="ASFKTablenorm"/>
            </w:pPr>
            <w:r w:rsidRPr="008A53DE">
              <w:t>Примечание.</w:t>
            </w:r>
            <w:r>
              <w:t xml:space="preserve"> </w:t>
            </w:r>
            <w:r w:rsidRPr="00461CDC">
              <w:t>Заполняется вручную</w:t>
            </w:r>
            <w:r>
              <w:t>.</w:t>
            </w:r>
          </w:p>
        </w:tc>
      </w:tr>
    </w:tbl>
    <w:p w:rsidR="00B35765" w:rsidRPr="00B11F4A" w:rsidRDefault="00B35765" w:rsidP="0068069E">
      <w:pPr>
        <w:pStyle w:val="ASFKNormal"/>
      </w:pPr>
      <w:r w:rsidRPr="00B11F4A">
        <w:t xml:space="preserve">Для добавления строки БА расходного расписания следует нажать на кнопку </w:t>
      </w:r>
      <w:r w:rsidR="007E3BD1">
        <w:pict>
          <v:shape id="_x0000_i1166" type="#_x0000_t75" style="width:14.25pt;height:14.25pt">
            <v:imagedata r:id="rId71" o:title="Snap7"/>
          </v:shape>
        </w:pict>
      </w:r>
      <w:r w:rsidRPr="00B11F4A">
        <w:t> </w:t>
      </w:r>
      <w:r w:rsidR="001A7C8E">
        <w:t>(Добавить новую строку)</w:t>
      </w:r>
      <w:r w:rsidRPr="00B11F4A">
        <w:t xml:space="preserve">. Откроется форма </w:t>
      </w:r>
      <w:r w:rsidR="00B5053C">
        <w:t>«</w:t>
      </w:r>
      <w:r w:rsidRPr="00B11F4A">
        <w:t>Добавление записи</w:t>
      </w:r>
      <w:r w:rsidR="00B5053C">
        <w:t>»</w:t>
      </w:r>
      <w:r w:rsidRPr="00B11F4A">
        <w:t xml:space="preserve"> (рис. </w:t>
      </w:r>
      <w:r w:rsidRPr="00B11F4A">
        <w:fldChar w:fldCharType="begin"/>
      </w:r>
      <w:r w:rsidRPr="00B11F4A">
        <w:instrText xml:space="preserve"> REF _Ref231717217 \h  \* MERGEFORMAT </w:instrText>
      </w:r>
      <w:r w:rsidRPr="00B11F4A">
        <w:fldChar w:fldCharType="separate"/>
      </w:r>
      <w:r w:rsidR="007E3BD1">
        <w:t>76</w:t>
      </w:r>
      <w:r w:rsidRPr="00B11F4A">
        <w:fldChar w:fldCharType="end"/>
      </w:r>
      <w:r w:rsidRPr="00B11F4A">
        <w:t>).</w:t>
      </w:r>
    </w:p>
    <w:p w:rsidR="00BD4886" w:rsidRPr="00BD4886" w:rsidRDefault="007E3BD1" w:rsidP="00BD4886">
      <w:pPr>
        <w:pStyle w:val="ASFKFigure"/>
      </w:pPr>
      <w:r>
        <w:lastRenderedPageBreak/>
        <w:pict>
          <v:shape id="_x0000_i1167" type="#_x0000_t75" style="width:474.75pt;height:4in">
            <v:imagedata r:id="rId140" o:title="0"/>
          </v:shape>
        </w:pict>
      </w:r>
    </w:p>
    <w:p w:rsidR="00B35765" w:rsidRPr="00B11F4A" w:rsidRDefault="00B35765" w:rsidP="00ED65F1">
      <w:pPr>
        <w:pStyle w:val="ASFKFigName"/>
      </w:pPr>
      <w:r w:rsidRPr="00B11F4A">
        <w:fldChar w:fldCharType="begin"/>
      </w:r>
      <w:r w:rsidRPr="00B11F4A">
        <w:instrText xml:space="preserve"> SEQ Рисунок \* ARABIC </w:instrText>
      </w:r>
      <w:r w:rsidRPr="00B11F4A">
        <w:fldChar w:fldCharType="separate"/>
      </w:r>
      <w:bookmarkStart w:id="644" w:name="_Ref231717217"/>
      <w:bookmarkStart w:id="645" w:name="_Toc71104295"/>
      <w:r w:rsidR="007E3BD1">
        <w:rPr>
          <w:noProof/>
        </w:rPr>
        <w:t>76</w:t>
      </w:r>
      <w:bookmarkEnd w:id="644"/>
      <w:r w:rsidRPr="00B11F4A">
        <w:fldChar w:fldCharType="end"/>
      </w:r>
      <w:r w:rsidRPr="00B11F4A">
        <w:t xml:space="preserve">. ЭД </w:t>
      </w:r>
      <w:r w:rsidR="00B5053C">
        <w:t>«</w:t>
      </w:r>
      <w:r w:rsidRPr="00B11F4A">
        <w:t>Добавление записи</w:t>
      </w:r>
      <w:r w:rsidR="00B5053C">
        <w:t>»</w:t>
      </w:r>
      <w:r w:rsidRPr="00B11F4A">
        <w:t xml:space="preserve"> (строка БА)</w:t>
      </w:r>
      <w:bookmarkEnd w:id="645"/>
    </w:p>
    <w:p w:rsidR="00B35765" w:rsidRPr="00B11F4A" w:rsidRDefault="00B35765" w:rsidP="0068069E">
      <w:pPr>
        <w:pStyle w:val="ASFKNormal"/>
      </w:pPr>
      <w:r w:rsidRPr="00B11F4A">
        <w:t xml:space="preserve">На форме </w:t>
      </w:r>
      <w:r w:rsidR="00B5053C">
        <w:t>«</w:t>
      </w:r>
      <w:r w:rsidRPr="00B11F4A">
        <w:t>Добавление записи</w:t>
      </w:r>
      <w:r w:rsidR="00B5053C">
        <w:t>»</w:t>
      </w:r>
      <w:r w:rsidRPr="00B11F4A">
        <w:t xml:space="preserve"> вручную заполняются следующие поля:</w:t>
      </w:r>
    </w:p>
    <w:p w:rsidR="00C45362" w:rsidRPr="00C45362" w:rsidRDefault="00B5053C" w:rsidP="00C45362">
      <w:pPr>
        <w:pStyle w:val="ASFKListmark1"/>
      </w:pPr>
      <w:r>
        <w:t>«</w:t>
      </w:r>
      <w:r w:rsidR="00C45362" w:rsidRPr="008A53DE">
        <w:t>КБК</w:t>
      </w:r>
      <w:r>
        <w:t>»</w:t>
      </w:r>
      <w:r w:rsidR="00C45362" w:rsidRPr="008A53DE">
        <w:t xml:space="preserve"> – полное значени</w:t>
      </w:r>
      <w:r w:rsidR="00526BE1">
        <w:t>е КБК;</w:t>
      </w:r>
    </w:p>
    <w:p w:rsidR="00C45362" w:rsidRPr="00C45362" w:rsidRDefault="00B5053C" w:rsidP="00C45362">
      <w:pPr>
        <w:pStyle w:val="ASFKListmark1"/>
      </w:pPr>
      <w:r>
        <w:t>«</w:t>
      </w:r>
      <w:r w:rsidR="00C45362" w:rsidRPr="00A94723">
        <w:t>Глава по БК</w:t>
      </w:r>
      <w:r>
        <w:t>»</w:t>
      </w:r>
      <w:r w:rsidR="00C45362" w:rsidRPr="00A94723">
        <w:t xml:space="preserve"> – 3-символьный код ведомства</w:t>
      </w:r>
      <w:r w:rsidR="00526BE1">
        <w:t>;</w:t>
      </w:r>
    </w:p>
    <w:p w:rsidR="00C45362" w:rsidRPr="00C45362" w:rsidRDefault="00B5053C" w:rsidP="00C45362">
      <w:pPr>
        <w:pStyle w:val="ASFKListmark1"/>
      </w:pPr>
      <w:r>
        <w:t>«</w:t>
      </w:r>
      <w:r w:rsidR="00C45362" w:rsidRPr="00A94723">
        <w:t>ФКР</w:t>
      </w:r>
      <w:r>
        <w:t>»</w:t>
      </w:r>
      <w:r w:rsidR="00C45362" w:rsidRPr="00A94723">
        <w:t xml:space="preserve"> – 4-символьный код по ФКР</w:t>
      </w:r>
      <w:r w:rsidR="00526BE1">
        <w:t>; з</w:t>
      </w:r>
      <w:r w:rsidR="00C45362" w:rsidRPr="00A94723">
        <w:t>начение заполняется вручную или выбир</w:t>
      </w:r>
      <w:r w:rsidR="00C45362" w:rsidRPr="00C45362">
        <w:t>ается из следующих справочников: разделов/подразделов,</w:t>
      </w:r>
      <w:r w:rsidR="00526BE1">
        <w:t xml:space="preserve"> целевых статей, видов расходов;</w:t>
      </w:r>
    </w:p>
    <w:p w:rsidR="00C45362" w:rsidRPr="00C45362" w:rsidRDefault="00B5053C" w:rsidP="00C45362">
      <w:pPr>
        <w:pStyle w:val="ASFKListmark1"/>
      </w:pPr>
      <w:r>
        <w:t>«</w:t>
      </w:r>
      <w:r w:rsidR="00C45362" w:rsidRPr="00A94723">
        <w:t>КЦСР</w:t>
      </w:r>
      <w:r>
        <w:t>»</w:t>
      </w:r>
      <w:r w:rsidR="00526BE1">
        <w:t xml:space="preserve"> – 10-символьный код по КЦСР;</w:t>
      </w:r>
    </w:p>
    <w:p w:rsidR="00C45362" w:rsidRPr="00A94723" w:rsidRDefault="00B5053C" w:rsidP="00C45362">
      <w:pPr>
        <w:pStyle w:val="ASFKListmark1"/>
      </w:pPr>
      <w:r>
        <w:t>«</w:t>
      </w:r>
      <w:r w:rsidR="00C45362" w:rsidRPr="00A94723">
        <w:t>КВР</w:t>
      </w:r>
      <w:r>
        <w:t>»</w:t>
      </w:r>
      <w:r w:rsidR="00C45362" w:rsidRPr="00A94723">
        <w:t xml:space="preserve"> – 3-с</w:t>
      </w:r>
      <w:r w:rsidR="00526BE1">
        <w:t>имвольный код по КВР;</w:t>
      </w:r>
    </w:p>
    <w:p w:rsidR="00C45362" w:rsidRPr="00A94723" w:rsidRDefault="00B5053C" w:rsidP="00C45362">
      <w:pPr>
        <w:pStyle w:val="ASFKListmark1"/>
      </w:pPr>
      <w:r>
        <w:t>«</w:t>
      </w:r>
      <w:r w:rsidR="00C45362" w:rsidRPr="00A94723">
        <w:t>КОСГУ</w:t>
      </w:r>
      <w:r>
        <w:t>»</w:t>
      </w:r>
      <w:r w:rsidR="00C45362" w:rsidRPr="00A94723">
        <w:t xml:space="preserve"> – 3-символьный код по КОСГУ</w:t>
      </w:r>
      <w:r w:rsidR="00526BE1">
        <w:t>; не заполняется с 01.01.2016;</w:t>
      </w:r>
    </w:p>
    <w:p w:rsidR="00C45362" w:rsidRPr="00C45362" w:rsidRDefault="00B5053C" w:rsidP="00C45362">
      <w:pPr>
        <w:pStyle w:val="ASFKListmark1"/>
      </w:pPr>
      <w:r>
        <w:t>«</w:t>
      </w:r>
      <w:r w:rsidR="00C45362" w:rsidRPr="00AB7803">
        <w:t>Вид источника</w:t>
      </w:r>
      <w:r>
        <w:t>»</w:t>
      </w:r>
      <w:r w:rsidR="00C45362" w:rsidRPr="00AB7803">
        <w:t xml:space="preserve"> – </w:t>
      </w:r>
      <w:r w:rsidR="00C45362" w:rsidRPr="00C45362">
        <w:t xml:space="preserve">вид источника финансирования дефицита бюджета (не заполняется, если заполнены поля </w:t>
      </w:r>
      <w:r>
        <w:t>«</w:t>
      </w:r>
      <w:r w:rsidR="00C45362" w:rsidRPr="00C45362">
        <w:t>ФКР</w:t>
      </w:r>
      <w:r>
        <w:t>»</w:t>
      </w:r>
      <w:r w:rsidR="00C45362" w:rsidRPr="00C45362">
        <w:t xml:space="preserve">, </w:t>
      </w:r>
      <w:r>
        <w:t>«</w:t>
      </w:r>
      <w:r w:rsidR="00C45362" w:rsidRPr="00C45362">
        <w:t>КЦСР</w:t>
      </w:r>
      <w:r>
        <w:t>»</w:t>
      </w:r>
      <w:r w:rsidR="00C45362" w:rsidRPr="00C45362">
        <w:t xml:space="preserve">, </w:t>
      </w:r>
      <w:r>
        <w:t>«</w:t>
      </w:r>
      <w:r w:rsidR="00C45362" w:rsidRPr="00C45362">
        <w:t>КВР</w:t>
      </w:r>
      <w:r>
        <w:t>»</w:t>
      </w:r>
      <w:r w:rsidR="00C45362" w:rsidRPr="00C45362">
        <w:t xml:space="preserve">, </w:t>
      </w:r>
      <w:r>
        <w:t>«</w:t>
      </w:r>
      <w:r w:rsidR="00C45362" w:rsidRPr="00C45362">
        <w:t>КОСГУ</w:t>
      </w:r>
      <w:r>
        <w:t>»</w:t>
      </w:r>
      <w:r w:rsidR="00526BE1">
        <w:t>); з</w:t>
      </w:r>
      <w:r w:rsidR="00C45362" w:rsidRPr="00C45362">
        <w:t>начение заполняется вручную или выбирается из справочника КБК источников финансирования дефи</w:t>
      </w:r>
      <w:r w:rsidR="00526BE1">
        <w:t>цита бюджета;</w:t>
      </w:r>
    </w:p>
    <w:p w:rsidR="00C45362" w:rsidRPr="008A53DE" w:rsidRDefault="00526BE1" w:rsidP="00C45362">
      <w:pPr>
        <w:pStyle w:val="ASFKListmark1"/>
      </w:pPr>
      <w:r>
        <w:t>г</w:t>
      </w:r>
      <w:r w:rsidR="00C45362" w:rsidRPr="008A53DE">
        <w:t xml:space="preserve">руппа полей </w:t>
      </w:r>
      <w:r w:rsidR="00B5053C">
        <w:t>«</w:t>
      </w:r>
      <w:r w:rsidR="00C45362" w:rsidRPr="008A53DE">
        <w:t>Сумма</w:t>
      </w:r>
      <w:r w:rsidR="00B5053C">
        <w:t>»</w:t>
      </w:r>
      <w:r w:rsidR="00C45362" w:rsidRPr="008A53DE">
        <w:t>:</w:t>
      </w:r>
    </w:p>
    <w:p w:rsidR="00C45362" w:rsidRPr="00C45362" w:rsidRDefault="00B5053C" w:rsidP="00C45362">
      <w:pPr>
        <w:pStyle w:val="ASFKListmark2"/>
      </w:pPr>
      <w:r>
        <w:t>«</w:t>
      </w:r>
      <w:r w:rsidR="00C45362" w:rsidRPr="008A53DE">
        <w:t>Сумма: Тек год</w:t>
      </w:r>
      <w:r>
        <w:t>»</w:t>
      </w:r>
      <w:r w:rsidR="00C45362" w:rsidRPr="008A53DE">
        <w:t xml:space="preserve"> – сумма по строке БА по Разделу I на текущий год (</w:t>
      </w:r>
      <w:r>
        <w:t>«</w:t>
      </w:r>
      <w:r w:rsidR="00C45362" w:rsidRPr="008A53DE">
        <w:t>Период с</w:t>
      </w:r>
      <w:r>
        <w:t>»</w:t>
      </w:r>
      <w:r w:rsidR="00526BE1">
        <w:t>);</w:t>
      </w:r>
    </w:p>
    <w:p w:rsidR="00C45362" w:rsidRPr="00C45362" w:rsidRDefault="00B5053C" w:rsidP="00C45362">
      <w:pPr>
        <w:pStyle w:val="ASFKListmark2"/>
      </w:pPr>
      <w:r>
        <w:t>«</w:t>
      </w:r>
      <w:r w:rsidR="00C45362" w:rsidRPr="008A53DE">
        <w:t>Сумма: 1-й год</w:t>
      </w:r>
      <w:r>
        <w:t>»</w:t>
      </w:r>
      <w:r w:rsidR="00C45362" w:rsidRPr="008A53DE">
        <w:t xml:space="preserve"> – сумма по строке БА по Разделу I на первый год (</w:t>
      </w:r>
      <w:r>
        <w:t>«</w:t>
      </w:r>
      <w:r w:rsidR="00C45362" w:rsidRPr="008A53DE">
        <w:t>Период с</w:t>
      </w:r>
      <w:r>
        <w:t>»</w:t>
      </w:r>
      <w:r w:rsidR="00C45362" w:rsidRPr="008A53DE">
        <w:t>+1)</w:t>
      </w:r>
      <w:r w:rsidR="00526BE1">
        <w:t>;</w:t>
      </w:r>
    </w:p>
    <w:p w:rsidR="00C45362" w:rsidRPr="00C45362" w:rsidRDefault="00B5053C" w:rsidP="00C45362">
      <w:pPr>
        <w:pStyle w:val="ASFKListmark2"/>
      </w:pPr>
      <w:r>
        <w:t>«</w:t>
      </w:r>
      <w:r w:rsidR="00C45362" w:rsidRPr="008A53DE">
        <w:t>Сумма: 2-й год</w:t>
      </w:r>
      <w:r>
        <w:t>»</w:t>
      </w:r>
      <w:r w:rsidR="00C45362" w:rsidRPr="008A53DE">
        <w:t xml:space="preserve"> – сумма по строке БА по Разделу I на второй год (</w:t>
      </w:r>
      <w:r>
        <w:t>«</w:t>
      </w:r>
      <w:r w:rsidR="00C45362" w:rsidRPr="008A53DE">
        <w:t>Период с</w:t>
      </w:r>
      <w:r>
        <w:t>»</w:t>
      </w:r>
      <w:r w:rsidR="00526BE1">
        <w:t>+2);</w:t>
      </w:r>
    </w:p>
    <w:p w:rsidR="00C45362" w:rsidRPr="00C45362" w:rsidRDefault="00B5053C" w:rsidP="00C45362">
      <w:pPr>
        <w:pStyle w:val="ASFKListmark1"/>
      </w:pPr>
      <w:r>
        <w:t>«</w:t>
      </w:r>
      <w:r w:rsidR="00C45362" w:rsidRPr="008A53DE">
        <w:t>Цели субсидий</w:t>
      </w:r>
      <w:r>
        <w:t>»</w:t>
      </w:r>
      <w:r w:rsidR="00C45362" w:rsidRPr="008A53DE">
        <w:t xml:space="preserve"> – код и наименование цели субсидий/субвенций согласно справо</w:t>
      </w:r>
      <w:r w:rsidR="00C45362" w:rsidRPr="00C45362">
        <w:t xml:space="preserve">чнику </w:t>
      </w:r>
      <w:r>
        <w:t>«</w:t>
      </w:r>
      <w:r w:rsidR="00C45362" w:rsidRPr="00C45362">
        <w:t>Цели субсидий/ субвенций</w:t>
      </w:r>
      <w:r>
        <w:t>»</w:t>
      </w:r>
      <w:r w:rsidR="00526BE1">
        <w:t>;</w:t>
      </w:r>
    </w:p>
    <w:p w:rsidR="00C45362" w:rsidRPr="008A53DE" w:rsidRDefault="00B5053C" w:rsidP="00C45362">
      <w:pPr>
        <w:pStyle w:val="ASFKListmark1"/>
      </w:pPr>
      <w:r>
        <w:t>«</w:t>
      </w:r>
      <w:r w:rsidR="00C45362" w:rsidRPr="008A53DE">
        <w:t>Примечание</w:t>
      </w:r>
      <w:r>
        <w:t>»</w:t>
      </w:r>
      <w:r w:rsidR="00C45362" w:rsidRPr="008A53DE">
        <w:t>.</w:t>
      </w:r>
    </w:p>
    <w:p w:rsidR="00BD4886" w:rsidRPr="00BD4886" w:rsidRDefault="007E3BD1" w:rsidP="00BD4886">
      <w:pPr>
        <w:pStyle w:val="ASFKFigure"/>
      </w:pPr>
      <w:r>
        <w:lastRenderedPageBreak/>
        <w:pict>
          <v:shape id="_x0000_i1168" type="#_x0000_t75" style="width:474.75pt;height:165.75pt">
            <v:imagedata r:id="rId141" o:title="0"/>
          </v:shape>
        </w:pict>
      </w:r>
    </w:p>
    <w:p w:rsidR="00B35765" w:rsidRPr="00B11F4A" w:rsidRDefault="00B35765" w:rsidP="00ED65F1">
      <w:pPr>
        <w:pStyle w:val="ASFKFigName"/>
      </w:pPr>
      <w:r w:rsidRPr="00B11F4A">
        <w:fldChar w:fldCharType="begin"/>
      </w:r>
      <w:r w:rsidRPr="00B11F4A">
        <w:instrText xml:space="preserve"> SEQ Рисунок \* ARABIC </w:instrText>
      </w:r>
      <w:r w:rsidRPr="00B11F4A">
        <w:fldChar w:fldCharType="separate"/>
      </w:r>
      <w:bookmarkStart w:id="646" w:name="_Ref205636529"/>
      <w:bookmarkStart w:id="647" w:name="_Toc71104296"/>
      <w:r w:rsidR="007E3BD1">
        <w:rPr>
          <w:noProof/>
        </w:rPr>
        <w:t>77</w:t>
      </w:r>
      <w:bookmarkEnd w:id="646"/>
      <w:r w:rsidRPr="00B11F4A">
        <w:fldChar w:fldCharType="end"/>
      </w:r>
      <w:r w:rsidRPr="00B11F4A">
        <w:t xml:space="preserve">. ЭФ </w:t>
      </w:r>
      <w:r>
        <w:t xml:space="preserve">документа </w:t>
      </w:r>
      <w:r w:rsidR="00B5053C">
        <w:t>«</w:t>
      </w:r>
      <w:r w:rsidRPr="00B11F4A">
        <w:t>Реестр расходных расписаний</w:t>
      </w:r>
      <w:r w:rsidR="002F634A">
        <w:t xml:space="preserve">», закладки </w:t>
      </w:r>
      <w:r w:rsidR="00B5053C">
        <w:t>«</w:t>
      </w:r>
      <w:r w:rsidRPr="00B11F4A">
        <w:t>Документ</w:t>
      </w:r>
      <w:r>
        <w:t xml:space="preserve"> (1)</w:t>
      </w:r>
      <w:r w:rsidR="002F634A">
        <w:t xml:space="preserve">», закладки </w:t>
      </w:r>
      <w:r w:rsidR="00B5053C">
        <w:t>«</w:t>
      </w:r>
      <w:r w:rsidRPr="00B11F4A">
        <w:t xml:space="preserve">Раздел </w:t>
      </w:r>
      <w:r w:rsidRPr="00B70340">
        <w:t>II</w:t>
      </w:r>
      <w:r w:rsidRPr="00B11F4A">
        <w:t>: ЛБО</w:t>
      </w:r>
      <w:r>
        <w:t xml:space="preserve"> (5)</w:t>
      </w:r>
      <w:r w:rsidR="00B5053C">
        <w:t>»</w:t>
      </w:r>
      <w:bookmarkEnd w:id="647"/>
    </w:p>
    <w:p w:rsidR="00B35765" w:rsidRPr="00B11F4A" w:rsidRDefault="008E454C" w:rsidP="0068069E">
      <w:pPr>
        <w:pStyle w:val="ASFKNormal"/>
      </w:pPr>
      <w:r>
        <w:t>Перечень</w:t>
      </w:r>
      <w:r w:rsidR="00B35765" w:rsidRPr="00B11F4A">
        <w:t xml:space="preserve"> полей документа </w:t>
      </w:r>
      <w:r w:rsidR="00B5053C">
        <w:t>«</w:t>
      </w:r>
      <w:r w:rsidR="00B35765" w:rsidRPr="00B11F4A">
        <w:t>Реестр расходных распис</w:t>
      </w:r>
      <w:r w:rsidR="00B35765" w:rsidRPr="00B35765">
        <w:t>а</w:t>
      </w:r>
      <w:r w:rsidR="00B35765" w:rsidRPr="00B11F4A">
        <w:t>ний</w:t>
      </w:r>
      <w:r w:rsidR="002F634A">
        <w:t xml:space="preserve">», закладки </w:t>
      </w:r>
      <w:r w:rsidR="00B5053C">
        <w:t>«</w:t>
      </w:r>
      <w:r w:rsidR="00B35765" w:rsidRPr="00B11F4A">
        <w:t>Документ</w:t>
      </w:r>
      <w:r w:rsidR="00B35765">
        <w:t xml:space="preserve"> (1)</w:t>
      </w:r>
      <w:r w:rsidR="002F634A">
        <w:t xml:space="preserve">», </w:t>
      </w:r>
      <w:r w:rsidR="000474B7">
        <w:t>в</w:t>
      </w:r>
      <w:r w:rsidR="002F634A">
        <w:t xml:space="preserve">кладки </w:t>
      </w:r>
      <w:r w:rsidR="00B5053C">
        <w:t>«</w:t>
      </w:r>
      <w:r w:rsidR="00B35765" w:rsidRPr="00B11F4A">
        <w:t xml:space="preserve">Раздел </w:t>
      </w:r>
      <w:r w:rsidR="00B35765" w:rsidRPr="00B70340">
        <w:t>II</w:t>
      </w:r>
      <w:r w:rsidR="00B35765" w:rsidRPr="00B11F4A">
        <w:t>: ЛБО</w:t>
      </w:r>
      <w:r w:rsidR="00B35765">
        <w:t xml:space="preserve"> (5)</w:t>
      </w:r>
      <w:r w:rsidR="00B5053C">
        <w:t>»</w:t>
      </w:r>
      <w:r w:rsidR="00B35765">
        <w:t xml:space="preserve"> </w:t>
      </w:r>
      <w:r>
        <w:t>приведен в</w:t>
      </w:r>
      <w:r w:rsidRPr="00B11F4A">
        <w:t xml:space="preserve"> таблице</w:t>
      </w:r>
      <w:r w:rsidRPr="00120C57">
        <w:t> </w:t>
      </w:r>
      <w:r w:rsidRPr="00B11F4A">
        <w:fldChar w:fldCharType="begin"/>
      </w:r>
      <w:r w:rsidRPr="00B11F4A">
        <w:instrText xml:space="preserve"> REF _Ref349750026 \h  \* MERGEFORMAT </w:instrText>
      </w:r>
      <w:r w:rsidRPr="00B11F4A">
        <w:fldChar w:fldCharType="separate"/>
      </w:r>
      <w:r w:rsidR="007E3BD1">
        <w:t>38</w:t>
      </w:r>
      <w:r w:rsidRPr="00B11F4A">
        <w:fldChar w:fldCharType="end"/>
      </w:r>
      <w:r w:rsidR="00B35765" w:rsidRPr="00B11F4A">
        <w:t>.</w:t>
      </w:r>
    </w:p>
    <w:p w:rsidR="00B35765" w:rsidRPr="00B11F4A"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648" w:name="_Ref349750026"/>
      <w:bookmarkStart w:id="649" w:name="_Toc71104179"/>
      <w:r w:rsidR="007E3BD1">
        <w:rPr>
          <w:noProof/>
        </w:rPr>
        <w:t>38</w:t>
      </w:r>
      <w:bookmarkEnd w:id="648"/>
      <w:r>
        <w:rPr>
          <w:noProof/>
        </w:rPr>
        <w:fldChar w:fldCharType="end"/>
      </w:r>
      <w:r w:rsidR="00B35765" w:rsidRPr="00B11F4A">
        <w:t xml:space="preserve">. Описание полей документа </w:t>
      </w:r>
      <w:r w:rsidR="00B5053C">
        <w:t>«</w:t>
      </w:r>
      <w:r w:rsidR="00B35765" w:rsidRPr="00B11F4A">
        <w:t>Реестр расходных расписаний</w:t>
      </w:r>
      <w:r w:rsidR="002F634A">
        <w:t xml:space="preserve">», закладки </w:t>
      </w:r>
      <w:r w:rsidR="00B5053C">
        <w:t>«</w:t>
      </w:r>
      <w:r w:rsidR="00B35765" w:rsidRPr="00B11F4A">
        <w:t>Документ</w:t>
      </w:r>
      <w:r w:rsidR="00B35765">
        <w:t xml:space="preserve"> (1)</w:t>
      </w:r>
      <w:r w:rsidR="002F634A">
        <w:t xml:space="preserve">», </w:t>
      </w:r>
      <w:r w:rsidR="000474B7">
        <w:t>в</w:t>
      </w:r>
      <w:r w:rsidR="002F634A">
        <w:t xml:space="preserve">кладки </w:t>
      </w:r>
      <w:r w:rsidR="00B5053C">
        <w:t>«</w:t>
      </w:r>
      <w:r w:rsidR="00B35765" w:rsidRPr="00B11F4A">
        <w:t xml:space="preserve">Раздел </w:t>
      </w:r>
      <w:r w:rsidR="00B35765" w:rsidRPr="00B70340">
        <w:t>II</w:t>
      </w:r>
      <w:r w:rsidR="00B35765" w:rsidRPr="00B11F4A">
        <w:t>: ЛБО</w:t>
      </w:r>
      <w:r w:rsidR="00B35765">
        <w:t xml:space="preserve"> (5)</w:t>
      </w:r>
      <w:r w:rsidR="00B5053C">
        <w:t>»</w:t>
      </w:r>
      <w:bookmarkEnd w:id="6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23"/>
        <w:gridCol w:w="7529"/>
      </w:tblGrid>
      <w:tr w:rsidR="00F21066" w:rsidRPr="008A53DE">
        <w:trPr>
          <w:cantSplit/>
          <w:trHeight w:val="305"/>
          <w:tblHeader/>
        </w:trPr>
        <w:tc>
          <w:tcPr>
            <w:tcW w:w="11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21066" w:rsidRPr="008A53DE" w:rsidRDefault="00F21066" w:rsidP="0052148D">
            <w:pPr>
              <w:pStyle w:val="ASFKTableHead"/>
            </w:pPr>
            <w:r w:rsidRPr="008A53DE">
              <w:t>Наименование поля</w:t>
            </w:r>
          </w:p>
        </w:tc>
        <w:tc>
          <w:tcPr>
            <w:tcW w:w="38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21066" w:rsidRPr="008A53DE" w:rsidRDefault="00F21066" w:rsidP="0052148D">
            <w:pPr>
              <w:pStyle w:val="ASFKTableHead"/>
            </w:pPr>
            <w:r w:rsidRPr="008A53DE">
              <w:t>Описание поля</w:t>
            </w:r>
          </w:p>
        </w:tc>
      </w:tr>
      <w:tr w:rsidR="00F21066" w:rsidRPr="008A53DE">
        <w:trPr>
          <w:cantSplit/>
        </w:trPr>
        <w:tc>
          <w:tcPr>
            <w:tcW w:w="1140" w:type="pct"/>
            <w:shd w:val="clear" w:color="auto" w:fill="auto"/>
          </w:tcPr>
          <w:p w:rsidR="00F21066" w:rsidRPr="008A53DE" w:rsidRDefault="00F21066" w:rsidP="0052148D">
            <w:pPr>
              <w:pStyle w:val="ASFKTablenorm"/>
            </w:pPr>
            <w:r w:rsidRPr="008A53DE">
              <w:t>Номер</w:t>
            </w:r>
          </w:p>
        </w:tc>
        <w:tc>
          <w:tcPr>
            <w:tcW w:w="3860" w:type="pct"/>
            <w:shd w:val="clear" w:color="auto" w:fill="auto"/>
          </w:tcPr>
          <w:p w:rsidR="00F21066" w:rsidRPr="008A53DE" w:rsidRDefault="00F21066" w:rsidP="0052148D">
            <w:pPr>
              <w:pStyle w:val="ASFKTablenorm"/>
            </w:pPr>
            <w:r w:rsidRPr="008A53DE">
              <w:t xml:space="preserve">Номер выбранного расходного расписания на закладке </w:t>
            </w:r>
            <w:r w:rsidR="00B5053C">
              <w:t>«</w:t>
            </w:r>
            <w:r w:rsidRPr="008A53DE">
              <w:t>Расходное распис</w:t>
            </w:r>
            <w:r w:rsidRPr="00190903">
              <w:t>а</w:t>
            </w:r>
            <w:r w:rsidRPr="008A53DE">
              <w:t>ние</w:t>
            </w:r>
            <w:r w:rsidR="00B5053C">
              <w:t>»</w:t>
            </w:r>
            <w:r>
              <w:t xml:space="preserve">. </w:t>
            </w:r>
            <w:r w:rsidRPr="00461CDC">
              <w:t xml:space="preserve">Является копией с закладки </w:t>
            </w:r>
            <w:r w:rsidR="00B5053C">
              <w:t>«</w:t>
            </w:r>
            <w:r w:rsidRPr="00461CDC">
              <w:t>Расходное расписание</w:t>
            </w:r>
            <w:r w:rsidR="00B5053C">
              <w:t>»</w:t>
            </w:r>
            <w:r w:rsidRPr="00461CDC">
              <w:t>.</w:t>
            </w:r>
          </w:p>
        </w:tc>
      </w:tr>
      <w:tr w:rsidR="00F21066" w:rsidRPr="008A53DE">
        <w:trPr>
          <w:cantSplit/>
        </w:trPr>
        <w:tc>
          <w:tcPr>
            <w:tcW w:w="1140" w:type="pct"/>
            <w:shd w:val="clear" w:color="auto" w:fill="auto"/>
          </w:tcPr>
          <w:p w:rsidR="00F21066" w:rsidRPr="008A53DE" w:rsidRDefault="00F21066" w:rsidP="0052148D">
            <w:pPr>
              <w:pStyle w:val="ASFKTablenorm"/>
            </w:pPr>
            <w:r w:rsidRPr="008A53DE">
              <w:t>Дата в/д</w:t>
            </w:r>
          </w:p>
        </w:tc>
        <w:tc>
          <w:tcPr>
            <w:tcW w:w="3860" w:type="pct"/>
            <w:shd w:val="clear" w:color="auto" w:fill="auto"/>
          </w:tcPr>
          <w:p w:rsidR="00F21066" w:rsidRPr="008A53DE" w:rsidRDefault="00F21066" w:rsidP="0052148D">
            <w:pPr>
              <w:pStyle w:val="ASFKTablenorm"/>
            </w:pPr>
            <w:r w:rsidRPr="008A53DE">
              <w:t xml:space="preserve">Дата ввода в действие выбранного расходного расписания на закладке </w:t>
            </w:r>
            <w:r w:rsidR="00B5053C">
              <w:t>«</w:t>
            </w:r>
            <w:r w:rsidRPr="008A53DE">
              <w:t>Ра</w:t>
            </w:r>
            <w:r w:rsidRPr="00190903">
              <w:t>с</w:t>
            </w:r>
            <w:r w:rsidRPr="008A53DE">
              <w:t>ходное расписание</w:t>
            </w:r>
            <w:r w:rsidR="00B5053C">
              <w:t>»</w:t>
            </w:r>
            <w:r>
              <w:t xml:space="preserve">. </w:t>
            </w:r>
            <w:r w:rsidRPr="00461CDC">
              <w:t xml:space="preserve">Является копией с закладки </w:t>
            </w:r>
            <w:r w:rsidR="00B5053C">
              <w:t>«</w:t>
            </w:r>
            <w:r w:rsidRPr="00461CDC">
              <w:t>Расходное расписание</w:t>
            </w:r>
            <w:r w:rsidR="00B5053C">
              <w:t>»</w:t>
            </w:r>
            <w:r w:rsidRPr="00461CDC">
              <w:t>.</w:t>
            </w:r>
          </w:p>
        </w:tc>
      </w:tr>
      <w:tr w:rsidR="00F21066" w:rsidRPr="008A53DE">
        <w:trPr>
          <w:cantSplit/>
        </w:trPr>
        <w:tc>
          <w:tcPr>
            <w:tcW w:w="1140" w:type="pct"/>
            <w:shd w:val="clear" w:color="auto" w:fill="auto"/>
          </w:tcPr>
          <w:p w:rsidR="00F21066" w:rsidRPr="008A53DE" w:rsidRDefault="00F21066" w:rsidP="0052148D">
            <w:pPr>
              <w:pStyle w:val="ASFKTablenorm"/>
            </w:pPr>
            <w:r w:rsidRPr="008A53DE">
              <w:t>Кому</w:t>
            </w:r>
          </w:p>
        </w:tc>
        <w:tc>
          <w:tcPr>
            <w:tcW w:w="3860" w:type="pct"/>
            <w:shd w:val="clear" w:color="auto" w:fill="auto"/>
          </w:tcPr>
          <w:p w:rsidR="00F21066" w:rsidRPr="008A53DE" w:rsidRDefault="00F21066" w:rsidP="0052148D">
            <w:pPr>
              <w:pStyle w:val="ASFKTablenorm"/>
            </w:pPr>
            <w:r w:rsidRPr="008A53DE">
              <w:t xml:space="preserve">Код БУ-получателя выбранного расходного расписания на закладке </w:t>
            </w:r>
            <w:r w:rsidR="00B5053C">
              <w:t>«</w:t>
            </w:r>
            <w:r w:rsidRPr="008A53DE">
              <w:t>Расхо</w:t>
            </w:r>
            <w:r w:rsidRPr="00190903">
              <w:t>д</w:t>
            </w:r>
            <w:r w:rsidRPr="008A53DE">
              <w:t>ное расписание</w:t>
            </w:r>
            <w:r w:rsidR="00B5053C">
              <w:t>»</w:t>
            </w:r>
            <w:r w:rsidRPr="008A53DE">
              <w:t>.</w:t>
            </w:r>
            <w:r>
              <w:t xml:space="preserve"> </w:t>
            </w:r>
            <w:r w:rsidRPr="00461CDC">
              <w:t xml:space="preserve">Является копией с закладки </w:t>
            </w:r>
            <w:r w:rsidR="00B5053C">
              <w:t>«</w:t>
            </w:r>
            <w:r w:rsidRPr="00461CDC">
              <w:t>Расходное расписание</w:t>
            </w:r>
            <w:r w:rsidR="00B5053C">
              <w:t>»</w:t>
            </w:r>
            <w:r w:rsidRPr="00461CDC">
              <w:t>.</w:t>
            </w:r>
          </w:p>
        </w:tc>
      </w:tr>
      <w:tr w:rsidR="00F21066" w:rsidRPr="008A53DE">
        <w:trPr>
          <w:cantSplit/>
        </w:trPr>
        <w:tc>
          <w:tcPr>
            <w:tcW w:w="1140" w:type="pct"/>
            <w:shd w:val="clear" w:color="auto" w:fill="auto"/>
          </w:tcPr>
          <w:p w:rsidR="00F21066" w:rsidRPr="008A53DE" w:rsidRDefault="00F21066" w:rsidP="0052148D">
            <w:pPr>
              <w:pStyle w:val="ASFKTablenorm"/>
            </w:pPr>
            <w:r w:rsidRPr="008A53DE">
              <w:t>Наименование</w:t>
            </w:r>
          </w:p>
        </w:tc>
        <w:tc>
          <w:tcPr>
            <w:tcW w:w="3860" w:type="pct"/>
            <w:shd w:val="clear" w:color="auto" w:fill="auto"/>
          </w:tcPr>
          <w:p w:rsidR="00F21066" w:rsidRPr="008A53DE" w:rsidRDefault="00F21066" w:rsidP="0052148D">
            <w:pPr>
              <w:pStyle w:val="ASFKTablenorm"/>
            </w:pPr>
            <w:r w:rsidRPr="008A53DE">
              <w:t>Наименование БУ-получателя выбранного расходного расписания на з</w:t>
            </w:r>
            <w:r w:rsidRPr="00190903">
              <w:t>а</w:t>
            </w:r>
            <w:r w:rsidRPr="008A53DE">
              <w:t xml:space="preserve">кладке </w:t>
            </w:r>
            <w:r w:rsidR="00B5053C">
              <w:t>«</w:t>
            </w:r>
            <w:r w:rsidRPr="008A53DE">
              <w:t>Расходное расписание</w:t>
            </w:r>
            <w:r w:rsidR="00B5053C">
              <w:t>»</w:t>
            </w:r>
            <w:r w:rsidRPr="008A53DE">
              <w:t>.</w:t>
            </w:r>
            <w:r>
              <w:t xml:space="preserve"> </w:t>
            </w:r>
            <w:r w:rsidRPr="00461CDC">
              <w:t xml:space="preserve">Является копией с закладки </w:t>
            </w:r>
            <w:r w:rsidR="00B5053C">
              <w:t>«</w:t>
            </w:r>
            <w:r w:rsidRPr="00461CDC">
              <w:t>Расходное расписание</w:t>
            </w:r>
            <w:r w:rsidR="00B5053C">
              <w:t>»</w:t>
            </w:r>
            <w:r w:rsidRPr="00461CDC">
              <w:t>.</w:t>
            </w:r>
          </w:p>
        </w:tc>
      </w:tr>
      <w:tr w:rsidR="00F21066" w:rsidRPr="008A53DE">
        <w:trPr>
          <w:cantSplit/>
          <w:trHeight w:val="77"/>
        </w:trPr>
        <w:tc>
          <w:tcPr>
            <w:tcW w:w="5000" w:type="pct"/>
            <w:gridSpan w:val="2"/>
            <w:shd w:val="clear" w:color="auto" w:fill="auto"/>
          </w:tcPr>
          <w:p w:rsidR="00F21066" w:rsidRPr="008A53DE" w:rsidRDefault="00F21066" w:rsidP="000474B7">
            <w:pPr>
              <w:pStyle w:val="ASFKTablenorm"/>
            </w:pPr>
            <w:r w:rsidRPr="008A53DE">
              <w:t xml:space="preserve">Группа полей </w:t>
            </w:r>
            <w:r w:rsidR="00B5053C">
              <w:t>«</w:t>
            </w:r>
            <w:r w:rsidRPr="008A53DE">
              <w:t>Строки: Раздел II</w:t>
            </w:r>
            <w:r w:rsidR="000474B7">
              <w:t>. ЛИМИТЫ БЮДЖЕТНЫХ ОБЯЗАТЕЛЬСТВ</w:t>
            </w:r>
            <w:r w:rsidR="00B5053C">
              <w:t>»</w:t>
            </w:r>
          </w:p>
        </w:tc>
      </w:tr>
      <w:tr w:rsidR="00F21066" w:rsidRPr="008A53DE">
        <w:trPr>
          <w:cantSplit/>
          <w:trHeight w:val="77"/>
        </w:trPr>
        <w:tc>
          <w:tcPr>
            <w:tcW w:w="1140" w:type="pct"/>
            <w:shd w:val="clear" w:color="auto" w:fill="auto"/>
          </w:tcPr>
          <w:p w:rsidR="00F21066" w:rsidRPr="008A53DE" w:rsidRDefault="00F21066" w:rsidP="0052148D">
            <w:pPr>
              <w:pStyle w:val="ASFKTablenorm"/>
            </w:pPr>
            <w:r w:rsidRPr="008A53DE">
              <w:t>Дата в/д раздела</w:t>
            </w:r>
          </w:p>
        </w:tc>
        <w:tc>
          <w:tcPr>
            <w:tcW w:w="3860" w:type="pct"/>
            <w:shd w:val="clear" w:color="auto" w:fill="auto"/>
          </w:tcPr>
          <w:p w:rsidR="00F21066" w:rsidRDefault="00F21066" w:rsidP="0052148D">
            <w:pPr>
              <w:pStyle w:val="ASFKTablenorm"/>
            </w:pPr>
            <w:r w:rsidRPr="008A53DE">
              <w:t>Дата ввода в действие бюджетных данных раздела расходн</w:t>
            </w:r>
            <w:r w:rsidRPr="00190903">
              <w:t>о</w:t>
            </w:r>
            <w:r w:rsidRPr="008A53DE">
              <w:t>го расписания</w:t>
            </w:r>
          </w:p>
          <w:p w:rsidR="00F21066" w:rsidRPr="008A53DE" w:rsidRDefault="00F21066" w:rsidP="0052148D">
            <w:pPr>
              <w:pStyle w:val="ASFKTablenorm"/>
            </w:pPr>
            <w:r w:rsidRPr="00461CDC">
              <w:t xml:space="preserve">Если атрибут введен, то при сохранении записей блока его значение присваивается каждой сохраняемой записи. При просмотре данный атрибут является группировкой поля </w:t>
            </w:r>
            <w:r w:rsidR="00B5053C">
              <w:t>«</w:t>
            </w:r>
            <w:r w:rsidRPr="00461CDC">
              <w:t>Дата ввода в действие строки документа/раздела документа</w:t>
            </w:r>
            <w:r w:rsidR="00B5053C">
              <w:t>»</w:t>
            </w:r>
            <w:r w:rsidRPr="00461CDC">
              <w:t xml:space="preserve"> всех просматриваемых записей.</w:t>
            </w:r>
          </w:p>
        </w:tc>
      </w:tr>
      <w:tr w:rsidR="00F21066" w:rsidRPr="008A53DE">
        <w:trPr>
          <w:cantSplit/>
          <w:trHeight w:val="77"/>
        </w:trPr>
        <w:tc>
          <w:tcPr>
            <w:tcW w:w="1140" w:type="pct"/>
            <w:shd w:val="clear" w:color="auto" w:fill="auto"/>
          </w:tcPr>
          <w:p w:rsidR="00F21066" w:rsidRPr="008A53DE" w:rsidRDefault="00F21066" w:rsidP="0052148D">
            <w:pPr>
              <w:pStyle w:val="ASFKTablenorm"/>
            </w:pPr>
            <w:r w:rsidRPr="008A53DE">
              <w:t xml:space="preserve">Итого: тек. </w:t>
            </w:r>
            <w:r w:rsidR="0058453E" w:rsidRPr="008A53DE">
              <w:t>Г</w:t>
            </w:r>
            <w:r w:rsidRPr="008A53DE">
              <w:t>од</w:t>
            </w:r>
          </w:p>
        </w:tc>
        <w:tc>
          <w:tcPr>
            <w:tcW w:w="3860" w:type="pct"/>
            <w:shd w:val="clear" w:color="auto" w:fill="auto"/>
          </w:tcPr>
          <w:p w:rsidR="00F21066" w:rsidRPr="008A53DE" w:rsidRDefault="00F21066" w:rsidP="0052148D">
            <w:pPr>
              <w:pStyle w:val="ASFKTablenorm"/>
            </w:pPr>
            <w:r w:rsidRPr="008A53DE">
              <w:t>Общая сумма ЛБО в текущем году. Рассчитывается как су</w:t>
            </w:r>
            <w:r w:rsidRPr="00190903">
              <w:t>м</w:t>
            </w:r>
            <w:r w:rsidRPr="008A53DE">
              <w:t xml:space="preserve">ма значений по всем строкам в поле </w:t>
            </w:r>
            <w:r w:rsidR="00B5053C">
              <w:t>«</w:t>
            </w:r>
            <w:r w:rsidRPr="008A53DE">
              <w:t xml:space="preserve">Сумма: тек. </w:t>
            </w:r>
            <w:r w:rsidR="0058453E" w:rsidRPr="008A53DE">
              <w:t>Г</w:t>
            </w:r>
            <w:r w:rsidRPr="008A53DE">
              <w:t>од</w:t>
            </w:r>
            <w:r w:rsidR="00B5053C">
              <w:t>»</w:t>
            </w:r>
            <w:r w:rsidRPr="008A53DE">
              <w:t>.</w:t>
            </w:r>
          </w:p>
        </w:tc>
      </w:tr>
      <w:tr w:rsidR="00F21066" w:rsidRPr="008A53DE">
        <w:trPr>
          <w:cantSplit/>
          <w:trHeight w:val="77"/>
        </w:trPr>
        <w:tc>
          <w:tcPr>
            <w:tcW w:w="1140" w:type="pct"/>
            <w:shd w:val="clear" w:color="auto" w:fill="auto"/>
          </w:tcPr>
          <w:p w:rsidR="00F21066" w:rsidRPr="008A53DE" w:rsidRDefault="00F21066" w:rsidP="0052148D">
            <w:pPr>
              <w:pStyle w:val="ASFKTablenorm"/>
            </w:pPr>
            <w:r w:rsidRPr="008A53DE">
              <w:t>Итого: 1 год</w:t>
            </w:r>
          </w:p>
        </w:tc>
        <w:tc>
          <w:tcPr>
            <w:tcW w:w="3860" w:type="pct"/>
            <w:shd w:val="clear" w:color="auto" w:fill="auto"/>
          </w:tcPr>
          <w:p w:rsidR="00F21066" w:rsidRPr="008A53DE" w:rsidRDefault="00F21066" w:rsidP="0052148D">
            <w:pPr>
              <w:pStyle w:val="ASFKTablenorm"/>
            </w:pPr>
            <w:r w:rsidRPr="008A53DE">
              <w:t xml:space="preserve">Общая сумма БА по первому году планового периода. </w:t>
            </w:r>
          </w:p>
          <w:p w:rsidR="00F21066" w:rsidRPr="008A53DE" w:rsidRDefault="00F21066" w:rsidP="0052148D">
            <w:pPr>
              <w:pStyle w:val="ASFKTablenorm"/>
            </w:pPr>
            <w:r w:rsidRPr="008A53DE">
              <w:t xml:space="preserve">Рассчитывается как сумма значений по всем строкам в поле </w:t>
            </w:r>
            <w:r w:rsidR="00B5053C">
              <w:t>«</w:t>
            </w:r>
            <w:r w:rsidRPr="008A53DE">
              <w:t>Сумма: 1 год</w:t>
            </w:r>
            <w:r w:rsidR="00B5053C">
              <w:t>»</w:t>
            </w:r>
            <w:r w:rsidRPr="008A53DE">
              <w:t>.</w:t>
            </w:r>
          </w:p>
        </w:tc>
      </w:tr>
      <w:tr w:rsidR="00F21066" w:rsidRPr="008A53DE">
        <w:trPr>
          <w:cantSplit/>
          <w:trHeight w:val="77"/>
        </w:trPr>
        <w:tc>
          <w:tcPr>
            <w:tcW w:w="1140" w:type="pct"/>
            <w:shd w:val="clear" w:color="auto" w:fill="auto"/>
          </w:tcPr>
          <w:p w:rsidR="00F21066" w:rsidRPr="008A53DE" w:rsidRDefault="00F21066" w:rsidP="0052148D">
            <w:pPr>
              <w:pStyle w:val="ASFKTablenorm"/>
            </w:pPr>
            <w:r w:rsidRPr="008A53DE">
              <w:t>Итого: 2 год</w:t>
            </w:r>
          </w:p>
        </w:tc>
        <w:tc>
          <w:tcPr>
            <w:tcW w:w="3860" w:type="pct"/>
            <w:shd w:val="clear" w:color="auto" w:fill="auto"/>
          </w:tcPr>
          <w:p w:rsidR="00F21066" w:rsidRPr="008A53DE" w:rsidRDefault="00F21066" w:rsidP="0052148D">
            <w:pPr>
              <w:pStyle w:val="ASFKTablenorm"/>
            </w:pPr>
            <w:r w:rsidRPr="008A53DE">
              <w:t xml:space="preserve">Общая сумма БА по второму году планового периода. </w:t>
            </w:r>
          </w:p>
          <w:p w:rsidR="00F21066" w:rsidRPr="008A53DE" w:rsidRDefault="00F21066" w:rsidP="0052148D">
            <w:pPr>
              <w:pStyle w:val="ASFKTablenorm"/>
            </w:pPr>
            <w:r w:rsidRPr="008A53DE">
              <w:t xml:space="preserve">Рассчитывается как сумма значений по всем строкам в поле </w:t>
            </w:r>
            <w:r w:rsidR="00B5053C">
              <w:t>«</w:t>
            </w:r>
            <w:r w:rsidRPr="008A53DE">
              <w:t>Сумма: 2 год</w:t>
            </w:r>
            <w:r w:rsidR="00B5053C">
              <w:t>»</w:t>
            </w:r>
            <w:r w:rsidRPr="008A53DE">
              <w:t>.</w:t>
            </w:r>
          </w:p>
        </w:tc>
      </w:tr>
      <w:tr w:rsidR="00F21066" w:rsidRPr="008A53DE">
        <w:trPr>
          <w:cantSplit/>
          <w:trHeight w:val="77"/>
        </w:trPr>
        <w:tc>
          <w:tcPr>
            <w:tcW w:w="1140" w:type="pct"/>
            <w:shd w:val="clear" w:color="auto" w:fill="auto"/>
          </w:tcPr>
          <w:p w:rsidR="00F21066" w:rsidRPr="008A53DE" w:rsidRDefault="00F21066" w:rsidP="0052148D">
            <w:pPr>
              <w:pStyle w:val="ASFKTablenorm"/>
            </w:pPr>
            <w:r w:rsidRPr="008A53DE">
              <w:t>№</w:t>
            </w:r>
          </w:p>
        </w:tc>
        <w:tc>
          <w:tcPr>
            <w:tcW w:w="3860" w:type="pct"/>
            <w:shd w:val="clear" w:color="auto" w:fill="auto"/>
          </w:tcPr>
          <w:p w:rsidR="00F21066" w:rsidRDefault="00F21066" w:rsidP="0052148D">
            <w:pPr>
              <w:pStyle w:val="ASFKTablenorm"/>
            </w:pPr>
            <w:r w:rsidRPr="008A53DE">
              <w:t>Номер строки.</w:t>
            </w:r>
          </w:p>
          <w:p w:rsidR="00F21066" w:rsidRPr="008A53DE" w:rsidRDefault="00F21066" w:rsidP="0052148D">
            <w:pPr>
              <w:pStyle w:val="ASFKTablenorm"/>
            </w:pPr>
            <w:r w:rsidRPr="00461CDC">
              <w:t>Автоматически заполняется номером строки по порядку (номер по порядку в пределах раздела документа), начиная с 1</w:t>
            </w:r>
            <w:r>
              <w:t>.</w:t>
            </w:r>
          </w:p>
        </w:tc>
      </w:tr>
      <w:tr w:rsidR="00B3065E" w:rsidRPr="008A53DE">
        <w:trPr>
          <w:cantSplit/>
          <w:trHeight w:val="77"/>
        </w:trPr>
        <w:tc>
          <w:tcPr>
            <w:tcW w:w="1140" w:type="pct"/>
            <w:shd w:val="clear" w:color="auto" w:fill="auto"/>
          </w:tcPr>
          <w:p w:rsidR="00B3065E" w:rsidRPr="00AB7803" w:rsidRDefault="00B3065E" w:rsidP="004A323F">
            <w:pPr>
              <w:pStyle w:val="ASFKTablenorm"/>
            </w:pPr>
            <w:r>
              <w:t>Код объекта ФАИП (КМИ)</w:t>
            </w:r>
          </w:p>
        </w:tc>
        <w:tc>
          <w:tcPr>
            <w:tcW w:w="3860" w:type="pct"/>
            <w:shd w:val="clear" w:color="auto" w:fill="auto"/>
          </w:tcPr>
          <w:p w:rsidR="00B3065E" w:rsidRPr="00AB7803" w:rsidRDefault="00B3065E" w:rsidP="004A323F">
            <w:pPr>
              <w:pStyle w:val="ASFKTablenorm"/>
            </w:pPr>
            <w:r w:rsidRPr="003B615A">
              <w:t xml:space="preserve">Заполняется вручную путем выбора значения из справочника </w:t>
            </w:r>
            <w:r>
              <w:t>«</w:t>
            </w:r>
            <w:r w:rsidRPr="003B615A">
              <w:t>ФАИП</w:t>
            </w:r>
            <w:r>
              <w:t>»</w:t>
            </w:r>
            <w:r w:rsidRPr="003B615A">
              <w:t>.</w:t>
            </w:r>
          </w:p>
        </w:tc>
      </w:tr>
      <w:tr w:rsidR="00F21066" w:rsidRPr="008A53DE">
        <w:trPr>
          <w:cantSplit/>
          <w:trHeight w:val="77"/>
        </w:trPr>
        <w:tc>
          <w:tcPr>
            <w:tcW w:w="1140" w:type="pct"/>
            <w:shd w:val="clear" w:color="auto" w:fill="auto"/>
          </w:tcPr>
          <w:p w:rsidR="00F21066" w:rsidRPr="008A53DE" w:rsidRDefault="00F21066" w:rsidP="0052148D">
            <w:pPr>
              <w:pStyle w:val="ASFKTablenorm"/>
            </w:pPr>
            <w:r w:rsidRPr="008A53DE">
              <w:lastRenderedPageBreak/>
              <w:t>КБК</w:t>
            </w:r>
          </w:p>
        </w:tc>
        <w:tc>
          <w:tcPr>
            <w:tcW w:w="3860" w:type="pct"/>
            <w:shd w:val="clear" w:color="auto" w:fill="auto"/>
          </w:tcPr>
          <w:p w:rsidR="00F21066" w:rsidRDefault="00F21066" w:rsidP="0052148D">
            <w:pPr>
              <w:pStyle w:val="ASFKTablenorm"/>
            </w:pPr>
            <w:r w:rsidRPr="008A53DE">
              <w:t>Код бюджетной классификации (20 символов).</w:t>
            </w:r>
          </w:p>
          <w:p w:rsidR="00F21066" w:rsidRPr="00461CDC" w:rsidRDefault="00F21066" w:rsidP="0052148D">
            <w:pPr>
              <w:pStyle w:val="ASFKTablenorm"/>
            </w:pPr>
            <w:r w:rsidRPr="00461CDC">
              <w:t xml:space="preserve">Для АРМ: </w:t>
            </w:r>
          </w:p>
          <w:p w:rsidR="00F21066" w:rsidRPr="00F11289" w:rsidRDefault="00F21066" w:rsidP="00334E51">
            <w:pPr>
              <w:pStyle w:val="ASFKTableListNum"/>
              <w:numPr>
                <w:ilvl w:val="0"/>
                <w:numId w:val="34"/>
              </w:numPr>
              <w:rPr>
                <w:lang w:val="ru-RU" w:eastAsia="ru-RU"/>
              </w:rPr>
            </w:pPr>
            <w:r w:rsidRPr="00F11289">
              <w:rPr>
                <w:lang w:val="ru-RU" w:eastAsia="ru-RU"/>
              </w:rPr>
              <w:t>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w:t>
            </w:r>
            <w:r w:rsidR="00E21684">
              <w:rPr>
                <w:lang w:val="ru-RU" w:eastAsia="ru-RU"/>
              </w:rPr>
              <w:t xml:space="preserve"> </w:t>
            </w:r>
            <w:r w:rsidRPr="00F11289">
              <w:rPr>
                <w:lang w:val="ru-RU" w:eastAsia="ru-RU"/>
              </w:rPr>
              <w:t xml:space="preserve">–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w:t>
            </w:r>
            <w:r w:rsidR="00B5053C" w:rsidRPr="00F11289">
              <w:rPr>
                <w:lang w:val="ru-RU" w:eastAsia="ru-RU"/>
              </w:rPr>
              <w:t>«</w:t>
            </w:r>
            <w:r w:rsidRPr="00F11289">
              <w:rPr>
                <w:lang w:val="ru-RU" w:eastAsia="ru-RU"/>
              </w:rPr>
              <w:t>Вид источника</w:t>
            </w:r>
            <w:r w:rsidR="00B5053C" w:rsidRPr="00F11289">
              <w:rPr>
                <w:lang w:val="ru-RU" w:eastAsia="ru-RU"/>
              </w:rPr>
              <w:t>»</w:t>
            </w:r>
            <w:r w:rsidRPr="00F11289">
              <w:rPr>
                <w:lang w:val="ru-RU" w:eastAsia="ru-RU"/>
              </w:rPr>
              <w:t xml:space="preserve">, закрыты на редактирование поля </w:t>
            </w:r>
            <w:r w:rsidR="00B5053C" w:rsidRPr="00F11289">
              <w:rPr>
                <w:lang w:val="ru-RU" w:eastAsia="ru-RU"/>
              </w:rPr>
              <w:t>«</w:t>
            </w:r>
            <w:r w:rsidRPr="00F11289">
              <w:rPr>
                <w:lang w:val="ru-RU" w:eastAsia="ru-RU"/>
              </w:rPr>
              <w:t>ФКР</w:t>
            </w:r>
            <w:r w:rsidR="00B5053C" w:rsidRPr="00F11289">
              <w:rPr>
                <w:lang w:val="ru-RU" w:eastAsia="ru-RU"/>
              </w:rPr>
              <w:t>»</w:t>
            </w:r>
            <w:r w:rsidRPr="00F11289">
              <w:rPr>
                <w:lang w:val="ru-RU" w:eastAsia="ru-RU"/>
              </w:rPr>
              <w:t xml:space="preserve">, </w:t>
            </w:r>
            <w:r w:rsidR="00B5053C" w:rsidRPr="00F11289">
              <w:rPr>
                <w:lang w:val="ru-RU" w:eastAsia="ru-RU"/>
              </w:rPr>
              <w:t>«</w:t>
            </w:r>
            <w:r w:rsidRPr="00F11289">
              <w:rPr>
                <w:lang w:val="ru-RU" w:eastAsia="ru-RU"/>
              </w:rPr>
              <w:t>КЦСР</w:t>
            </w:r>
            <w:r w:rsidR="00B5053C" w:rsidRPr="00F11289">
              <w:rPr>
                <w:lang w:val="ru-RU" w:eastAsia="ru-RU"/>
              </w:rPr>
              <w:t>»</w:t>
            </w:r>
            <w:r w:rsidRPr="00F11289">
              <w:rPr>
                <w:lang w:val="ru-RU" w:eastAsia="ru-RU"/>
              </w:rPr>
              <w:t xml:space="preserve">, </w:t>
            </w:r>
            <w:r w:rsidR="00B5053C" w:rsidRPr="00F11289">
              <w:rPr>
                <w:lang w:val="ru-RU" w:eastAsia="ru-RU"/>
              </w:rPr>
              <w:t>«</w:t>
            </w:r>
            <w:r w:rsidRPr="00F11289">
              <w:rPr>
                <w:lang w:val="ru-RU" w:eastAsia="ru-RU"/>
              </w:rPr>
              <w:t>КВР</w:t>
            </w:r>
            <w:r w:rsidR="00B5053C" w:rsidRPr="00F11289">
              <w:rPr>
                <w:lang w:val="ru-RU" w:eastAsia="ru-RU"/>
              </w:rPr>
              <w:t>»</w:t>
            </w:r>
            <w:r w:rsidRPr="00F11289">
              <w:rPr>
                <w:lang w:val="ru-RU" w:eastAsia="ru-RU"/>
              </w:rPr>
              <w:t xml:space="preserve">, </w:t>
            </w:r>
            <w:r w:rsidR="00B5053C" w:rsidRPr="00F11289">
              <w:rPr>
                <w:lang w:val="ru-RU" w:eastAsia="ru-RU"/>
              </w:rPr>
              <w:t>«</w:t>
            </w:r>
            <w:r w:rsidRPr="00F11289">
              <w:rPr>
                <w:lang w:val="ru-RU" w:eastAsia="ru-RU"/>
              </w:rPr>
              <w:t>КОСГУ</w:t>
            </w:r>
            <w:r w:rsidR="00B5053C" w:rsidRPr="00F11289">
              <w:rPr>
                <w:lang w:val="ru-RU" w:eastAsia="ru-RU"/>
              </w:rPr>
              <w:t>»</w:t>
            </w:r>
            <w:r w:rsidRPr="00F11289">
              <w:rPr>
                <w:lang w:val="ru-RU" w:eastAsia="ru-RU"/>
              </w:rPr>
              <w:t xml:space="preserve">, и наоборот. </w:t>
            </w:r>
          </w:p>
          <w:p w:rsidR="00F21066" w:rsidRPr="00F11289" w:rsidRDefault="00F21066" w:rsidP="0052148D">
            <w:pPr>
              <w:pStyle w:val="ASFKTableListNum"/>
              <w:rPr>
                <w:lang w:val="ru-RU" w:eastAsia="ru-RU"/>
              </w:rPr>
            </w:pPr>
            <w:r w:rsidRPr="00F11289">
              <w:rPr>
                <w:lang w:val="ru-RU" w:eastAsia="ru-RU"/>
              </w:rPr>
              <w:t xml:space="preserve">Поле может быть заполнено вручную или выбором из справочника КБК. Значения справочника ограничены значением полей </w:t>
            </w:r>
            <w:r w:rsidR="00B5053C" w:rsidRPr="00F11289">
              <w:rPr>
                <w:lang w:val="ru-RU" w:eastAsia="ru-RU"/>
              </w:rPr>
              <w:t>«</w:t>
            </w:r>
            <w:r w:rsidRPr="00F11289">
              <w:rPr>
                <w:lang w:val="ru-RU" w:eastAsia="ru-RU"/>
              </w:rPr>
              <w:t>Бюджет</w:t>
            </w:r>
            <w:r w:rsidR="00B5053C" w:rsidRPr="00F11289">
              <w:rPr>
                <w:lang w:val="ru-RU" w:eastAsia="ru-RU"/>
              </w:rPr>
              <w:t>»</w:t>
            </w:r>
            <w:r w:rsidRPr="00F11289">
              <w:rPr>
                <w:lang w:val="ru-RU" w:eastAsia="ru-RU"/>
              </w:rPr>
              <w:t xml:space="preserve"> и </w:t>
            </w:r>
            <w:r w:rsidR="00B5053C" w:rsidRPr="00F11289">
              <w:rPr>
                <w:lang w:val="ru-RU" w:eastAsia="ru-RU"/>
              </w:rPr>
              <w:t>«</w:t>
            </w:r>
            <w:r w:rsidRPr="00F11289">
              <w:rPr>
                <w:lang w:val="ru-RU" w:eastAsia="ru-RU"/>
              </w:rPr>
              <w:t>Глава по БК</w:t>
            </w:r>
            <w:r w:rsidR="00B5053C" w:rsidRPr="00F11289">
              <w:rPr>
                <w:lang w:val="ru-RU" w:eastAsia="ru-RU"/>
              </w:rPr>
              <w:t>»</w:t>
            </w:r>
            <w:r w:rsidRPr="00F11289">
              <w:rPr>
                <w:lang w:val="ru-RU" w:eastAsia="ru-RU"/>
              </w:rPr>
              <w:t>.</w:t>
            </w:r>
          </w:p>
          <w:p w:rsidR="00F21066" w:rsidRPr="00F11289" w:rsidRDefault="00F21066" w:rsidP="0052148D">
            <w:pPr>
              <w:pStyle w:val="ASFKTableListNum"/>
              <w:rPr>
                <w:lang w:val="ru-RU" w:eastAsia="ru-RU"/>
              </w:rPr>
            </w:pPr>
            <w:r w:rsidRPr="00F11289">
              <w:rPr>
                <w:lang w:val="ru-RU" w:eastAsia="ru-RU"/>
              </w:rPr>
              <w:t xml:space="preserve">Заполняется из соответствующего поля закладки </w:t>
            </w:r>
            <w:r w:rsidR="00B5053C" w:rsidRPr="00F11289">
              <w:rPr>
                <w:lang w:val="ru-RU" w:eastAsia="ru-RU"/>
              </w:rPr>
              <w:t>«</w:t>
            </w:r>
            <w:r w:rsidRPr="00F11289">
              <w:rPr>
                <w:lang w:val="ru-RU" w:eastAsia="ru-RU"/>
              </w:rPr>
              <w:t>Раздел II: ЛБО</w:t>
            </w:r>
            <w:r w:rsidR="00B5053C" w:rsidRPr="00F11289">
              <w:rPr>
                <w:lang w:val="ru-RU" w:eastAsia="ru-RU"/>
              </w:rPr>
              <w:t>»</w:t>
            </w:r>
            <w:r w:rsidRPr="00F11289">
              <w:rPr>
                <w:lang w:val="ru-RU" w:eastAsia="ru-RU"/>
              </w:rPr>
              <w:t xml:space="preserve"> ЭД </w:t>
            </w:r>
            <w:r w:rsidR="00B5053C" w:rsidRPr="00F11289">
              <w:rPr>
                <w:lang w:val="ru-RU" w:eastAsia="ru-RU"/>
              </w:rPr>
              <w:t>«</w:t>
            </w:r>
            <w:r w:rsidRPr="00F11289">
              <w:rPr>
                <w:lang w:val="ru-RU" w:eastAsia="ru-RU"/>
              </w:rPr>
              <w:t>Распределение бюджетных данных</w:t>
            </w:r>
            <w:r w:rsidR="00B5053C" w:rsidRPr="00F11289">
              <w:rPr>
                <w:lang w:val="ru-RU" w:eastAsia="ru-RU"/>
              </w:rPr>
              <w:t>»</w:t>
            </w:r>
            <w:r w:rsidRPr="00F11289">
              <w:rPr>
                <w:lang w:val="ru-RU" w:eastAsia="ru-RU"/>
              </w:rPr>
              <w:t xml:space="preserve"> (не для АРМ Офлайн-клиент ФК).</w:t>
            </w:r>
          </w:p>
        </w:tc>
      </w:tr>
      <w:tr w:rsidR="00F21066" w:rsidRPr="008A53DE">
        <w:trPr>
          <w:cantSplit/>
          <w:trHeight w:val="77"/>
        </w:trPr>
        <w:tc>
          <w:tcPr>
            <w:tcW w:w="1140" w:type="pct"/>
            <w:shd w:val="clear" w:color="auto" w:fill="auto"/>
          </w:tcPr>
          <w:p w:rsidR="00F21066" w:rsidRPr="008A53DE" w:rsidRDefault="00F21066" w:rsidP="0052148D">
            <w:pPr>
              <w:pStyle w:val="ASFKTablenorm"/>
            </w:pPr>
            <w:r w:rsidRPr="008A53DE">
              <w:t>Цели субсидий</w:t>
            </w:r>
          </w:p>
        </w:tc>
        <w:tc>
          <w:tcPr>
            <w:tcW w:w="3860" w:type="pct"/>
            <w:shd w:val="clear" w:color="auto" w:fill="auto"/>
          </w:tcPr>
          <w:p w:rsidR="00F21066" w:rsidRDefault="00F21066" w:rsidP="0052148D">
            <w:pPr>
              <w:pStyle w:val="ASFKTablenorm"/>
            </w:pPr>
            <w:r w:rsidRPr="008A53DE">
              <w:t>Код цели субсидий/субвенций.</w:t>
            </w:r>
          </w:p>
          <w:p w:rsidR="00F21066" w:rsidRPr="00F11289" w:rsidRDefault="00F21066" w:rsidP="00334E51">
            <w:pPr>
              <w:pStyle w:val="ASFKTableListNum"/>
              <w:numPr>
                <w:ilvl w:val="0"/>
                <w:numId w:val="35"/>
              </w:numPr>
              <w:rPr>
                <w:lang w:val="ru-RU" w:eastAsia="ru-RU"/>
              </w:rPr>
            </w:pPr>
            <w:r w:rsidRPr="00F11289">
              <w:rPr>
                <w:lang w:val="ru-RU" w:eastAsia="ru-RU"/>
              </w:rPr>
              <w:t>Для АРМ. Выбирается из справочника</w:t>
            </w:r>
            <w:r w:rsidR="00792167" w:rsidRPr="00F11289">
              <w:rPr>
                <w:lang w:val="ru-RU" w:eastAsia="ru-RU"/>
              </w:rPr>
              <w:t xml:space="preserve"> </w:t>
            </w:r>
            <w:r w:rsidR="00B5053C" w:rsidRPr="00F11289">
              <w:rPr>
                <w:lang w:val="ru-RU" w:eastAsia="ru-RU"/>
              </w:rPr>
              <w:t>«</w:t>
            </w:r>
            <w:r w:rsidRPr="00F11289">
              <w:rPr>
                <w:lang w:val="ru-RU" w:eastAsia="ru-RU"/>
              </w:rPr>
              <w:t>Цели субсидий</w:t>
            </w:r>
            <w:r w:rsidR="00B5053C" w:rsidRPr="00F11289">
              <w:rPr>
                <w:lang w:val="ru-RU" w:eastAsia="ru-RU"/>
              </w:rPr>
              <w:t>»</w:t>
            </w:r>
            <w:r w:rsidRPr="00F11289">
              <w:rPr>
                <w:lang w:val="ru-RU" w:eastAsia="ru-RU"/>
              </w:rPr>
              <w:t xml:space="preserve"> или заполняется вручную. Отображается код и наименование. Наименование не редактируемое.</w:t>
            </w:r>
          </w:p>
          <w:p w:rsidR="00F21066" w:rsidRPr="00F11289" w:rsidRDefault="00F21066" w:rsidP="0052148D">
            <w:pPr>
              <w:pStyle w:val="ASFKTableListNum"/>
              <w:rPr>
                <w:lang w:val="ru-RU" w:eastAsia="ru-RU"/>
              </w:rPr>
            </w:pPr>
            <w:r w:rsidRPr="00F11289">
              <w:rPr>
                <w:lang w:val="ru-RU" w:eastAsia="ru-RU"/>
              </w:rPr>
              <w:t xml:space="preserve">Заполняется из соответствующего поля закладки </w:t>
            </w:r>
            <w:r w:rsidR="00B5053C" w:rsidRPr="00F11289">
              <w:rPr>
                <w:lang w:val="ru-RU" w:eastAsia="ru-RU"/>
              </w:rPr>
              <w:t>«</w:t>
            </w:r>
            <w:r w:rsidRPr="00F11289">
              <w:rPr>
                <w:lang w:val="ru-RU" w:eastAsia="ru-RU"/>
              </w:rPr>
              <w:t>Раздел II: ЛБО</w:t>
            </w:r>
            <w:r w:rsidR="00B5053C" w:rsidRPr="00F11289">
              <w:rPr>
                <w:lang w:val="ru-RU" w:eastAsia="ru-RU"/>
              </w:rPr>
              <w:t>»</w:t>
            </w:r>
            <w:r w:rsidRPr="00F11289">
              <w:rPr>
                <w:lang w:val="ru-RU" w:eastAsia="ru-RU"/>
              </w:rPr>
              <w:t xml:space="preserve"> ЭД </w:t>
            </w:r>
            <w:r w:rsidR="00B5053C" w:rsidRPr="00F11289">
              <w:rPr>
                <w:lang w:val="ru-RU" w:eastAsia="ru-RU"/>
              </w:rPr>
              <w:t>«</w:t>
            </w:r>
            <w:r w:rsidRPr="00F11289">
              <w:rPr>
                <w:lang w:val="ru-RU" w:eastAsia="ru-RU"/>
              </w:rPr>
              <w:t>Распределение бюджетных данных</w:t>
            </w:r>
            <w:r w:rsidR="00B5053C" w:rsidRPr="00F11289">
              <w:rPr>
                <w:lang w:val="ru-RU" w:eastAsia="ru-RU"/>
              </w:rPr>
              <w:t>»</w:t>
            </w:r>
            <w:r w:rsidRPr="00F11289">
              <w:rPr>
                <w:lang w:val="ru-RU" w:eastAsia="ru-RU"/>
              </w:rPr>
              <w:t xml:space="preserve"> (не для АРМ Офлайн-клиент ФК).</w:t>
            </w:r>
          </w:p>
        </w:tc>
      </w:tr>
      <w:tr w:rsidR="00F21066" w:rsidRPr="008A53DE">
        <w:trPr>
          <w:cantSplit/>
          <w:trHeight w:val="77"/>
        </w:trPr>
        <w:tc>
          <w:tcPr>
            <w:tcW w:w="1140" w:type="pct"/>
            <w:shd w:val="clear" w:color="auto" w:fill="auto"/>
          </w:tcPr>
          <w:p w:rsidR="00F21066" w:rsidRPr="008A53DE" w:rsidRDefault="00F21066" w:rsidP="0052148D">
            <w:pPr>
              <w:pStyle w:val="ASFKTablenorm"/>
            </w:pPr>
            <w:r w:rsidRPr="008A53DE">
              <w:t xml:space="preserve">Сумма: тек. </w:t>
            </w:r>
            <w:r w:rsidR="0058453E" w:rsidRPr="008A53DE">
              <w:t>Г</w:t>
            </w:r>
            <w:r w:rsidRPr="008A53DE">
              <w:t>од</w:t>
            </w:r>
          </w:p>
        </w:tc>
        <w:tc>
          <w:tcPr>
            <w:tcW w:w="3860" w:type="pct"/>
            <w:shd w:val="clear" w:color="auto" w:fill="auto"/>
          </w:tcPr>
          <w:p w:rsidR="00F21066" w:rsidRDefault="00F21066" w:rsidP="0052148D">
            <w:pPr>
              <w:pStyle w:val="ASFKTablenorm"/>
            </w:pPr>
            <w:r w:rsidRPr="008A53DE">
              <w:t>Сумма ЛБО в текущем году.</w:t>
            </w:r>
          </w:p>
          <w:p w:rsidR="00F21066" w:rsidRPr="00F11289" w:rsidRDefault="00F21066" w:rsidP="00334E51">
            <w:pPr>
              <w:pStyle w:val="ASFKTableListNum"/>
              <w:numPr>
                <w:ilvl w:val="0"/>
                <w:numId w:val="36"/>
              </w:numPr>
              <w:rPr>
                <w:lang w:val="ru-RU" w:eastAsia="ru-RU"/>
              </w:rPr>
            </w:pPr>
            <w:r w:rsidRPr="00F11289">
              <w:rPr>
                <w:lang w:val="ru-RU" w:eastAsia="ru-RU"/>
              </w:rPr>
              <w:t xml:space="preserve">Заполняется вручную. Поле </w:t>
            </w:r>
            <w:r w:rsidR="00B5053C" w:rsidRPr="00F11289">
              <w:rPr>
                <w:lang w:val="ru-RU" w:eastAsia="ru-RU"/>
              </w:rPr>
              <w:t>«</w:t>
            </w:r>
            <w:r w:rsidRPr="00F11289">
              <w:rPr>
                <w:lang w:val="ru-RU" w:eastAsia="ru-RU"/>
              </w:rPr>
              <w:t>Сумма: тек.год</w:t>
            </w:r>
            <w:r w:rsidR="00B5053C" w:rsidRPr="00F11289">
              <w:rPr>
                <w:lang w:val="ru-RU" w:eastAsia="ru-RU"/>
              </w:rPr>
              <w:t>»</w:t>
            </w:r>
            <w:r w:rsidRPr="00F11289">
              <w:rPr>
                <w:lang w:val="ru-RU" w:eastAsia="ru-RU"/>
              </w:rPr>
              <w:t xml:space="preserve"> отображает сумму строки бюджетного документа, у которого Финансовый год равен атрибуту </w:t>
            </w:r>
            <w:r w:rsidR="00B5053C" w:rsidRPr="00F11289">
              <w:rPr>
                <w:lang w:val="ru-RU" w:eastAsia="ru-RU"/>
              </w:rPr>
              <w:t>«</w:t>
            </w:r>
            <w:r w:rsidRPr="00F11289">
              <w:rPr>
                <w:lang w:val="ru-RU" w:eastAsia="ru-RU"/>
              </w:rPr>
              <w:t>Период с</w:t>
            </w:r>
            <w:r w:rsidR="00B5053C" w:rsidRPr="00F11289">
              <w:rPr>
                <w:lang w:val="ru-RU" w:eastAsia="ru-RU"/>
              </w:rPr>
              <w:t>»</w:t>
            </w:r>
            <w:r w:rsidRPr="00F11289">
              <w:rPr>
                <w:lang w:val="ru-RU" w:eastAsia="ru-RU"/>
              </w:rPr>
              <w:t xml:space="preserve"> бюджетного документа.</w:t>
            </w:r>
          </w:p>
          <w:p w:rsidR="00F21066" w:rsidRPr="00F11289" w:rsidRDefault="00F21066" w:rsidP="0052148D">
            <w:pPr>
              <w:pStyle w:val="ASFKTableListNum"/>
              <w:rPr>
                <w:lang w:val="ru-RU" w:eastAsia="ru-RU"/>
              </w:rPr>
            </w:pPr>
            <w:r w:rsidRPr="00F11289">
              <w:rPr>
                <w:lang w:val="ru-RU" w:eastAsia="ru-RU"/>
              </w:rPr>
              <w:t xml:space="preserve">Заполняется из поля </w:t>
            </w:r>
            <w:r w:rsidR="00B5053C" w:rsidRPr="00F11289">
              <w:rPr>
                <w:lang w:val="ru-RU" w:eastAsia="ru-RU"/>
              </w:rPr>
              <w:t>«</w:t>
            </w:r>
            <w:r w:rsidRPr="00F11289">
              <w:rPr>
                <w:lang w:val="ru-RU" w:eastAsia="ru-RU"/>
              </w:rPr>
              <w:t>Выделено: тек.год</w:t>
            </w:r>
            <w:r w:rsidR="00B5053C" w:rsidRPr="00F11289">
              <w:rPr>
                <w:lang w:val="ru-RU" w:eastAsia="ru-RU"/>
              </w:rPr>
              <w:t>»</w:t>
            </w:r>
            <w:r w:rsidRPr="00F11289">
              <w:rPr>
                <w:lang w:val="ru-RU" w:eastAsia="ru-RU"/>
              </w:rPr>
              <w:t xml:space="preserve"> закладки </w:t>
            </w:r>
            <w:r w:rsidR="00B5053C" w:rsidRPr="00F11289">
              <w:rPr>
                <w:lang w:val="ru-RU" w:eastAsia="ru-RU"/>
              </w:rPr>
              <w:t>«</w:t>
            </w:r>
            <w:r w:rsidRPr="00F11289">
              <w:rPr>
                <w:lang w:val="ru-RU" w:eastAsia="ru-RU"/>
              </w:rPr>
              <w:t>Раздел II: ЛБО</w:t>
            </w:r>
            <w:r w:rsidR="00B5053C" w:rsidRPr="00F11289">
              <w:rPr>
                <w:lang w:val="ru-RU" w:eastAsia="ru-RU"/>
              </w:rPr>
              <w:t>»</w:t>
            </w:r>
            <w:r w:rsidRPr="00F11289">
              <w:rPr>
                <w:lang w:val="ru-RU" w:eastAsia="ru-RU"/>
              </w:rPr>
              <w:t xml:space="preserve"> ЭД </w:t>
            </w:r>
            <w:r w:rsidR="00B5053C" w:rsidRPr="00F11289">
              <w:rPr>
                <w:lang w:val="ru-RU" w:eastAsia="ru-RU"/>
              </w:rPr>
              <w:t>«</w:t>
            </w:r>
            <w:r w:rsidRPr="00F11289">
              <w:rPr>
                <w:lang w:val="ru-RU" w:eastAsia="ru-RU"/>
              </w:rPr>
              <w:t>Распределение бюджетных данных</w:t>
            </w:r>
            <w:r w:rsidR="00B5053C" w:rsidRPr="00F11289">
              <w:rPr>
                <w:lang w:val="ru-RU" w:eastAsia="ru-RU"/>
              </w:rPr>
              <w:t>»</w:t>
            </w:r>
            <w:r w:rsidRPr="00F11289">
              <w:rPr>
                <w:lang w:val="ru-RU" w:eastAsia="ru-RU"/>
              </w:rPr>
              <w:t xml:space="preserve"> (не для АРМ Офлайн-клиент ФК).</w:t>
            </w:r>
          </w:p>
        </w:tc>
      </w:tr>
      <w:tr w:rsidR="00F21066" w:rsidRPr="008A53DE">
        <w:trPr>
          <w:cantSplit/>
          <w:trHeight w:val="77"/>
        </w:trPr>
        <w:tc>
          <w:tcPr>
            <w:tcW w:w="1140" w:type="pct"/>
            <w:shd w:val="clear" w:color="auto" w:fill="auto"/>
          </w:tcPr>
          <w:p w:rsidR="00F21066" w:rsidRPr="008A53DE" w:rsidRDefault="00F21066" w:rsidP="0052148D">
            <w:pPr>
              <w:pStyle w:val="ASFKTablenorm"/>
            </w:pPr>
            <w:r w:rsidRPr="008A53DE">
              <w:t>Сумма: 1 год</w:t>
            </w:r>
          </w:p>
        </w:tc>
        <w:tc>
          <w:tcPr>
            <w:tcW w:w="3860" w:type="pct"/>
            <w:shd w:val="clear" w:color="auto" w:fill="auto"/>
          </w:tcPr>
          <w:p w:rsidR="00F21066" w:rsidRDefault="00F21066" w:rsidP="0052148D">
            <w:pPr>
              <w:pStyle w:val="ASFKTablenorm"/>
            </w:pPr>
            <w:r w:rsidRPr="008A53DE">
              <w:t>Сумма ЛБО по первому году планового периода.</w:t>
            </w:r>
          </w:p>
          <w:p w:rsidR="00F21066" w:rsidRPr="00F11289" w:rsidRDefault="00F21066" w:rsidP="00334E51">
            <w:pPr>
              <w:pStyle w:val="ASFKTableListNum"/>
              <w:numPr>
                <w:ilvl w:val="0"/>
                <w:numId w:val="37"/>
              </w:numPr>
              <w:rPr>
                <w:lang w:val="ru-RU" w:eastAsia="ru-RU"/>
              </w:rPr>
            </w:pPr>
            <w:r w:rsidRPr="00F11289">
              <w:rPr>
                <w:lang w:val="ru-RU" w:eastAsia="ru-RU"/>
              </w:rPr>
              <w:t xml:space="preserve">Заполняется вручную. Поле </w:t>
            </w:r>
            <w:r w:rsidR="00B5053C" w:rsidRPr="00F11289">
              <w:rPr>
                <w:lang w:val="ru-RU" w:eastAsia="ru-RU"/>
              </w:rPr>
              <w:t>«</w:t>
            </w:r>
            <w:r w:rsidRPr="00F11289">
              <w:rPr>
                <w:lang w:val="ru-RU" w:eastAsia="ru-RU"/>
              </w:rPr>
              <w:t>Сумма: 1-й год</w:t>
            </w:r>
            <w:r w:rsidR="00B5053C" w:rsidRPr="00F11289">
              <w:rPr>
                <w:lang w:val="ru-RU" w:eastAsia="ru-RU"/>
              </w:rPr>
              <w:t>»</w:t>
            </w:r>
            <w:r w:rsidRPr="00F11289">
              <w:rPr>
                <w:lang w:val="ru-RU" w:eastAsia="ru-RU"/>
              </w:rPr>
              <w:t xml:space="preserve"> отображает сумму строки бюджетного документа, у которого Финансовый год равен атрибуту </w:t>
            </w:r>
            <w:r w:rsidR="00B5053C" w:rsidRPr="00F11289">
              <w:rPr>
                <w:lang w:val="ru-RU" w:eastAsia="ru-RU"/>
              </w:rPr>
              <w:t>«</w:t>
            </w:r>
            <w:r w:rsidRPr="00F11289">
              <w:rPr>
                <w:lang w:val="ru-RU" w:eastAsia="ru-RU"/>
              </w:rPr>
              <w:t>Период с</w:t>
            </w:r>
            <w:r w:rsidR="00B5053C" w:rsidRPr="00F11289">
              <w:rPr>
                <w:lang w:val="ru-RU" w:eastAsia="ru-RU"/>
              </w:rPr>
              <w:t>»</w:t>
            </w:r>
            <w:r w:rsidRPr="00F11289">
              <w:rPr>
                <w:lang w:val="ru-RU" w:eastAsia="ru-RU"/>
              </w:rPr>
              <w:t>+1 бюджетного документа.</w:t>
            </w:r>
          </w:p>
          <w:p w:rsidR="00F21066" w:rsidRPr="00F11289" w:rsidRDefault="00F21066" w:rsidP="0052148D">
            <w:pPr>
              <w:pStyle w:val="ASFKTableListNum"/>
              <w:rPr>
                <w:lang w:val="ru-RU" w:eastAsia="ru-RU"/>
              </w:rPr>
            </w:pPr>
            <w:r w:rsidRPr="00F11289">
              <w:rPr>
                <w:lang w:val="ru-RU" w:eastAsia="ru-RU"/>
              </w:rPr>
              <w:t xml:space="preserve">Заполняется из поля </w:t>
            </w:r>
            <w:r w:rsidR="00B5053C" w:rsidRPr="00F11289">
              <w:rPr>
                <w:lang w:val="ru-RU" w:eastAsia="ru-RU"/>
              </w:rPr>
              <w:t>«</w:t>
            </w:r>
            <w:r w:rsidRPr="00F11289">
              <w:rPr>
                <w:lang w:val="ru-RU" w:eastAsia="ru-RU"/>
              </w:rPr>
              <w:t>Выделено: 1 год</w:t>
            </w:r>
            <w:r w:rsidR="00B5053C" w:rsidRPr="00F11289">
              <w:rPr>
                <w:lang w:val="ru-RU" w:eastAsia="ru-RU"/>
              </w:rPr>
              <w:t>»</w:t>
            </w:r>
            <w:r w:rsidRPr="00F11289">
              <w:rPr>
                <w:lang w:val="ru-RU" w:eastAsia="ru-RU"/>
              </w:rPr>
              <w:t xml:space="preserve"> закладки </w:t>
            </w:r>
            <w:r w:rsidR="00B5053C" w:rsidRPr="00F11289">
              <w:rPr>
                <w:lang w:val="ru-RU" w:eastAsia="ru-RU"/>
              </w:rPr>
              <w:t>«</w:t>
            </w:r>
            <w:r w:rsidRPr="00F11289">
              <w:rPr>
                <w:lang w:val="ru-RU" w:eastAsia="ru-RU"/>
              </w:rPr>
              <w:t>Раздел II: ЛБО</w:t>
            </w:r>
            <w:r w:rsidR="00B5053C" w:rsidRPr="00F11289">
              <w:rPr>
                <w:lang w:val="ru-RU" w:eastAsia="ru-RU"/>
              </w:rPr>
              <w:t>»</w:t>
            </w:r>
            <w:r w:rsidRPr="00F11289">
              <w:rPr>
                <w:lang w:val="ru-RU" w:eastAsia="ru-RU"/>
              </w:rPr>
              <w:t xml:space="preserve"> ЭД </w:t>
            </w:r>
            <w:r w:rsidR="00B5053C" w:rsidRPr="00F11289">
              <w:rPr>
                <w:lang w:val="ru-RU" w:eastAsia="ru-RU"/>
              </w:rPr>
              <w:t>«</w:t>
            </w:r>
            <w:r w:rsidRPr="00F11289">
              <w:rPr>
                <w:lang w:val="ru-RU" w:eastAsia="ru-RU"/>
              </w:rPr>
              <w:t>Распределение бюджетных данных</w:t>
            </w:r>
            <w:r w:rsidR="00B5053C" w:rsidRPr="00F11289">
              <w:rPr>
                <w:lang w:val="ru-RU" w:eastAsia="ru-RU"/>
              </w:rPr>
              <w:t>»</w:t>
            </w:r>
            <w:r w:rsidRPr="00F11289">
              <w:rPr>
                <w:lang w:val="ru-RU" w:eastAsia="ru-RU"/>
              </w:rPr>
              <w:t xml:space="preserve"> (не для АРМ Офлайн-клиент ФК).</w:t>
            </w:r>
          </w:p>
        </w:tc>
      </w:tr>
      <w:tr w:rsidR="00F21066" w:rsidRPr="008A53DE">
        <w:trPr>
          <w:cantSplit/>
          <w:trHeight w:val="77"/>
        </w:trPr>
        <w:tc>
          <w:tcPr>
            <w:tcW w:w="1140" w:type="pct"/>
            <w:shd w:val="clear" w:color="auto" w:fill="auto"/>
          </w:tcPr>
          <w:p w:rsidR="00F21066" w:rsidRPr="008A53DE" w:rsidRDefault="00F21066" w:rsidP="0052148D">
            <w:pPr>
              <w:pStyle w:val="ASFKTablenorm"/>
            </w:pPr>
            <w:r w:rsidRPr="008A53DE">
              <w:t>Сумма: 2 год</w:t>
            </w:r>
          </w:p>
        </w:tc>
        <w:tc>
          <w:tcPr>
            <w:tcW w:w="3860" w:type="pct"/>
            <w:shd w:val="clear" w:color="auto" w:fill="auto"/>
          </w:tcPr>
          <w:p w:rsidR="00F21066" w:rsidRDefault="00F21066" w:rsidP="0052148D">
            <w:pPr>
              <w:pStyle w:val="ASFKTablenorm"/>
            </w:pPr>
            <w:r w:rsidRPr="008A53DE">
              <w:t>Сумма ЛБО по второму году планового периода.</w:t>
            </w:r>
          </w:p>
          <w:p w:rsidR="00F21066" w:rsidRPr="00F11289" w:rsidRDefault="00F21066" w:rsidP="00334E51">
            <w:pPr>
              <w:pStyle w:val="ASFKTableListNum"/>
              <w:numPr>
                <w:ilvl w:val="0"/>
                <w:numId w:val="38"/>
              </w:numPr>
              <w:rPr>
                <w:lang w:val="ru-RU" w:eastAsia="ru-RU"/>
              </w:rPr>
            </w:pPr>
            <w:r w:rsidRPr="00F11289">
              <w:rPr>
                <w:lang w:val="ru-RU" w:eastAsia="ru-RU"/>
              </w:rPr>
              <w:t xml:space="preserve">Заполняется вручную. Поле </w:t>
            </w:r>
            <w:r w:rsidR="00B5053C" w:rsidRPr="00F11289">
              <w:rPr>
                <w:lang w:val="ru-RU" w:eastAsia="ru-RU"/>
              </w:rPr>
              <w:t>«</w:t>
            </w:r>
            <w:r w:rsidRPr="00F11289">
              <w:rPr>
                <w:lang w:val="ru-RU" w:eastAsia="ru-RU"/>
              </w:rPr>
              <w:t>Сумма: 2-й год</w:t>
            </w:r>
            <w:r w:rsidR="00B5053C" w:rsidRPr="00F11289">
              <w:rPr>
                <w:lang w:val="ru-RU" w:eastAsia="ru-RU"/>
              </w:rPr>
              <w:t>»</w:t>
            </w:r>
            <w:r w:rsidRPr="00F11289">
              <w:rPr>
                <w:lang w:val="ru-RU" w:eastAsia="ru-RU"/>
              </w:rPr>
              <w:t xml:space="preserve"> отображает сумму строки бюджетного документа, у которого Финансовый год равен атрибуту </w:t>
            </w:r>
            <w:r w:rsidR="00B5053C" w:rsidRPr="00F11289">
              <w:rPr>
                <w:lang w:val="ru-RU" w:eastAsia="ru-RU"/>
              </w:rPr>
              <w:t>«</w:t>
            </w:r>
            <w:r w:rsidRPr="00F11289">
              <w:rPr>
                <w:lang w:val="ru-RU" w:eastAsia="ru-RU"/>
              </w:rPr>
              <w:t>Период с</w:t>
            </w:r>
            <w:r w:rsidR="00B5053C" w:rsidRPr="00F11289">
              <w:rPr>
                <w:lang w:val="ru-RU" w:eastAsia="ru-RU"/>
              </w:rPr>
              <w:t>»</w:t>
            </w:r>
            <w:r w:rsidRPr="00F11289">
              <w:rPr>
                <w:lang w:val="ru-RU" w:eastAsia="ru-RU"/>
              </w:rPr>
              <w:t>+2 бюджетного документа.</w:t>
            </w:r>
          </w:p>
          <w:p w:rsidR="00F21066" w:rsidRPr="00F11289" w:rsidRDefault="00F21066" w:rsidP="0052148D">
            <w:pPr>
              <w:pStyle w:val="ASFKTableListNum"/>
              <w:rPr>
                <w:lang w:val="ru-RU" w:eastAsia="ru-RU"/>
              </w:rPr>
            </w:pPr>
            <w:r w:rsidRPr="00F11289">
              <w:rPr>
                <w:lang w:val="ru-RU" w:eastAsia="ru-RU"/>
              </w:rPr>
              <w:t xml:space="preserve">Заполняется из поля </w:t>
            </w:r>
            <w:r w:rsidR="00B5053C" w:rsidRPr="00F11289">
              <w:rPr>
                <w:lang w:val="ru-RU" w:eastAsia="ru-RU"/>
              </w:rPr>
              <w:t>«</w:t>
            </w:r>
            <w:r w:rsidRPr="00F11289">
              <w:rPr>
                <w:lang w:val="ru-RU" w:eastAsia="ru-RU"/>
              </w:rPr>
              <w:t>Выделено: 2 год</w:t>
            </w:r>
            <w:r w:rsidR="00B5053C" w:rsidRPr="00F11289">
              <w:rPr>
                <w:lang w:val="ru-RU" w:eastAsia="ru-RU"/>
              </w:rPr>
              <w:t>»</w:t>
            </w:r>
            <w:r w:rsidRPr="00F11289">
              <w:rPr>
                <w:lang w:val="ru-RU" w:eastAsia="ru-RU"/>
              </w:rPr>
              <w:t xml:space="preserve"> закладки </w:t>
            </w:r>
            <w:r w:rsidR="00B5053C" w:rsidRPr="00F11289">
              <w:rPr>
                <w:lang w:val="ru-RU" w:eastAsia="ru-RU"/>
              </w:rPr>
              <w:t>«</w:t>
            </w:r>
            <w:r w:rsidRPr="00F11289">
              <w:rPr>
                <w:lang w:val="ru-RU" w:eastAsia="ru-RU"/>
              </w:rPr>
              <w:t>Раздел II: ЛБО</w:t>
            </w:r>
            <w:r w:rsidR="00B5053C" w:rsidRPr="00F11289">
              <w:rPr>
                <w:lang w:val="ru-RU" w:eastAsia="ru-RU"/>
              </w:rPr>
              <w:t>»</w:t>
            </w:r>
            <w:r w:rsidRPr="00F11289">
              <w:rPr>
                <w:lang w:val="ru-RU" w:eastAsia="ru-RU"/>
              </w:rPr>
              <w:t xml:space="preserve"> ЭД </w:t>
            </w:r>
            <w:r w:rsidR="00B5053C" w:rsidRPr="00F11289">
              <w:rPr>
                <w:lang w:val="ru-RU" w:eastAsia="ru-RU"/>
              </w:rPr>
              <w:t>«</w:t>
            </w:r>
            <w:r w:rsidRPr="00F11289">
              <w:rPr>
                <w:lang w:val="ru-RU" w:eastAsia="ru-RU"/>
              </w:rPr>
              <w:t>Распределение бюджетных данных</w:t>
            </w:r>
            <w:r w:rsidR="00B5053C" w:rsidRPr="00F11289">
              <w:rPr>
                <w:lang w:val="ru-RU" w:eastAsia="ru-RU"/>
              </w:rPr>
              <w:t>»</w:t>
            </w:r>
            <w:r w:rsidRPr="00F11289">
              <w:rPr>
                <w:lang w:val="ru-RU" w:eastAsia="ru-RU"/>
              </w:rPr>
              <w:t xml:space="preserve"> (не для АРМ Офлайн-клиент ФК).</w:t>
            </w:r>
          </w:p>
        </w:tc>
      </w:tr>
      <w:tr w:rsidR="00F21066" w:rsidRPr="008A53DE">
        <w:trPr>
          <w:cantSplit/>
          <w:trHeight w:val="77"/>
        </w:trPr>
        <w:tc>
          <w:tcPr>
            <w:tcW w:w="1140" w:type="pct"/>
            <w:shd w:val="clear" w:color="auto" w:fill="auto"/>
          </w:tcPr>
          <w:p w:rsidR="00F21066" w:rsidRPr="008A53DE" w:rsidRDefault="00F21066" w:rsidP="0052148D">
            <w:pPr>
              <w:pStyle w:val="ASFKTablenorm"/>
            </w:pPr>
            <w:r w:rsidRPr="008A53DE">
              <w:t>Примечание</w:t>
            </w:r>
          </w:p>
        </w:tc>
        <w:tc>
          <w:tcPr>
            <w:tcW w:w="3860" w:type="pct"/>
            <w:shd w:val="clear" w:color="auto" w:fill="auto"/>
          </w:tcPr>
          <w:p w:rsidR="00F21066" w:rsidRPr="008A53DE" w:rsidRDefault="00F21066" w:rsidP="0052148D">
            <w:pPr>
              <w:pStyle w:val="ASFKTablenorm"/>
            </w:pPr>
            <w:r w:rsidRPr="008A53DE">
              <w:t>Примечание.</w:t>
            </w:r>
            <w:r>
              <w:t xml:space="preserve"> </w:t>
            </w:r>
            <w:r w:rsidRPr="005B4A2D">
              <w:t>Заполняется вручную.</w:t>
            </w:r>
          </w:p>
        </w:tc>
      </w:tr>
    </w:tbl>
    <w:p w:rsidR="00B35765" w:rsidRPr="00B11F4A" w:rsidRDefault="000474B7" w:rsidP="0068069E">
      <w:pPr>
        <w:pStyle w:val="ASFKNormal"/>
      </w:pPr>
      <w:r>
        <w:t>В</w:t>
      </w:r>
      <w:r w:rsidR="00B35765" w:rsidRPr="00B11F4A">
        <w:t xml:space="preserve">кладка </w:t>
      </w:r>
      <w:r w:rsidR="00B5053C">
        <w:t>«</w:t>
      </w:r>
      <w:r w:rsidR="00B35765" w:rsidRPr="00B11F4A">
        <w:t xml:space="preserve">Раздел </w:t>
      </w:r>
      <w:r w:rsidR="00B35765" w:rsidRPr="00B70340">
        <w:t>II</w:t>
      </w:r>
      <w:r w:rsidR="00B35765" w:rsidRPr="00B11F4A">
        <w:t>: ЛБО</w:t>
      </w:r>
      <w:r w:rsidR="00B35765">
        <w:t xml:space="preserve"> (5)</w:t>
      </w:r>
      <w:r w:rsidR="00B5053C">
        <w:t>»</w:t>
      </w:r>
      <w:r w:rsidR="00B35765" w:rsidRPr="00B11F4A">
        <w:t xml:space="preserve"> (</w:t>
      </w:r>
      <w:r w:rsidR="008E454C">
        <w:t>см.</w:t>
      </w:r>
      <w:r w:rsidR="008E454C" w:rsidRPr="00B11F4A">
        <w:t> </w:t>
      </w:r>
      <w:r w:rsidR="00B35765" w:rsidRPr="00B11F4A">
        <w:t>рис. </w:t>
      </w:r>
      <w:r w:rsidR="00B35765" w:rsidRPr="00B11F4A">
        <w:fldChar w:fldCharType="begin"/>
      </w:r>
      <w:r w:rsidR="00B35765" w:rsidRPr="00B11F4A">
        <w:instrText xml:space="preserve"> REF _Ref205636529 \h  \* MERGEFORMAT </w:instrText>
      </w:r>
      <w:r w:rsidR="00B35765" w:rsidRPr="00B11F4A">
        <w:fldChar w:fldCharType="separate"/>
      </w:r>
      <w:r w:rsidR="007E3BD1">
        <w:t>77</w:t>
      </w:r>
      <w:r w:rsidR="00B35765" w:rsidRPr="00B11F4A">
        <w:fldChar w:fldCharType="end"/>
      </w:r>
      <w:r w:rsidR="00B35765" w:rsidRPr="00B11F4A">
        <w:t xml:space="preserve">), вложенная в закладку </w:t>
      </w:r>
      <w:r w:rsidR="00B5053C">
        <w:t>«</w:t>
      </w:r>
      <w:r w:rsidR="00B35765" w:rsidRPr="00B11F4A">
        <w:t>Документ</w:t>
      </w:r>
      <w:r w:rsidR="00B35765">
        <w:t xml:space="preserve"> (1)</w:t>
      </w:r>
      <w:r w:rsidR="00B5053C">
        <w:t>»</w:t>
      </w:r>
      <w:r w:rsidR="00B35765" w:rsidRPr="00B11F4A">
        <w:t>, с</w:t>
      </w:r>
      <w:r w:rsidR="00B35765" w:rsidRPr="00B35765">
        <w:t>о</w:t>
      </w:r>
      <w:r w:rsidR="00B35765" w:rsidRPr="00B11F4A">
        <w:t>держит заголовочные поля и строки ЛБО по Разделу </w:t>
      </w:r>
      <w:r w:rsidR="00B35765" w:rsidRPr="00B70340">
        <w:t>II</w:t>
      </w:r>
      <w:r w:rsidR="00B35765" w:rsidRPr="00B11F4A">
        <w:t>, относящиеся к выбранному расхо</w:t>
      </w:r>
      <w:r w:rsidR="00B35765" w:rsidRPr="00B35765">
        <w:t>д</w:t>
      </w:r>
      <w:r w:rsidR="00B35765" w:rsidRPr="00B11F4A">
        <w:t xml:space="preserve">ному расписанию на закладке </w:t>
      </w:r>
      <w:r w:rsidR="00B5053C">
        <w:t>«</w:t>
      </w:r>
      <w:r w:rsidR="00B35765" w:rsidRPr="00B11F4A">
        <w:t>Расходные расписания</w:t>
      </w:r>
      <w:r w:rsidR="00B35765">
        <w:t xml:space="preserve"> (3)</w:t>
      </w:r>
      <w:r w:rsidR="00B5053C">
        <w:t>»</w:t>
      </w:r>
      <w:r w:rsidR="008E454C">
        <w:t xml:space="preserve"> (см.</w:t>
      </w:r>
      <w:r w:rsidR="008E454C" w:rsidRPr="008E454C">
        <w:t> </w:t>
      </w:r>
      <w:r w:rsidR="008E454C">
        <w:t>табл.</w:t>
      </w:r>
      <w:r w:rsidR="008E454C" w:rsidRPr="00B11F4A">
        <w:t> </w:t>
      </w:r>
      <w:r w:rsidR="00B35765" w:rsidRPr="00B11F4A">
        <w:fldChar w:fldCharType="begin"/>
      </w:r>
      <w:r w:rsidR="00B35765" w:rsidRPr="00B11F4A">
        <w:instrText xml:space="preserve"> REF _Ref317676051 \h  \* MERGEFORMAT </w:instrText>
      </w:r>
      <w:r w:rsidR="00B35765" w:rsidRPr="00B11F4A">
        <w:fldChar w:fldCharType="separate"/>
      </w:r>
      <w:r w:rsidR="007E3BD1">
        <w:t>36</w:t>
      </w:r>
      <w:r w:rsidR="00B35765" w:rsidRPr="00B11F4A">
        <w:fldChar w:fldCharType="end"/>
      </w:r>
      <w:r w:rsidR="00B35765" w:rsidRPr="00B11F4A">
        <w:t>). Заполняется по анал</w:t>
      </w:r>
      <w:r w:rsidR="00B35765" w:rsidRPr="00B70340">
        <w:t>о</w:t>
      </w:r>
      <w:r w:rsidR="00B35765" w:rsidRPr="00B11F4A">
        <w:t xml:space="preserve">гии с </w:t>
      </w:r>
      <w:r>
        <w:t>в</w:t>
      </w:r>
      <w:r w:rsidR="00B35765" w:rsidRPr="00B11F4A">
        <w:t xml:space="preserve">кладкой </w:t>
      </w:r>
      <w:r w:rsidR="00B5053C">
        <w:t>«</w:t>
      </w:r>
      <w:r w:rsidR="00B35765" w:rsidRPr="00B11F4A">
        <w:t xml:space="preserve">Раздел </w:t>
      </w:r>
      <w:r w:rsidR="00B35765" w:rsidRPr="00B70340">
        <w:t>I</w:t>
      </w:r>
      <w:r w:rsidR="00B35765" w:rsidRPr="00B11F4A">
        <w:t>: БА</w:t>
      </w:r>
      <w:r w:rsidR="00B35765">
        <w:t xml:space="preserve"> (4)</w:t>
      </w:r>
      <w:r w:rsidR="00B5053C">
        <w:t>»</w:t>
      </w:r>
      <w:r w:rsidR="00B35765" w:rsidRPr="00B11F4A">
        <w:t>.</w:t>
      </w:r>
    </w:p>
    <w:p w:rsidR="00BD4886" w:rsidRPr="00BD4886" w:rsidRDefault="007E3BD1" w:rsidP="00BD4886">
      <w:pPr>
        <w:pStyle w:val="ASFKFigure"/>
      </w:pPr>
      <w:r>
        <w:lastRenderedPageBreak/>
        <w:pict>
          <v:shape id="_x0000_i1169" type="#_x0000_t75" style="width:482.25pt;height:158.25pt">
            <v:imagedata r:id="rId142" o:title="0"/>
          </v:shape>
        </w:pict>
      </w:r>
    </w:p>
    <w:p w:rsidR="00B35765" w:rsidRPr="00B11F4A" w:rsidRDefault="00B35765" w:rsidP="00ED65F1">
      <w:pPr>
        <w:pStyle w:val="ASFKFigName"/>
      </w:pPr>
      <w:r w:rsidRPr="00B11F4A">
        <w:fldChar w:fldCharType="begin"/>
      </w:r>
      <w:r w:rsidRPr="00B11F4A">
        <w:instrText xml:space="preserve"> SEQ Рисунок \* ARABIC </w:instrText>
      </w:r>
      <w:r w:rsidRPr="00B11F4A">
        <w:fldChar w:fldCharType="separate"/>
      </w:r>
      <w:bookmarkStart w:id="650" w:name="_Ref226440283"/>
      <w:bookmarkStart w:id="651" w:name="_Toc71104297"/>
      <w:r w:rsidR="007E3BD1">
        <w:rPr>
          <w:noProof/>
        </w:rPr>
        <w:t>78</w:t>
      </w:r>
      <w:bookmarkEnd w:id="650"/>
      <w:r w:rsidRPr="00B11F4A">
        <w:fldChar w:fldCharType="end"/>
      </w:r>
      <w:r w:rsidRPr="00B11F4A">
        <w:t xml:space="preserve">. ЭФ </w:t>
      </w:r>
      <w:r>
        <w:t xml:space="preserve">документа </w:t>
      </w:r>
      <w:r w:rsidR="00B5053C">
        <w:t>«</w:t>
      </w:r>
      <w:r w:rsidRPr="00B11F4A">
        <w:t>Реестр расходных расписаний</w:t>
      </w:r>
      <w:r w:rsidR="002F634A">
        <w:t xml:space="preserve">», закладки </w:t>
      </w:r>
      <w:r w:rsidR="00B5053C">
        <w:t>«</w:t>
      </w:r>
      <w:r w:rsidRPr="00B11F4A">
        <w:t>Документ</w:t>
      </w:r>
      <w:r>
        <w:t xml:space="preserve"> (1)</w:t>
      </w:r>
      <w:r w:rsidR="002F634A">
        <w:t xml:space="preserve">», </w:t>
      </w:r>
      <w:r w:rsidR="000474B7">
        <w:t>в</w:t>
      </w:r>
      <w:r w:rsidR="002F634A">
        <w:t xml:space="preserve">кладки </w:t>
      </w:r>
      <w:r w:rsidR="00B5053C">
        <w:t>«</w:t>
      </w:r>
      <w:r w:rsidRPr="00B11F4A">
        <w:t xml:space="preserve">Раздел </w:t>
      </w:r>
      <w:r w:rsidRPr="00B70340">
        <w:t>III</w:t>
      </w:r>
      <w:r w:rsidRPr="00B11F4A">
        <w:t>: ПОФР</w:t>
      </w:r>
      <w:r>
        <w:t xml:space="preserve"> (6)</w:t>
      </w:r>
      <w:r w:rsidR="00B5053C">
        <w:t>»</w:t>
      </w:r>
      <w:bookmarkEnd w:id="651"/>
    </w:p>
    <w:p w:rsidR="00B35765" w:rsidRPr="00B11F4A" w:rsidRDefault="008E454C" w:rsidP="0068069E">
      <w:pPr>
        <w:pStyle w:val="ASFKNormal"/>
      </w:pPr>
      <w:r>
        <w:t xml:space="preserve">Перечень </w:t>
      </w:r>
      <w:r w:rsidR="00B35765" w:rsidRPr="00B11F4A">
        <w:t xml:space="preserve">полей документа </w:t>
      </w:r>
      <w:r w:rsidR="00B5053C">
        <w:t>«</w:t>
      </w:r>
      <w:r w:rsidR="00B35765" w:rsidRPr="00B11F4A">
        <w:t>Реестр расходных распис</w:t>
      </w:r>
      <w:r w:rsidR="00B35765" w:rsidRPr="00B35765">
        <w:t>а</w:t>
      </w:r>
      <w:r w:rsidR="00B35765" w:rsidRPr="00B11F4A">
        <w:t>ний</w:t>
      </w:r>
      <w:r w:rsidR="002F634A">
        <w:t xml:space="preserve">», закладки </w:t>
      </w:r>
      <w:r w:rsidR="00B5053C">
        <w:t>«</w:t>
      </w:r>
      <w:r w:rsidR="00B35765" w:rsidRPr="00B11F4A">
        <w:t>Документ</w:t>
      </w:r>
      <w:r w:rsidR="00B35765">
        <w:t xml:space="preserve"> (1)</w:t>
      </w:r>
      <w:r w:rsidR="002F634A">
        <w:t xml:space="preserve">», </w:t>
      </w:r>
      <w:r w:rsidR="000474B7">
        <w:t>в</w:t>
      </w:r>
      <w:r w:rsidR="002F634A">
        <w:t xml:space="preserve">кладки </w:t>
      </w:r>
      <w:r w:rsidR="00B5053C">
        <w:t>«</w:t>
      </w:r>
      <w:r w:rsidR="00B35765" w:rsidRPr="00B11F4A">
        <w:t xml:space="preserve">Раздел </w:t>
      </w:r>
      <w:r w:rsidR="00B35765" w:rsidRPr="00B70340">
        <w:t>III</w:t>
      </w:r>
      <w:r w:rsidR="00B35765" w:rsidRPr="00B11F4A">
        <w:t>: ПОФР</w:t>
      </w:r>
      <w:r w:rsidR="00B35765">
        <w:t xml:space="preserve"> (6)</w:t>
      </w:r>
      <w:r w:rsidR="00B5053C">
        <w:t>»</w:t>
      </w:r>
      <w:r>
        <w:t xml:space="preserve"> приведен в</w:t>
      </w:r>
      <w:r w:rsidRPr="00B11F4A">
        <w:t xml:space="preserve"> таблице </w:t>
      </w:r>
      <w:r w:rsidRPr="00B11F4A">
        <w:fldChar w:fldCharType="begin"/>
      </w:r>
      <w:r w:rsidRPr="00B11F4A">
        <w:instrText xml:space="preserve"> REF _Ref349750110 \h  \* MERGEFORMAT </w:instrText>
      </w:r>
      <w:r w:rsidRPr="00B11F4A">
        <w:fldChar w:fldCharType="separate"/>
      </w:r>
      <w:r w:rsidR="007E3BD1">
        <w:t>39</w:t>
      </w:r>
      <w:r w:rsidRPr="00B11F4A">
        <w:fldChar w:fldCharType="end"/>
      </w:r>
      <w:r>
        <w:t>.</w:t>
      </w:r>
    </w:p>
    <w:p w:rsidR="00B35765" w:rsidRPr="00B11F4A"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652" w:name="_Ref349750110"/>
      <w:bookmarkStart w:id="653" w:name="_Toc71104180"/>
      <w:r w:rsidR="007E3BD1">
        <w:rPr>
          <w:noProof/>
        </w:rPr>
        <w:t>39</w:t>
      </w:r>
      <w:bookmarkEnd w:id="652"/>
      <w:r>
        <w:rPr>
          <w:noProof/>
        </w:rPr>
        <w:fldChar w:fldCharType="end"/>
      </w:r>
      <w:r w:rsidR="00B35765" w:rsidRPr="00B11F4A">
        <w:t xml:space="preserve">. Описание полей документа </w:t>
      </w:r>
      <w:r w:rsidR="00B5053C">
        <w:t>«</w:t>
      </w:r>
      <w:r w:rsidR="00B35765" w:rsidRPr="00B11F4A">
        <w:t>Реестр расходных расписаний</w:t>
      </w:r>
      <w:r w:rsidR="002F634A">
        <w:t xml:space="preserve">», закладки </w:t>
      </w:r>
      <w:r w:rsidR="00B5053C">
        <w:t>«</w:t>
      </w:r>
      <w:r w:rsidR="00B35765" w:rsidRPr="00B11F4A">
        <w:t>Документ</w:t>
      </w:r>
      <w:r w:rsidR="00B35765">
        <w:t xml:space="preserve"> (1)</w:t>
      </w:r>
      <w:r w:rsidR="002F634A">
        <w:t xml:space="preserve">», </w:t>
      </w:r>
      <w:r w:rsidR="000474B7">
        <w:t>в</w:t>
      </w:r>
      <w:r w:rsidR="002F634A">
        <w:t xml:space="preserve">кладки </w:t>
      </w:r>
      <w:r w:rsidR="00B5053C">
        <w:t>«</w:t>
      </w:r>
      <w:r w:rsidR="00B35765" w:rsidRPr="00B11F4A">
        <w:t xml:space="preserve">Раздел </w:t>
      </w:r>
      <w:r w:rsidR="00B35765" w:rsidRPr="00B70340">
        <w:t>III</w:t>
      </w:r>
      <w:r w:rsidR="00B35765" w:rsidRPr="00B11F4A">
        <w:t>: ПОФР</w:t>
      </w:r>
      <w:r w:rsidR="00B35765">
        <w:t xml:space="preserve"> (6)</w:t>
      </w:r>
      <w:r w:rsidR="00B5053C">
        <w:t>»</w:t>
      </w:r>
      <w:bookmarkEnd w:id="6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F21066" w:rsidRPr="008A53DE">
        <w:trPr>
          <w:cantSplit/>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21066" w:rsidRPr="008A53DE" w:rsidRDefault="00F21066" w:rsidP="0052148D">
            <w:pPr>
              <w:pStyle w:val="ASFKTableHead"/>
            </w:pPr>
            <w:r w:rsidRPr="008A53DE">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21066" w:rsidRPr="008A53DE" w:rsidRDefault="00F21066" w:rsidP="0052148D">
            <w:pPr>
              <w:pStyle w:val="ASFKTableHead"/>
            </w:pPr>
            <w:r w:rsidRPr="008A53DE">
              <w:t>Описание поля</w:t>
            </w:r>
          </w:p>
        </w:tc>
      </w:tr>
      <w:tr w:rsidR="00F21066" w:rsidRPr="008A53DE">
        <w:trPr>
          <w:cantSplit/>
          <w:trHeight w:val="77"/>
        </w:trPr>
        <w:tc>
          <w:tcPr>
            <w:tcW w:w="1137" w:type="pct"/>
            <w:shd w:val="clear" w:color="auto" w:fill="auto"/>
          </w:tcPr>
          <w:p w:rsidR="00F21066" w:rsidRPr="008A53DE" w:rsidRDefault="00F21066" w:rsidP="0052148D">
            <w:pPr>
              <w:pStyle w:val="ASFKTablenorm"/>
            </w:pPr>
            <w:r w:rsidRPr="008A53DE">
              <w:t>Номер</w:t>
            </w:r>
          </w:p>
        </w:tc>
        <w:tc>
          <w:tcPr>
            <w:tcW w:w="3863" w:type="pct"/>
            <w:shd w:val="clear" w:color="auto" w:fill="auto"/>
          </w:tcPr>
          <w:p w:rsidR="00F21066" w:rsidRPr="008A53DE" w:rsidRDefault="00F21066" w:rsidP="0052148D">
            <w:pPr>
              <w:pStyle w:val="ASFKTablenorm"/>
            </w:pPr>
            <w:r w:rsidRPr="008A53DE">
              <w:t xml:space="preserve">Номер выбранного расходного расписания на закладке </w:t>
            </w:r>
            <w:r w:rsidR="00B5053C">
              <w:t>«</w:t>
            </w:r>
            <w:r w:rsidRPr="008A53DE">
              <w:t>Расходное расп</w:t>
            </w:r>
            <w:r w:rsidRPr="00190903">
              <w:t>и</w:t>
            </w:r>
            <w:r w:rsidRPr="008A53DE">
              <w:t>сание</w:t>
            </w:r>
            <w:r w:rsidR="00B5053C">
              <w:t>»</w:t>
            </w:r>
            <w:r>
              <w:t xml:space="preserve">. </w:t>
            </w:r>
            <w:r w:rsidRPr="005B4A2D">
              <w:t xml:space="preserve">Является копией с закладки </w:t>
            </w:r>
            <w:r w:rsidR="00B5053C">
              <w:t>«</w:t>
            </w:r>
            <w:r w:rsidRPr="005B4A2D">
              <w:t>Расходное расписание</w:t>
            </w:r>
            <w:r w:rsidR="00B5053C">
              <w:t>»</w:t>
            </w:r>
            <w:r w:rsidRPr="005B4A2D">
              <w:t>.</w:t>
            </w:r>
          </w:p>
        </w:tc>
      </w:tr>
      <w:tr w:rsidR="00F21066" w:rsidRPr="008A53DE">
        <w:trPr>
          <w:cantSplit/>
          <w:trHeight w:val="77"/>
        </w:trPr>
        <w:tc>
          <w:tcPr>
            <w:tcW w:w="1137" w:type="pct"/>
            <w:shd w:val="clear" w:color="auto" w:fill="auto"/>
          </w:tcPr>
          <w:p w:rsidR="00F21066" w:rsidRPr="008A53DE" w:rsidRDefault="00F21066" w:rsidP="0052148D">
            <w:pPr>
              <w:pStyle w:val="ASFKTablenorm"/>
            </w:pPr>
            <w:r w:rsidRPr="008A53DE">
              <w:t>Дата в/д</w:t>
            </w:r>
          </w:p>
        </w:tc>
        <w:tc>
          <w:tcPr>
            <w:tcW w:w="3863" w:type="pct"/>
            <w:shd w:val="clear" w:color="auto" w:fill="auto"/>
          </w:tcPr>
          <w:p w:rsidR="00F21066" w:rsidRPr="008A53DE" w:rsidRDefault="00F21066" w:rsidP="0052148D">
            <w:pPr>
              <w:pStyle w:val="ASFKTablenorm"/>
            </w:pPr>
            <w:r w:rsidRPr="008A53DE">
              <w:t xml:space="preserve">Дата ввода в действие выбранного расходного расписания на закладке </w:t>
            </w:r>
            <w:r w:rsidR="00B5053C">
              <w:t>«</w:t>
            </w:r>
            <w:r w:rsidRPr="008A53DE">
              <w:t>Расходное расписание</w:t>
            </w:r>
            <w:r w:rsidR="00B5053C">
              <w:t>»</w:t>
            </w:r>
            <w:r>
              <w:t xml:space="preserve">. </w:t>
            </w:r>
            <w:r w:rsidRPr="005B4A2D">
              <w:t xml:space="preserve">Является копией с закладки </w:t>
            </w:r>
            <w:r w:rsidR="00B5053C">
              <w:t>«</w:t>
            </w:r>
            <w:r w:rsidRPr="005B4A2D">
              <w:t>Расходное расписание</w:t>
            </w:r>
            <w:r w:rsidR="00B5053C">
              <w:t>»</w:t>
            </w:r>
            <w:r w:rsidRPr="005B4A2D">
              <w:t>.</w:t>
            </w:r>
          </w:p>
        </w:tc>
      </w:tr>
      <w:tr w:rsidR="00F21066" w:rsidRPr="008A53DE">
        <w:trPr>
          <w:cantSplit/>
          <w:trHeight w:val="77"/>
        </w:trPr>
        <w:tc>
          <w:tcPr>
            <w:tcW w:w="1137" w:type="pct"/>
            <w:shd w:val="clear" w:color="auto" w:fill="auto"/>
          </w:tcPr>
          <w:p w:rsidR="00F21066" w:rsidRPr="008A53DE" w:rsidRDefault="00F21066" w:rsidP="0052148D">
            <w:pPr>
              <w:pStyle w:val="ASFKTablenorm"/>
            </w:pPr>
            <w:r w:rsidRPr="008A53DE">
              <w:t>Кому</w:t>
            </w:r>
          </w:p>
        </w:tc>
        <w:tc>
          <w:tcPr>
            <w:tcW w:w="3863" w:type="pct"/>
            <w:shd w:val="clear" w:color="auto" w:fill="auto"/>
          </w:tcPr>
          <w:p w:rsidR="00F21066" w:rsidRPr="008A53DE" w:rsidRDefault="00F21066" w:rsidP="0052148D">
            <w:pPr>
              <w:pStyle w:val="ASFKTablenorm"/>
            </w:pPr>
            <w:r w:rsidRPr="008A53DE">
              <w:t xml:space="preserve">Код БУ-получателя выбранного расходного расписания на закладке </w:t>
            </w:r>
            <w:r w:rsidR="00B5053C">
              <w:t>«</w:t>
            </w:r>
            <w:r w:rsidRPr="008A53DE">
              <w:t>Ра</w:t>
            </w:r>
            <w:r w:rsidRPr="00190903">
              <w:t>с</w:t>
            </w:r>
            <w:r w:rsidRPr="008A53DE">
              <w:t>ходное расписание</w:t>
            </w:r>
            <w:r w:rsidR="00B5053C">
              <w:t>»</w:t>
            </w:r>
            <w:r w:rsidRPr="008A53DE">
              <w:t>.</w:t>
            </w:r>
            <w:r>
              <w:t xml:space="preserve"> </w:t>
            </w:r>
            <w:r w:rsidRPr="005B4A2D">
              <w:t xml:space="preserve">Является копией с закладки </w:t>
            </w:r>
            <w:r w:rsidR="00B5053C">
              <w:t>«</w:t>
            </w:r>
            <w:r w:rsidRPr="005B4A2D">
              <w:t>Расходное расписание</w:t>
            </w:r>
            <w:r w:rsidR="00B5053C">
              <w:t>»</w:t>
            </w:r>
            <w:r w:rsidRPr="005B4A2D">
              <w:t>.</w:t>
            </w:r>
          </w:p>
        </w:tc>
      </w:tr>
      <w:tr w:rsidR="00F21066" w:rsidRPr="008A53DE">
        <w:trPr>
          <w:cantSplit/>
          <w:trHeight w:val="77"/>
        </w:trPr>
        <w:tc>
          <w:tcPr>
            <w:tcW w:w="1137" w:type="pct"/>
            <w:shd w:val="clear" w:color="auto" w:fill="auto"/>
          </w:tcPr>
          <w:p w:rsidR="00F21066" w:rsidRPr="008A53DE" w:rsidRDefault="00F21066" w:rsidP="0052148D">
            <w:pPr>
              <w:pStyle w:val="ASFKTablenorm"/>
            </w:pPr>
            <w:r w:rsidRPr="008A53DE">
              <w:t>Наименование</w:t>
            </w:r>
          </w:p>
        </w:tc>
        <w:tc>
          <w:tcPr>
            <w:tcW w:w="3863" w:type="pct"/>
            <w:shd w:val="clear" w:color="auto" w:fill="auto"/>
          </w:tcPr>
          <w:p w:rsidR="00F21066" w:rsidRPr="008A53DE" w:rsidRDefault="00F21066" w:rsidP="0052148D">
            <w:pPr>
              <w:pStyle w:val="ASFKTablenorm"/>
            </w:pPr>
            <w:r w:rsidRPr="008A53DE">
              <w:t>Наименование БУ-получателя выбранного расходного расписания на з</w:t>
            </w:r>
            <w:r w:rsidRPr="00190903">
              <w:t>а</w:t>
            </w:r>
            <w:r w:rsidRPr="008A53DE">
              <w:t xml:space="preserve">кладке </w:t>
            </w:r>
            <w:r w:rsidR="00B5053C">
              <w:t>«</w:t>
            </w:r>
            <w:r w:rsidRPr="008A53DE">
              <w:t>Расходное расписание</w:t>
            </w:r>
            <w:r w:rsidR="00B5053C">
              <w:t>»</w:t>
            </w:r>
            <w:r w:rsidRPr="008A53DE">
              <w:t>.</w:t>
            </w:r>
            <w:r>
              <w:t xml:space="preserve"> </w:t>
            </w:r>
            <w:r w:rsidRPr="005B4A2D">
              <w:t xml:space="preserve">Является копией с закладки </w:t>
            </w:r>
            <w:r w:rsidR="00B5053C">
              <w:t>«</w:t>
            </w:r>
            <w:r w:rsidRPr="005B4A2D">
              <w:t>Расходное расписание</w:t>
            </w:r>
            <w:r w:rsidR="00B5053C">
              <w:t>»</w:t>
            </w:r>
            <w:r w:rsidRPr="005B4A2D">
              <w:t>.</w:t>
            </w:r>
          </w:p>
        </w:tc>
      </w:tr>
      <w:tr w:rsidR="00F21066" w:rsidRPr="008A53DE">
        <w:trPr>
          <w:cantSplit/>
          <w:trHeight w:val="77"/>
        </w:trPr>
        <w:tc>
          <w:tcPr>
            <w:tcW w:w="5000" w:type="pct"/>
            <w:gridSpan w:val="2"/>
            <w:shd w:val="clear" w:color="auto" w:fill="auto"/>
          </w:tcPr>
          <w:p w:rsidR="00F21066" w:rsidRPr="008A53DE" w:rsidRDefault="00F21066" w:rsidP="000474B7">
            <w:pPr>
              <w:pStyle w:val="ASFKTablenorm"/>
            </w:pPr>
            <w:r w:rsidRPr="008A53DE">
              <w:t xml:space="preserve">Группа полей </w:t>
            </w:r>
            <w:r w:rsidR="00B5053C">
              <w:t>«</w:t>
            </w:r>
            <w:r w:rsidRPr="008A53DE">
              <w:t>Строки: Раздел III. ПРЕДЕЛЬНЫЕ</w:t>
            </w:r>
            <w:r w:rsidR="000474B7">
              <w:t xml:space="preserve"> ОБЪЕМЫ ФИНАНСИРОВАНИЯ РАСХОДОВ</w:t>
            </w:r>
            <w:r w:rsidR="00B5053C">
              <w:t>»</w:t>
            </w:r>
          </w:p>
        </w:tc>
      </w:tr>
      <w:tr w:rsidR="00F21066" w:rsidRPr="008A53DE">
        <w:trPr>
          <w:cantSplit/>
          <w:trHeight w:val="77"/>
        </w:trPr>
        <w:tc>
          <w:tcPr>
            <w:tcW w:w="1137" w:type="pct"/>
            <w:shd w:val="clear" w:color="auto" w:fill="auto"/>
          </w:tcPr>
          <w:p w:rsidR="00F21066" w:rsidRPr="008A53DE" w:rsidRDefault="00F21066" w:rsidP="0052148D">
            <w:pPr>
              <w:pStyle w:val="ASFKTablenorm"/>
            </w:pPr>
            <w:r w:rsidRPr="008A53DE">
              <w:t>Дата в/д раздела</w:t>
            </w:r>
          </w:p>
        </w:tc>
        <w:tc>
          <w:tcPr>
            <w:tcW w:w="3863" w:type="pct"/>
            <w:shd w:val="clear" w:color="auto" w:fill="auto"/>
          </w:tcPr>
          <w:p w:rsidR="00F21066" w:rsidRDefault="00F21066" w:rsidP="0052148D">
            <w:pPr>
              <w:pStyle w:val="ASFKTablenorm"/>
            </w:pPr>
            <w:r w:rsidRPr="008A53DE">
              <w:t>Дата ввода в действие бюджетных данных раздела расходного расп</w:t>
            </w:r>
            <w:r w:rsidRPr="00190903">
              <w:t>и</w:t>
            </w:r>
            <w:r w:rsidRPr="008A53DE">
              <w:t>сания</w:t>
            </w:r>
            <w:r>
              <w:t>.</w:t>
            </w:r>
          </w:p>
          <w:p w:rsidR="00F21066" w:rsidRPr="008A53DE" w:rsidRDefault="00F21066" w:rsidP="0052148D">
            <w:pPr>
              <w:pStyle w:val="ASFKTablenorm"/>
            </w:pPr>
            <w:r w:rsidRPr="005B4A2D">
              <w:t xml:space="preserve">Если атрибут введен, то при сохранении записей блока его значение присваивается каждой сохраняемой записи. При просмотре данный атрибут является группировкой поля </w:t>
            </w:r>
            <w:r w:rsidR="00B5053C">
              <w:t>«</w:t>
            </w:r>
            <w:r w:rsidRPr="005B4A2D">
              <w:t>Дата ввода в действие строки документа/раздела документа</w:t>
            </w:r>
            <w:r w:rsidR="00B5053C">
              <w:t>»</w:t>
            </w:r>
            <w:r w:rsidRPr="005B4A2D">
              <w:t xml:space="preserve"> всех просматриваемых записей.</w:t>
            </w:r>
          </w:p>
        </w:tc>
      </w:tr>
      <w:tr w:rsidR="00F21066" w:rsidRPr="008A53DE">
        <w:trPr>
          <w:cantSplit/>
          <w:trHeight w:val="77"/>
        </w:trPr>
        <w:tc>
          <w:tcPr>
            <w:tcW w:w="1137" w:type="pct"/>
            <w:shd w:val="clear" w:color="auto" w:fill="auto"/>
          </w:tcPr>
          <w:p w:rsidR="00F21066" w:rsidRPr="008A53DE" w:rsidRDefault="00F21066" w:rsidP="0052148D">
            <w:pPr>
              <w:pStyle w:val="ASFKTablenorm"/>
            </w:pPr>
            <w:r w:rsidRPr="008A53DE">
              <w:t xml:space="preserve">Итого: тек. </w:t>
            </w:r>
            <w:r w:rsidR="0058453E" w:rsidRPr="008A53DE">
              <w:t>Г</w:t>
            </w:r>
            <w:r w:rsidRPr="008A53DE">
              <w:t>од</w:t>
            </w:r>
          </w:p>
        </w:tc>
        <w:tc>
          <w:tcPr>
            <w:tcW w:w="3863" w:type="pct"/>
            <w:shd w:val="clear" w:color="auto" w:fill="auto"/>
          </w:tcPr>
          <w:p w:rsidR="00F21066" w:rsidRPr="008A53DE" w:rsidRDefault="00F21066" w:rsidP="0052148D">
            <w:pPr>
              <w:pStyle w:val="ASFKTablenorm"/>
            </w:pPr>
            <w:r w:rsidRPr="008A53DE">
              <w:t xml:space="preserve">Общая сумма ПОФР в текущем году. </w:t>
            </w:r>
          </w:p>
          <w:p w:rsidR="00F21066" w:rsidRPr="008A53DE" w:rsidRDefault="00F21066" w:rsidP="0052148D">
            <w:pPr>
              <w:pStyle w:val="ASFKTablenorm"/>
            </w:pPr>
            <w:r w:rsidRPr="008A53DE">
              <w:t xml:space="preserve">Соответствует сумме значений по всем строкам в поле </w:t>
            </w:r>
            <w:r w:rsidR="00B5053C">
              <w:t>«</w:t>
            </w:r>
            <w:r w:rsidRPr="008A53DE">
              <w:t>Су</w:t>
            </w:r>
            <w:r w:rsidRPr="00190903">
              <w:t>м</w:t>
            </w:r>
            <w:r w:rsidRPr="008A53DE">
              <w:t>ма: Тек год</w:t>
            </w:r>
            <w:r w:rsidR="00B5053C">
              <w:t>»</w:t>
            </w:r>
            <w:r w:rsidRPr="008A53DE">
              <w:t>.</w:t>
            </w:r>
          </w:p>
        </w:tc>
      </w:tr>
      <w:tr w:rsidR="00F21066" w:rsidRPr="008A53DE">
        <w:trPr>
          <w:cantSplit/>
          <w:trHeight w:val="77"/>
        </w:trPr>
        <w:tc>
          <w:tcPr>
            <w:tcW w:w="1137" w:type="pct"/>
            <w:shd w:val="clear" w:color="auto" w:fill="auto"/>
          </w:tcPr>
          <w:p w:rsidR="00F21066" w:rsidRPr="008A53DE" w:rsidRDefault="00F21066" w:rsidP="0052148D">
            <w:pPr>
              <w:pStyle w:val="ASFKTablenorm"/>
            </w:pPr>
            <w:r w:rsidRPr="008A53DE">
              <w:t>№</w:t>
            </w:r>
          </w:p>
        </w:tc>
        <w:tc>
          <w:tcPr>
            <w:tcW w:w="3863" w:type="pct"/>
            <w:shd w:val="clear" w:color="auto" w:fill="auto"/>
          </w:tcPr>
          <w:p w:rsidR="00F21066" w:rsidRDefault="00F21066" w:rsidP="0052148D">
            <w:pPr>
              <w:pStyle w:val="ASFKTablenorm"/>
            </w:pPr>
            <w:r w:rsidRPr="008A53DE">
              <w:t>Номер строки.</w:t>
            </w:r>
          </w:p>
          <w:p w:rsidR="00F21066" w:rsidRPr="008A53DE" w:rsidRDefault="00F21066" w:rsidP="0052148D">
            <w:pPr>
              <w:pStyle w:val="ASFKTablenorm"/>
            </w:pPr>
            <w:r w:rsidRPr="005B4A2D">
              <w:t>Автоматически заполняется номером строки по порядку (номер по порядку в пределах раздела документа), начиная с 1</w:t>
            </w:r>
            <w:r>
              <w:t>.</w:t>
            </w:r>
          </w:p>
        </w:tc>
      </w:tr>
      <w:tr w:rsidR="00F21066" w:rsidRPr="008A53DE">
        <w:trPr>
          <w:cantSplit/>
          <w:trHeight w:val="77"/>
        </w:trPr>
        <w:tc>
          <w:tcPr>
            <w:tcW w:w="1137" w:type="pct"/>
            <w:shd w:val="clear" w:color="auto" w:fill="auto"/>
          </w:tcPr>
          <w:p w:rsidR="00F21066" w:rsidRPr="008A53DE" w:rsidRDefault="00F21066" w:rsidP="0052148D">
            <w:pPr>
              <w:pStyle w:val="ASFKTablenorm"/>
            </w:pPr>
            <w:r w:rsidRPr="008A53DE">
              <w:lastRenderedPageBreak/>
              <w:t>КБК</w:t>
            </w:r>
          </w:p>
        </w:tc>
        <w:tc>
          <w:tcPr>
            <w:tcW w:w="3863" w:type="pct"/>
            <w:shd w:val="clear" w:color="auto" w:fill="auto"/>
          </w:tcPr>
          <w:p w:rsidR="00F21066" w:rsidRDefault="00F21066" w:rsidP="0052148D">
            <w:pPr>
              <w:pStyle w:val="ASFKTablenorm"/>
            </w:pPr>
            <w:r w:rsidRPr="008A53DE">
              <w:t>Код бюджетной классификации (20 символов).</w:t>
            </w:r>
          </w:p>
          <w:p w:rsidR="00F21066" w:rsidRPr="005B4A2D" w:rsidRDefault="00F21066" w:rsidP="0052148D">
            <w:pPr>
              <w:pStyle w:val="ASFKTablenorm"/>
            </w:pPr>
            <w:r w:rsidRPr="005B4A2D">
              <w:t xml:space="preserve">Для АРМ: </w:t>
            </w:r>
          </w:p>
          <w:p w:rsidR="00F21066" w:rsidRPr="00F11289" w:rsidRDefault="00F21066" w:rsidP="00334E51">
            <w:pPr>
              <w:pStyle w:val="ASFKTableListNum"/>
              <w:numPr>
                <w:ilvl w:val="0"/>
                <w:numId w:val="39"/>
              </w:numPr>
              <w:rPr>
                <w:lang w:val="ru-RU" w:eastAsia="ru-RU"/>
              </w:rPr>
            </w:pPr>
            <w:r w:rsidRPr="00F11289">
              <w:rPr>
                <w:lang w:val="ru-RU" w:eastAsia="ru-RU"/>
              </w:rPr>
              <w:t>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w:t>
            </w:r>
            <w:r w:rsidR="00E21684">
              <w:rPr>
                <w:lang w:val="ru-RU" w:eastAsia="ru-RU"/>
              </w:rPr>
              <w:t xml:space="preserve"> </w:t>
            </w:r>
            <w:r w:rsidRPr="00F11289">
              <w:rPr>
                <w:lang w:val="ru-RU" w:eastAsia="ru-RU"/>
              </w:rPr>
              <w:t xml:space="preserve">–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w:t>
            </w:r>
            <w:r w:rsidR="00B5053C" w:rsidRPr="00F11289">
              <w:rPr>
                <w:lang w:val="ru-RU" w:eastAsia="ru-RU"/>
              </w:rPr>
              <w:t>«</w:t>
            </w:r>
            <w:r w:rsidRPr="00F11289">
              <w:rPr>
                <w:lang w:val="ru-RU" w:eastAsia="ru-RU"/>
              </w:rPr>
              <w:t>Вид источника</w:t>
            </w:r>
            <w:r w:rsidR="00B5053C" w:rsidRPr="00F11289">
              <w:rPr>
                <w:lang w:val="ru-RU" w:eastAsia="ru-RU"/>
              </w:rPr>
              <w:t>»</w:t>
            </w:r>
            <w:r w:rsidRPr="00F11289">
              <w:rPr>
                <w:lang w:val="ru-RU" w:eastAsia="ru-RU"/>
              </w:rPr>
              <w:t xml:space="preserve">, закрыты на редактирование поля </w:t>
            </w:r>
            <w:r w:rsidR="00B5053C" w:rsidRPr="00F11289">
              <w:rPr>
                <w:lang w:val="ru-RU" w:eastAsia="ru-RU"/>
              </w:rPr>
              <w:t>«</w:t>
            </w:r>
            <w:r w:rsidRPr="00F11289">
              <w:rPr>
                <w:lang w:val="ru-RU" w:eastAsia="ru-RU"/>
              </w:rPr>
              <w:t>ФКР</w:t>
            </w:r>
            <w:r w:rsidR="00B5053C" w:rsidRPr="00F11289">
              <w:rPr>
                <w:lang w:val="ru-RU" w:eastAsia="ru-RU"/>
              </w:rPr>
              <w:t>»</w:t>
            </w:r>
            <w:r w:rsidRPr="00F11289">
              <w:rPr>
                <w:lang w:val="ru-RU" w:eastAsia="ru-RU"/>
              </w:rPr>
              <w:t xml:space="preserve">, </w:t>
            </w:r>
            <w:r w:rsidR="00B5053C" w:rsidRPr="00F11289">
              <w:rPr>
                <w:lang w:val="ru-RU" w:eastAsia="ru-RU"/>
              </w:rPr>
              <w:t>«</w:t>
            </w:r>
            <w:r w:rsidRPr="00F11289">
              <w:rPr>
                <w:lang w:val="ru-RU" w:eastAsia="ru-RU"/>
              </w:rPr>
              <w:t>КЦСР</w:t>
            </w:r>
            <w:r w:rsidR="00B5053C" w:rsidRPr="00F11289">
              <w:rPr>
                <w:lang w:val="ru-RU" w:eastAsia="ru-RU"/>
              </w:rPr>
              <w:t>»</w:t>
            </w:r>
            <w:r w:rsidRPr="00F11289">
              <w:rPr>
                <w:lang w:val="ru-RU" w:eastAsia="ru-RU"/>
              </w:rPr>
              <w:t xml:space="preserve">, </w:t>
            </w:r>
            <w:r w:rsidR="00B5053C" w:rsidRPr="00F11289">
              <w:rPr>
                <w:lang w:val="ru-RU" w:eastAsia="ru-RU"/>
              </w:rPr>
              <w:t>«</w:t>
            </w:r>
            <w:r w:rsidRPr="00F11289">
              <w:rPr>
                <w:lang w:val="ru-RU" w:eastAsia="ru-RU"/>
              </w:rPr>
              <w:t>КВР</w:t>
            </w:r>
            <w:r w:rsidR="00B5053C" w:rsidRPr="00F11289">
              <w:rPr>
                <w:lang w:val="ru-RU" w:eastAsia="ru-RU"/>
              </w:rPr>
              <w:t>»</w:t>
            </w:r>
            <w:r w:rsidRPr="00F11289">
              <w:rPr>
                <w:lang w:val="ru-RU" w:eastAsia="ru-RU"/>
              </w:rPr>
              <w:t xml:space="preserve">, </w:t>
            </w:r>
            <w:r w:rsidR="00B5053C" w:rsidRPr="00F11289">
              <w:rPr>
                <w:lang w:val="ru-RU" w:eastAsia="ru-RU"/>
              </w:rPr>
              <w:t>«</w:t>
            </w:r>
            <w:r w:rsidRPr="00F11289">
              <w:rPr>
                <w:lang w:val="ru-RU" w:eastAsia="ru-RU"/>
              </w:rPr>
              <w:t>КОСГУ</w:t>
            </w:r>
            <w:r w:rsidR="00B5053C" w:rsidRPr="00F11289">
              <w:rPr>
                <w:lang w:val="ru-RU" w:eastAsia="ru-RU"/>
              </w:rPr>
              <w:t>»</w:t>
            </w:r>
            <w:r w:rsidRPr="00F11289">
              <w:rPr>
                <w:lang w:val="ru-RU" w:eastAsia="ru-RU"/>
              </w:rPr>
              <w:t xml:space="preserve">, и наоборот. </w:t>
            </w:r>
          </w:p>
          <w:p w:rsidR="00F21066" w:rsidRPr="00F11289" w:rsidRDefault="00F21066" w:rsidP="0052148D">
            <w:pPr>
              <w:pStyle w:val="ASFKTableListNum"/>
              <w:rPr>
                <w:lang w:val="ru-RU" w:eastAsia="ru-RU"/>
              </w:rPr>
            </w:pPr>
            <w:r w:rsidRPr="00F11289">
              <w:rPr>
                <w:lang w:val="ru-RU" w:eastAsia="ru-RU"/>
              </w:rPr>
              <w:t xml:space="preserve">Поле может быть заполнено вручную или выбором из справочника КБК. Значения справочника ограничены значением полей </w:t>
            </w:r>
            <w:r w:rsidR="00B5053C" w:rsidRPr="00F11289">
              <w:rPr>
                <w:lang w:val="ru-RU" w:eastAsia="ru-RU"/>
              </w:rPr>
              <w:t>«</w:t>
            </w:r>
            <w:r w:rsidRPr="00F11289">
              <w:rPr>
                <w:lang w:val="ru-RU" w:eastAsia="ru-RU"/>
              </w:rPr>
              <w:t>Бюджет</w:t>
            </w:r>
            <w:r w:rsidR="00B5053C" w:rsidRPr="00F11289">
              <w:rPr>
                <w:lang w:val="ru-RU" w:eastAsia="ru-RU"/>
              </w:rPr>
              <w:t>»</w:t>
            </w:r>
            <w:r w:rsidRPr="00F11289">
              <w:rPr>
                <w:lang w:val="ru-RU" w:eastAsia="ru-RU"/>
              </w:rPr>
              <w:t xml:space="preserve"> и </w:t>
            </w:r>
            <w:r w:rsidR="00B5053C" w:rsidRPr="00F11289">
              <w:rPr>
                <w:lang w:val="ru-RU" w:eastAsia="ru-RU"/>
              </w:rPr>
              <w:t>«</w:t>
            </w:r>
            <w:r w:rsidRPr="00F11289">
              <w:rPr>
                <w:lang w:val="ru-RU" w:eastAsia="ru-RU"/>
              </w:rPr>
              <w:t>Глава по БК</w:t>
            </w:r>
            <w:r w:rsidR="00B5053C" w:rsidRPr="00F11289">
              <w:rPr>
                <w:lang w:val="ru-RU" w:eastAsia="ru-RU"/>
              </w:rPr>
              <w:t>»</w:t>
            </w:r>
            <w:r w:rsidRPr="00F11289">
              <w:rPr>
                <w:lang w:val="ru-RU" w:eastAsia="ru-RU"/>
              </w:rPr>
              <w:t>.</w:t>
            </w:r>
          </w:p>
          <w:p w:rsidR="00F21066" w:rsidRPr="00F11289" w:rsidRDefault="00F21066" w:rsidP="0052148D">
            <w:pPr>
              <w:pStyle w:val="ASFKTableListNum"/>
              <w:rPr>
                <w:lang w:val="ru-RU" w:eastAsia="ru-RU"/>
              </w:rPr>
            </w:pPr>
            <w:r w:rsidRPr="00F11289">
              <w:rPr>
                <w:lang w:val="ru-RU" w:eastAsia="ru-RU"/>
              </w:rPr>
              <w:t xml:space="preserve">Заполняется из соответствующего поля закладки </w:t>
            </w:r>
            <w:r w:rsidR="00B5053C" w:rsidRPr="00F11289">
              <w:rPr>
                <w:lang w:val="ru-RU" w:eastAsia="ru-RU"/>
              </w:rPr>
              <w:t>«</w:t>
            </w:r>
            <w:r w:rsidRPr="00F11289">
              <w:rPr>
                <w:lang w:val="ru-RU" w:eastAsia="ru-RU"/>
              </w:rPr>
              <w:t>Раздел III: ПОФР</w:t>
            </w:r>
            <w:r w:rsidR="00B5053C" w:rsidRPr="00F11289">
              <w:rPr>
                <w:lang w:val="ru-RU" w:eastAsia="ru-RU"/>
              </w:rPr>
              <w:t>»</w:t>
            </w:r>
            <w:r w:rsidRPr="00F11289">
              <w:rPr>
                <w:lang w:val="ru-RU" w:eastAsia="ru-RU"/>
              </w:rPr>
              <w:t xml:space="preserve"> ЭД </w:t>
            </w:r>
            <w:r w:rsidR="00B5053C" w:rsidRPr="00F11289">
              <w:rPr>
                <w:lang w:val="ru-RU" w:eastAsia="ru-RU"/>
              </w:rPr>
              <w:t>«</w:t>
            </w:r>
            <w:r w:rsidRPr="00F11289">
              <w:rPr>
                <w:lang w:val="ru-RU" w:eastAsia="ru-RU"/>
              </w:rPr>
              <w:t>Распределение бюджетных данных</w:t>
            </w:r>
            <w:r w:rsidR="00B5053C" w:rsidRPr="00F11289">
              <w:rPr>
                <w:lang w:val="ru-RU" w:eastAsia="ru-RU"/>
              </w:rPr>
              <w:t>»</w:t>
            </w:r>
            <w:r w:rsidRPr="00F11289">
              <w:rPr>
                <w:lang w:val="ru-RU" w:eastAsia="ru-RU"/>
              </w:rPr>
              <w:t xml:space="preserve"> (не для АРМ Офлайн-клиент ФК).</w:t>
            </w:r>
          </w:p>
        </w:tc>
      </w:tr>
      <w:tr w:rsidR="00F21066" w:rsidRPr="008A53DE">
        <w:trPr>
          <w:cantSplit/>
          <w:trHeight w:val="77"/>
        </w:trPr>
        <w:tc>
          <w:tcPr>
            <w:tcW w:w="1137" w:type="pct"/>
            <w:shd w:val="clear" w:color="auto" w:fill="auto"/>
          </w:tcPr>
          <w:p w:rsidR="00F21066" w:rsidRPr="008A53DE" w:rsidRDefault="00F21066" w:rsidP="0052148D">
            <w:pPr>
              <w:pStyle w:val="ASFKTablenorm"/>
            </w:pPr>
            <w:r w:rsidRPr="008A53DE">
              <w:t>Цели субсидий</w:t>
            </w:r>
          </w:p>
        </w:tc>
        <w:tc>
          <w:tcPr>
            <w:tcW w:w="3863" w:type="pct"/>
            <w:shd w:val="clear" w:color="auto" w:fill="auto"/>
          </w:tcPr>
          <w:p w:rsidR="00F21066" w:rsidRDefault="00F21066" w:rsidP="0052148D">
            <w:pPr>
              <w:pStyle w:val="ASFKTablenorm"/>
            </w:pPr>
            <w:r w:rsidRPr="008A53DE">
              <w:t>Код цели субсидий/субвенций.</w:t>
            </w:r>
          </w:p>
          <w:p w:rsidR="00F21066" w:rsidRPr="005B4A2D" w:rsidRDefault="00F21066" w:rsidP="0052148D">
            <w:pPr>
              <w:pStyle w:val="ASFKTablenorm"/>
            </w:pPr>
            <w:r w:rsidRPr="005B4A2D">
              <w:t xml:space="preserve">Для АРМ. </w:t>
            </w:r>
          </w:p>
          <w:p w:rsidR="00F21066" w:rsidRPr="00F11289" w:rsidRDefault="00F21066" w:rsidP="00334E51">
            <w:pPr>
              <w:pStyle w:val="ASFKTableListNum"/>
              <w:numPr>
                <w:ilvl w:val="0"/>
                <w:numId w:val="40"/>
              </w:numPr>
              <w:rPr>
                <w:lang w:val="ru-RU" w:eastAsia="ru-RU"/>
              </w:rPr>
            </w:pPr>
            <w:r w:rsidRPr="00F11289">
              <w:rPr>
                <w:lang w:val="ru-RU" w:eastAsia="ru-RU"/>
              </w:rPr>
              <w:t>Выбирается из справочника</w:t>
            </w:r>
            <w:r w:rsidR="00792167" w:rsidRPr="00F11289">
              <w:rPr>
                <w:lang w:val="ru-RU" w:eastAsia="ru-RU"/>
              </w:rPr>
              <w:t xml:space="preserve"> </w:t>
            </w:r>
            <w:r w:rsidR="00B5053C" w:rsidRPr="00F11289">
              <w:rPr>
                <w:lang w:val="ru-RU" w:eastAsia="ru-RU"/>
              </w:rPr>
              <w:t>«</w:t>
            </w:r>
            <w:r w:rsidRPr="00F11289">
              <w:rPr>
                <w:lang w:val="ru-RU" w:eastAsia="ru-RU"/>
              </w:rPr>
              <w:t>Цели субсидий/субвенций</w:t>
            </w:r>
            <w:r w:rsidR="00B5053C" w:rsidRPr="00F11289">
              <w:rPr>
                <w:lang w:val="ru-RU" w:eastAsia="ru-RU"/>
              </w:rPr>
              <w:t>»</w:t>
            </w:r>
            <w:r w:rsidRPr="00F11289">
              <w:rPr>
                <w:lang w:val="ru-RU" w:eastAsia="ru-RU"/>
              </w:rPr>
              <w:t xml:space="preserve"> или заполняется вручную. Отображается код и наименование. Наименование не редактируемое.</w:t>
            </w:r>
          </w:p>
          <w:p w:rsidR="00F21066" w:rsidRPr="00F11289" w:rsidRDefault="00F21066" w:rsidP="0052148D">
            <w:pPr>
              <w:pStyle w:val="ASFKTableListNum"/>
              <w:rPr>
                <w:lang w:val="ru-RU" w:eastAsia="ru-RU"/>
              </w:rPr>
            </w:pPr>
            <w:r w:rsidRPr="00F11289">
              <w:rPr>
                <w:lang w:val="ru-RU" w:eastAsia="ru-RU"/>
              </w:rPr>
              <w:t xml:space="preserve">Заполняется из соответствующего поля закладки </w:t>
            </w:r>
            <w:r w:rsidR="00B5053C" w:rsidRPr="00F11289">
              <w:rPr>
                <w:lang w:val="ru-RU" w:eastAsia="ru-RU"/>
              </w:rPr>
              <w:t>«</w:t>
            </w:r>
            <w:r w:rsidRPr="00F11289">
              <w:rPr>
                <w:lang w:val="ru-RU" w:eastAsia="ru-RU"/>
              </w:rPr>
              <w:t>Раздел III: ПОФР</w:t>
            </w:r>
            <w:r w:rsidR="00B5053C" w:rsidRPr="00F11289">
              <w:rPr>
                <w:lang w:val="ru-RU" w:eastAsia="ru-RU"/>
              </w:rPr>
              <w:t>»</w:t>
            </w:r>
            <w:r w:rsidRPr="00F11289">
              <w:rPr>
                <w:lang w:val="ru-RU" w:eastAsia="ru-RU"/>
              </w:rPr>
              <w:t xml:space="preserve"> ЭД </w:t>
            </w:r>
            <w:r w:rsidR="00B5053C" w:rsidRPr="00F11289">
              <w:rPr>
                <w:lang w:val="ru-RU" w:eastAsia="ru-RU"/>
              </w:rPr>
              <w:t>«</w:t>
            </w:r>
            <w:r w:rsidRPr="00F11289">
              <w:rPr>
                <w:lang w:val="ru-RU" w:eastAsia="ru-RU"/>
              </w:rPr>
              <w:t>Распределение бюджетных данных</w:t>
            </w:r>
            <w:r w:rsidR="00B5053C" w:rsidRPr="00F11289">
              <w:rPr>
                <w:lang w:val="ru-RU" w:eastAsia="ru-RU"/>
              </w:rPr>
              <w:t>»</w:t>
            </w:r>
            <w:r w:rsidRPr="00F11289">
              <w:rPr>
                <w:lang w:val="ru-RU" w:eastAsia="ru-RU"/>
              </w:rPr>
              <w:t xml:space="preserve"> (не для АРМ Офлайн-клиент ФК).</w:t>
            </w:r>
          </w:p>
        </w:tc>
      </w:tr>
      <w:tr w:rsidR="00F21066" w:rsidRPr="008A53DE">
        <w:trPr>
          <w:cantSplit/>
          <w:trHeight w:val="77"/>
        </w:trPr>
        <w:tc>
          <w:tcPr>
            <w:tcW w:w="1137" w:type="pct"/>
            <w:shd w:val="clear" w:color="auto" w:fill="auto"/>
          </w:tcPr>
          <w:p w:rsidR="00F21066" w:rsidRPr="008A53DE" w:rsidRDefault="00F21066" w:rsidP="0052148D">
            <w:pPr>
              <w:pStyle w:val="ASFKTablenorm"/>
            </w:pPr>
            <w:r w:rsidRPr="008A53DE">
              <w:t xml:space="preserve">Сумма: тек. </w:t>
            </w:r>
            <w:r w:rsidR="0058453E" w:rsidRPr="008A53DE">
              <w:t>Г</w:t>
            </w:r>
            <w:r w:rsidRPr="008A53DE">
              <w:t>од</w:t>
            </w:r>
          </w:p>
        </w:tc>
        <w:tc>
          <w:tcPr>
            <w:tcW w:w="3863" w:type="pct"/>
            <w:shd w:val="clear" w:color="auto" w:fill="auto"/>
          </w:tcPr>
          <w:p w:rsidR="00F21066" w:rsidRDefault="00F21066" w:rsidP="0052148D">
            <w:pPr>
              <w:pStyle w:val="ASFKTablenorm"/>
            </w:pPr>
            <w:r w:rsidRPr="008A53DE">
              <w:t>Сумма ПОФР в текущем году.</w:t>
            </w:r>
          </w:p>
          <w:p w:rsidR="00F21066" w:rsidRPr="00F11289" w:rsidRDefault="00F21066" w:rsidP="00334E51">
            <w:pPr>
              <w:pStyle w:val="ASFKTableListNum"/>
              <w:numPr>
                <w:ilvl w:val="0"/>
                <w:numId w:val="41"/>
              </w:numPr>
              <w:rPr>
                <w:lang w:val="ru-RU" w:eastAsia="ru-RU"/>
              </w:rPr>
            </w:pPr>
            <w:r w:rsidRPr="00F11289">
              <w:rPr>
                <w:lang w:val="ru-RU" w:eastAsia="ru-RU"/>
              </w:rPr>
              <w:t>Заполняется вручную.</w:t>
            </w:r>
          </w:p>
          <w:p w:rsidR="00F21066" w:rsidRPr="00F11289" w:rsidRDefault="00F21066" w:rsidP="0052148D">
            <w:pPr>
              <w:pStyle w:val="ASFKTableListNum"/>
              <w:rPr>
                <w:lang w:val="ru-RU" w:eastAsia="ru-RU"/>
              </w:rPr>
            </w:pPr>
            <w:r w:rsidRPr="00F11289">
              <w:rPr>
                <w:lang w:val="ru-RU" w:eastAsia="ru-RU"/>
              </w:rPr>
              <w:t xml:space="preserve">Заполняется из поля </w:t>
            </w:r>
            <w:r w:rsidR="00B5053C" w:rsidRPr="00F11289">
              <w:rPr>
                <w:lang w:val="ru-RU" w:eastAsia="ru-RU"/>
              </w:rPr>
              <w:t>«</w:t>
            </w:r>
            <w:r w:rsidRPr="00F11289">
              <w:rPr>
                <w:lang w:val="ru-RU" w:eastAsia="ru-RU"/>
              </w:rPr>
              <w:t>Выделено: тек.год</w:t>
            </w:r>
            <w:r w:rsidR="00B5053C" w:rsidRPr="00F11289">
              <w:rPr>
                <w:lang w:val="ru-RU" w:eastAsia="ru-RU"/>
              </w:rPr>
              <w:t>»</w:t>
            </w:r>
            <w:r w:rsidRPr="00F11289">
              <w:rPr>
                <w:lang w:val="ru-RU" w:eastAsia="ru-RU"/>
              </w:rPr>
              <w:t xml:space="preserve"> закладки </w:t>
            </w:r>
            <w:r w:rsidR="00B5053C" w:rsidRPr="00F11289">
              <w:rPr>
                <w:lang w:val="ru-RU" w:eastAsia="ru-RU"/>
              </w:rPr>
              <w:t>«</w:t>
            </w:r>
            <w:r w:rsidRPr="00F11289">
              <w:rPr>
                <w:lang w:val="ru-RU" w:eastAsia="ru-RU"/>
              </w:rPr>
              <w:t>Раздел III: ПОФР</w:t>
            </w:r>
            <w:r w:rsidR="00B5053C" w:rsidRPr="00F11289">
              <w:rPr>
                <w:lang w:val="ru-RU" w:eastAsia="ru-RU"/>
              </w:rPr>
              <w:t>»</w:t>
            </w:r>
            <w:r w:rsidRPr="00F11289">
              <w:rPr>
                <w:lang w:val="ru-RU" w:eastAsia="ru-RU"/>
              </w:rPr>
              <w:t xml:space="preserve"> ЭД </w:t>
            </w:r>
            <w:r w:rsidR="00B5053C" w:rsidRPr="00F11289">
              <w:rPr>
                <w:lang w:val="ru-RU" w:eastAsia="ru-RU"/>
              </w:rPr>
              <w:t>«</w:t>
            </w:r>
            <w:r w:rsidRPr="00F11289">
              <w:rPr>
                <w:lang w:val="ru-RU" w:eastAsia="ru-RU"/>
              </w:rPr>
              <w:t>Распределение бюджетных данных</w:t>
            </w:r>
            <w:r w:rsidR="00B5053C" w:rsidRPr="00F11289">
              <w:rPr>
                <w:lang w:val="ru-RU" w:eastAsia="ru-RU"/>
              </w:rPr>
              <w:t>»</w:t>
            </w:r>
            <w:r w:rsidRPr="00F11289">
              <w:rPr>
                <w:lang w:val="ru-RU" w:eastAsia="ru-RU"/>
              </w:rPr>
              <w:t xml:space="preserve"> (не для АРМ Офлайн-клиент ФК).</w:t>
            </w:r>
          </w:p>
        </w:tc>
      </w:tr>
      <w:tr w:rsidR="00F21066" w:rsidRPr="008A53DE">
        <w:trPr>
          <w:cantSplit/>
          <w:trHeight w:val="77"/>
        </w:trPr>
        <w:tc>
          <w:tcPr>
            <w:tcW w:w="1137" w:type="pct"/>
            <w:shd w:val="clear" w:color="auto" w:fill="auto"/>
          </w:tcPr>
          <w:p w:rsidR="00F21066" w:rsidRPr="008A53DE" w:rsidRDefault="00F21066" w:rsidP="0052148D">
            <w:pPr>
              <w:pStyle w:val="ASFKTablenorm"/>
            </w:pPr>
            <w:r w:rsidRPr="008A53DE">
              <w:t>Примечание</w:t>
            </w:r>
          </w:p>
        </w:tc>
        <w:tc>
          <w:tcPr>
            <w:tcW w:w="3863" w:type="pct"/>
            <w:shd w:val="clear" w:color="auto" w:fill="auto"/>
          </w:tcPr>
          <w:p w:rsidR="00F21066" w:rsidRPr="008A53DE" w:rsidRDefault="00F21066" w:rsidP="0052148D">
            <w:pPr>
              <w:pStyle w:val="ASFKTablenorm"/>
            </w:pPr>
            <w:r w:rsidRPr="008A53DE">
              <w:t>Примечание.</w:t>
            </w:r>
            <w:r>
              <w:t xml:space="preserve"> </w:t>
            </w:r>
            <w:r w:rsidRPr="005B4A2D">
              <w:t>Заполняется вручную.</w:t>
            </w:r>
          </w:p>
        </w:tc>
      </w:tr>
    </w:tbl>
    <w:p w:rsidR="00B35765" w:rsidRDefault="000474B7" w:rsidP="0068069E">
      <w:pPr>
        <w:pStyle w:val="ASFKNormal"/>
      </w:pPr>
      <w:r>
        <w:t>В</w:t>
      </w:r>
      <w:r w:rsidR="00B35765" w:rsidRPr="00B11F4A">
        <w:t xml:space="preserve">кладка </w:t>
      </w:r>
      <w:r w:rsidR="00B5053C">
        <w:t>«</w:t>
      </w:r>
      <w:r w:rsidR="00B35765" w:rsidRPr="00B11F4A">
        <w:t>Раздел </w:t>
      </w:r>
      <w:r w:rsidR="00B35765" w:rsidRPr="00B70340">
        <w:t>III</w:t>
      </w:r>
      <w:r w:rsidR="00B35765" w:rsidRPr="00B11F4A">
        <w:t>: ПОФР</w:t>
      </w:r>
      <w:r w:rsidR="00B35765">
        <w:t xml:space="preserve"> </w:t>
      </w:r>
      <w:r w:rsidR="00B35765" w:rsidRPr="00B11F4A">
        <w:t>(6)</w:t>
      </w:r>
      <w:r w:rsidR="00B5053C">
        <w:t>»</w:t>
      </w:r>
      <w:r w:rsidR="00B35765" w:rsidRPr="00B11F4A">
        <w:t xml:space="preserve"> (</w:t>
      </w:r>
      <w:r w:rsidR="00DA108C">
        <w:t>см.</w:t>
      </w:r>
      <w:r w:rsidR="00DA108C" w:rsidRPr="00B11F4A">
        <w:t> </w:t>
      </w:r>
      <w:r w:rsidR="00B35765" w:rsidRPr="00B11F4A">
        <w:t>рис. </w:t>
      </w:r>
      <w:r w:rsidR="00B35765" w:rsidRPr="00B11F4A">
        <w:fldChar w:fldCharType="begin"/>
      </w:r>
      <w:r w:rsidR="00B35765" w:rsidRPr="00B11F4A">
        <w:instrText xml:space="preserve"> REF _Ref226440283 \h  \* MERGEFORMAT </w:instrText>
      </w:r>
      <w:r w:rsidR="00B35765" w:rsidRPr="00B11F4A">
        <w:fldChar w:fldCharType="separate"/>
      </w:r>
      <w:r w:rsidR="007E3BD1">
        <w:t>78</w:t>
      </w:r>
      <w:r w:rsidR="00B35765" w:rsidRPr="00B11F4A">
        <w:fldChar w:fldCharType="end"/>
      </w:r>
      <w:r w:rsidR="00B35765" w:rsidRPr="00B11F4A">
        <w:t xml:space="preserve">), вложенная в закладку </w:t>
      </w:r>
      <w:r w:rsidR="00B5053C">
        <w:t>«</w:t>
      </w:r>
      <w:r w:rsidR="00B35765" w:rsidRPr="00B11F4A">
        <w:t>Документ</w:t>
      </w:r>
      <w:r w:rsidR="00B35765">
        <w:t xml:space="preserve"> (1)</w:t>
      </w:r>
      <w:r w:rsidR="00B5053C">
        <w:t>»</w:t>
      </w:r>
      <w:r w:rsidR="00B35765" w:rsidRPr="00B11F4A">
        <w:t>, содержит заголовочные поля и строки ПОФР по Разделу </w:t>
      </w:r>
      <w:r w:rsidR="00B35765" w:rsidRPr="00B70340">
        <w:t>III</w:t>
      </w:r>
      <w:r w:rsidR="00B35765" w:rsidRPr="00B11F4A">
        <w:t>, относящиеся к выбранному ра</w:t>
      </w:r>
      <w:r w:rsidR="00B35765" w:rsidRPr="00B35765">
        <w:t>с</w:t>
      </w:r>
      <w:r w:rsidR="00B35765" w:rsidRPr="00B11F4A">
        <w:t xml:space="preserve">ходному расписанию на закладке </w:t>
      </w:r>
      <w:r w:rsidR="00B5053C">
        <w:t>«</w:t>
      </w:r>
      <w:r w:rsidR="00B35765" w:rsidRPr="00B11F4A">
        <w:t>Расходные расписания</w:t>
      </w:r>
      <w:r w:rsidR="00B35765">
        <w:t xml:space="preserve"> (3)</w:t>
      </w:r>
      <w:r w:rsidR="00B5053C">
        <w:t>»</w:t>
      </w:r>
      <w:r w:rsidR="00B35765" w:rsidRPr="00B11F4A">
        <w:t xml:space="preserve">. Заполняется по аналогии с </w:t>
      </w:r>
      <w:r>
        <w:t>в</w:t>
      </w:r>
      <w:r w:rsidR="00B35765" w:rsidRPr="00B11F4A">
        <w:t xml:space="preserve">кладкой </w:t>
      </w:r>
      <w:r w:rsidR="00B5053C">
        <w:t>«</w:t>
      </w:r>
      <w:r w:rsidR="00B35765" w:rsidRPr="00B11F4A">
        <w:t xml:space="preserve">Раздел </w:t>
      </w:r>
      <w:r w:rsidR="00B35765" w:rsidRPr="00B70340">
        <w:t>I</w:t>
      </w:r>
      <w:r w:rsidR="00B35765" w:rsidRPr="00B11F4A">
        <w:t>: БА</w:t>
      </w:r>
      <w:r w:rsidR="00B35765">
        <w:t xml:space="preserve"> (4)</w:t>
      </w:r>
      <w:r w:rsidR="00B5053C">
        <w:t>»</w:t>
      </w:r>
      <w:r w:rsidR="00DA108C">
        <w:t xml:space="preserve"> (см.</w:t>
      </w:r>
      <w:r w:rsidR="00DA108C" w:rsidRPr="00B11F4A">
        <w:t> </w:t>
      </w:r>
      <w:r w:rsidR="00B35765" w:rsidRPr="00B11F4A">
        <w:t>табл.</w:t>
      </w:r>
      <w:r w:rsidR="008F0F94">
        <w:t> </w:t>
      </w:r>
      <w:r w:rsidR="00B35765" w:rsidRPr="00B11F4A">
        <w:fldChar w:fldCharType="begin"/>
      </w:r>
      <w:r w:rsidR="00B35765" w:rsidRPr="00B11F4A">
        <w:instrText xml:space="preserve"> REF _Ref317676051 \h </w:instrText>
      </w:r>
      <w:r w:rsidR="00B35765">
        <w:instrText xml:space="preserve"> \* MERGEFORMAT </w:instrText>
      </w:r>
      <w:r w:rsidR="00B35765" w:rsidRPr="00B11F4A">
        <w:fldChar w:fldCharType="separate"/>
      </w:r>
      <w:r w:rsidR="007E3BD1">
        <w:t>36</w:t>
      </w:r>
      <w:r w:rsidR="00B35765" w:rsidRPr="00B11F4A">
        <w:fldChar w:fldCharType="end"/>
      </w:r>
      <w:r w:rsidR="00B35765" w:rsidRPr="00B11F4A">
        <w:t>). Сумма ПОФР по строке заполняется только на т</w:t>
      </w:r>
      <w:r w:rsidR="00B35765" w:rsidRPr="00B70340">
        <w:t>е</w:t>
      </w:r>
      <w:r w:rsidR="00B35765" w:rsidRPr="00B11F4A">
        <w:t>кущий год.</w:t>
      </w:r>
    </w:p>
    <w:p w:rsidR="000474B7" w:rsidRPr="00B11F4A" w:rsidRDefault="000474B7" w:rsidP="0068069E">
      <w:pPr>
        <w:pStyle w:val="ASFKNormal"/>
      </w:pPr>
      <w:r w:rsidRPr="00B11F4A">
        <w:t xml:space="preserve">ЭФ </w:t>
      </w:r>
      <w:r>
        <w:t>документа «</w:t>
      </w:r>
      <w:r w:rsidRPr="00B11F4A">
        <w:t>Реестр расходных расписаний</w:t>
      </w:r>
      <w:r>
        <w:t>», закладки «</w:t>
      </w:r>
      <w:r w:rsidRPr="00B11F4A">
        <w:t>Дополнител</w:t>
      </w:r>
      <w:r w:rsidRPr="00B35765">
        <w:t>ь</w:t>
      </w:r>
      <w:r w:rsidRPr="00B11F4A">
        <w:t>ные атриб</w:t>
      </w:r>
      <w:r w:rsidRPr="00B35765">
        <w:t>у</w:t>
      </w:r>
      <w:r w:rsidRPr="00B11F4A">
        <w:t>ты</w:t>
      </w:r>
      <w:r>
        <w:t xml:space="preserve"> (2)» представлена на рисунке </w:t>
      </w:r>
      <w:r>
        <w:fldChar w:fldCharType="begin"/>
      </w:r>
      <w:r>
        <w:instrText xml:space="preserve"> REF _Ref205637167 \h  \* MERGEFORMAT </w:instrText>
      </w:r>
      <w:r>
        <w:fldChar w:fldCharType="separate"/>
      </w:r>
      <w:r w:rsidR="007E3BD1">
        <w:t>79</w:t>
      </w:r>
      <w:r>
        <w:fldChar w:fldCharType="end"/>
      </w:r>
      <w:r>
        <w:t>.</w:t>
      </w:r>
    </w:p>
    <w:p w:rsidR="00BD4886" w:rsidRPr="00BD4886" w:rsidRDefault="007E3BD1" w:rsidP="00BD4886">
      <w:pPr>
        <w:pStyle w:val="ASFKFigure"/>
      </w:pPr>
      <w:r>
        <w:lastRenderedPageBreak/>
        <w:pict>
          <v:shape id="_x0000_i1170" type="#_x0000_t75" style="width:482.25pt;height:173.25pt">
            <v:imagedata r:id="rId143" o:title="Реестр Расх"/>
          </v:shape>
        </w:pict>
      </w:r>
    </w:p>
    <w:p w:rsidR="00B35765" w:rsidRPr="00B11F4A" w:rsidRDefault="00B35765" w:rsidP="00ED65F1">
      <w:pPr>
        <w:pStyle w:val="ASFKFigName"/>
      </w:pPr>
      <w:r w:rsidRPr="00B11F4A">
        <w:fldChar w:fldCharType="begin"/>
      </w:r>
      <w:r w:rsidRPr="00B11F4A">
        <w:instrText xml:space="preserve"> SEQ Рисунок \* ARABIC </w:instrText>
      </w:r>
      <w:r w:rsidRPr="00B11F4A">
        <w:fldChar w:fldCharType="separate"/>
      </w:r>
      <w:bookmarkStart w:id="654" w:name="_Ref205637167"/>
      <w:bookmarkStart w:id="655" w:name="_Toc71104298"/>
      <w:r w:rsidR="007E3BD1">
        <w:rPr>
          <w:noProof/>
        </w:rPr>
        <w:t>79</w:t>
      </w:r>
      <w:bookmarkEnd w:id="654"/>
      <w:r w:rsidRPr="00B11F4A">
        <w:fldChar w:fldCharType="end"/>
      </w:r>
      <w:r w:rsidRPr="00B11F4A">
        <w:t xml:space="preserve">. ЭФ </w:t>
      </w:r>
      <w:r>
        <w:t xml:space="preserve">документа </w:t>
      </w:r>
      <w:r w:rsidR="00B5053C">
        <w:t>«</w:t>
      </w:r>
      <w:r w:rsidRPr="00B11F4A">
        <w:t>Реестр расходных расписаний</w:t>
      </w:r>
      <w:r w:rsidR="002F634A">
        <w:t xml:space="preserve">», закладки </w:t>
      </w:r>
      <w:r w:rsidR="00B5053C">
        <w:t>«</w:t>
      </w:r>
      <w:r w:rsidRPr="00B11F4A">
        <w:t>Дополнител</w:t>
      </w:r>
      <w:r w:rsidRPr="00B35765">
        <w:t>ь</w:t>
      </w:r>
      <w:r w:rsidRPr="00B11F4A">
        <w:t>ные атриб</w:t>
      </w:r>
      <w:r w:rsidRPr="00B35765">
        <w:t>у</w:t>
      </w:r>
      <w:r w:rsidRPr="00B11F4A">
        <w:t>ты</w:t>
      </w:r>
      <w:r>
        <w:t xml:space="preserve"> (2)</w:t>
      </w:r>
      <w:r w:rsidR="00B5053C">
        <w:t>»</w:t>
      </w:r>
      <w:bookmarkEnd w:id="655"/>
    </w:p>
    <w:p w:rsidR="00B35765" w:rsidRPr="00B11F4A" w:rsidRDefault="00DA108C" w:rsidP="0068069E">
      <w:pPr>
        <w:pStyle w:val="ASFKNormal"/>
      </w:pPr>
      <w:r>
        <w:t>Перечень</w:t>
      </w:r>
      <w:r w:rsidR="00B35765" w:rsidRPr="00B11F4A">
        <w:t xml:space="preserve"> полей документа </w:t>
      </w:r>
      <w:r w:rsidR="00B5053C">
        <w:t>«</w:t>
      </w:r>
      <w:r w:rsidR="00B35765" w:rsidRPr="00B11F4A">
        <w:t>Реестр расходных распис</w:t>
      </w:r>
      <w:r w:rsidR="00B35765" w:rsidRPr="00B35765">
        <w:t>а</w:t>
      </w:r>
      <w:r w:rsidR="00B35765" w:rsidRPr="00B11F4A">
        <w:t>ний</w:t>
      </w:r>
      <w:r w:rsidR="002F634A">
        <w:t xml:space="preserve">», закладки </w:t>
      </w:r>
      <w:r w:rsidR="00B5053C">
        <w:t>«</w:t>
      </w:r>
      <w:r w:rsidR="00B35765" w:rsidRPr="00B11F4A">
        <w:t>Дополнительные атрибуты</w:t>
      </w:r>
      <w:r w:rsidR="00B35765">
        <w:t xml:space="preserve"> (2)</w:t>
      </w:r>
      <w:r w:rsidR="00B5053C">
        <w:t>»</w:t>
      </w:r>
      <w:r>
        <w:t xml:space="preserve"> приведен в таблице</w:t>
      </w:r>
      <w:r w:rsidRPr="00B11F4A">
        <w:t> </w:t>
      </w:r>
      <w:r w:rsidRPr="00B11F4A">
        <w:fldChar w:fldCharType="begin"/>
      </w:r>
      <w:r w:rsidRPr="00B11F4A">
        <w:instrText xml:space="preserve"> REF _Ref349750219 \h  \* MERGEFORMAT </w:instrText>
      </w:r>
      <w:r w:rsidRPr="00B11F4A">
        <w:fldChar w:fldCharType="separate"/>
      </w:r>
      <w:r w:rsidR="007E3BD1">
        <w:t>40</w:t>
      </w:r>
      <w:r w:rsidRPr="00B11F4A">
        <w:fldChar w:fldCharType="end"/>
      </w:r>
      <w:r>
        <w:t>.</w:t>
      </w:r>
    </w:p>
    <w:p w:rsidR="00B35765" w:rsidRPr="00B11F4A"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656" w:name="_Ref349750219"/>
      <w:bookmarkStart w:id="657" w:name="_Toc71104181"/>
      <w:r w:rsidR="007E3BD1">
        <w:rPr>
          <w:noProof/>
        </w:rPr>
        <w:t>40</w:t>
      </w:r>
      <w:bookmarkEnd w:id="656"/>
      <w:r>
        <w:rPr>
          <w:noProof/>
        </w:rPr>
        <w:fldChar w:fldCharType="end"/>
      </w:r>
      <w:r w:rsidR="00B35765" w:rsidRPr="00B11F4A">
        <w:t xml:space="preserve">. Описание полей документа </w:t>
      </w:r>
      <w:r w:rsidR="00B5053C">
        <w:t>«</w:t>
      </w:r>
      <w:r w:rsidR="00B35765" w:rsidRPr="00B11F4A">
        <w:t>Реестр расходных расписаний</w:t>
      </w:r>
      <w:r w:rsidR="002F634A">
        <w:t xml:space="preserve">», закладки </w:t>
      </w:r>
      <w:r w:rsidR="00B5053C">
        <w:t>«</w:t>
      </w:r>
      <w:r w:rsidR="00B35765" w:rsidRPr="00B11F4A">
        <w:t>Дополнительные атриб</w:t>
      </w:r>
      <w:r w:rsidR="00B35765" w:rsidRPr="00B70340">
        <w:t>у</w:t>
      </w:r>
      <w:r w:rsidR="00B35765" w:rsidRPr="00B11F4A">
        <w:t>ты</w:t>
      </w:r>
      <w:r w:rsidR="00B35765">
        <w:t xml:space="preserve"> (2)</w:t>
      </w:r>
      <w:r w:rsidR="00B5053C">
        <w:t>»</w:t>
      </w:r>
      <w:bookmarkEnd w:id="6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816"/>
        <w:gridCol w:w="6936"/>
      </w:tblGrid>
      <w:tr w:rsidR="00F21066" w:rsidRPr="008A53DE">
        <w:trPr>
          <w:cantSplit/>
          <w:trHeight w:val="305"/>
          <w:tblHeader/>
        </w:trPr>
        <w:tc>
          <w:tcPr>
            <w:tcW w:w="14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21066" w:rsidRPr="008A53DE" w:rsidRDefault="00F21066" w:rsidP="0052148D">
            <w:pPr>
              <w:pStyle w:val="ASFKTableHead"/>
            </w:pPr>
            <w:bookmarkStart w:id="658" w:name="_Toc306360415"/>
            <w:bookmarkStart w:id="659" w:name="_Ref306360427"/>
            <w:bookmarkStart w:id="660" w:name="_Ref306361029"/>
            <w:bookmarkStart w:id="661" w:name="_Ref312244703"/>
            <w:bookmarkStart w:id="662" w:name="_Ref317676206"/>
            <w:bookmarkStart w:id="663" w:name="_Toc406667919"/>
            <w:r w:rsidRPr="008A53DE">
              <w:t>Наименование поля</w:t>
            </w:r>
          </w:p>
        </w:tc>
        <w:tc>
          <w:tcPr>
            <w:tcW w:w="35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21066" w:rsidRPr="008A53DE" w:rsidRDefault="00F21066" w:rsidP="0052148D">
            <w:pPr>
              <w:pStyle w:val="ASFKTableHead"/>
            </w:pPr>
            <w:r w:rsidRPr="008A53DE">
              <w:t>Описание поля</w:t>
            </w:r>
          </w:p>
        </w:tc>
      </w:tr>
      <w:tr w:rsidR="00F21066" w:rsidRPr="008A53DE">
        <w:trPr>
          <w:cantSplit/>
          <w:trHeight w:val="77"/>
        </w:trPr>
        <w:tc>
          <w:tcPr>
            <w:tcW w:w="5000" w:type="pct"/>
            <w:gridSpan w:val="2"/>
            <w:shd w:val="clear" w:color="auto" w:fill="auto"/>
          </w:tcPr>
          <w:p w:rsidR="00F21066" w:rsidRPr="008A53DE" w:rsidRDefault="00F21066" w:rsidP="0052148D">
            <w:pPr>
              <w:pStyle w:val="ASFKTablenorm"/>
            </w:pPr>
            <w:r w:rsidRPr="008A53DE">
              <w:t xml:space="preserve">Закладка </w:t>
            </w:r>
            <w:r w:rsidR="00B5053C">
              <w:t>«</w:t>
            </w:r>
            <w:r w:rsidRPr="008A53DE">
              <w:t>Дополнительные атрибуты (2)</w:t>
            </w:r>
            <w:r w:rsidR="00B5053C">
              <w:t>»</w:t>
            </w:r>
          </w:p>
        </w:tc>
      </w:tr>
      <w:tr w:rsidR="00F21066" w:rsidRPr="008A53DE">
        <w:trPr>
          <w:cantSplit/>
          <w:trHeight w:val="77"/>
        </w:trPr>
        <w:tc>
          <w:tcPr>
            <w:tcW w:w="1444" w:type="pct"/>
            <w:shd w:val="clear" w:color="auto" w:fill="auto"/>
          </w:tcPr>
          <w:p w:rsidR="00F21066" w:rsidRPr="008A53DE" w:rsidRDefault="00F21066" w:rsidP="0052148D">
            <w:pPr>
              <w:pStyle w:val="ASFKTablenorm"/>
            </w:pPr>
            <w:r w:rsidRPr="008A53DE">
              <w:t>Дата регистр</w:t>
            </w:r>
            <w:r w:rsidRPr="00190903">
              <w:t>а</w:t>
            </w:r>
            <w:r w:rsidRPr="008A53DE">
              <w:t>ции/аннулирования в о</w:t>
            </w:r>
            <w:r w:rsidRPr="00190903">
              <w:t>р</w:t>
            </w:r>
            <w:r w:rsidRPr="008A53DE">
              <w:t>гане ФК отправителе</w:t>
            </w:r>
          </w:p>
        </w:tc>
        <w:tc>
          <w:tcPr>
            <w:tcW w:w="3556" w:type="pct"/>
            <w:shd w:val="clear" w:color="auto" w:fill="auto"/>
          </w:tcPr>
          <w:p w:rsidR="00F21066" w:rsidRPr="008A53DE" w:rsidRDefault="00F21066" w:rsidP="0052148D">
            <w:pPr>
              <w:pStyle w:val="ASFKTablenorm"/>
            </w:pPr>
            <w:r w:rsidRPr="008A53DE">
              <w:t xml:space="preserve">Дата регистрации/аннулирования в органе ФК отправителе. </w:t>
            </w:r>
          </w:p>
          <w:p w:rsidR="00F21066" w:rsidRPr="008A53DE" w:rsidRDefault="00F21066" w:rsidP="0052148D">
            <w:pPr>
              <w:pStyle w:val="ASFKTablenorm"/>
            </w:pPr>
            <w:r w:rsidRPr="008A53DE">
              <w:t>Значение передается из учетной системы ТОФК.</w:t>
            </w:r>
          </w:p>
        </w:tc>
      </w:tr>
      <w:tr w:rsidR="00F21066" w:rsidRPr="008A53DE">
        <w:trPr>
          <w:cantSplit/>
          <w:trHeight w:val="77"/>
        </w:trPr>
        <w:tc>
          <w:tcPr>
            <w:tcW w:w="1444" w:type="pct"/>
            <w:shd w:val="clear" w:color="auto" w:fill="auto"/>
          </w:tcPr>
          <w:p w:rsidR="00F21066" w:rsidRPr="008A53DE" w:rsidRDefault="00F21066" w:rsidP="0052148D">
            <w:pPr>
              <w:pStyle w:val="ASFKTablenorm"/>
            </w:pPr>
            <w:r w:rsidRPr="008A53DE">
              <w:t>Бизнес-cтатус</w:t>
            </w:r>
          </w:p>
        </w:tc>
        <w:tc>
          <w:tcPr>
            <w:tcW w:w="3556" w:type="pct"/>
            <w:shd w:val="clear" w:color="auto" w:fill="auto"/>
          </w:tcPr>
          <w:p w:rsidR="00F21066" w:rsidRPr="008A53DE" w:rsidRDefault="00F21066" w:rsidP="0052148D">
            <w:pPr>
              <w:pStyle w:val="ASFKTablenorm"/>
            </w:pPr>
            <w:r w:rsidRPr="008A53DE">
              <w:t xml:space="preserve">Код и наименование бизнес-статуса документа. </w:t>
            </w:r>
          </w:p>
          <w:p w:rsidR="00F21066" w:rsidRPr="008A53DE" w:rsidRDefault="00F21066" w:rsidP="0052148D">
            <w:pPr>
              <w:pStyle w:val="ASFKTablenorm"/>
            </w:pPr>
            <w:r w:rsidRPr="008A53DE">
              <w:t>Заполняется автоматически при обработке документа.</w:t>
            </w:r>
          </w:p>
        </w:tc>
      </w:tr>
      <w:tr w:rsidR="00F21066" w:rsidRPr="008A53DE">
        <w:trPr>
          <w:cantSplit/>
          <w:trHeight w:val="77"/>
        </w:trPr>
        <w:tc>
          <w:tcPr>
            <w:tcW w:w="1444" w:type="pct"/>
            <w:shd w:val="clear" w:color="auto" w:fill="auto"/>
          </w:tcPr>
          <w:p w:rsidR="00F21066" w:rsidRPr="008A53DE" w:rsidRDefault="00F21066" w:rsidP="0052148D">
            <w:pPr>
              <w:pStyle w:val="ASFKTablenorm"/>
            </w:pPr>
            <w:r w:rsidRPr="008A53DE">
              <w:t>Статус передачи</w:t>
            </w:r>
          </w:p>
        </w:tc>
        <w:tc>
          <w:tcPr>
            <w:tcW w:w="3556" w:type="pct"/>
            <w:shd w:val="clear" w:color="auto" w:fill="auto"/>
          </w:tcPr>
          <w:p w:rsidR="00F21066" w:rsidRPr="008A53DE" w:rsidRDefault="00F21066" w:rsidP="0052148D">
            <w:pPr>
              <w:pStyle w:val="ASFKTablenorm"/>
            </w:pPr>
            <w:r w:rsidRPr="008A53DE">
              <w:t xml:space="preserve">Код и наименование статуса передачи документа. </w:t>
            </w:r>
          </w:p>
          <w:p w:rsidR="00F21066" w:rsidRPr="008A53DE" w:rsidRDefault="00F21066" w:rsidP="0052148D">
            <w:pPr>
              <w:pStyle w:val="ASFKTablenorm"/>
            </w:pPr>
            <w:r w:rsidRPr="008A53DE">
              <w:t>Заполняе</w:t>
            </w:r>
            <w:r w:rsidRPr="00190903">
              <w:t>т</w:t>
            </w:r>
            <w:r w:rsidRPr="008A53DE">
              <w:t>ся автоматически при обработке документа.</w:t>
            </w:r>
          </w:p>
        </w:tc>
      </w:tr>
      <w:tr w:rsidR="00F21066" w:rsidRPr="008A53DE">
        <w:trPr>
          <w:cantSplit/>
          <w:trHeight w:val="77"/>
        </w:trPr>
        <w:tc>
          <w:tcPr>
            <w:tcW w:w="1444" w:type="pct"/>
            <w:shd w:val="clear" w:color="auto" w:fill="auto"/>
          </w:tcPr>
          <w:p w:rsidR="00F21066" w:rsidRPr="008A53DE" w:rsidRDefault="00F21066" w:rsidP="0052148D">
            <w:pPr>
              <w:pStyle w:val="ASFKTablenorm"/>
            </w:pPr>
            <w:r w:rsidRPr="008A53DE">
              <w:t>Статус утверждения</w:t>
            </w:r>
          </w:p>
        </w:tc>
        <w:tc>
          <w:tcPr>
            <w:tcW w:w="3556" w:type="pct"/>
            <w:shd w:val="clear" w:color="auto" w:fill="auto"/>
          </w:tcPr>
          <w:p w:rsidR="00F21066" w:rsidRPr="008A53DE" w:rsidRDefault="00F21066" w:rsidP="0052148D">
            <w:pPr>
              <w:pStyle w:val="ASFKTablenorm"/>
            </w:pPr>
            <w:r w:rsidRPr="008A53DE">
              <w:t xml:space="preserve">Код и наименование статуса утверждения документа. </w:t>
            </w:r>
          </w:p>
          <w:p w:rsidR="00F21066" w:rsidRPr="008A53DE" w:rsidRDefault="00F21066" w:rsidP="0052148D">
            <w:pPr>
              <w:pStyle w:val="ASFKTablenorm"/>
            </w:pPr>
            <w:r w:rsidRPr="008A53DE">
              <w:t>Запо</w:t>
            </w:r>
            <w:r w:rsidRPr="00190903">
              <w:t>л</w:t>
            </w:r>
            <w:r w:rsidRPr="008A53DE">
              <w:t>няется автоматически при обработке документа.</w:t>
            </w:r>
          </w:p>
        </w:tc>
      </w:tr>
      <w:tr w:rsidR="00F21066" w:rsidRPr="008A53DE">
        <w:trPr>
          <w:cantSplit/>
          <w:trHeight w:val="77"/>
        </w:trPr>
        <w:tc>
          <w:tcPr>
            <w:tcW w:w="1444" w:type="pct"/>
            <w:shd w:val="clear" w:color="auto" w:fill="auto"/>
          </w:tcPr>
          <w:p w:rsidR="00F21066" w:rsidRPr="008A53DE" w:rsidRDefault="00F21066" w:rsidP="0052148D">
            <w:pPr>
              <w:pStyle w:val="ASFKTablenorm"/>
            </w:pPr>
            <w:r w:rsidRPr="008A53DE">
              <w:t>Период с</w:t>
            </w:r>
          </w:p>
        </w:tc>
        <w:tc>
          <w:tcPr>
            <w:tcW w:w="3556" w:type="pct"/>
            <w:shd w:val="clear" w:color="auto" w:fill="auto"/>
          </w:tcPr>
          <w:p w:rsidR="00F21066" w:rsidRPr="008A53DE" w:rsidRDefault="00F21066" w:rsidP="0052148D">
            <w:pPr>
              <w:pStyle w:val="ASFKTablenorm"/>
            </w:pPr>
            <w:r w:rsidRPr="008A53DE">
              <w:t>Начальный год периода действия бюджетных данных док</w:t>
            </w:r>
            <w:r w:rsidRPr="00190903">
              <w:t>у</w:t>
            </w:r>
            <w:r w:rsidRPr="008A53DE">
              <w:t xml:space="preserve">мента. </w:t>
            </w:r>
          </w:p>
          <w:p w:rsidR="00F21066" w:rsidRPr="008A53DE" w:rsidRDefault="00F21066" w:rsidP="0052148D">
            <w:pPr>
              <w:pStyle w:val="ASFKTablenorm"/>
            </w:pPr>
            <w:r w:rsidRPr="008A53DE">
              <w:t xml:space="preserve">Определяется автоматически на основании значений полей </w:t>
            </w:r>
            <w:r w:rsidR="00B5053C">
              <w:t>«</w:t>
            </w:r>
            <w:r w:rsidRPr="008A53DE">
              <w:t>Дата в/д</w:t>
            </w:r>
            <w:r w:rsidR="00B5053C">
              <w:t>»</w:t>
            </w:r>
            <w:r w:rsidRPr="008A53DE">
              <w:t xml:space="preserve"> либо </w:t>
            </w:r>
            <w:r w:rsidR="00B5053C">
              <w:t>«</w:t>
            </w:r>
            <w:r w:rsidRPr="008A53DE">
              <w:t>Дата в/д БА</w:t>
            </w:r>
            <w:r w:rsidR="00B5053C">
              <w:t>»</w:t>
            </w:r>
            <w:r w:rsidRPr="008A53DE">
              <w:t xml:space="preserve">, </w:t>
            </w:r>
            <w:r w:rsidR="00B5053C">
              <w:t>«</w:t>
            </w:r>
            <w:r w:rsidRPr="008A53DE">
              <w:t>Дата в/д ЛБО</w:t>
            </w:r>
            <w:r w:rsidR="00B5053C">
              <w:t>»</w:t>
            </w:r>
            <w:r w:rsidRPr="008A53DE">
              <w:t xml:space="preserve">, </w:t>
            </w:r>
            <w:r w:rsidR="00B5053C">
              <w:t>«</w:t>
            </w:r>
            <w:r w:rsidRPr="008A53DE">
              <w:t>Дата в/д ПОФР</w:t>
            </w:r>
            <w:r w:rsidR="00B5053C">
              <w:t>»</w:t>
            </w:r>
            <w:r w:rsidRPr="008A53DE">
              <w:t>.</w:t>
            </w:r>
          </w:p>
        </w:tc>
      </w:tr>
      <w:tr w:rsidR="00F21066" w:rsidRPr="008A53DE">
        <w:trPr>
          <w:cantSplit/>
          <w:trHeight w:val="77"/>
        </w:trPr>
        <w:tc>
          <w:tcPr>
            <w:tcW w:w="1444" w:type="pct"/>
            <w:shd w:val="clear" w:color="auto" w:fill="auto"/>
          </w:tcPr>
          <w:p w:rsidR="00F21066" w:rsidRPr="008A53DE" w:rsidRDefault="00F21066" w:rsidP="0052148D">
            <w:pPr>
              <w:pStyle w:val="ASFKTablenorm"/>
            </w:pPr>
            <w:r w:rsidRPr="008A53DE">
              <w:t>Период по</w:t>
            </w:r>
          </w:p>
        </w:tc>
        <w:tc>
          <w:tcPr>
            <w:tcW w:w="3556" w:type="pct"/>
            <w:shd w:val="clear" w:color="auto" w:fill="auto"/>
          </w:tcPr>
          <w:p w:rsidR="00F21066" w:rsidRPr="008A53DE" w:rsidRDefault="00F21066" w:rsidP="0052148D">
            <w:pPr>
              <w:pStyle w:val="ASFKTablenorm"/>
            </w:pPr>
            <w:r w:rsidRPr="008A53DE">
              <w:t>Последний год периода действия бюджетных данных док</w:t>
            </w:r>
            <w:r w:rsidRPr="00190903">
              <w:t>у</w:t>
            </w:r>
            <w:r w:rsidRPr="008A53DE">
              <w:t xml:space="preserve">мента. </w:t>
            </w:r>
          </w:p>
          <w:p w:rsidR="00F21066" w:rsidRPr="008A53DE" w:rsidRDefault="00F21066" w:rsidP="0052148D">
            <w:pPr>
              <w:pStyle w:val="ASFKTablenorm"/>
            </w:pPr>
            <w:r w:rsidRPr="008A53DE">
              <w:t xml:space="preserve">Определяется автоматически как </w:t>
            </w:r>
            <w:r w:rsidR="00B5053C">
              <w:t>«</w:t>
            </w:r>
            <w:r w:rsidRPr="008A53DE">
              <w:t>Период с</w:t>
            </w:r>
            <w:r w:rsidR="00B5053C">
              <w:t>»</w:t>
            </w:r>
            <w:r w:rsidRPr="008A53DE">
              <w:t xml:space="preserve"> + </w:t>
            </w:r>
            <w:r w:rsidR="00B5053C">
              <w:t>«</w:t>
            </w:r>
            <w:r w:rsidRPr="008A53DE">
              <w:t>количество лет, вход</w:t>
            </w:r>
            <w:r w:rsidRPr="00190903">
              <w:t>я</w:t>
            </w:r>
            <w:r w:rsidRPr="008A53DE">
              <w:t>щих в период планирования</w:t>
            </w:r>
            <w:r w:rsidR="00B5053C">
              <w:t>»</w:t>
            </w:r>
            <w:r w:rsidRPr="008A53DE">
              <w:t>, по умолчанию период планирования 2 г</w:t>
            </w:r>
            <w:r w:rsidRPr="00190903">
              <w:t>о</w:t>
            </w:r>
            <w:r w:rsidRPr="008A53DE">
              <w:t>да.</w:t>
            </w:r>
          </w:p>
        </w:tc>
      </w:tr>
      <w:tr w:rsidR="00F21066" w:rsidRPr="008A53DE">
        <w:trPr>
          <w:cantSplit/>
          <w:trHeight w:val="77"/>
        </w:trPr>
        <w:tc>
          <w:tcPr>
            <w:tcW w:w="1444" w:type="pct"/>
            <w:shd w:val="clear" w:color="auto" w:fill="auto"/>
          </w:tcPr>
          <w:p w:rsidR="00F21066" w:rsidRPr="008A53DE" w:rsidRDefault="00F21066" w:rsidP="0052148D">
            <w:pPr>
              <w:pStyle w:val="ASFKTablenorm"/>
            </w:pPr>
            <w:r w:rsidRPr="008A53DE">
              <w:t>Руководитель (уполном</w:t>
            </w:r>
            <w:r w:rsidRPr="00190903">
              <w:t>о</w:t>
            </w:r>
            <w:r w:rsidRPr="008A53DE">
              <w:t>ченное л</w:t>
            </w:r>
            <w:r w:rsidRPr="00190903">
              <w:t>и</w:t>
            </w:r>
            <w:r w:rsidRPr="008A53DE">
              <w:t>цо). Должность</w:t>
            </w:r>
          </w:p>
        </w:tc>
        <w:tc>
          <w:tcPr>
            <w:tcW w:w="3556" w:type="pct"/>
            <w:shd w:val="clear" w:color="auto" w:fill="auto"/>
          </w:tcPr>
          <w:p w:rsidR="00F21066" w:rsidRDefault="00F21066" w:rsidP="0052148D">
            <w:pPr>
              <w:pStyle w:val="ASFKTablenorm"/>
            </w:pPr>
            <w:r w:rsidRPr="008A53DE">
              <w:t>Должность руководителя (уполномоченного лица).</w:t>
            </w:r>
          </w:p>
          <w:p w:rsidR="00F21066" w:rsidRPr="008A53DE" w:rsidRDefault="00F21066" w:rsidP="0052148D">
            <w:pPr>
              <w:pStyle w:val="ASFKTablenorm"/>
            </w:pPr>
            <w:r w:rsidRPr="005B4A2D">
              <w:t>Для АРМ. Заполняется автоматически при подписании ЭП данными подписанта.</w:t>
            </w:r>
          </w:p>
        </w:tc>
      </w:tr>
      <w:tr w:rsidR="00F21066" w:rsidRPr="008A53DE">
        <w:trPr>
          <w:cantSplit/>
          <w:trHeight w:val="77"/>
        </w:trPr>
        <w:tc>
          <w:tcPr>
            <w:tcW w:w="1444" w:type="pct"/>
            <w:shd w:val="clear" w:color="auto" w:fill="auto"/>
          </w:tcPr>
          <w:p w:rsidR="00F21066" w:rsidRPr="008A53DE" w:rsidRDefault="00F21066" w:rsidP="0052148D">
            <w:pPr>
              <w:pStyle w:val="ASFKTablenorm"/>
            </w:pPr>
            <w:r w:rsidRPr="008A53DE">
              <w:t>Руководитель (уполном</w:t>
            </w:r>
            <w:r w:rsidRPr="00190903">
              <w:t>о</w:t>
            </w:r>
            <w:r w:rsidRPr="008A53DE">
              <w:t>ченное лицо). Расши</w:t>
            </w:r>
            <w:r w:rsidRPr="00190903">
              <w:t>ф</w:t>
            </w:r>
            <w:r w:rsidRPr="008A53DE">
              <w:t>ровка подписи</w:t>
            </w:r>
          </w:p>
        </w:tc>
        <w:tc>
          <w:tcPr>
            <w:tcW w:w="3556" w:type="pct"/>
            <w:shd w:val="clear" w:color="auto" w:fill="auto"/>
          </w:tcPr>
          <w:p w:rsidR="00F21066" w:rsidRDefault="00F21066" w:rsidP="0052148D">
            <w:pPr>
              <w:pStyle w:val="ASFKTablenorm"/>
            </w:pPr>
            <w:r w:rsidRPr="008A53DE">
              <w:t>ФИО руководителя (уполномоченного лица).</w:t>
            </w:r>
          </w:p>
          <w:p w:rsidR="00F21066" w:rsidRPr="008A53DE" w:rsidRDefault="00F21066" w:rsidP="0052148D">
            <w:pPr>
              <w:pStyle w:val="ASFKTablenorm"/>
            </w:pPr>
            <w:r w:rsidRPr="005B4A2D">
              <w:t>Для АРМ. Заполняется автоматически при подписании ЭП данными подписанта.</w:t>
            </w:r>
          </w:p>
        </w:tc>
      </w:tr>
      <w:tr w:rsidR="00F21066" w:rsidRPr="008A53DE">
        <w:trPr>
          <w:cantSplit/>
          <w:trHeight w:val="77"/>
        </w:trPr>
        <w:tc>
          <w:tcPr>
            <w:tcW w:w="1444" w:type="pct"/>
            <w:shd w:val="clear" w:color="auto" w:fill="auto"/>
          </w:tcPr>
          <w:p w:rsidR="00F21066" w:rsidRPr="008A53DE" w:rsidRDefault="00F21066" w:rsidP="0052148D">
            <w:pPr>
              <w:pStyle w:val="ASFKTablenorm"/>
            </w:pPr>
            <w:r w:rsidRPr="008A53DE">
              <w:lastRenderedPageBreak/>
              <w:t>Руководитель (уполном</w:t>
            </w:r>
            <w:r w:rsidRPr="00190903">
              <w:t>о</w:t>
            </w:r>
            <w:r w:rsidRPr="008A53DE">
              <w:t>ченное л</w:t>
            </w:r>
            <w:r w:rsidRPr="00190903">
              <w:t>и</w:t>
            </w:r>
            <w:r w:rsidRPr="008A53DE">
              <w:t>цо). Дата</w:t>
            </w:r>
          </w:p>
        </w:tc>
        <w:tc>
          <w:tcPr>
            <w:tcW w:w="3556" w:type="pct"/>
            <w:shd w:val="clear" w:color="auto" w:fill="auto"/>
          </w:tcPr>
          <w:p w:rsidR="00F21066" w:rsidRPr="008A53DE" w:rsidRDefault="00F21066" w:rsidP="0052148D">
            <w:pPr>
              <w:pStyle w:val="ASFKTablenorm"/>
            </w:pPr>
            <w:r w:rsidRPr="008A53DE">
              <w:t xml:space="preserve">Дата подписи руководителя (уполномоченного лица). </w:t>
            </w:r>
          </w:p>
          <w:p w:rsidR="00F21066" w:rsidRPr="005B4A2D" w:rsidRDefault="00F21066" w:rsidP="0052148D">
            <w:pPr>
              <w:pStyle w:val="ASFKTablenorm"/>
            </w:pPr>
            <w:r w:rsidRPr="005B4A2D">
              <w:t>Для АРМ. Заполняется автоматически при подписании ЭП данными подписанта.</w:t>
            </w:r>
          </w:p>
          <w:p w:rsidR="00F21066" w:rsidRPr="008A53DE" w:rsidRDefault="00F21066" w:rsidP="0052148D">
            <w:pPr>
              <w:pStyle w:val="ASFKTablenorm"/>
            </w:pPr>
            <w:r w:rsidRPr="005B4A2D">
              <w:t>Значение вводится вручную, либо выбирается из календаря.</w:t>
            </w:r>
          </w:p>
        </w:tc>
      </w:tr>
      <w:tr w:rsidR="00370488" w:rsidRPr="008A53DE">
        <w:trPr>
          <w:cantSplit/>
          <w:trHeight w:val="77"/>
        </w:trPr>
        <w:tc>
          <w:tcPr>
            <w:tcW w:w="1444" w:type="pct"/>
            <w:shd w:val="clear" w:color="auto" w:fill="auto"/>
          </w:tcPr>
          <w:p w:rsidR="00370488" w:rsidRPr="008A53DE" w:rsidRDefault="00370488" w:rsidP="00370488">
            <w:pPr>
              <w:pStyle w:val="ASFKTablenorm"/>
            </w:pPr>
            <w:r w:rsidRPr="00370488">
              <w:t>ФИО ответственного за конфиденциальность данных</w:t>
            </w:r>
          </w:p>
        </w:tc>
        <w:tc>
          <w:tcPr>
            <w:tcW w:w="3556" w:type="pct"/>
            <w:shd w:val="clear" w:color="auto" w:fill="auto"/>
          </w:tcPr>
          <w:p w:rsidR="00370488" w:rsidRDefault="00370488" w:rsidP="00370488">
            <w:pPr>
              <w:pStyle w:val="ASFKTablenorm"/>
            </w:pPr>
            <w:r>
              <w:t>Заполняется автоматически при подписании.  Поле заполняется при выполнении всех условий:</w:t>
            </w:r>
          </w:p>
          <w:p w:rsidR="00370488" w:rsidRDefault="00370488" w:rsidP="00B51B6E">
            <w:pPr>
              <w:pStyle w:val="ASFKTableListMark"/>
            </w:pPr>
            <w:r>
              <w:tab/>
              <w:t>при значении поля «Признак конфиденциальности» = «не секретно»;</w:t>
            </w:r>
          </w:p>
          <w:p w:rsidR="00370488" w:rsidRPr="008A53DE" w:rsidRDefault="00370488" w:rsidP="00B51B6E">
            <w:pPr>
              <w:pStyle w:val="ASFKTableListMark"/>
            </w:pPr>
            <w:r>
              <w:tab/>
              <w:t>кода по Сводному реестру клиента, в справочнике СР со значением</w:t>
            </w:r>
            <w:r w:rsidR="00B51B6E">
              <w:t xml:space="preserve"> </w:t>
            </w:r>
            <w:r>
              <w:t>«S» (закрытый) в поле «Признак контура».</w:t>
            </w:r>
          </w:p>
        </w:tc>
      </w:tr>
    </w:tbl>
    <w:p w:rsidR="008368A2" w:rsidRPr="00B212BF" w:rsidRDefault="008368A2" w:rsidP="00B212BF">
      <w:pPr>
        <w:pStyle w:val="32"/>
      </w:pPr>
      <w:bookmarkStart w:id="664" w:name="_Ref448410943"/>
      <w:bookmarkStart w:id="665" w:name="_Ref448411144"/>
      <w:bookmarkStart w:id="666" w:name="_Ref448411289"/>
      <w:bookmarkStart w:id="667" w:name="_Toc71104117"/>
      <w:r w:rsidRPr="00B212BF">
        <w:t>Распределение бюджетных данных по подведомственным учреждениям</w:t>
      </w:r>
      <w:bookmarkEnd w:id="658"/>
      <w:bookmarkEnd w:id="659"/>
      <w:bookmarkEnd w:id="660"/>
      <w:bookmarkEnd w:id="661"/>
      <w:bookmarkEnd w:id="662"/>
      <w:bookmarkEnd w:id="663"/>
      <w:bookmarkEnd w:id="664"/>
      <w:bookmarkEnd w:id="665"/>
      <w:bookmarkEnd w:id="666"/>
      <w:bookmarkEnd w:id="667"/>
    </w:p>
    <w:p w:rsidR="008368A2" w:rsidRPr="00120C57" w:rsidRDefault="008368A2" w:rsidP="0068069E">
      <w:pPr>
        <w:pStyle w:val="ASFKNormal"/>
      </w:pPr>
      <w:r w:rsidRPr="00120C57">
        <w:t xml:space="preserve">Главный распорядитель распределяет бюджетные данные по подведомственным ему распорядителям и получателям. Данные до каждого распорядителя доводятся в виде документа </w:t>
      </w:r>
      <w:r w:rsidR="00B5053C">
        <w:t>«</w:t>
      </w:r>
      <w:r w:rsidRPr="00120C57">
        <w:t>Расходное расписание</w:t>
      </w:r>
      <w:r w:rsidR="00B5053C">
        <w:t>»</w:t>
      </w:r>
      <w:r w:rsidRPr="00120C57">
        <w:t>. Распорядитель распределяет полученные данные по подведомственным ему учреждениям. Бюджетные данные для каждого получателя могут распределяться поквартально, либо по месяцам по следующим алгоритмам:</w:t>
      </w:r>
    </w:p>
    <w:p w:rsidR="008368A2" w:rsidRPr="00120C57" w:rsidRDefault="008368A2" w:rsidP="0068069E">
      <w:pPr>
        <w:pStyle w:val="ASFKListmark1"/>
      </w:pPr>
      <w:r w:rsidRPr="00120C57">
        <w:t>пропорционально;</w:t>
      </w:r>
    </w:p>
    <w:p w:rsidR="008368A2" w:rsidRPr="00120C57" w:rsidRDefault="008368A2" w:rsidP="0068069E">
      <w:pPr>
        <w:pStyle w:val="ASFKListmark1"/>
      </w:pPr>
      <w:r w:rsidRPr="00120C57">
        <w:t>на основании накопленной статистики;</w:t>
      </w:r>
    </w:p>
    <w:p w:rsidR="008368A2" w:rsidRPr="007D30EF" w:rsidRDefault="008368A2" w:rsidP="0068069E">
      <w:pPr>
        <w:pStyle w:val="ASFKListmark1"/>
      </w:pPr>
      <w:r w:rsidRPr="007D30EF">
        <w:t>в соответствии с весовыми коэффициентами.</w:t>
      </w:r>
    </w:p>
    <w:p w:rsidR="008368A2" w:rsidRPr="00120C57" w:rsidRDefault="008368A2" w:rsidP="0068069E">
      <w:pPr>
        <w:pStyle w:val="ASFKNormal"/>
      </w:pPr>
      <w:r w:rsidRPr="00120C57">
        <w:t xml:space="preserve">Документ </w:t>
      </w:r>
      <w:r w:rsidR="00B5053C">
        <w:t>«</w:t>
      </w:r>
      <w:r w:rsidRPr="00120C57">
        <w:t>Распределение бюджетных данных по подведомственным учреждениям</w:t>
      </w:r>
      <w:r w:rsidR="00B5053C">
        <w:t>»</w:t>
      </w:r>
      <w:r w:rsidRPr="00120C57">
        <w:t xml:space="preserve"> предназначен для автоматического распределения бюджетных данных. Используется на АРМ РБС, не передается в учетную и другие внешние системы.</w:t>
      </w:r>
    </w:p>
    <w:p w:rsidR="008368A2" w:rsidRPr="00120C57" w:rsidRDefault="008368A2" w:rsidP="0068069E">
      <w:pPr>
        <w:pStyle w:val="ASFKNormal"/>
      </w:pPr>
      <w:r w:rsidRPr="00120C57">
        <w:t xml:space="preserve">Документ </w:t>
      </w:r>
      <w:r w:rsidR="00B5053C">
        <w:t>«</w:t>
      </w:r>
      <w:r w:rsidRPr="00120C57">
        <w:t>Распределение бюджетных данных по подведомственным учреждениям</w:t>
      </w:r>
      <w:r w:rsidR="00B5053C">
        <w:t>»</w:t>
      </w:r>
      <w:r w:rsidRPr="00120C57">
        <w:t xml:space="preserve"> используется при создании в РБС реестра расходных расписаний.</w:t>
      </w:r>
    </w:p>
    <w:p w:rsidR="008368A2" w:rsidRPr="00120C57" w:rsidRDefault="006929D2" w:rsidP="008F0F94">
      <w:pPr>
        <w:pStyle w:val="ASFKNormal"/>
      </w:pPr>
      <w:r>
        <w:t>Для работы с документами «</w:t>
      </w:r>
      <w:r w:rsidR="008368A2" w:rsidRPr="00120C57">
        <w:t>Распределение бюджетных данных по подведомственным учреждениям</w:t>
      </w:r>
      <w:r w:rsidR="00B5053C">
        <w:t>»</w:t>
      </w:r>
      <w:r w:rsidR="008368A2" w:rsidRPr="00120C57">
        <w:t xml:space="preserve"> следует перейти в пункт меню </w:t>
      </w:r>
      <w:r w:rsidR="00B5053C">
        <w:t>«</w:t>
      </w:r>
      <w:r w:rsidR="008368A2" w:rsidRPr="008F0F94">
        <w:t>Документы</w:t>
      </w:r>
      <w:r w:rsidR="00A630B1" w:rsidRPr="008F0F94">
        <w:t xml:space="preserve"> – </w:t>
      </w:r>
      <w:r w:rsidR="008368A2" w:rsidRPr="00120C57">
        <w:rPr>
          <w:szCs w:val="24"/>
        </w:rPr>
        <w:t>Регистрация и доведение бюджета</w:t>
      </w:r>
      <w:r w:rsidR="00A630B1">
        <w:rPr>
          <w:szCs w:val="24"/>
        </w:rPr>
        <w:t xml:space="preserve"> – </w:t>
      </w:r>
      <w:r w:rsidR="008368A2" w:rsidRPr="00120C57">
        <w:t>Распределение бюджетных данных по подведомственным учреждениям</w:t>
      </w:r>
      <w:r w:rsidR="00B5053C">
        <w:t>»</w:t>
      </w:r>
      <w:r w:rsidR="008368A2" w:rsidRPr="00120C57">
        <w:t>. Откроется ЭФ списка документов, представленная на рисунке </w:t>
      </w:r>
      <w:r w:rsidR="008368A2" w:rsidRPr="00120C57">
        <w:fldChar w:fldCharType="begin"/>
      </w:r>
      <w:r w:rsidR="008368A2" w:rsidRPr="00120C57">
        <w:instrText xml:space="preserve"> REF _Ref268088338 \h </w:instrText>
      </w:r>
      <w:r w:rsidR="0041307C" w:rsidRPr="00120C57">
        <w:instrText xml:space="preserve"> \* MERGEFORMAT </w:instrText>
      </w:r>
      <w:r w:rsidR="008368A2" w:rsidRPr="00120C57">
        <w:fldChar w:fldCharType="separate"/>
      </w:r>
      <w:r w:rsidR="007E3BD1">
        <w:rPr>
          <w:noProof/>
        </w:rPr>
        <w:t>80</w:t>
      </w:r>
      <w:r w:rsidR="008368A2" w:rsidRPr="00120C57">
        <w:fldChar w:fldCharType="end"/>
      </w:r>
      <w:r w:rsidR="008368A2" w:rsidRPr="00120C57">
        <w:t>.</w:t>
      </w:r>
    </w:p>
    <w:p w:rsidR="00475EB3" w:rsidRPr="00475EB3" w:rsidRDefault="007E3BD1" w:rsidP="00072676">
      <w:pPr>
        <w:pStyle w:val="ASFKFigure"/>
      </w:pPr>
      <w:r>
        <w:lastRenderedPageBreak/>
        <w:pict>
          <v:shape id="_x0000_i1171" type="#_x0000_t75" style="width:475.5pt;height:266.25pt">
            <v:imagedata r:id="rId144" o:title="0"/>
          </v:shape>
        </w:pict>
      </w:r>
    </w:p>
    <w:p w:rsidR="008368A2" w:rsidRPr="00120C57" w:rsidRDefault="008368A2" w:rsidP="00ED65F1">
      <w:pPr>
        <w:pStyle w:val="ASFKFigName"/>
      </w:pPr>
      <w:r w:rsidRPr="00120C57">
        <w:fldChar w:fldCharType="begin"/>
      </w:r>
      <w:r w:rsidRPr="00120C57">
        <w:instrText xml:space="preserve"> SEQ Рисунок \* ARABIC </w:instrText>
      </w:r>
      <w:r w:rsidRPr="00120C57">
        <w:fldChar w:fldCharType="separate"/>
      </w:r>
      <w:bookmarkStart w:id="668" w:name="_Ref268088338"/>
      <w:bookmarkStart w:id="669" w:name="_Toc71104299"/>
      <w:r w:rsidR="007E3BD1">
        <w:rPr>
          <w:noProof/>
        </w:rPr>
        <w:t>80</w:t>
      </w:r>
      <w:bookmarkEnd w:id="668"/>
      <w:r w:rsidRPr="00120C57">
        <w:fldChar w:fldCharType="end"/>
      </w:r>
      <w:r w:rsidRPr="00120C57">
        <w:t xml:space="preserve">. ЭФ списка документов </w:t>
      </w:r>
      <w:r w:rsidR="00B5053C">
        <w:t>«</w:t>
      </w:r>
      <w:r w:rsidRPr="00120C57">
        <w:t>Распределение бюджетных данных по подведомственным учреждениям</w:t>
      </w:r>
      <w:r w:rsidR="00B5053C">
        <w:t>»</w:t>
      </w:r>
      <w:bookmarkEnd w:id="669"/>
    </w:p>
    <w:p w:rsidR="008368A2" w:rsidRPr="00B212BF" w:rsidRDefault="008368A2" w:rsidP="00B212BF">
      <w:pPr>
        <w:pStyle w:val="41"/>
      </w:pPr>
      <w:r w:rsidRPr="00B212BF">
        <w:t>Доступные операции</w:t>
      </w:r>
    </w:p>
    <w:p w:rsidR="008368A2" w:rsidRPr="00120C57" w:rsidRDefault="008368A2" w:rsidP="0068069E">
      <w:pPr>
        <w:pStyle w:val="ASFKNormal"/>
      </w:pPr>
      <w:r w:rsidRPr="00120C57">
        <w:t>На АРМ РБС доступны следующие операции над документом:</w:t>
      </w:r>
    </w:p>
    <w:p w:rsidR="008368A2" w:rsidRPr="00120C57" w:rsidRDefault="008368A2" w:rsidP="0068069E">
      <w:pPr>
        <w:pStyle w:val="ASFKListmark1"/>
      </w:pPr>
      <w:r w:rsidRPr="00120C57">
        <w:t>ввод вручную;</w:t>
      </w:r>
    </w:p>
    <w:p w:rsidR="008368A2" w:rsidRPr="007D30EF" w:rsidRDefault="009D7EE1" w:rsidP="0068069E">
      <w:pPr>
        <w:pStyle w:val="ASFKListmark1"/>
      </w:pPr>
      <w:r>
        <w:t>создание на основе родительского документа</w:t>
      </w:r>
      <w:r w:rsidR="008368A2" w:rsidRPr="007D30EF">
        <w:t>;</w:t>
      </w:r>
    </w:p>
    <w:p w:rsidR="008368A2" w:rsidRPr="00120C57" w:rsidRDefault="008368A2" w:rsidP="0068069E">
      <w:pPr>
        <w:pStyle w:val="ASFKListmark1"/>
      </w:pPr>
      <w:r w:rsidRPr="00120C57">
        <w:t>просмотр и редактирование;</w:t>
      </w:r>
    </w:p>
    <w:p w:rsidR="008368A2" w:rsidRPr="00120C57" w:rsidRDefault="008368A2" w:rsidP="0068069E">
      <w:pPr>
        <w:pStyle w:val="ASFKListmark1"/>
      </w:pPr>
      <w:r w:rsidRPr="00120C57">
        <w:t>удаление;</w:t>
      </w:r>
    </w:p>
    <w:p w:rsidR="008368A2" w:rsidRDefault="008368A2" w:rsidP="0068069E">
      <w:pPr>
        <w:pStyle w:val="ASFKListmark1"/>
      </w:pPr>
      <w:r w:rsidRPr="00120C57">
        <w:t>печать.</w:t>
      </w:r>
    </w:p>
    <w:p w:rsidR="009D7EE1" w:rsidRDefault="009D7EE1" w:rsidP="009D7EE1">
      <w:pPr>
        <w:pStyle w:val="ASFKNormal"/>
      </w:pPr>
      <w:r w:rsidRPr="00120C57">
        <w:t xml:space="preserve">При создании </w:t>
      </w:r>
      <w:r>
        <w:t xml:space="preserve">документа на основе родительского документа </w:t>
      </w:r>
      <w:r w:rsidRPr="00120C57">
        <w:t xml:space="preserve">необходимо в ЭФ </w:t>
      </w:r>
      <w:r>
        <w:t xml:space="preserve">документа </w:t>
      </w:r>
      <w:r w:rsidRPr="00120C57">
        <w:t xml:space="preserve">нажать на кнопку </w:t>
      </w:r>
      <w:r w:rsidR="007E3BD1">
        <w:pict>
          <v:shape id="_x0000_i1172" type="#_x0000_t75" style="width:14.25pt;height:14.25pt">
            <v:imagedata r:id="rId81" o:title="Snap17"/>
          </v:shape>
        </w:pict>
      </w:r>
      <w:r>
        <w:t> (Выбрать родительский документ)</w:t>
      </w:r>
      <w:r w:rsidRPr="00120C57">
        <w:t>, вызвать сп</w:t>
      </w:r>
      <w:r w:rsidRPr="009D7EE1">
        <w:t>и</w:t>
      </w:r>
      <w:r w:rsidRPr="00120C57">
        <w:t xml:space="preserve">сок </w:t>
      </w:r>
      <w:r w:rsidRPr="0064058C">
        <w:t xml:space="preserve">ЭД </w:t>
      </w:r>
      <w:r>
        <w:t>«</w:t>
      </w:r>
      <w:r w:rsidRPr="0064058C">
        <w:t>Казначейское уведомление</w:t>
      </w:r>
      <w:r>
        <w:t>» или «Расходное ра</w:t>
      </w:r>
      <w:r w:rsidRPr="00533E16">
        <w:t>с</w:t>
      </w:r>
      <w:r>
        <w:t xml:space="preserve">писание» </w:t>
      </w:r>
      <w:r w:rsidRPr="0064058C">
        <w:t>и выбрать родительский документ</w:t>
      </w:r>
      <w:r w:rsidRPr="00120C57">
        <w:t>. Значения полей автоматически подтянутся из выбранного родительского док</w:t>
      </w:r>
      <w:r w:rsidRPr="009D7EE1">
        <w:t>у</w:t>
      </w:r>
      <w:r w:rsidRPr="00120C57">
        <w:t>мента в исходящий д</w:t>
      </w:r>
      <w:r w:rsidRPr="009D7EE1">
        <w:t>о</w:t>
      </w:r>
      <w:r w:rsidRPr="00120C57">
        <w:t>кумент.</w:t>
      </w:r>
    </w:p>
    <w:p w:rsidR="008368A2" w:rsidRPr="00B212BF" w:rsidRDefault="008368A2" w:rsidP="00B212BF">
      <w:pPr>
        <w:pStyle w:val="41"/>
      </w:pPr>
      <w:r w:rsidRPr="00B212BF">
        <w:t>Экранная форма документа</w:t>
      </w:r>
    </w:p>
    <w:p w:rsidR="00533E16" w:rsidRPr="00120C57" w:rsidRDefault="00533E16" w:rsidP="00533E16">
      <w:pPr>
        <w:pStyle w:val="ASFKNormal"/>
      </w:pPr>
      <w:r w:rsidRPr="00120C57">
        <w:t xml:space="preserve">ЭФ </w:t>
      </w:r>
      <w:r>
        <w:t>документа «</w:t>
      </w:r>
      <w:r w:rsidRPr="0064058C">
        <w:t>Распределение бюджетных данных по подведомственным учрежден</w:t>
      </w:r>
      <w:r w:rsidRPr="00533E16">
        <w:t>и</w:t>
      </w:r>
      <w:r w:rsidRPr="0064058C">
        <w:t>ям</w:t>
      </w:r>
      <w:r w:rsidR="002F634A">
        <w:t xml:space="preserve">», закладки </w:t>
      </w:r>
      <w:r>
        <w:t>«Получатели»</w:t>
      </w:r>
      <w:r w:rsidRPr="00B212BF">
        <w:t xml:space="preserve"> представлена на </w:t>
      </w:r>
      <w:r w:rsidRPr="00120C57">
        <w:t>рисунке </w:t>
      </w:r>
      <w:r w:rsidRPr="00120C57">
        <w:fldChar w:fldCharType="begin"/>
      </w:r>
      <w:r w:rsidRPr="00120C57">
        <w:instrText xml:space="preserve"> REF _Ref248241097 \h  \* MERGEFORMAT </w:instrText>
      </w:r>
      <w:r w:rsidRPr="00120C57">
        <w:fldChar w:fldCharType="separate"/>
      </w:r>
      <w:r w:rsidR="007E3BD1">
        <w:t>81</w:t>
      </w:r>
      <w:r w:rsidRPr="00120C57">
        <w:fldChar w:fldCharType="end"/>
      </w:r>
      <w:r w:rsidRPr="00120C57">
        <w:t>.</w:t>
      </w:r>
    </w:p>
    <w:p w:rsidR="000B2EC1" w:rsidRPr="000B2EC1" w:rsidRDefault="007E3BD1" w:rsidP="000B2EC1">
      <w:pPr>
        <w:pStyle w:val="ASFKFigure"/>
      </w:pPr>
      <w:r>
        <w:lastRenderedPageBreak/>
        <w:pict>
          <v:shape id="_x0000_i1173" type="#_x0000_t75" style="width:482.25pt;height:409.5pt">
            <v:imagedata r:id="rId145" o:title="1"/>
          </v:shape>
        </w:pict>
      </w:r>
    </w:p>
    <w:p w:rsidR="009A0F10" w:rsidRPr="00120C57" w:rsidRDefault="009A0F10" w:rsidP="00ED65F1">
      <w:pPr>
        <w:pStyle w:val="ASFKFigName"/>
      </w:pPr>
      <w:r w:rsidRPr="00120C57">
        <w:fldChar w:fldCharType="begin"/>
      </w:r>
      <w:r w:rsidRPr="00120C57">
        <w:instrText xml:space="preserve"> SEQ Рисунок \* ARABIC </w:instrText>
      </w:r>
      <w:r w:rsidRPr="00120C57">
        <w:fldChar w:fldCharType="separate"/>
      </w:r>
      <w:bookmarkStart w:id="670" w:name="_Ref248241097"/>
      <w:bookmarkStart w:id="671" w:name="_Toc71104300"/>
      <w:r w:rsidR="007E3BD1">
        <w:rPr>
          <w:noProof/>
        </w:rPr>
        <w:t>81</w:t>
      </w:r>
      <w:bookmarkEnd w:id="670"/>
      <w:r w:rsidRPr="00120C57">
        <w:fldChar w:fldCharType="end"/>
      </w:r>
      <w:r w:rsidRPr="00120C57">
        <w:t xml:space="preserve">. ЭФ </w:t>
      </w:r>
      <w:r w:rsidR="00D67EC5">
        <w:t xml:space="preserve">документа </w:t>
      </w:r>
      <w:r w:rsidR="00B5053C">
        <w:t>«</w:t>
      </w:r>
      <w:r w:rsidR="00533E16" w:rsidRPr="00533E16">
        <w:t xml:space="preserve"> </w:t>
      </w:r>
      <w:r w:rsidR="00533E16" w:rsidRPr="0064058C">
        <w:t>Распределение бюджетных данных по подведомственным учреждениям</w:t>
      </w:r>
      <w:r w:rsidR="002F634A">
        <w:t xml:space="preserve">», закладки </w:t>
      </w:r>
      <w:r w:rsidR="00533E16">
        <w:t>«Получатели</w:t>
      </w:r>
      <w:r w:rsidR="00B5053C">
        <w:t>»</w:t>
      </w:r>
      <w:bookmarkEnd w:id="671"/>
    </w:p>
    <w:p w:rsidR="009A0F10" w:rsidRDefault="009A0F10" w:rsidP="0068069E">
      <w:pPr>
        <w:pStyle w:val="ASFKNormal"/>
      </w:pPr>
      <w:r w:rsidRPr="00120C57">
        <w:t xml:space="preserve">Для ручного ввода документа следует на ЭФ </w:t>
      </w:r>
      <w:r w:rsidR="009D7EE1">
        <w:t>документа</w:t>
      </w:r>
      <w:r w:rsidRPr="00120C57">
        <w:t xml:space="preserve"> заполнить поля, доступные для редактирования.</w:t>
      </w:r>
    </w:p>
    <w:p w:rsidR="009A0F10" w:rsidRPr="00120C57" w:rsidRDefault="006D3629" w:rsidP="0068069E">
      <w:pPr>
        <w:pStyle w:val="ASFKNormal"/>
      </w:pPr>
      <w:r w:rsidRPr="006D3629">
        <w:t xml:space="preserve">Перечень </w:t>
      </w:r>
      <w:r w:rsidR="00533E16" w:rsidRPr="0064058C">
        <w:t xml:space="preserve">полей документа </w:t>
      </w:r>
      <w:r w:rsidR="00533E16">
        <w:t>«</w:t>
      </w:r>
      <w:r w:rsidR="00533E16" w:rsidRPr="0064058C">
        <w:t>Распределение бюджетных данных по подв</w:t>
      </w:r>
      <w:r w:rsidR="00533E16" w:rsidRPr="00533E16">
        <w:t>е</w:t>
      </w:r>
      <w:r w:rsidR="00533E16" w:rsidRPr="0064058C">
        <w:t>домственным учреждениям</w:t>
      </w:r>
      <w:r w:rsidR="002F634A">
        <w:t xml:space="preserve">», закладки </w:t>
      </w:r>
      <w:r w:rsidR="00533E16">
        <w:t xml:space="preserve">«Получатели» </w:t>
      </w:r>
      <w:r>
        <w:t>приведен в таблице</w:t>
      </w:r>
      <w:r w:rsidR="00DA108C" w:rsidRPr="00B11F4A">
        <w:t> </w:t>
      </w:r>
      <w:r w:rsidR="009A0F10" w:rsidRPr="00120C57">
        <w:fldChar w:fldCharType="begin"/>
      </w:r>
      <w:r w:rsidR="009A0F10" w:rsidRPr="00120C57">
        <w:instrText xml:space="preserve"> REF _Ref248293633 \h </w:instrText>
      </w:r>
      <w:r w:rsidR="0041307C" w:rsidRPr="00120C57">
        <w:instrText xml:space="preserve"> \* MERGEFORMAT </w:instrText>
      </w:r>
      <w:r w:rsidR="009A0F10" w:rsidRPr="00120C57">
        <w:fldChar w:fldCharType="separate"/>
      </w:r>
      <w:r w:rsidR="007E3BD1">
        <w:rPr>
          <w:noProof/>
        </w:rPr>
        <w:t>41</w:t>
      </w:r>
      <w:r w:rsidR="009A0F10" w:rsidRPr="00120C57">
        <w:fldChar w:fldCharType="end"/>
      </w:r>
      <w:r w:rsidR="009A0F10" w:rsidRPr="00120C57">
        <w:t>.</w:t>
      </w:r>
    </w:p>
    <w:p w:rsidR="009A0F10" w:rsidRPr="00533E16" w:rsidRDefault="00865037" w:rsidP="00533E16">
      <w:pPr>
        <w:pStyle w:val="ASFKNameTable"/>
      </w:pPr>
      <w:r>
        <w:rPr>
          <w:noProof/>
        </w:rPr>
        <w:fldChar w:fldCharType="begin"/>
      </w:r>
      <w:r>
        <w:rPr>
          <w:noProof/>
        </w:rPr>
        <w:instrText xml:space="preserve"> SEQ Таблица \* ARABIC </w:instrText>
      </w:r>
      <w:r>
        <w:rPr>
          <w:noProof/>
        </w:rPr>
        <w:fldChar w:fldCharType="separate"/>
      </w:r>
      <w:bookmarkStart w:id="672" w:name="_Ref248293633"/>
      <w:bookmarkStart w:id="673" w:name="_Toc71104182"/>
      <w:r w:rsidR="007E3BD1">
        <w:rPr>
          <w:noProof/>
        </w:rPr>
        <w:t>41</w:t>
      </w:r>
      <w:bookmarkEnd w:id="672"/>
      <w:r>
        <w:rPr>
          <w:noProof/>
        </w:rPr>
        <w:fldChar w:fldCharType="end"/>
      </w:r>
      <w:r w:rsidR="009A0F10" w:rsidRPr="00533E16">
        <w:t xml:space="preserve">. </w:t>
      </w:r>
      <w:r w:rsidR="00533E16" w:rsidRPr="0064058C">
        <w:t xml:space="preserve">Описание полей документа </w:t>
      </w:r>
      <w:r w:rsidR="00533E16">
        <w:t>«</w:t>
      </w:r>
      <w:r w:rsidR="00533E16" w:rsidRPr="0064058C">
        <w:t>Распределение бюджетных данных по подведомственным учреждениям</w:t>
      </w:r>
      <w:r w:rsidR="002F634A">
        <w:t xml:space="preserve">», закладки </w:t>
      </w:r>
      <w:r w:rsidR="00533E16">
        <w:t>«Получатели</w:t>
      </w:r>
      <w:r w:rsidR="00B5053C" w:rsidRPr="00533E16">
        <w:t>»</w:t>
      </w:r>
      <w:bookmarkEnd w:id="6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8"/>
        <w:gridCol w:w="7294"/>
      </w:tblGrid>
      <w:tr w:rsidR="00000945" w:rsidRPr="008C7088">
        <w:trPr>
          <w:tblHeader/>
        </w:trPr>
        <w:tc>
          <w:tcPr>
            <w:tcW w:w="12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000945" w:rsidRPr="008C7088" w:rsidRDefault="003E78B2" w:rsidP="0037252E">
            <w:pPr>
              <w:pStyle w:val="ASFKTableHead"/>
            </w:pPr>
            <w:r>
              <w:t>Наименование</w:t>
            </w:r>
            <w:r w:rsidR="00000945" w:rsidRPr="008C7088">
              <w:t xml:space="preserve"> поля</w:t>
            </w:r>
          </w:p>
        </w:tc>
        <w:tc>
          <w:tcPr>
            <w:tcW w:w="37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000945" w:rsidRPr="008C7088" w:rsidRDefault="003E78B2" w:rsidP="0037252E">
            <w:pPr>
              <w:pStyle w:val="ASFKTableHead"/>
            </w:pPr>
            <w:r>
              <w:t>Описание поля</w:t>
            </w:r>
          </w:p>
        </w:tc>
      </w:tr>
      <w:tr w:rsidR="0044735D" w:rsidRPr="008C7088">
        <w:tc>
          <w:tcPr>
            <w:tcW w:w="1260" w:type="pct"/>
          </w:tcPr>
          <w:p w:rsidR="0044735D" w:rsidRPr="008C7088" w:rsidRDefault="0044735D" w:rsidP="0009406F">
            <w:pPr>
              <w:pStyle w:val="ASFKTablenorm"/>
              <w:ind w:left="57" w:right="57"/>
            </w:pPr>
            <w:r w:rsidRPr="008C7088">
              <w:t>Номер</w:t>
            </w:r>
          </w:p>
        </w:tc>
        <w:tc>
          <w:tcPr>
            <w:tcW w:w="3740" w:type="pct"/>
          </w:tcPr>
          <w:p w:rsidR="0044735D" w:rsidRPr="008C7088" w:rsidRDefault="0044735D" w:rsidP="0009406F">
            <w:pPr>
              <w:pStyle w:val="ASFKTablenorm"/>
              <w:ind w:left="57" w:right="57"/>
            </w:pPr>
            <w:r w:rsidRPr="008C7088">
              <w:t>Номер вводится вручную.</w:t>
            </w:r>
          </w:p>
        </w:tc>
      </w:tr>
      <w:tr w:rsidR="00000945" w:rsidRPr="008C7088">
        <w:tc>
          <w:tcPr>
            <w:tcW w:w="1260" w:type="pct"/>
          </w:tcPr>
          <w:p w:rsidR="00000945" w:rsidRPr="008C7088" w:rsidRDefault="00000945" w:rsidP="0009406F">
            <w:pPr>
              <w:pStyle w:val="ASFKTablenorm"/>
              <w:ind w:left="57" w:right="57"/>
            </w:pPr>
            <w:r w:rsidRPr="008C7088">
              <w:t>Дата</w:t>
            </w:r>
          </w:p>
        </w:tc>
        <w:tc>
          <w:tcPr>
            <w:tcW w:w="3740" w:type="pct"/>
          </w:tcPr>
          <w:p w:rsidR="00000945" w:rsidRPr="008C7088" w:rsidRDefault="00000945" w:rsidP="0009406F">
            <w:pPr>
              <w:pStyle w:val="ASFKTablenorm"/>
              <w:ind w:left="57" w:right="57"/>
            </w:pPr>
            <w:r w:rsidRPr="008C7088">
              <w:t>По умолчанию ставится текущая дата</w:t>
            </w:r>
            <w:r w:rsidR="0044735D" w:rsidRPr="008C7088">
              <w:t>.</w:t>
            </w:r>
          </w:p>
          <w:p w:rsidR="001358C4" w:rsidRPr="008C7088" w:rsidRDefault="001358C4" w:rsidP="0009406F">
            <w:pPr>
              <w:pStyle w:val="ASFKTablenorm"/>
              <w:ind w:left="57" w:right="57"/>
            </w:pPr>
            <w:r w:rsidRPr="008C7088">
              <w:t>Может быть отредактировано пользователем вручную или выбором из системного календаря.</w:t>
            </w:r>
          </w:p>
        </w:tc>
      </w:tr>
      <w:tr w:rsidR="00000945" w:rsidRPr="008C7088">
        <w:tc>
          <w:tcPr>
            <w:tcW w:w="5000" w:type="pct"/>
            <w:gridSpan w:val="2"/>
          </w:tcPr>
          <w:p w:rsidR="00000945" w:rsidRPr="008C7088" w:rsidRDefault="00000945" w:rsidP="0009406F">
            <w:pPr>
              <w:pStyle w:val="ASFKTablenorm"/>
              <w:ind w:left="57" w:right="57"/>
            </w:pPr>
            <w:r w:rsidRPr="008C7088">
              <w:t xml:space="preserve">Группа полей </w:t>
            </w:r>
            <w:r w:rsidR="00B5053C">
              <w:t>«</w:t>
            </w:r>
            <w:r w:rsidR="001358C4" w:rsidRPr="008C7088">
              <w:t>Доведенные бюджетные данные</w:t>
            </w:r>
            <w:r w:rsidR="00B5053C">
              <w:t>»</w:t>
            </w:r>
          </w:p>
        </w:tc>
      </w:tr>
      <w:tr w:rsidR="00000945" w:rsidRPr="008C7088">
        <w:tc>
          <w:tcPr>
            <w:tcW w:w="1260" w:type="pct"/>
          </w:tcPr>
          <w:p w:rsidR="00000945" w:rsidRPr="008C7088" w:rsidRDefault="001358C4" w:rsidP="0009406F">
            <w:pPr>
              <w:pStyle w:val="ASFKTablenorm"/>
              <w:ind w:left="57" w:right="57"/>
            </w:pPr>
            <w:r w:rsidRPr="008C7088">
              <w:t>Наименование документа</w:t>
            </w:r>
          </w:p>
        </w:tc>
        <w:tc>
          <w:tcPr>
            <w:tcW w:w="3740" w:type="pct"/>
          </w:tcPr>
          <w:p w:rsidR="00000945" w:rsidRPr="008C7088" w:rsidRDefault="001358C4" w:rsidP="0009406F">
            <w:pPr>
              <w:pStyle w:val="ASFKTablenorm"/>
              <w:ind w:left="57" w:right="57"/>
            </w:pPr>
            <w:r w:rsidRPr="008C7088">
              <w:t>Заполняется на основании типа родительского документа (может быть: Казначейское уведомление или Расходное расписание).</w:t>
            </w:r>
          </w:p>
        </w:tc>
      </w:tr>
      <w:tr w:rsidR="001358C4" w:rsidRPr="008C7088">
        <w:tc>
          <w:tcPr>
            <w:tcW w:w="1260" w:type="pct"/>
          </w:tcPr>
          <w:p w:rsidR="001358C4" w:rsidRPr="008C7088" w:rsidRDefault="001358C4" w:rsidP="0009406F">
            <w:pPr>
              <w:pStyle w:val="ASFKTablenorm"/>
              <w:ind w:left="57" w:right="57"/>
            </w:pPr>
            <w:r w:rsidRPr="008C7088">
              <w:t>Номер (КУ/РР)</w:t>
            </w:r>
          </w:p>
        </w:tc>
        <w:tc>
          <w:tcPr>
            <w:tcW w:w="3740" w:type="pct"/>
          </w:tcPr>
          <w:p w:rsidR="001358C4" w:rsidRPr="008C7088" w:rsidRDefault="001358C4" w:rsidP="0009406F">
            <w:pPr>
              <w:pStyle w:val="ASFKTablenorm"/>
              <w:ind w:left="57" w:right="57"/>
            </w:pPr>
            <w:r w:rsidRPr="008C7088">
              <w:t>Заполняется из соответствующего поля родительского документа.</w:t>
            </w:r>
          </w:p>
        </w:tc>
      </w:tr>
      <w:tr w:rsidR="00000945" w:rsidRPr="008C7088">
        <w:tc>
          <w:tcPr>
            <w:tcW w:w="1260" w:type="pct"/>
          </w:tcPr>
          <w:p w:rsidR="00000945" w:rsidRPr="008C7088" w:rsidRDefault="00000945" w:rsidP="0009406F">
            <w:pPr>
              <w:pStyle w:val="ASFKTablenorm"/>
              <w:ind w:left="57" w:right="57"/>
            </w:pPr>
            <w:r w:rsidRPr="008C7088">
              <w:lastRenderedPageBreak/>
              <w:t>Дата</w:t>
            </w:r>
            <w:r w:rsidR="001358C4" w:rsidRPr="008C7088">
              <w:t xml:space="preserve"> (КУ/РР)</w:t>
            </w:r>
          </w:p>
        </w:tc>
        <w:tc>
          <w:tcPr>
            <w:tcW w:w="3740" w:type="pct"/>
          </w:tcPr>
          <w:p w:rsidR="00000945" w:rsidRPr="008C7088" w:rsidRDefault="00000945" w:rsidP="0009406F">
            <w:pPr>
              <w:pStyle w:val="ASFKTablenorm"/>
              <w:ind w:left="57" w:right="57"/>
            </w:pPr>
            <w:r w:rsidRPr="008C7088">
              <w:t>Заполняется из соответствующего поля родительского документа.</w:t>
            </w:r>
          </w:p>
        </w:tc>
      </w:tr>
      <w:tr w:rsidR="00000945" w:rsidRPr="008C7088">
        <w:tc>
          <w:tcPr>
            <w:tcW w:w="1260" w:type="pct"/>
          </w:tcPr>
          <w:p w:rsidR="00000945" w:rsidRPr="008C7088" w:rsidRDefault="00000945" w:rsidP="0009406F">
            <w:pPr>
              <w:pStyle w:val="ASFKTablenorm"/>
              <w:ind w:left="57" w:right="57"/>
            </w:pPr>
            <w:r w:rsidRPr="008C7088">
              <w:t>Дата в/д</w:t>
            </w:r>
          </w:p>
        </w:tc>
        <w:tc>
          <w:tcPr>
            <w:tcW w:w="3740" w:type="pct"/>
          </w:tcPr>
          <w:p w:rsidR="00000945" w:rsidRPr="008C7088" w:rsidRDefault="00000945" w:rsidP="0009406F">
            <w:pPr>
              <w:pStyle w:val="ASFKTablenorm"/>
              <w:ind w:left="57" w:right="57"/>
            </w:pPr>
            <w:r w:rsidRPr="008C7088">
              <w:t>Заполняется из соответствующего поля родительского документа.</w:t>
            </w:r>
          </w:p>
        </w:tc>
      </w:tr>
      <w:tr w:rsidR="001358C4" w:rsidRPr="008C7088">
        <w:tc>
          <w:tcPr>
            <w:tcW w:w="1260" w:type="pct"/>
          </w:tcPr>
          <w:p w:rsidR="001358C4" w:rsidRPr="008C7088" w:rsidRDefault="001358C4" w:rsidP="0009406F">
            <w:pPr>
              <w:pStyle w:val="ASFKTablenorm"/>
              <w:ind w:left="57" w:right="57"/>
            </w:pPr>
            <w:r w:rsidRPr="008C7088">
              <w:t>Ед.изм</w:t>
            </w:r>
          </w:p>
        </w:tc>
        <w:tc>
          <w:tcPr>
            <w:tcW w:w="3740" w:type="pct"/>
          </w:tcPr>
          <w:p w:rsidR="001358C4" w:rsidRPr="008C7088" w:rsidRDefault="001358C4" w:rsidP="0009406F">
            <w:pPr>
              <w:pStyle w:val="ASFKTablenorm"/>
              <w:ind w:left="57" w:right="57"/>
            </w:pPr>
            <w:r w:rsidRPr="008C7088">
              <w:t>Заполняется из соответствующего поля родительского документа.</w:t>
            </w:r>
          </w:p>
        </w:tc>
      </w:tr>
      <w:tr w:rsidR="001358C4" w:rsidRPr="008C7088">
        <w:tc>
          <w:tcPr>
            <w:tcW w:w="1260" w:type="pct"/>
          </w:tcPr>
          <w:p w:rsidR="001358C4" w:rsidRPr="008C7088" w:rsidRDefault="001358C4" w:rsidP="0009406F">
            <w:pPr>
              <w:pStyle w:val="ASFKTablenorm"/>
              <w:ind w:left="57" w:right="57"/>
            </w:pPr>
            <w:r w:rsidRPr="008C7088">
              <w:t>ГРБС/ГАИФ (наименование)</w:t>
            </w:r>
          </w:p>
        </w:tc>
        <w:tc>
          <w:tcPr>
            <w:tcW w:w="3740" w:type="pct"/>
          </w:tcPr>
          <w:p w:rsidR="001358C4" w:rsidRPr="008C7088" w:rsidRDefault="001358C4" w:rsidP="0009406F">
            <w:pPr>
              <w:pStyle w:val="ASFKTablenorm"/>
              <w:ind w:left="57" w:right="57"/>
            </w:pPr>
            <w:r w:rsidRPr="008C7088">
              <w:t>Заполняется из соответствующего поля родительского документа.</w:t>
            </w:r>
          </w:p>
          <w:p w:rsidR="001358C4" w:rsidRPr="008C7088" w:rsidRDefault="001358C4" w:rsidP="0009406F">
            <w:pPr>
              <w:pStyle w:val="ASFKTablenorm"/>
              <w:ind w:left="57" w:right="57"/>
            </w:pPr>
            <w:r w:rsidRPr="008C7088">
              <w:t>КУ: Кому (наименование)</w:t>
            </w:r>
            <w:r w:rsidR="008C7088">
              <w:t>.</w:t>
            </w:r>
          </w:p>
          <w:p w:rsidR="001358C4" w:rsidRPr="008C7088" w:rsidRDefault="001358C4" w:rsidP="0009406F">
            <w:pPr>
              <w:pStyle w:val="ASFKTablenorm"/>
              <w:ind w:left="57" w:right="57"/>
            </w:pPr>
            <w:r w:rsidRPr="008C7088">
              <w:t>РР: ГРБС/ГАИФ (наименование).</w:t>
            </w:r>
          </w:p>
        </w:tc>
      </w:tr>
      <w:tr w:rsidR="001358C4" w:rsidRPr="008C7088">
        <w:tc>
          <w:tcPr>
            <w:tcW w:w="1260" w:type="pct"/>
          </w:tcPr>
          <w:p w:rsidR="001358C4" w:rsidRPr="008C7088" w:rsidRDefault="001358C4" w:rsidP="0009406F">
            <w:pPr>
              <w:pStyle w:val="ASFKTablenorm"/>
              <w:ind w:left="57" w:right="57"/>
            </w:pPr>
            <w:r w:rsidRPr="008C7088">
              <w:t>Глава по БК</w:t>
            </w:r>
          </w:p>
        </w:tc>
        <w:tc>
          <w:tcPr>
            <w:tcW w:w="3740" w:type="pct"/>
          </w:tcPr>
          <w:p w:rsidR="001358C4" w:rsidRPr="008C7088" w:rsidRDefault="001358C4" w:rsidP="0009406F">
            <w:pPr>
              <w:pStyle w:val="ASFKTablenorm"/>
              <w:ind w:left="57" w:right="57"/>
            </w:pPr>
            <w:r w:rsidRPr="008C7088">
              <w:t>Заполняется из соответствующего поля родительского документа.</w:t>
            </w:r>
          </w:p>
          <w:p w:rsidR="001358C4" w:rsidRPr="008C7088" w:rsidRDefault="001358C4" w:rsidP="0009406F">
            <w:pPr>
              <w:pStyle w:val="ASFKTablenorm"/>
              <w:ind w:left="57" w:right="57"/>
            </w:pPr>
            <w:r w:rsidRPr="008C7088">
              <w:t>КУ: Глава по БК</w:t>
            </w:r>
            <w:r w:rsidR="008C7088">
              <w:t>.</w:t>
            </w:r>
          </w:p>
          <w:p w:rsidR="001358C4" w:rsidRPr="008C7088" w:rsidRDefault="001358C4" w:rsidP="0009406F">
            <w:pPr>
              <w:pStyle w:val="ASFKTablenorm"/>
              <w:ind w:left="57" w:right="57"/>
            </w:pPr>
            <w:r w:rsidRPr="008C7088">
              <w:t>РР: Глава по БК</w:t>
            </w:r>
            <w:r w:rsidR="008C7088">
              <w:t>.</w:t>
            </w:r>
          </w:p>
        </w:tc>
      </w:tr>
      <w:tr w:rsidR="001358C4" w:rsidRPr="008C7088">
        <w:tc>
          <w:tcPr>
            <w:tcW w:w="1260" w:type="pct"/>
          </w:tcPr>
          <w:p w:rsidR="001358C4" w:rsidRPr="008C7088" w:rsidRDefault="001358C4" w:rsidP="0009406F">
            <w:pPr>
              <w:pStyle w:val="ASFKTablenorm"/>
              <w:ind w:left="57" w:right="57"/>
            </w:pPr>
            <w:r w:rsidRPr="008C7088">
              <w:t>РБС/ТОАИФ (наименование)</w:t>
            </w:r>
          </w:p>
        </w:tc>
        <w:tc>
          <w:tcPr>
            <w:tcW w:w="3740" w:type="pct"/>
          </w:tcPr>
          <w:p w:rsidR="001358C4" w:rsidRPr="008C7088" w:rsidRDefault="001358C4" w:rsidP="0009406F">
            <w:pPr>
              <w:pStyle w:val="ASFKTablenorm"/>
              <w:ind w:left="57" w:right="57"/>
            </w:pPr>
            <w:r w:rsidRPr="008C7088">
              <w:t>Заполняется из соответствующего поля родительского документа.</w:t>
            </w:r>
          </w:p>
          <w:p w:rsidR="001358C4" w:rsidRPr="008C7088" w:rsidRDefault="001358C4" w:rsidP="0009406F">
            <w:pPr>
              <w:pStyle w:val="ASFKTablenorm"/>
              <w:ind w:left="57" w:right="57"/>
            </w:pPr>
            <w:r w:rsidRPr="008C7088">
              <w:t>КУ: не заполняется</w:t>
            </w:r>
            <w:r w:rsidR="008C7088">
              <w:t>.</w:t>
            </w:r>
          </w:p>
          <w:p w:rsidR="001358C4" w:rsidRPr="008C7088" w:rsidRDefault="001358C4" w:rsidP="0009406F">
            <w:pPr>
              <w:pStyle w:val="ASFKTablenorm"/>
              <w:ind w:left="57" w:right="57"/>
            </w:pPr>
            <w:r w:rsidRPr="008C7088">
              <w:t>РР: Кому (наименование)</w:t>
            </w:r>
            <w:r w:rsidR="008C7088">
              <w:t>.</w:t>
            </w:r>
          </w:p>
          <w:p w:rsidR="001358C4" w:rsidRPr="008C7088" w:rsidRDefault="001358C4" w:rsidP="0009406F">
            <w:pPr>
              <w:pStyle w:val="ASFKTablenorm"/>
              <w:ind w:left="57" w:right="57"/>
            </w:pPr>
            <w:r w:rsidRPr="008C7088">
              <w:t>Поле будет заполняться только при формировании из РР (если там поле заполнено)</w:t>
            </w:r>
            <w:r w:rsidR="008C7088">
              <w:t>.</w:t>
            </w:r>
          </w:p>
        </w:tc>
      </w:tr>
      <w:tr w:rsidR="001358C4" w:rsidRPr="008C7088">
        <w:tc>
          <w:tcPr>
            <w:tcW w:w="1260" w:type="pct"/>
          </w:tcPr>
          <w:p w:rsidR="001358C4" w:rsidRPr="008C7088" w:rsidRDefault="001358C4" w:rsidP="0009406F">
            <w:pPr>
              <w:pStyle w:val="ASFKTablenorm"/>
              <w:ind w:left="57" w:right="57"/>
            </w:pPr>
            <w:r w:rsidRPr="008C7088">
              <w:t>По Сводному реестру (РБС/ТОАИФ)</w:t>
            </w:r>
          </w:p>
        </w:tc>
        <w:tc>
          <w:tcPr>
            <w:tcW w:w="3740" w:type="pct"/>
          </w:tcPr>
          <w:p w:rsidR="001358C4" w:rsidRPr="008C7088" w:rsidRDefault="001358C4" w:rsidP="0009406F">
            <w:pPr>
              <w:pStyle w:val="ASFKTablenorm"/>
              <w:ind w:left="57" w:right="57"/>
            </w:pPr>
            <w:r w:rsidRPr="008C7088">
              <w:t>Заполняется из соответствующего поля родительского документа.</w:t>
            </w:r>
          </w:p>
          <w:p w:rsidR="001358C4" w:rsidRPr="008C7088" w:rsidRDefault="001358C4" w:rsidP="0009406F">
            <w:pPr>
              <w:pStyle w:val="ASFKTablenorm"/>
              <w:ind w:left="57" w:right="57"/>
            </w:pPr>
            <w:r w:rsidRPr="008C7088">
              <w:t>КУ: не заполняется</w:t>
            </w:r>
            <w:r w:rsidR="008C7088">
              <w:t>.</w:t>
            </w:r>
          </w:p>
          <w:p w:rsidR="001358C4" w:rsidRPr="008C7088" w:rsidRDefault="001358C4" w:rsidP="0009406F">
            <w:pPr>
              <w:pStyle w:val="ASFKTablenorm"/>
              <w:ind w:left="57" w:right="57"/>
            </w:pPr>
            <w:r w:rsidRPr="008C7088">
              <w:t>РР: по Сводному реестру (Кому)</w:t>
            </w:r>
            <w:r w:rsidR="008C7088">
              <w:t>.</w:t>
            </w:r>
          </w:p>
          <w:p w:rsidR="001358C4" w:rsidRPr="008C7088" w:rsidRDefault="001358C4" w:rsidP="0009406F">
            <w:pPr>
              <w:pStyle w:val="ASFKTablenorm"/>
              <w:ind w:left="57" w:right="57"/>
            </w:pPr>
            <w:r w:rsidRPr="008C7088">
              <w:t>Поле будет заполняться только при формировании из РР (если там поле заполнено)</w:t>
            </w:r>
            <w:r w:rsidR="008C7088">
              <w:t>.</w:t>
            </w:r>
          </w:p>
        </w:tc>
      </w:tr>
      <w:tr w:rsidR="001358C4" w:rsidRPr="008C7088">
        <w:tc>
          <w:tcPr>
            <w:tcW w:w="1260" w:type="pct"/>
          </w:tcPr>
          <w:p w:rsidR="001358C4" w:rsidRPr="008C7088" w:rsidRDefault="001358C4" w:rsidP="0009406F">
            <w:pPr>
              <w:pStyle w:val="ASFKTablenorm"/>
              <w:ind w:left="57" w:right="57"/>
            </w:pPr>
            <w:r w:rsidRPr="008C7088">
              <w:t>Номер лицевого счета</w:t>
            </w:r>
          </w:p>
        </w:tc>
        <w:tc>
          <w:tcPr>
            <w:tcW w:w="3740" w:type="pct"/>
          </w:tcPr>
          <w:p w:rsidR="001358C4" w:rsidRPr="008C7088" w:rsidRDefault="001358C4" w:rsidP="0009406F">
            <w:pPr>
              <w:pStyle w:val="ASFKTablenorm"/>
              <w:ind w:left="57" w:right="57"/>
            </w:pPr>
            <w:r w:rsidRPr="008C7088">
              <w:t>Заполняется из соответствующего поля родительского документа.</w:t>
            </w:r>
          </w:p>
          <w:p w:rsidR="001358C4" w:rsidRPr="008C7088" w:rsidRDefault="001358C4" w:rsidP="0009406F">
            <w:pPr>
              <w:pStyle w:val="ASFKTablenorm"/>
              <w:ind w:left="57" w:right="57"/>
            </w:pPr>
            <w:r w:rsidRPr="008C7088">
              <w:t>КУ: Номер ЛС (Кому)</w:t>
            </w:r>
            <w:r w:rsidR="008C7088">
              <w:t>.</w:t>
            </w:r>
          </w:p>
          <w:p w:rsidR="001358C4" w:rsidRPr="008C7088" w:rsidRDefault="001358C4" w:rsidP="0009406F">
            <w:pPr>
              <w:pStyle w:val="ASFKTablenorm"/>
              <w:ind w:left="57" w:right="57"/>
            </w:pPr>
            <w:r w:rsidRPr="008C7088">
              <w:t>РР: Номер лицевого счета (Кому)</w:t>
            </w:r>
            <w:r w:rsidR="008C7088">
              <w:t>.</w:t>
            </w:r>
          </w:p>
        </w:tc>
      </w:tr>
      <w:tr w:rsidR="001358C4" w:rsidRPr="008C7088">
        <w:tc>
          <w:tcPr>
            <w:tcW w:w="1260" w:type="pct"/>
          </w:tcPr>
          <w:p w:rsidR="001358C4" w:rsidRPr="008C7088" w:rsidRDefault="001358C4" w:rsidP="0009406F">
            <w:pPr>
              <w:pStyle w:val="ASFKTablenorm"/>
              <w:ind w:left="57" w:right="57"/>
            </w:pPr>
            <w:r w:rsidRPr="008C7088">
              <w:t>Бюджет (код)</w:t>
            </w:r>
          </w:p>
        </w:tc>
        <w:tc>
          <w:tcPr>
            <w:tcW w:w="3740" w:type="pct"/>
          </w:tcPr>
          <w:p w:rsidR="001358C4" w:rsidRPr="008C7088" w:rsidRDefault="001358C4" w:rsidP="0009406F">
            <w:pPr>
              <w:pStyle w:val="ASFKTablenorm"/>
              <w:ind w:left="57" w:right="57"/>
            </w:pPr>
            <w:r w:rsidRPr="008C7088">
              <w:t>Поле на визуальной форме не отображается</w:t>
            </w:r>
            <w:r w:rsidR="008C7088">
              <w:t>.</w:t>
            </w:r>
          </w:p>
          <w:p w:rsidR="001358C4" w:rsidRPr="008C7088" w:rsidRDefault="001358C4" w:rsidP="0009406F">
            <w:pPr>
              <w:pStyle w:val="ASFKTablenorm"/>
              <w:ind w:left="57" w:right="57"/>
            </w:pPr>
            <w:r w:rsidRPr="008C7088">
              <w:t xml:space="preserve">КУ: Заполняется всегда значением </w:t>
            </w:r>
            <w:r w:rsidR="00B5053C">
              <w:t>«</w:t>
            </w:r>
            <w:r w:rsidRPr="008C7088">
              <w:t>99010001</w:t>
            </w:r>
            <w:r w:rsidR="00B5053C">
              <w:t>»</w:t>
            </w:r>
            <w:r w:rsidR="008C7088">
              <w:t>.</w:t>
            </w:r>
          </w:p>
          <w:p w:rsidR="001358C4" w:rsidRPr="008C7088" w:rsidRDefault="001358C4" w:rsidP="0009406F">
            <w:pPr>
              <w:pStyle w:val="ASFKTablenorm"/>
              <w:ind w:left="57" w:right="57"/>
            </w:pPr>
            <w:r w:rsidRPr="008C7088">
              <w:t>РР: Заполняется из соответствующего поля родительского документа</w:t>
            </w:r>
            <w:r w:rsidR="008C7088">
              <w:t>.</w:t>
            </w:r>
          </w:p>
        </w:tc>
      </w:tr>
      <w:tr w:rsidR="001358C4" w:rsidRPr="008C7088">
        <w:tc>
          <w:tcPr>
            <w:tcW w:w="1260" w:type="pct"/>
          </w:tcPr>
          <w:p w:rsidR="001358C4" w:rsidRPr="008C7088" w:rsidRDefault="001358C4" w:rsidP="0009406F">
            <w:pPr>
              <w:pStyle w:val="ASFKTablenorm"/>
              <w:ind w:left="57" w:right="57"/>
            </w:pPr>
            <w:r w:rsidRPr="008C7088">
              <w:t>Бюджет (наименование)</w:t>
            </w:r>
          </w:p>
        </w:tc>
        <w:tc>
          <w:tcPr>
            <w:tcW w:w="3740" w:type="pct"/>
          </w:tcPr>
          <w:p w:rsidR="001358C4" w:rsidRPr="008C7088" w:rsidRDefault="001358C4" w:rsidP="0009406F">
            <w:pPr>
              <w:pStyle w:val="ASFKTablenorm"/>
              <w:ind w:left="57" w:right="57"/>
            </w:pPr>
            <w:r w:rsidRPr="008C7088">
              <w:t xml:space="preserve">КУ: на основании кода из справочника </w:t>
            </w:r>
            <w:r w:rsidR="00B5053C">
              <w:t>«</w:t>
            </w:r>
            <w:r w:rsidRPr="008C7088">
              <w:t>Бюджеты</w:t>
            </w:r>
            <w:r w:rsidR="00B5053C">
              <w:t>»</w:t>
            </w:r>
            <w:r w:rsidRPr="008C7088">
              <w:t>, если это КУ.</w:t>
            </w:r>
          </w:p>
          <w:p w:rsidR="001358C4" w:rsidRPr="008C7088" w:rsidRDefault="001358C4" w:rsidP="0009406F">
            <w:pPr>
              <w:pStyle w:val="ASFKTablenorm"/>
              <w:ind w:left="57" w:right="57"/>
            </w:pPr>
            <w:r w:rsidRPr="008C7088">
              <w:t>РР: Заполняется из соответствующего поля родительского документа</w:t>
            </w:r>
            <w:r w:rsidR="008C7088">
              <w:t>.</w:t>
            </w:r>
          </w:p>
        </w:tc>
      </w:tr>
      <w:tr w:rsidR="001358C4" w:rsidRPr="008C7088">
        <w:tc>
          <w:tcPr>
            <w:tcW w:w="1260" w:type="pct"/>
          </w:tcPr>
          <w:p w:rsidR="001358C4" w:rsidRPr="008C7088" w:rsidRDefault="001358C4" w:rsidP="0009406F">
            <w:pPr>
              <w:pStyle w:val="ASFKTablenorm"/>
              <w:ind w:left="57" w:right="57"/>
            </w:pPr>
            <w:r w:rsidRPr="008C7088">
              <w:t>Откуда (ФК)</w:t>
            </w:r>
          </w:p>
        </w:tc>
        <w:tc>
          <w:tcPr>
            <w:tcW w:w="3740" w:type="pct"/>
          </w:tcPr>
          <w:p w:rsidR="001358C4" w:rsidRPr="008C7088" w:rsidRDefault="001358C4" w:rsidP="0009406F">
            <w:pPr>
              <w:pStyle w:val="ASFKTablenorm"/>
              <w:ind w:left="57" w:right="57"/>
            </w:pPr>
            <w:r w:rsidRPr="008C7088">
              <w:t xml:space="preserve">Заполняется из поля </w:t>
            </w:r>
            <w:r w:rsidR="00B5053C">
              <w:t>«</w:t>
            </w:r>
            <w:r w:rsidRPr="008C7088">
              <w:t>Куда (ФК)</w:t>
            </w:r>
            <w:r w:rsidR="00B5053C">
              <w:t>»</w:t>
            </w:r>
            <w:r w:rsidRPr="008C7088">
              <w:t xml:space="preserve"> родительского документа</w:t>
            </w:r>
            <w:r w:rsidR="008C7088">
              <w:t>.</w:t>
            </w:r>
          </w:p>
          <w:p w:rsidR="001358C4" w:rsidRPr="008C7088" w:rsidRDefault="001358C4" w:rsidP="0009406F">
            <w:pPr>
              <w:pStyle w:val="ASFKTablenorm"/>
              <w:ind w:left="57" w:right="57"/>
            </w:pPr>
            <w:r w:rsidRPr="008C7088">
              <w:t>КУ: Куда (ФК)</w:t>
            </w:r>
            <w:r w:rsidR="00A630B1">
              <w:t xml:space="preserve"> </w:t>
            </w:r>
            <w:r w:rsidRPr="008C7088">
              <w:t>(наименование)</w:t>
            </w:r>
            <w:r w:rsidR="008C7088">
              <w:t>.</w:t>
            </w:r>
          </w:p>
          <w:p w:rsidR="001358C4" w:rsidRPr="008C7088" w:rsidRDefault="001358C4" w:rsidP="0009406F">
            <w:pPr>
              <w:pStyle w:val="ASFKTablenorm"/>
              <w:ind w:left="57" w:right="57"/>
            </w:pPr>
            <w:r w:rsidRPr="008C7088">
              <w:t>РР: Куда (ФК) (наименование)</w:t>
            </w:r>
            <w:r w:rsidR="008C7088">
              <w:t>.</w:t>
            </w:r>
          </w:p>
        </w:tc>
      </w:tr>
      <w:tr w:rsidR="001358C4" w:rsidRPr="008C7088">
        <w:tc>
          <w:tcPr>
            <w:tcW w:w="1260" w:type="pct"/>
          </w:tcPr>
          <w:p w:rsidR="001358C4" w:rsidRPr="008C7088" w:rsidRDefault="0058453E" w:rsidP="0009406F">
            <w:pPr>
              <w:pStyle w:val="ASFKTablenorm"/>
              <w:ind w:left="57" w:right="57"/>
            </w:pPr>
            <w:r w:rsidRPr="008C7088">
              <w:t>П</w:t>
            </w:r>
            <w:r w:rsidR="001358C4" w:rsidRPr="008C7088">
              <w:t>о КОФК (Откуда ФК))</w:t>
            </w:r>
          </w:p>
        </w:tc>
        <w:tc>
          <w:tcPr>
            <w:tcW w:w="3740" w:type="pct"/>
          </w:tcPr>
          <w:p w:rsidR="001358C4" w:rsidRPr="008C7088" w:rsidRDefault="001358C4" w:rsidP="0009406F">
            <w:pPr>
              <w:pStyle w:val="ASFKTablenorm"/>
              <w:ind w:left="57" w:right="57"/>
            </w:pPr>
            <w:r w:rsidRPr="008C7088">
              <w:t xml:space="preserve">Заполняется из поля </w:t>
            </w:r>
            <w:r w:rsidR="00B5053C">
              <w:t>«</w:t>
            </w:r>
            <w:r w:rsidRPr="008C7088">
              <w:t>по КОФК (Куда)</w:t>
            </w:r>
            <w:r w:rsidR="00B5053C">
              <w:t>»</w:t>
            </w:r>
            <w:r w:rsidRPr="008C7088">
              <w:t xml:space="preserve"> родительского документа</w:t>
            </w:r>
            <w:r w:rsidR="008C7088">
              <w:t>.</w:t>
            </w:r>
          </w:p>
          <w:p w:rsidR="001358C4" w:rsidRPr="008C7088" w:rsidRDefault="001358C4" w:rsidP="0009406F">
            <w:pPr>
              <w:pStyle w:val="ASFKTablenorm"/>
              <w:ind w:left="57" w:right="57"/>
            </w:pPr>
            <w:r w:rsidRPr="008C7088">
              <w:t>КУ: по КОФК (Куда(ФК) (код))</w:t>
            </w:r>
            <w:r w:rsidR="008C7088">
              <w:t>.</w:t>
            </w:r>
          </w:p>
          <w:p w:rsidR="001358C4" w:rsidRPr="008C7088" w:rsidRDefault="001358C4" w:rsidP="0009406F">
            <w:pPr>
              <w:pStyle w:val="ASFKTablenorm"/>
              <w:ind w:left="57" w:right="57"/>
            </w:pPr>
            <w:r w:rsidRPr="008C7088">
              <w:t>РР: по КОФК (Куда (ФК))</w:t>
            </w:r>
            <w:r w:rsidR="008C7088">
              <w:t>.</w:t>
            </w:r>
          </w:p>
        </w:tc>
      </w:tr>
      <w:tr w:rsidR="001358C4" w:rsidRPr="008C7088">
        <w:tc>
          <w:tcPr>
            <w:tcW w:w="1260" w:type="pct"/>
          </w:tcPr>
          <w:p w:rsidR="001358C4" w:rsidRPr="008C7088" w:rsidRDefault="001358C4" w:rsidP="0009406F">
            <w:pPr>
              <w:pStyle w:val="ASFKTablenorm"/>
              <w:ind w:left="57" w:right="57"/>
            </w:pPr>
            <w:r w:rsidRPr="008C7088">
              <w:t>Спец.указания (наименование)</w:t>
            </w:r>
          </w:p>
        </w:tc>
        <w:tc>
          <w:tcPr>
            <w:tcW w:w="3740" w:type="pct"/>
          </w:tcPr>
          <w:p w:rsidR="001358C4" w:rsidRPr="008C7088" w:rsidRDefault="001358C4" w:rsidP="0009406F">
            <w:pPr>
              <w:pStyle w:val="ASFKTablenorm"/>
              <w:ind w:left="57" w:right="57"/>
            </w:pPr>
            <w:r w:rsidRPr="008C7088">
              <w:t>Заполняется из соответствующего поля родительского документа.</w:t>
            </w:r>
          </w:p>
        </w:tc>
      </w:tr>
      <w:tr w:rsidR="001358C4" w:rsidRPr="008C7088">
        <w:tc>
          <w:tcPr>
            <w:tcW w:w="1260" w:type="pct"/>
          </w:tcPr>
          <w:p w:rsidR="001358C4" w:rsidRPr="008C7088" w:rsidRDefault="001358C4" w:rsidP="0009406F">
            <w:pPr>
              <w:pStyle w:val="ASFKTablenorm"/>
              <w:ind w:left="57" w:right="57"/>
            </w:pPr>
            <w:r w:rsidRPr="008C7088">
              <w:t>Спец.указание (код)</w:t>
            </w:r>
          </w:p>
        </w:tc>
        <w:tc>
          <w:tcPr>
            <w:tcW w:w="3740" w:type="pct"/>
          </w:tcPr>
          <w:p w:rsidR="001358C4" w:rsidRPr="008C7088" w:rsidRDefault="001358C4" w:rsidP="0009406F">
            <w:pPr>
              <w:pStyle w:val="ASFKTablenorm"/>
              <w:ind w:left="57" w:right="57"/>
            </w:pPr>
            <w:r w:rsidRPr="008C7088">
              <w:t>Заполняется из соответствующего поля родительского документа.</w:t>
            </w:r>
          </w:p>
        </w:tc>
      </w:tr>
      <w:tr w:rsidR="00000945" w:rsidRPr="008C7088">
        <w:tc>
          <w:tcPr>
            <w:tcW w:w="5000" w:type="pct"/>
            <w:gridSpan w:val="2"/>
          </w:tcPr>
          <w:p w:rsidR="00000945" w:rsidRPr="008C7088" w:rsidRDefault="00543EEC" w:rsidP="0009406F">
            <w:pPr>
              <w:pStyle w:val="ASFKTablenorm"/>
              <w:ind w:left="57" w:right="57"/>
            </w:pPr>
            <w:r w:rsidRPr="008C7088">
              <w:t>Закладка</w:t>
            </w:r>
            <w:r w:rsidR="00000945" w:rsidRPr="008C7088">
              <w:t xml:space="preserve"> </w:t>
            </w:r>
            <w:r w:rsidR="00B5053C">
              <w:t>«</w:t>
            </w:r>
            <w:r w:rsidR="00000945" w:rsidRPr="008C7088">
              <w:t>Получатели</w:t>
            </w:r>
            <w:r w:rsidR="00B5053C">
              <w:t>»</w:t>
            </w:r>
          </w:p>
          <w:p w:rsidR="009853B1" w:rsidRPr="008C7088" w:rsidRDefault="008C7088" w:rsidP="0009406F">
            <w:pPr>
              <w:pStyle w:val="ASFKTablenorm"/>
              <w:ind w:left="57" w:right="57"/>
            </w:pPr>
            <w:r>
              <w:t>(</w:t>
            </w:r>
            <w:r w:rsidR="009853B1" w:rsidRPr="008C7088">
              <w:t>Возможен различный способ формирования списка:</w:t>
            </w:r>
          </w:p>
          <w:p w:rsidR="009853B1" w:rsidRPr="008C7088" w:rsidRDefault="009853B1" w:rsidP="0009406F">
            <w:pPr>
              <w:pStyle w:val="ASFKTablenorm"/>
              <w:ind w:left="57" w:right="57"/>
            </w:pPr>
            <w:r w:rsidRPr="008C7088">
              <w:t>Автоматическое: при выборе родительского документа автоматически формируется список получателей, состоящий из текущего УБП и нижестоящей иерархии 1-го уровня (т.е. те, у кого в качестве вышестоящего указан текущий УБП). При формировании списка следует учитывать бюджет.</w:t>
            </w:r>
          </w:p>
          <w:p w:rsidR="009853B1" w:rsidRPr="008C7088" w:rsidRDefault="009853B1" w:rsidP="0009406F">
            <w:pPr>
              <w:pStyle w:val="ASFKTablenorm"/>
              <w:ind w:left="57" w:right="57"/>
            </w:pPr>
            <w:r w:rsidRPr="008C7088">
              <w:t>Ручное:</w:t>
            </w:r>
            <w:r w:rsidR="00A630B1">
              <w:t xml:space="preserve"> </w:t>
            </w:r>
            <w:r w:rsidRPr="008C7088">
              <w:t xml:space="preserve">пользователь на основании формы </w:t>
            </w:r>
            <w:r w:rsidR="00B5053C">
              <w:t>«</w:t>
            </w:r>
            <w:r w:rsidRPr="008C7088">
              <w:t>Добавления/редактирование записи</w:t>
            </w:r>
            <w:r w:rsidR="00B5053C">
              <w:t>»</w:t>
            </w:r>
            <w:r w:rsidRPr="008C7088">
              <w:t xml:space="preserve"> может</w:t>
            </w:r>
            <w:r w:rsidR="00A630B1">
              <w:t xml:space="preserve"> </w:t>
            </w:r>
            <w:r w:rsidRPr="008C7088">
              <w:t xml:space="preserve">выбирать </w:t>
            </w:r>
            <w:r w:rsidRPr="008C7088">
              <w:lastRenderedPageBreak/>
              <w:t xml:space="preserve">из справочника СРРПБС/ПУБП бюджетные учреждения. Выбор из справочника ограничен записями, у которых код вышестоящего равен коду собственного БУ системной таблицы </w:t>
            </w:r>
            <w:r w:rsidR="00B5053C">
              <w:t>«</w:t>
            </w:r>
            <w:r w:rsidRPr="008C7088">
              <w:t>system_const</w:t>
            </w:r>
            <w:r w:rsidR="00B5053C">
              <w:t>»</w:t>
            </w:r>
            <w:r w:rsidRPr="008C7088">
              <w:t xml:space="preserve"> с учетом бюджета</w:t>
            </w:r>
            <w:r w:rsidR="008C7088">
              <w:t>)</w:t>
            </w:r>
          </w:p>
        </w:tc>
      </w:tr>
      <w:tr w:rsidR="00000945" w:rsidRPr="008C7088">
        <w:tc>
          <w:tcPr>
            <w:tcW w:w="1260" w:type="pct"/>
          </w:tcPr>
          <w:p w:rsidR="00000945" w:rsidRPr="008C7088" w:rsidRDefault="00E1602B" w:rsidP="0009406F">
            <w:pPr>
              <w:pStyle w:val="ASFKTablenorm"/>
              <w:ind w:left="57" w:right="57"/>
            </w:pPr>
            <w:r w:rsidRPr="008C7088">
              <w:lastRenderedPageBreak/>
              <w:t>№ п/п</w:t>
            </w:r>
          </w:p>
        </w:tc>
        <w:tc>
          <w:tcPr>
            <w:tcW w:w="3740" w:type="pct"/>
          </w:tcPr>
          <w:p w:rsidR="00000945" w:rsidRPr="008C7088" w:rsidRDefault="00E1602B" w:rsidP="0009406F">
            <w:pPr>
              <w:pStyle w:val="ASFKTablenorm"/>
              <w:ind w:left="57" w:right="57"/>
            </w:pPr>
            <w:r w:rsidRPr="008C7088">
              <w:t xml:space="preserve">Автонумерация, начиная с </w:t>
            </w:r>
            <w:r w:rsidR="00B5053C">
              <w:t>«</w:t>
            </w:r>
            <w:r w:rsidRPr="008C7088">
              <w:t>1</w:t>
            </w:r>
            <w:r w:rsidR="00B5053C">
              <w:t>»</w:t>
            </w:r>
            <w:r w:rsidR="00000945" w:rsidRPr="008C7088">
              <w:t xml:space="preserve">. </w:t>
            </w:r>
          </w:p>
        </w:tc>
      </w:tr>
      <w:tr w:rsidR="00000945" w:rsidRPr="008C7088">
        <w:tc>
          <w:tcPr>
            <w:tcW w:w="1260" w:type="pct"/>
          </w:tcPr>
          <w:p w:rsidR="00000945" w:rsidRPr="008C7088" w:rsidRDefault="0058453E" w:rsidP="0009406F">
            <w:pPr>
              <w:pStyle w:val="ASFKTablenorm"/>
              <w:ind w:left="57" w:right="57"/>
            </w:pPr>
            <w:r w:rsidRPr="008C7088">
              <w:t>П</w:t>
            </w:r>
            <w:r w:rsidR="00E1602B" w:rsidRPr="008C7088">
              <w:t>о Сводному реестру</w:t>
            </w:r>
          </w:p>
        </w:tc>
        <w:tc>
          <w:tcPr>
            <w:tcW w:w="3740" w:type="pct"/>
          </w:tcPr>
          <w:p w:rsidR="00E1602B" w:rsidRPr="008C7088" w:rsidRDefault="00E1602B" w:rsidP="0009406F">
            <w:pPr>
              <w:pStyle w:val="ASFKTablenorm"/>
              <w:ind w:left="57" w:right="57"/>
            </w:pPr>
            <w:r w:rsidRPr="008C7088">
              <w:t>Заполняется автоматически (при выборе родительского документа)</w:t>
            </w:r>
            <w:r w:rsidR="008C7088">
              <w:t>.</w:t>
            </w:r>
          </w:p>
          <w:p w:rsidR="008C7088" w:rsidRDefault="00E1602B" w:rsidP="0009406F">
            <w:pPr>
              <w:pStyle w:val="ASFKTablenorm"/>
              <w:ind w:left="57" w:right="57"/>
            </w:pPr>
            <w:r w:rsidRPr="008C7088">
              <w:t xml:space="preserve">Заполняется вручную пользователем из формы </w:t>
            </w:r>
            <w:r w:rsidR="00B5053C">
              <w:t>«</w:t>
            </w:r>
            <w:r w:rsidRPr="008C7088">
              <w:t>Добавление/редактирование записи</w:t>
            </w:r>
            <w:r w:rsidR="00B5053C">
              <w:t>»</w:t>
            </w:r>
            <w:r w:rsidRPr="008C7088">
              <w:t>: возможен выбор из справочника СРРПБС/ПУБП. Справочник ограничен бюджетом + вышестоящим БУ.</w:t>
            </w:r>
          </w:p>
          <w:p w:rsidR="00000945" w:rsidRPr="008C7088" w:rsidRDefault="00E1602B" w:rsidP="0009406F">
            <w:pPr>
              <w:pStyle w:val="ASFKTablenorm"/>
              <w:ind w:left="57" w:right="57"/>
            </w:pPr>
            <w:r w:rsidRPr="008C7088">
              <w:t>Значение может быть отредактировано пользователем вручную.</w:t>
            </w:r>
          </w:p>
        </w:tc>
      </w:tr>
      <w:tr w:rsidR="00000945" w:rsidRPr="008C7088">
        <w:tc>
          <w:tcPr>
            <w:tcW w:w="1260" w:type="pct"/>
          </w:tcPr>
          <w:p w:rsidR="00000945" w:rsidRPr="008C7088" w:rsidRDefault="00E1602B" w:rsidP="0009406F">
            <w:pPr>
              <w:pStyle w:val="ASFKTablenorm"/>
              <w:ind w:left="57" w:right="57"/>
            </w:pPr>
            <w:r w:rsidRPr="008C7088">
              <w:t>Кому</w:t>
            </w:r>
          </w:p>
        </w:tc>
        <w:tc>
          <w:tcPr>
            <w:tcW w:w="3740" w:type="pct"/>
          </w:tcPr>
          <w:p w:rsidR="00E1602B" w:rsidRPr="008C7088" w:rsidRDefault="00E1602B" w:rsidP="0009406F">
            <w:pPr>
              <w:pStyle w:val="ASFKTablenorm"/>
              <w:ind w:left="57" w:right="57"/>
            </w:pPr>
            <w:r w:rsidRPr="008C7088">
              <w:t xml:space="preserve">Подтягивается на основании кода </w:t>
            </w:r>
            <w:r w:rsidR="00B5053C">
              <w:t>«</w:t>
            </w:r>
            <w:r w:rsidRPr="008C7088">
              <w:t>по Сводному реестру</w:t>
            </w:r>
            <w:r w:rsidR="00B5053C">
              <w:t>»</w:t>
            </w:r>
            <w:r w:rsidRPr="008C7088">
              <w:t xml:space="preserve"> из справочника СРРПБС/ПУБП с учетом бюджета.</w:t>
            </w:r>
          </w:p>
          <w:p w:rsidR="00000945" w:rsidRPr="008C7088" w:rsidRDefault="00E1602B" w:rsidP="0009406F">
            <w:pPr>
              <w:pStyle w:val="ASFKTablenorm"/>
              <w:ind w:left="57" w:right="57"/>
            </w:pPr>
            <w:r w:rsidRPr="008C7088">
              <w:t>Значение может быть отредактировано пользователем.</w:t>
            </w:r>
          </w:p>
        </w:tc>
      </w:tr>
      <w:tr w:rsidR="00E1602B" w:rsidRPr="008C7088">
        <w:tc>
          <w:tcPr>
            <w:tcW w:w="1260" w:type="pct"/>
          </w:tcPr>
          <w:p w:rsidR="00E1602B" w:rsidRPr="008C7088" w:rsidRDefault="00E1602B" w:rsidP="0009406F">
            <w:pPr>
              <w:pStyle w:val="ASFKTablenorm"/>
              <w:ind w:left="57" w:right="57"/>
            </w:pPr>
            <w:r w:rsidRPr="008C7088">
              <w:t>Весовой коэффициент</w:t>
            </w:r>
          </w:p>
        </w:tc>
        <w:tc>
          <w:tcPr>
            <w:tcW w:w="3740" w:type="pct"/>
          </w:tcPr>
          <w:p w:rsidR="00E1602B" w:rsidRPr="008C7088" w:rsidRDefault="00E1602B" w:rsidP="0009406F">
            <w:pPr>
              <w:pStyle w:val="ASFKTablenorm"/>
              <w:ind w:left="57" w:right="57"/>
            </w:pPr>
            <w:r w:rsidRPr="008C7088">
              <w:t xml:space="preserve">Заполняется автоматически значением </w:t>
            </w:r>
            <w:r w:rsidR="00B5053C">
              <w:t>«</w:t>
            </w:r>
            <w:r w:rsidRPr="008C7088">
              <w:t>0.00</w:t>
            </w:r>
            <w:r w:rsidR="00B5053C">
              <w:t>»</w:t>
            </w:r>
            <w:r w:rsidR="008C7088">
              <w:t>.</w:t>
            </w:r>
          </w:p>
          <w:p w:rsidR="00E1602B" w:rsidRPr="008C7088" w:rsidRDefault="00E1602B" w:rsidP="0009406F">
            <w:pPr>
              <w:pStyle w:val="ASFKTablenorm"/>
              <w:ind w:left="57" w:right="57"/>
            </w:pPr>
            <w:r w:rsidRPr="008C7088">
              <w:t xml:space="preserve">Доступно для редактирования из формы </w:t>
            </w:r>
            <w:r w:rsidR="00B5053C">
              <w:t>«</w:t>
            </w:r>
            <w:r w:rsidRPr="008C7088">
              <w:t>Добавление/редактирование записи</w:t>
            </w:r>
            <w:r w:rsidR="00B5053C">
              <w:t>»</w:t>
            </w:r>
            <w:r w:rsidRPr="008C7088">
              <w:t xml:space="preserve"> закладки </w:t>
            </w:r>
            <w:r w:rsidR="00B5053C">
              <w:t>«</w:t>
            </w:r>
            <w:r w:rsidRPr="008C7088">
              <w:t>Получатели</w:t>
            </w:r>
            <w:r w:rsidR="00B5053C">
              <w:t>»</w:t>
            </w:r>
            <w:r w:rsidRPr="008C7088">
              <w:t xml:space="preserve"> только при выборе опции </w:t>
            </w:r>
            <w:r w:rsidR="00B5053C">
              <w:t>«</w:t>
            </w:r>
            <w:r w:rsidRPr="008C7088">
              <w:t>По весовым коэффициентам</w:t>
            </w:r>
            <w:r w:rsidR="00B5053C">
              <w:t>»</w:t>
            </w:r>
            <w:r w:rsidR="008C7088">
              <w:t>.</w:t>
            </w:r>
          </w:p>
        </w:tc>
      </w:tr>
      <w:tr w:rsidR="00000945" w:rsidRPr="008C7088">
        <w:tc>
          <w:tcPr>
            <w:tcW w:w="5000" w:type="pct"/>
            <w:gridSpan w:val="2"/>
          </w:tcPr>
          <w:p w:rsidR="00000945" w:rsidRPr="008C7088" w:rsidRDefault="00E1602B" w:rsidP="0009406F">
            <w:pPr>
              <w:pStyle w:val="ASFKTablenorm"/>
              <w:ind w:left="57" w:right="57"/>
            </w:pPr>
            <w:r w:rsidRPr="008C7088">
              <w:t>Группа полей</w:t>
            </w:r>
            <w:r w:rsidR="00000945" w:rsidRPr="008C7088">
              <w:t xml:space="preserve"> </w:t>
            </w:r>
            <w:r w:rsidR="00B5053C">
              <w:t>«</w:t>
            </w:r>
            <w:r w:rsidR="00000945" w:rsidRPr="008C7088">
              <w:t>Рас</w:t>
            </w:r>
            <w:r w:rsidRPr="008C7088">
              <w:t>считать</w:t>
            </w:r>
            <w:r w:rsidR="00B5053C">
              <w:t>»</w:t>
            </w:r>
          </w:p>
          <w:p w:rsidR="006B48D6" w:rsidRPr="008C7088" w:rsidRDefault="006B48D6" w:rsidP="0009406F">
            <w:pPr>
              <w:pStyle w:val="ASFKTablenorm"/>
              <w:ind w:left="57" w:right="57"/>
            </w:pPr>
            <w:r w:rsidRPr="008C7088">
              <w:t xml:space="preserve">(Кнопка </w:t>
            </w:r>
            <w:r w:rsidR="00B5053C">
              <w:t>«</w:t>
            </w:r>
            <w:r w:rsidRPr="008C7088">
              <w:t>Рассчитать</w:t>
            </w:r>
            <w:r w:rsidR="00B5053C">
              <w:t>»</w:t>
            </w:r>
            <w:r w:rsidR="008C7088">
              <w:t xml:space="preserve">. </w:t>
            </w:r>
            <w:r w:rsidRPr="008C7088">
              <w:t>По нажатию кнопки происходит заполнение закладок БА, ЛБО и ПОФР для каждого УБП из списка Получатели на о</w:t>
            </w:r>
            <w:r w:rsidR="00692BBE">
              <w:t>сновании доведенных данных в КУ/</w:t>
            </w:r>
            <w:r w:rsidRPr="008C7088">
              <w:t xml:space="preserve">РР в разрезе </w:t>
            </w:r>
            <w:r w:rsidRPr="002C1CB2">
              <w:rPr>
                <w:rStyle w:val="ASFKReporterror"/>
              </w:rPr>
              <w:t>КБК</w:t>
            </w:r>
            <w:r w:rsidR="002C1CB2">
              <w:rPr>
                <w:rStyle w:val="ASFKReporterror"/>
              </w:rPr>
              <w:t xml:space="preserve"> </w:t>
            </w:r>
            <w:r w:rsidRPr="002C1CB2">
              <w:rPr>
                <w:rStyle w:val="ASFKReporterror"/>
              </w:rPr>
              <w:t>+</w:t>
            </w:r>
            <w:r w:rsidR="002C1CB2">
              <w:rPr>
                <w:rStyle w:val="ASFKReporterror"/>
              </w:rPr>
              <w:t xml:space="preserve"> </w:t>
            </w:r>
            <w:r w:rsidRPr="002C1CB2">
              <w:rPr>
                <w:rStyle w:val="ASFKReporterror"/>
              </w:rPr>
              <w:t>Цель</w:t>
            </w:r>
            <w:r w:rsidRPr="008C7088">
              <w:t xml:space="preserve"> субсидии. Округление сумм в меньшую сторону</w:t>
            </w:r>
            <w:r w:rsidR="00B23404">
              <w:t>.</w:t>
            </w:r>
            <w:r w:rsidRPr="008C7088">
              <w:t>)</w:t>
            </w:r>
          </w:p>
        </w:tc>
      </w:tr>
      <w:tr w:rsidR="00000945" w:rsidRPr="008C7088">
        <w:tc>
          <w:tcPr>
            <w:tcW w:w="1260" w:type="pct"/>
          </w:tcPr>
          <w:p w:rsidR="00000945" w:rsidRPr="008C7088" w:rsidRDefault="00E1602B" w:rsidP="0009406F">
            <w:pPr>
              <w:pStyle w:val="ASFKTablenorm"/>
              <w:ind w:left="57" w:right="57"/>
            </w:pPr>
            <w:r w:rsidRPr="008C7088">
              <w:t>Пропорционально</w:t>
            </w:r>
          </w:p>
        </w:tc>
        <w:tc>
          <w:tcPr>
            <w:tcW w:w="3740" w:type="pct"/>
          </w:tcPr>
          <w:p w:rsidR="00E1602B" w:rsidRPr="008C7088" w:rsidRDefault="00E1602B" w:rsidP="0009406F">
            <w:pPr>
              <w:pStyle w:val="ASFKTablenorm"/>
              <w:ind w:left="57" w:right="57"/>
            </w:pPr>
            <w:r w:rsidRPr="008C7088">
              <w:t>По умолчанию – активно</w:t>
            </w:r>
            <w:r w:rsidR="008C7088">
              <w:t>.</w:t>
            </w:r>
          </w:p>
          <w:p w:rsidR="00000945" w:rsidRPr="008C7088" w:rsidRDefault="00E1602B" w:rsidP="0009406F">
            <w:pPr>
              <w:pStyle w:val="ASFKTablenorm"/>
              <w:ind w:left="57" w:right="57"/>
            </w:pPr>
            <w:r w:rsidRPr="008C7088">
              <w:t xml:space="preserve">При активной радиокнопке </w:t>
            </w:r>
            <w:r w:rsidR="00B5053C">
              <w:t>«</w:t>
            </w:r>
            <w:r w:rsidRPr="008C7088">
              <w:t>Пропорционально</w:t>
            </w:r>
            <w:r w:rsidR="00B5053C">
              <w:t>»</w:t>
            </w:r>
            <w:r w:rsidRPr="008C7088">
              <w:t>, сумма из родительского документа (Казначейского уведомления / Расходного расписания) распределяется равномерно между сформированным списком подчиненной иерархии для текущего ГРБС/РБС в разрезе Раздел</w:t>
            </w:r>
            <w:r w:rsidR="002C1CB2">
              <w:t xml:space="preserve"> </w:t>
            </w:r>
            <w:r w:rsidRPr="008C7088">
              <w:t>+</w:t>
            </w:r>
            <w:r w:rsidR="002C1CB2">
              <w:t xml:space="preserve"> </w:t>
            </w:r>
            <w:r w:rsidRPr="008C7088">
              <w:t>КБК</w:t>
            </w:r>
            <w:r w:rsidR="002C1CB2">
              <w:t xml:space="preserve"> </w:t>
            </w:r>
            <w:r w:rsidRPr="008C7088">
              <w:t>+</w:t>
            </w:r>
            <w:r w:rsidR="002C1CB2">
              <w:t xml:space="preserve"> </w:t>
            </w:r>
            <w:r w:rsidRPr="008C7088">
              <w:t>Цель субсидии для всех периодов (текущий, 1 и 2 год планирования).</w:t>
            </w:r>
          </w:p>
        </w:tc>
      </w:tr>
      <w:tr w:rsidR="00E1602B" w:rsidRPr="008C7088">
        <w:tc>
          <w:tcPr>
            <w:tcW w:w="1260" w:type="pct"/>
          </w:tcPr>
          <w:p w:rsidR="00E1602B" w:rsidRPr="008C7088" w:rsidRDefault="00E1602B" w:rsidP="0009406F">
            <w:pPr>
              <w:pStyle w:val="ASFKTablenorm"/>
              <w:ind w:left="57" w:right="57"/>
            </w:pPr>
            <w:r w:rsidRPr="008C7088">
              <w:t>По весовым коэффициентам</w:t>
            </w:r>
          </w:p>
        </w:tc>
        <w:tc>
          <w:tcPr>
            <w:tcW w:w="3740" w:type="pct"/>
          </w:tcPr>
          <w:p w:rsidR="00E1602B" w:rsidRPr="008C7088" w:rsidRDefault="00E1602B" w:rsidP="0009406F">
            <w:pPr>
              <w:pStyle w:val="ASFKTablenorm"/>
              <w:ind w:left="57" w:right="57"/>
            </w:pPr>
            <w:r w:rsidRPr="008C7088">
              <w:t>По умолчанию – не активно</w:t>
            </w:r>
            <w:r w:rsidR="008C7088">
              <w:t>.</w:t>
            </w:r>
          </w:p>
          <w:p w:rsidR="00E1602B" w:rsidRPr="008C7088" w:rsidRDefault="00E1602B" w:rsidP="0009406F">
            <w:pPr>
              <w:pStyle w:val="ASFKTablenorm"/>
              <w:ind w:left="57" w:right="57"/>
            </w:pPr>
            <w:r w:rsidRPr="008C7088">
              <w:t xml:space="preserve">При активной радиокнопке </w:t>
            </w:r>
            <w:r w:rsidR="00B5053C">
              <w:t>«</w:t>
            </w:r>
            <w:r w:rsidRPr="008C7088">
              <w:t>По весовым коэффициентам</w:t>
            </w:r>
            <w:r w:rsidR="00B5053C">
              <w:t>»</w:t>
            </w:r>
            <w:r w:rsidRPr="008C7088">
              <w:t>, сумма из родительского документа (Казначейского уведомления / Расходного расписания) распределяется между сформированным списком подчиненной иерархии для текущего ГРБС/РБС в соответствии с введенными коэффициентами для каждого УБП в разрезе Раздел</w:t>
            </w:r>
            <w:r w:rsidR="002C1CB2">
              <w:t xml:space="preserve"> </w:t>
            </w:r>
            <w:r w:rsidRPr="008C7088">
              <w:t>+</w:t>
            </w:r>
            <w:r w:rsidR="002C1CB2">
              <w:t xml:space="preserve"> </w:t>
            </w:r>
            <w:r w:rsidRPr="008C7088">
              <w:t>КБК</w:t>
            </w:r>
            <w:r w:rsidR="002C1CB2">
              <w:t xml:space="preserve"> </w:t>
            </w:r>
            <w:r w:rsidRPr="008C7088">
              <w:t>+</w:t>
            </w:r>
            <w:r w:rsidR="002C1CB2">
              <w:t xml:space="preserve"> </w:t>
            </w:r>
            <w:r w:rsidRPr="008C7088">
              <w:t xml:space="preserve">Цель </w:t>
            </w:r>
            <w:r w:rsidRPr="002C1CB2">
              <w:rPr>
                <w:rStyle w:val="ASFKReporterror"/>
              </w:rPr>
              <w:t>суб</w:t>
            </w:r>
            <w:r w:rsidR="00E21684">
              <w:rPr>
                <w:rStyle w:val="ASFKReporterror"/>
              </w:rPr>
              <w:t>с</w:t>
            </w:r>
            <w:r w:rsidRPr="002C1CB2">
              <w:rPr>
                <w:rStyle w:val="ASFKReporterror"/>
              </w:rPr>
              <w:t>идии</w:t>
            </w:r>
            <w:r w:rsidRPr="008C7088">
              <w:t xml:space="preserve"> для всех периодов (текущий, 1 и 2 год планирования).</w:t>
            </w:r>
          </w:p>
        </w:tc>
      </w:tr>
      <w:tr w:rsidR="00E1602B" w:rsidRPr="008C7088">
        <w:tc>
          <w:tcPr>
            <w:tcW w:w="1260" w:type="pct"/>
          </w:tcPr>
          <w:p w:rsidR="00E1602B" w:rsidRPr="008C7088" w:rsidRDefault="00E1602B" w:rsidP="0009406F">
            <w:pPr>
              <w:pStyle w:val="ASFKTablenorm"/>
              <w:ind w:left="57" w:right="57"/>
            </w:pPr>
            <w:r w:rsidRPr="008C7088">
              <w:t>По накопленной статистике</w:t>
            </w:r>
          </w:p>
        </w:tc>
        <w:tc>
          <w:tcPr>
            <w:tcW w:w="3740" w:type="pct"/>
          </w:tcPr>
          <w:p w:rsidR="00E1602B" w:rsidRPr="008C7088" w:rsidRDefault="00E1602B" w:rsidP="0009406F">
            <w:pPr>
              <w:pStyle w:val="ASFKTablenorm"/>
              <w:ind w:left="57" w:right="57"/>
            </w:pPr>
            <w:r w:rsidRPr="008C7088">
              <w:t>По умолчанию – не активно</w:t>
            </w:r>
            <w:r w:rsidR="008C7088">
              <w:t>.</w:t>
            </w:r>
          </w:p>
          <w:p w:rsidR="00E1602B" w:rsidRPr="008C7088" w:rsidRDefault="00E1602B" w:rsidP="0009406F">
            <w:pPr>
              <w:pStyle w:val="ASFKTablenorm"/>
              <w:ind w:left="57" w:right="57"/>
            </w:pPr>
            <w:r w:rsidRPr="008C7088">
              <w:t xml:space="preserve">При активной радиокнопке </w:t>
            </w:r>
            <w:r w:rsidR="00B5053C">
              <w:t>«</w:t>
            </w:r>
            <w:r w:rsidRPr="008C7088">
              <w:t>По накопленной статистике</w:t>
            </w:r>
            <w:r w:rsidR="00B5053C">
              <w:t>»</w:t>
            </w:r>
            <w:r w:rsidRPr="008C7088">
              <w:t xml:space="preserve">, вычисляется средняя сумма по каждому из РБС/ПБС в рамках выбранного периода, доведенная данному получателю в разрезе каждого КБК (по БА, ЛБО, ПОФР) за указанный период. Для расчета берутся РР на транспортном статусе </w:t>
            </w:r>
            <w:r w:rsidR="00B5053C">
              <w:t>«</w:t>
            </w:r>
            <w:r w:rsidRPr="008C7088">
              <w:t>30101</w:t>
            </w:r>
            <w:r w:rsidR="00B5053C">
              <w:t>»</w:t>
            </w:r>
            <w:r w:rsidRPr="008C7088">
              <w:t>, заданного периода и вычисляется среднее значение, доведенное данному получателю в разрезе Раздел</w:t>
            </w:r>
            <w:r w:rsidR="002C1CB2">
              <w:t xml:space="preserve"> </w:t>
            </w:r>
            <w:r w:rsidRPr="008C7088">
              <w:t>+</w:t>
            </w:r>
            <w:r w:rsidR="002C1CB2">
              <w:t xml:space="preserve"> </w:t>
            </w:r>
            <w:r w:rsidRPr="008C7088">
              <w:t>КБК</w:t>
            </w:r>
            <w:r w:rsidR="002C1CB2">
              <w:t xml:space="preserve"> </w:t>
            </w:r>
            <w:r w:rsidRPr="008C7088">
              <w:t>+</w:t>
            </w:r>
            <w:r w:rsidR="002C1CB2">
              <w:t xml:space="preserve"> </w:t>
            </w:r>
            <w:r w:rsidRPr="008C7088">
              <w:t xml:space="preserve">Цель субсидии (значение </w:t>
            </w:r>
            <w:r w:rsidR="00B5053C">
              <w:t>«</w:t>
            </w:r>
            <w:r w:rsidRPr="008C7088">
              <w:t>Сумма: тек.год</w:t>
            </w:r>
            <w:r w:rsidR="00B5053C">
              <w:t>»</w:t>
            </w:r>
            <w:r w:rsidRPr="008C7088">
              <w:t>).</w:t>
            </w:r>
          </w:p>
        </w:tc>
      </w:tr>
      <w:tr w:rsidR="00000945" w:rsidRPr="008C7088">
        <w:tc>
          <w:tcPr>
            <w:tcW w:w="5000" w:type="pct"/>
            <w:gridSpan w:val="2"/>
          </w:tcPr>
          <w:p w:rsidR="00000945" w:rsidRPr="008C7088" w:rsidRDefault="00E1602B" w:rsidP="0009406F">
            <w:pPr>
              <w:pStyle w:val="ASFKTablenorm"/>
              <w:ind w:left="57" w:right="57"/>
            </w:pPr>
            <w:r w:rsidRPr="008C7088">
              <w:t xml:space="preserve">Группа полей </w:t>
            </w:r>
            <w:r w:rsidR="00B5053C">
              <w:t>«</w:t>
            </w:r>
            <w:r w:rsidRPr="008C7088">
              <w:t>Период</w:t>
            </w:r>
            <w:r w:rsidR="00B5053C">
              <w:t>»</w:t>
            </w:r>
          </w:p>
          <w:p w:rsidR="00E1602B" w:rsidRPr="008C7088" w:rsidRDefault="008C7088" w:rsidP="0009406F">
            <w:pPr>
              <w:pStyle w:val="ASFKTablenorm"/>
              <w:ind w:left="57" w:right="57"/>
            </w:pPr>
            <w:r>
              <w:t>(</w:t>
            </w:r>
            <w:r w:rsidR="00E1602B" w:rsidRPr="008C7088">
              <w:t xml:space="preserve">Поля видны, доступны для редактирования и обязательны для заполнения при активной радиокнопке </w:t>
            </w:r>
            <w:r w:rsidR="00B5053C">
              <w:t>«</w:t>
            </w:r>
            <w:r w:rsidR="00E1602B" w:rsidRPr="008C7088">
              <w:t>По накопленной статистике</w:t>
            </w:r>
            <w:r w:rsidR="00B5053C">
              <w:t>»</w:t>
            </w:r>
            <w:r>
              <w:t>)</w:t>
            </w:r>
          </w:p>
        </w:tc>
      </w:tr>
      <w:tr w:rsidR="00000945" w:rsidRPr="008C7088">
        <w:tc>
          <w:tcPr>
            <w:tcW w:w="1260" w:type="pct"/>
          </w:tcPr>
          <w:p w:rsidR="00000945" w:rsidRPr="008C7088" w:rsidRDefault="006B48D6" w:rsidP="0009406F">
            <w:pPr>
              <w:pStyle w:val="ASFKTablenorm"/>
              <w:ind w:left="57" w:right="57"/>
            </w:pPr>
            <w:r w:rsidRPr="008C7088">
              <w:t>с</w:t>
            </w:r>
          </w:p>
        </w:tc>
        <w:tc>
          <w:tcPr>
            <w:tcW w:w="3740" w:type="pct"/>
          </w:tcPr>
          <w:p w:rsidR="00000945" w:rsidRPr="008C7088" w:rsidRDefault="006B48D6" w:rsidP="0009406F">
            <w:pPr>
              <w:pStyle w:val="ASFKTablenorm"/>
              <w:ind w:left="57" w:right="57"/>
            </w:pPr>
            <w:r w:rsidRPr="008C7088">
              <w:t>Автозаполнение: Дата (распределения) – 1 год 1 день</w:t>
            </w:r>
            <w:r w:rsidR="008C7088">
              <w:t>.</w:t>
            </w:r>
          </w:p>
        </w:tc>
      </w:tr>
      <w:tr w:rsidR="00000945" w:rsidRPr="008C7088">
        <w:tc>
          <w:tcPr>
            <w:tcW w:w="1260" w:type="pct"/>
          </w:tcPr>
          <w:p w:rsidR="00000945" w:rsidRPr="008C7088" w:rsidRDefault="0058453E" w:rsidP="0009406F">
            <w:pPr>
              <w:pStyle w:val="ASFKTablenorm"/>
              <w:ind w:left="57" w:right="57"/>
            </w:pPr>
            <w:r w:rsidRPr="008C7088">
              <w:t>П</w:t>
            </w:r>
            <w:r w:rsidR="006B48D6" w:rsidRPr="008C7088">
              <w:t>о</w:t>
            </w:r>
          </w:p>
        </w:tc>
        <w:tc>
          <w:tcPr>
            <w:tcW w:w="3740" w:type="pct"/>
          </w:tcPr>
          <w:p w:rsidR="00000945" w:rsidRPr="008C7088" w:rsidRDefault="006B48D6" w:rsidP="0009406F">
            <w:pPr>
              <w:pStyle w:val="ASFKTablenorm"/>
              <w:ind w:left="57" w:right="57"/>
            </w:pPr>
            <w:r w:rsidRPr="008C7088">
              <w:t>Автозаполнение: Дата (распределения)</w:t>
            </w:r>
            <w:r w:rsidR="008C7088">
              <w:t>.</w:t>
            </w:r>
          </w:p>
        </w:tc>
      </w:tr>
      <w:tr w:rsidR="00000945" w:rsidRPr="008C7088">
        <w:tc>
          <w:tcPr>
            <w:tcW w:w="5000" w:type="pct"/>
            <w:gridSpan w:val="2"/>
          </w:tcPr>
          <w:p w:rsidR="006B48D6" w:rsidRPr="008C7088" w:rsidRDefault="006B48D6" w:rsidP="0009406F">
            <w:pPr>
              <w:pStyle w:val="ASFKTablenorm"/>
              <w:ind w:left="57" w:right="57"/>
            </w:pPr>
            <w:r w:rsidRPr="008C7088">
              <w:lastRenderedPageBreak/>
              <w:t xml:space="preserve">Закладка </w:t>
            </w:r>
            <w:r w:rsidR="00B5053C">
              <w:t>«</w:t>
            </w:r>
            <w:r w:rsidRPr="008C7088">
              <w:t>Раздел I: БА</w:t>
            </w:r>
            <w:r w:rsidR="00B5053C">
              <w:t>»</w:t>
            </w:r>
            <w:r w:rsidRPr="008C7088">
              <w:t xml:space="preserve">/ </w:t>
            </w:r>
            <w:r w:rsidR="00B5053C">
              <w:t>«</w:t>
            </w:r>
            <w:r w:rsidRPr="008C7088">
              <w:t>Раздел II: ЛБО</w:t>
            </w:r>
            <w:r w:rsidR="00B5053C">
              <w:t>»</w:t>
            </w:r>
            <w:r w:rsidRPr="008C7088">
              <w:t xml:space="preserve">/ </w:t>
            </w:r>
            <w:r w:rsidR="00B5053C">
              <w:t>«</w:t>
            </w:r>
            <w:r w:rsidRPr="008C7088">
              <w:t>Раздел III: ПОФР</w:t>
            </w:r>
            <w:r w:rsidR="00B5053C">
              <w:t>»</w:t>
            </w:r>
          </w:p>
          <w:p w:rsidR="008C7088" w:rsidRDefault="008C7088" w:rsidP="0009406F">
            <w:pPr>
              <w:pStyle w:val="ASFKTablenorm"/>
              <w:ind w:left="57" w:right="57"/>
            </w:pPr>
            <w:r>
              <w:t>(</w:t>
            </w:r>
            <w:r w:rsidR="006B48D6" w:rsidRPr="008C7088">
              <w:t>Строки второго уровня: каждой строке получателя соответ</w:t>
            </w:r>
            <w:r w:rsidR="0037252E">
              <w:t>ствуют несколько строк таблицы.</w:t>
            </w:r>
          </w:p>
          <w:p w:rsidR="00000945" w:rsidRPr="008C7088" w:rsidRDefault="006B48D6" w:rsidP="0009406F">
            <w:pPr>
              <w:pStyle w:val="ASFKTablenorm"/>
              <w:ind w:left="57" w:right="57"/>
            </w:pPr>
            <w:r w:rsidRPr="008C7088">
              <w:t xml:space="preserve">Поля: </w:t>
            </w:r>
            <w:r w:rsidR="00B5053C">
              <w:t>«</w:t>
            </w:r>
            <w:r w:rsidRPr="008C7088">
              <w:t>Раздел</w:t>
            </w:r>
            <w:r w:rsidR="00B5053C">
              <w:t>»</w:t>
            </w:r>
            <w:r w:rsidRPr="008C7088">
              <w:t xml:space="preserve">, </w:t>
            </w:r>
            <w:r w:rsidR="00B5053C">
              <w:t>«</w:t>
            </w:r>
            <w:r w:rsidRPr="008C7088">
              <w:t>КБК</w:t>
            </w:r>
            <w:r w:rsidR="00B5053C">
              <w:t>»</w:t>
            </w:r>
            <w:r w:rsidRPr="008C7088">
              <w:t xml:space="preserve">, </w:t>
            </w:r>
            <w:r w:rsidR="00B5053C">
              <w:t>«</w:t>
            </w:r>
            <w:r w:rsidRPr="008C7088">
              <w:t>Сумма</w:t>
            </w:r>
            <w:r w:rsidR="00B5053C">
              <w:t>»</w:t>
            </w:r>
            <w:r w:rsidRPr="008C7088">
              <w:t xml:space="preserve"> подтягиваются из родительского документа </w:t>
            </w:r>
            <w:r w:rsidR="00B5053C">
              <w:t>«</w:t>
            </w:r>
            <w:r w:rsidRPr="008C7088">
              <w:t>Казначейское уведомление</w:t>
            </w:r>
            <w:r w:rsidR="00B5053C">
              <w:t>»</w:t>
            </w:r>
            <w:r w:rsidRPr="008C7088">
              <w:t xml:space="preserve"> или </w:t>
            </w:r>
            <w:r w:rsidR="00B5053C">
              <w:t>«</w:t>
            </w:r>
            <w:r w:rsidRPr="008C7088">
              <w:t>Расходное расписание</w:t>
            </w:r>
            <w:r w:rsidR="00B5053C">
              <w:t>»</w:t>
            </w:r>
            <w:r w:rsidRPr="008C7088">
              <w:t xml:space="preserve"> для каждого получателя</w:t>
            </w:r>
            <w:r w:rsidR="008C7088">
              <w:t>)</w:t>
            </w:r>
          </w:p>
        </w:tc>
      </w:tr>
      <w:tr w:rsidR="00000945" w:rsidRPr="008C7088">
        <w:tc>
          <w:tcPr>
            <w:tcW w:w="1260" w:type="pct"/>
          </w:tcPr>
          <w:p w:rsidR="00000945" w:rsidRPr="008C7088" w:rsidRDefault="006B48D6" w:rsidP="0009406F">
            <w:pPr>
              <w:pStyle w:val="ASFKTablenorm"/>
              <w:ind w:left="57" w:right="57"/>
            </w:pPr>
            <w:r w:rsidRPr="008C7088">
              <w:t>По Сводному реестру</w:t>
            </w:r>
          </w:p>
        </w:tc>
        <w:tc>
          <w:tcPr>
            <w:tcW w:w="3740" w:type="pct"/>
          </w:tcPr>
          <w:p w:rsidR="006B48D6" w:rsidRPr="008C7088" w:rsidRDefault="006B48D6" w:rsidP="0009406F">
            <w:pPr>
              <w:pStyle w:val="ASFKTablenorm"/>
              <w:ind w:left="57" w:right="57"/>
            </w:pPr>
            <w:r w:rsidRPr="008C7088">
              <w:t>Поле недоступно для редактирования.</w:t>
            </w:r>
          </w:p>
          <w:p w:rsidR="00000945" w:rsidRPr="008C7088" w:rsidRDefault="006B48D6" w:rsidP="0009406F">
            <w:pPr>
              <w:pStyle w:val="ASFKTablenorm"/>
              <w:ind w:left="57" w:right="57"/>
            </w:pPr>
            <w:r w:rsidRPr="008C7088">
              <w:t xml:space="preserve">Заполняется на основании родительской строки закладки </w:t>
            </w:r>
            <w:r w:rsidR="00B5053C">
              <w:t>«</w:t>
            </w:r>
            <w:r w:rsidRPr="008C7088">
              <w:t>Получатели</w:t>
            </w:r>
            <w:r w:rsidR="00B5053C">
              <w:t>»</w:t>
            </w:r>
            <w:r w:rsidRPr="008C7088">
              <w:t xml:space="preserve"> (поле </w:t>
            </w:r>
            <w:r w:rsidR="00B5053C">
              <w:t>«</w:t>
            </w:r>
            <w:r w:rsidRPr="008C7088">
              <w:t>по Сводному реестру</w:t>
            </w:r>
            <w:r w:rsidR="00B5053C">
              <w:t>»</w:t>
            </w:r>
            <w:r w:rsidRPr="008C7088">
              <w:t>)</w:t>
            </w:r>
            <w:r w:rsidR="008C7088">
              <w:t>.</w:t>
            </w:r>
          </w:p>
        </w:tc>
      </w:tr>
      <w:tr w:rsidR="00000945" w:rsidRPr="008C7088">
        <w:tc>
          <w:tcPr>
            <w:tcW w:w="1260" w:type="pct"/>
          </w:tcPr>
          <w:p w:rsidR="00000945" w:rsidRPr="008C7088" w:rsidRDefault="006B48D6" w:rsidP="0009406F">
            <w:pPr>
              <w:pStyle w:val="ASFKTablenorm"/>
              <w:ind w:left="57" w:right="57"/>
            </w:pPr>
            <w:r w:rsidRPr="008C7088">
              <w:t>Кому</w:t>
            </w:r>
          </w:p>
        </w:tc>
        <w:tc>
          <w:tcPr>
            <w:tcW w:w="3740" w:type="pct"/>
          </w:tcPr>
          <w:p w:rsidR="006B48D6" w:rsidRPr="008C7088" w:rsidRDefault="006B48D6" w:rsidP="0009406F">
            <w:pPr>
              <w:pStyle w:val="ASFKTablenorm"/>
              <w:ind w:left="57" w:right="57"/>
            </w:pPr>
            <w:r w:rsidRPr="008C7088">
              <w:t>Поле недоступно для редактирования.</w:t>
            </w:r>
          </w:p>
          <w:p w:rsidR="00000945" w:rsidRPr="008C7088" w:rsidRDefault="006B48D6" w:rsidP="0009406F">
            <w:pPr>
              <w:pStyle w:val="ASFKTablenorm"/>
              <w:ind w:left="57" w:right="57"/>
            </w:pPr>
            <w:r w:rsidRPr="008C7088">
              <w:t xml:space="preserve">Заполняется на основании родительской строки закладки </w:t>
            </w:r>
            <w:r w:rsidR="00B5053C">
              <w:t>«</w:t>
            </w:r>
            <w:r w:rsidRPr="008C7088">
              <w:t>Получатели</w:t>
            </w:r>
            <w:r w:rsidR="00B5053C">
              <w:t>»</w:t>
            </w:r>
            <w:r w:rsidRPr="008C7088">
              <w:t xml:space="preserve"> (поле </w:t>
            </w:r>
            <w:r w:rsidR="00B5053C">
              <w:t>«</w:t>
            </w:r>
            <w:r w:rsidRPr="008C7088">
              <w:t>Кому</w:t>
            </w:r>
            <w:r w:rsidR="00B5053C">
              <w:t>»</w:t>
            </w:r>
            <w:r w:rsidRPr="008C7088">
              <w:t>)</w:t>
            </w:r>
            <w:r w:rsidR="008C7088">
              <w:t>.</w:t>
            </w:r>
          </w:p>
        </w:tc>
      </w:tr>
      <w:tr w:rsidR="00000945" w:rsidRPr="008C7088">
        <w:tc>
          <w:tcPr>
            <w:tcW w:w="1260" w:type="pct"/>
          </w:tcPr>
          <w:p w:rsidR="00000945" w:rsidRPr="008C7088" w:rsidRDefault="006B48D6" w:rsidP="0009406F">
            <w:pPr>
              <w:pStyle w:val="ASFKTablenorm"/>
              <w:ind w:left="57" w:right="57"/>
            </w:pPr>
            <w:r w:rsidRPr="008C7088">
              <w:t>Итого: тек.год</w:t>
            </w:r>
          </w:p>
        </w:tc>
        <w:tc>
          <w:tcPr>
            <w:tcW w:w="3740" w:type="pct"/>
          </w:tcPr>
          <w:p w:rsidR="006B48D6" w:rsidRPr="008C7088" w:rsidRDefault="006B48D6" w:rsidP="0009406F">
            <w:pPr>
              <w:pStyle w:val="ASFKTablenorm"/>
              <w:ind w:left="57" w:right="57"/>
            </w:pPr>
            <w:r w:rsidRPr="008C7088">
              <w:t>Поле недоступно для редактирования.</w:t>
            </w:r>
          </w:p>
          <w:p w:rsidR="00000945" w:rsidRPr="008C7088" w:rsidRDefault="006B48D6" w:rsidP="0009406F">
            <w:pPr>
              <w:pStyle w:val="ASFKTablenorm"/>
              <w:ind w:left="57" w:right="57"/>
            </w:pPr>
            <w:r w:rsidRPr="008C7088">
              <w:t>Вычисляемое поле: заполняется суммой по всем КБК текущего года текущего распределения</w:t>
            </w:r>
            <w:r w:rsidR="008C7088">
              <w:t>.</w:t>
            </w:r>
          </w:p>
        </w:tc>
      </w:tr>
      <w:tr w:rsidR="00000945" w:rsidRPr="008C7088">
        <w:tc>
          <w:tcPr>
            <w:tcW w:w="1260" w:type="pct"/>
          </w:tcPr>
          <w:p w:rsidR="00000945" w:rsidRPr="008C7088" w:rsidRDefault="006B48D6" w:rsidP="0009406F">
            <w:pPr>
              <w:pStyle w:val="ASFKTablenorm"/>
              <w:ind w:left="57" w:right="57"/>
            </w:pPr>
            <w:r w:rsidRPr="008C7088">
              <w:t>Итого: 1 год</w:t>
            </w:r>
          </w:p>
        </w:tc>
        <w:tc>
          <w:tcPr>
            <w:tcW w:w="3740" w:type="pct"/>
          </w:tcPr>
          <w:p w:rsidR="006B48D6" w:rsidRPr="008C7088" w:rsidRDefault="006B48D6" w:rsidP="0009406F">
            <w:pPr>
              <w:pStyle w:val="ASFKTablenorm"/>
              <w:ind w:left="57" w:right="57"/>
            </w:pPr>
            <w:r w:rsidRPr="008C7088">
              <w:t>Поле недоступно для редактирования.</w:t>
            </w:r>
          </w:p>
          <w:p w:rsidR="00000945" w:rsidRPr="008C7088" w:rsidRDefault="006B48D6" w:rsidP="0009406F">
            <w:pPr>
              <w:pStyle w:val="ASFKTablenorm"/>
              <w:ind w:left="57" w:right="57"/>
            </w:pPr>
            <w:r w:rsidRPr="008C7088">
              <w:t>Вычисляемое поле: заполняется суммой по всем КБК первого года планирования текущего распределения</w:t>
            </w:r>
            <w:r w:rsidR="008C7088">
              <w:t>.</w:t>
            </w:r>
          </w:p>
        </w:tc>
      </w:tr>
      <w:tr w:rsidR="00000945" w:rsidRPr="008C7088">
        <w:tc>
          <w:tcPr>
            <w:tcW w:w="1260" w:type="pct"/>
          </w:tcPr>
          <w:p w:rsidR="00000945" w:rsidRPr="008C7088" w:rsidRDefault="006B48D6" w:rsidP="0009406F">
            <w:pPr>
              <w:pStyle w:val="ASFKTablenorm"/>
              <w:ind w:left="57" w:right="57"/>
            </w:pPr>
            <w:r w:rsidRPr="008C7088">
              <w:t>Итого: 2 год</w:t>
            </w:r>
          </w:p>
        </w:tc>
        <w:tc>
          <w:tcPr>
            <w:tcW w:w="3740" w:type="pct"/>
          </w:tcPr>
          <w:p w:rsidR="006B48D6" w:rsidRPr="008C7088" w:rsidRDefault="006B48D6" w:rsidP="0009406F">
            <w:pPr>
              <w:pStyle w:val="ASFKTablenorm"/>
              <w:ind w:left="57" w:right="57"/>
            </w:pPr>
            <w:r w:rsidRPr="008C7088">
              <w:t>Поле недоступно для редактирования.</w:t>
            </w:r>
          </w:p>
          <w:p w:rsidR="00000945" w:rsidRPr="008C7088" w:rsidRDefault="006B48D6" w:rsidP="0009406F">
            <w:pPr>
              <w:pStyle w:val="ASFKTablenorm"/>
              <w:ind w:left="57" w:right="57"/>
            </w:pPr>
            <w:r w:rsidRPr="008C7088">
              <w:t>Вычисляемое поле: заполняется суммой по всем КБК второго года планирования текущего распределения</w:t>
            </w:r>
            <w:r w:rsidR="008C7088">
              <w:t>.</w:t>
            </w:r>
          </w:p>
        </w:tc>
      </w:tr>
      <w:tr w:rsidR="00000945" w:rsidRPr="008C7088">
        <w:tc>
          <w:tcPr>
            <w:tcW w:w="1260" w:type="pct"/>
          </w:tcPr>
          <w:p w:rsidR="00000945" w:rsidRPr="008C7088" w:rsidRDefault="006B48D6" w:rsidP="0009406F">
            <w:pPr>
              <w:pStyle w:val="ASFKTablenorm"/>
              <w:ind w:left="57" w:right="57"/>
            </w:pPr>
            <w:r w:rsidRPr="008C7088">
              <w:t>Тип КБК</w:t>
            </w:r>
          </w:p>
        </w:tc>
        <w:tc>
          <w:tcPr>
            <w:tcW w:w="3740" w:type="pct"/>
          </w:tcPr>
          <w:p w:rsidR="006B48D6" w:rsidRPr="008C7088" w:rsidRDefault="006B48D6" w:rsidP="0009406F">
            <w:pPr>
              <w:pStyle w:val="ASFKTablenorm"/>
              <w:ind w:left="57" w:right="57"/>
            </w:pPr>
            <w:r w:rsidRPr="008C7088">
              <w:t>Поле недоступно для редактирования</w:t>
            </w:r>
            <w:r w:rsidR="008C7088">
              <w:t>.</w:t>
            </w:r>
          </w:p>
          <w:p w:rsidR="006B48D6" w:rsidRPr="008C7088" w:rsidRDefault="006B48D6" w:rsidP="0009406F">
            <w:pPr>
              <w:pStyle w:val="ASFKTablenorm"/>
              <w:ind w:left="57" w:right="57"/>
            </w:pPr>
            <w:r w:rsidRPr="008C7088">
              <w:t xml:space="preserve">Заполняется из соответствующего поля родительского документа. </w:t>
            </w:r>
          </w:p>
          <w:p w:rsidR="006B48D6" w:rsidRPr="008C7088" w:rsidRDefault="006B48D6" w:rsidP="0009406F">
            <w:pPr>
              <w:pStyle w:val="ASFKTablenorm"/>
              <w:ind w:left="57" w:right="57"/>
            </w:pPr>
            <w:r w:rsidRPr="008C7088">
              <w:t>КУ: Тип КБК</w:t>
            </w:r>
            <w:r w:rsidR="008C7088">
              <w:t>.</w:t>
            </w:r>
          </w:p>
          <w:p w:rsidR="00000945" w:rsidRPr="008C7088" w:rsidRDefault="006B48D6" w:rsidP="0009406F">
            <w:pPr>
              <w:pStyle w:val="ASFKTablenorm"/>
              <w:ind w:left="57" w:right="57"/>
            </w:pPr>
            <w:r w:rsidRPr="008C7088">
              <w:t>РР: Тип КБК</w:t>
            </w:r>
            <w:r w:rsidR="008C7088">
              <w:t>.</w:t>
            </w:r>
          </w:p>
        </w:tc>
      </w:tr>
      <w:tr w:rsidR="00000945" w:rsidRPr="008C7088">
        <w:tc>
          <w:tcPr>
            <w:tcW w:w="1260" w:type="pct"/>
          </w:tcPr>
          <w:p w:rsidR="00000945" w:rsidRPr="008C7088" w:rsidRDefault="006B48D6" w:rsidP="0009406F">
            <w:pPr>
              <w:pStyle w:val="ASFKTablenorm"/>
              <w:ind w:left="57" w:right="57"/>
            </w:pPr>
            <w:r w:rsidRPr="008C7088">
              <w:t>КБК</w:t>
            </w:r>
          </w:p>
        </w:tc>
        <w:tc>
          <w:tcPr>
            <w:tcW w:w="3740" w:type="pct"/>
          </w:tcPr>
          <w:p w:rsidR="006B48D6" w:rsidRPr="008C7088" w:rsidRDefault="006B48D6" w:rsidP="0009406F">
            <w:pPr>
              <w:pStyle w:val="ASFKTablenorm"/>
              <w:ind w:left="57" w:right="57"/>
            </w:pPr>
            <w:r w:rsidRPr="008C7088">
              <w:t>Поле недоступно для редактирования</w:t>
            </w:r>
            <w:r w:rsidR="008C7088">
              <w:t>.</w:t>
            </w:r>
          </w:p>
          <w:p w:rsidR="00000945" w:rsidRPr="008C7088" w:rsidRDefault="006B48D6" w:rsidP="0009406F">
            <w:pPr>
              <w:pStyle w:val="ASFKTablenorm"/>
              <w:ind w:left="57" w:right="57"/>
            </w:pPr>
            <w:r w:rsidRPr="008C7088">
              <w:t>Заполняется из родительского документа</w:t>
            </w:r>
            <w:r w:rsidR="0044735D" w:rsidRPr="008C7088">
              <w:t>.</w:t>
            </w:r>
          </w:p>
        </w:tc>
      </w:tr>
      <w:tr w:rsidR="00000945" w:rsidRPr="008C7088">
        <w:tc>
          <w:tcPr>
            <w:tcW w:w="1260" w:type="pct"/>
          </w:tcPr>
          <w:p w:rsidR="00000945" w:rsidRPr="008C7088" w:rsidRDefault="006B48D6" w:rsidP="0009406F">
            <w:pPr>
              <w:pStyle w:val="ASFKTablenorm"/>
              <w:ind w:left="57" w:right="57"/>
            </w:pPr>
            <w:r w:rsidRPr="008C7088">
              <w:t>Цели субсидий (код)</w:t>
            </w:r>
          </w:p>
        </w:tc>
        <w:tc>
          <w:tcPr>
            <w:tcW w:w="3740" w:type="pct"/>
          </w:tcPr>
          <w:p w:rsidR="006B48D6" w:rsidRPr="008C7088" w:rsidRDefault="006B48D6" w:rsidP="0009406F">
            <w:pPr>
              <w:pStyle w:val="ASFKTablenorm"/>
              <w:ind w:left="57" w:right="57"/>
            </w:pPr>
            <w:r w:rsidRPr="008C7088">
              <w:t>Поле недоступно для редактирования</w:t>
            </w:r>
            <w:r w:rsidR="008C7088">
              <w:t>.</w:t>
            </w:r>
          </w:p>
          <w:p w:rsidR="006B48D6" w:rsidRPr="008C7088" w:rsidRDefault="006B48D6" w:rsidP="0009406F">
            <w:pPr>
              <w:pStyle w:val="ASFKTablenorm"/>
              <w:ind w:left="57" w:right="57"/>
            </w:pPr>
            <w:r w:rsidRPr="008C7088">
              <w:t>Заполняется из родительского документа.</w:t>
            </w:r>
          </w:p>
          <w:p w:rsidR="006B48D6" w:rsidRPr="008C7088" w:rsidRDefault="006B48D6" w:rsidP="0009406F">
            <w:pPr>
              <w:pStyle w:val="ASFKTablenorm"/>
              <w:ind w:left="57" w:right="57"/>
            </w:pPr>
            <w:r w:rsidRPr="008C7088">
              <w:t>КУ: не заполняется (отсутствует)</w:t>
            </w:r>
            <w:r w:rsidR="008C7088">
              <w:t>.</w:t>
            </w:r>
          </w:p>
          <w:p w:rsidR="00000945" w:rsidRPr="008C7088" w:rsidRDefault="006B48D6" w:rsidP="0009406F">
            <w:pPr>
              <w:pStyle w:val="ASFKTablenorm"/>
              <w:ind w:left="57" w:right="57"/>
            </w:pPr>
            <w:r w:rsidRPr="008C7088">
              <w:t>РР: Цели субсидий</w:t>
            </w:r>
            <w:r w:rsidR="008C7088">
              <w:t>.</w:t>
            </w:r>
          </w:p>
        </w:tc>
      </w:tr>
      <w:tr w:rsidR="00000945" w:rsidRPr="008C7088">
        <w:tc>
          <w:tcPr>
            <w:tcW w:w="1260" w:type="pct"/>
          </w:tcPr>
          <w:p w:rsidR="00000945" w:rsidRPr="008C7088" w:rsidRDefault="006B48D6" w:rsidP="0009406F">
            <w:pPr>
              <w:pStyle w:val="ASFKTablenorm"/>
              <w:ind w:left="57" w:right="57"/>
            </w:pPr>
            <w:r w:rsidRPr="008C7088">
              <w:t>Цели субсидий (наименование)</w:t>
            </w:r>
          </w:p>
        </w:tc>
        <w:tc>
          <w:tcPr>
            <w:tcW w:w="3740" w:type="pct"/>
          </w:tcPr>
          <w:p w:rsidR="006B48D6" w:rsidRPr="008C7088" w:rsidRDefault="006B48D6" w:rsidP="0009406F">
            <w:pPr>
              <w:pStyle w:val="ASFKTablenorm"/>
              <w:ind w:left="57" w:right="57"/>
            </w:pPr>
            <w:r w:rsidRPr="008C7088">
              <w:t>В скроллере закладок разделов не отображается</w:t>
            </w:r>
            <w:r w:rsidR="008C7088">
              <w:t>.</w:t>
            </w:r>
          </w:p>
          <w:p w:rsidR="006B48D6" w:rsidRPr="008C7088" w:rsidRDefault="006B48D6" w:rsidP="0009406F">
            <w:pPr>
              <w:pStyle w:val="ASFKTablenorm"/>
              <w:ind w:left="57" w:right="57"/>
            </w:pPr>
            <w:r w:rsidRPr="008C7088">
              <w:t>Поле недоступно для редактирования.</w:t>
            </w:r>
          </w:p>
          <w:p w:rsidR="00000945" w:rsidRPr="008C7088" w:rsidRDefault="006B48D6" w:rsidP="0009406F">
            <w:pPr>
              <w:pStyle w:val="ASFKTablenorm"/>
              <w:ind w:left="57" w:right="57"/>
            </w:pPr>
            <w:r w:rsidRPr="008C7088">
              <w:t xml:space="preserve">Значение </w:t>
            </w:r>
            <w:r w:rsidR="008C7088">
              <w:t>подтягивается на основании кода</w:t>
            </w:r>
            <w:r w:rsidRPr="008C7088">
              <w:t xml:space="preserve"> </w:t>
            </w:r>
            <w:r w:rsidR="00692BBE">
              <w:t>«</w:t>
            </w:r>
            <w:r w:rsidRPr="008C7088">
              <w:t>Цель субсидии</w:t>
            </w:r>
            <w:r w:rsidR="00692BBE">
              <w:t>»</w:t>
            </w:r>
            <w:r w:rsidRPr="008C7088">
              <w:t xml:space="preserve"> из справочника </w:t>
            </w:r>
            <w:r w:rsidR="00692BBE">
              <w:t>«</w:t>
            </w:r>
            <w:r w:rsidRPr="008C7088">
              <w:t>Цели Субвенций</w:t>
            </w:r>
            <w:r w:rsidR="00692BBE">
              <w:t>»</w:t>
            </w:r>
            <w:r w:rsidRPr="008C7088">
              <w:t>/</w:t>
            </w:r>
            <w:r w:rsidR="00692BBE">
              <w:t>«</w:t>
            </w:r>
            <w:r w:rsidRPr="008C7088">
              <w:t>Субсидий</w:t>
            </w:r>
            <w:r w:rsidR="00692BBE">
              <w:t>»</w:t>
            </w:r>
            <w:r w:rsidR="008C7088">
              <w:t>.</w:t>
            </w:r>
          </w:p>
        </w:tc>
      </w:tr>
      <w:tr w:rsidR="00000945" w:rsidRPr="008C7088">
        <w:tc>
          <w:tcPr>
            <w:tcW w:w="1260" w:type="pct"/>
          </w:tcPr>
          <w:p w:rsidR="00000945" w:rsidRPr="008C7088" w:rsidRDefault="006B48D6" w:rsidP="0009406F">
            <w:pPr>
              <w:pStyle w:val="ASFKTablenorm"/>
              <w:ind w:left="57" w:right="57"/>
            </w:pPr>
            <w:r w:rsidRPr="008C7088">
              <w:t>Выделено: тек.год</w:t>
            </w:r>
          </w:p>
        </w:tc>
        <w:tc>
          <w:tcPr>
            <w:tcW w:w="3740" w:type="pct"/>
          </w:tcPr>
          <w:p w:rsidR="006B48D6" w:rsidRPr="008C7088" w:rsidRDefault="006B48D6" w:rsidP="0009406F">
            <w:pPr>
              <w:pStyle w:val="ASFKTablenorm"/>
              <w:ind w:left="57" w:right="57"/>
            </w:pPr>
            <w:r w:rsidRPr="008C7088">
              <w:t xml:space="preserve">Автозаполнение: на основании рассчитанных данных в соответствии с выбранной опцией: </w:t>
            </w:r>
            <w:r w:rsidR="00B5053C">
              <w:t>«</w:t>
            </w:r>
            <w:r w:rsidRPr="008C7088">
              <w:t>Пропорционально</w:t>
            </w:r>
            <w:r w:rsidR="00B5053C">
              <w:t>»</w:t>
            </w:r>
            <w:r w:rsidRPr="008C7088">
              <w:t xml:space="preserve">, </w:t>
            </w:r>
            <w:r w:rsidR="00B5053C">
              <w:t>«</w:t>
            </w:r>
            <w:r w:rsidRPr="008C7088">
              <w:t>По весовым коэффициентам</w:t>
            </w:r>
            <w:r w:rsidR="00B5053C">
              <w:t>»</w:t>
            </w:r>
            <w:r w:rsidRPr="008C7088">
              <w:t xml:space="preserve"> или </w:t>
            </w:r>
            <w:r w:rsidR="00B5053C">
              <w:t>«</w:t>
            </w:r>
            <w:r w:rsidRPr="008C7088">
              <w:t>По накопленной статистике</w:t>
            </w:r>
            <w:r w:rsidR="00B5053C">
              <w:t>»</w:t>
            </w:r>
            <w:r w:rsidR="008C7088">
              <w:t>.</w:t>
            </w:r>
          </w:p>
          <w:p w:rsidR="00000945" w:rsidRPr="008C7088" w:rsidRDefault="006B48D6" w:rsidP="0009406F">
            <w:pPr>
              <w:pStyle w:val="ASFKTablenorm"/>
              <w:ind w:left="57" w:right="57"/>
            </w:pPr>
            <w:r w:rsidRPr="008C7088">
              <w:t xml:space="preserve">Значение может быть отредактировано пользователем вручную (из ЭФ </w:t>
            </w:r>
            <w:r w:rsidR="00B5053C">
              <w:t>«</w:t>
            </w:r>
            <w:r w:rsidRPr="008C7088">
              <w:t>Редактирование записи</w:t>
            </w:r>
            <w:r w:rsidR="00B5053C">
              <w:t>»</w:t>
            </w:r>
            <w:r w:rsidRPr="008C7088">
              <w:t xml:space="preserve"> закладок БА/ЛБО/ПОФР)</w:t>
            </w:r>
            <w:r w:rsidR="008C7088">
              <w:t>.</w:t>
            </w:r>
          </w:p>
        </w:tc>
      </w:tr>
      <w:tr w:rsidR="00000945" w:rsidRPr="008C7088">
        <w:tc>
          <w:tcPr>
            <w:tcW w:w="1260" w:type="pct"/>
          </w:tcPr>
          <w:p w:rsidR="00000945" w:rsidRPr="008C7088" w:rsidRDefault="006B48D6" w:rsidP="0009406F">
            <w:pPr>
              <w:pStyle w:val="ASFKTablenorm"/>
              <w:ind w:left="57" w:right="57"/>
            </w:pPr>
            <w:r w:rsidRPr="008C7088">
              <w:t>Выделено: 1 год</w:t>
            </w:r>
          </w:p>
        </w:tc>
        <w:tc>
          <w:tcPr>
            <w:tcW w:w="3740" w:type="pct"/>
          </w:tcPr>
          <w:p w:rsidR="006B48D6" w:rsidRPr="008C7088" w:rsidRDefault="006B48D6" w:rsidP="0009406F">
            <w:pPr>
              <w:pStyle w:val="ASFKTablenorm"/>
              <w:ind w:left="57" w:right="57"/>
            </w:pPr>
            <w:r w:rsidRPr="008C7088">
              <w:t>Раздел БА/ЛБО:</w:t>
            </w:r>
          </w:p>
          <w:p w:rsidR="006B48D6" w:rsidRPr="008C7088" w:rsidRDefault="006B48D6" w:rsidP="0009406F">
            <w:pPr>
              <w:pStyle w:val="ASFKTablenorm"/>
              <w:ind w:left="57" w:right="57"/>
            </w:pPr>
            <w:r w:rsidRPr="008C7088">
              <w:t xml:space="preserve">Автозаполнение: на основании рассчитанных данных в соответствии с выбранной опцией: </w:t>
            </w:r>
            <w:r w:rsidR="00B5053C">
              <w:t>«</w:t>
            </w:r>
            <w:r w:rsidR="008C7088" w:rsidRPr="008C7088">
              <w:t>Пропорционально</w:t>
            </w:r>
            <w:r w:rsidR="00B5053C">
              <w:t>»</w:t>
            </w:r>
            <w:r w:rsidR="008C7088" w:rsidRPr="008C7088">
              <w:t xml:space="preserve">, </w:t>
            </w:r>
            <w:r w:rsidR="00B5053C">
              <w:t>«</w:t>
            </w:r>
            <w:r w:rsidR="008C7088" w:rsidRPr="008C7088">
              <w:t>По весовым коэффициентам</w:t>
            </w:r>
            <w:r w:rsidR="00B5053C">
              <w:t>»</w:t>
            </w:r>
            <w:r w:rsidR="008C7088" w:rsidRPr="008C7088">
              <w:t xml:space="preserve"> или </w:t>
            </w:r>
            <w:r w:rsidR="00B5053C">
              <w:t>«</w:t>
            </w:r>
            <w:r w:rsidR="008C7088" w:rsidRPr="008C7088">
              <w:t>По накопленной статистике</w:t>
            </w:r>
            <w:r w:rsidR="00B5053C">
              <w:t>»</w:t>
            </w:r>
            <w:r w:rsidR="008C7088" w:rsidRPr="008C7088">
              <w:t>.</w:t>
            </w:r>
          </w:p>
          <w:p w:rsidR="006B48D6" w:rsidRPr="008C7088" w:rsidRDefault="006B48D6" w:rsidP="0009406F">
            <w:pPr>
              <w:pStyle w:val="ASFKTablenorm"/>
              <w:ind w:left="57" w:right="57"/>
            </w:pPr>
            <w:r w:rsidRPr="008C7088">
              <w:t xml:space="preserve">Значение может быть отредактировано пользователем вручную (из ЭФ </w:t>
            </w:r>
            <w:r w:rsidR="00B5053C">
              <w:t>«</w:t>
            </w:r>
            <w:r w:rsidRPr="008C7088">
              <w:t>Редактирование записи</w:t>
            </w:r>
            <w:r w:rsidR="00B5053C">
              <w:t>»</w:t>
            </w:r>
            <w:r w:rsidRPr="008C7088">
              <w:t xml:space="preserve"> закладок БА/ЛБО)</w:t>
            </w:r>
            <w:r w:rsidR="008C7088">
              <w:t>.</w:t>
            </w:r>
          </w:p>
          <w:p w:rsidR="00000945" w:rsidRPr="008C7088" w:rsidRDefault="006B48D6" w:rsidP="0009406F">
            <w:pPr>
              <w:pStyle w:val="ASFKTablenorm"/>
              <w:ind w:left="57" w:right="57"/>
            </w:pPr>
            <w:r w:rsidRPr="008C7088">
              <w:lastRenderedPageBreak/>
              <w:t>Раздел ПОФР: поле на форме отсутствует</w:t>
            </w:r>
            <w:r w:rsidR="008C7088">
              <w:t>.</w:t>
            </w:r>
          </w:p>
        </w:tc>
      </w:tr>
      <w:tr w:rsidR="00000945" w:rsidRPr="008C7088">
        <w:tc>
          <w:tcPr>
            <w:tcW w:w="1260" w:type="pct"/>
          </w:tcPr>
          <w:p w:rsidR="00000945" w:rsidRPr="008C7088" w:rsidRDefault="008C7088" w:rsidP="0009406F">
            <w:pPr>
              <w:pStyle w:val="ASFKTablenorm"/>
              <w:ind w:left="57" w:right="57"/>
            </w:pPr>
            <w:r w:rsidRPr="008C7088">
              <w:lastRenderedPageBreak/>
              <w:t>Выделено: 2 год</w:t>
            </w:r>
          </w:p>
        </w:tc>
        <w:tc>
          <w:tcPr>
            <w:tcW w:w="3740" w:type="pct"/>
          </w:tcPr>
          <w:p w:rsidR="008C7088" w:rsidRPr="008C7088" w:rsidRDefault="008C7088" w:rsidP="0009406F">
            <w:pPr>
              <w:pStyle w:val="ASFKTablenorm"/>
              <w:ind w:left="57" w:right="57"/>
            </w:pPr>
            <w:r w:rsidRPr="008C7088">
              <w:t>Раздел БА/ЛБО:</w:t>
            </w:r>
          </w:p>
          <w:p w:rsidR="008C7088" w:rsidRPr="008C7088" w:rsidRDefault="008C7088" w:rsidP="0009406F">
            <w:pPr>
              <w:pStyle w:val="ASFKTablenorm"/>
              <w:ind w:left="57" w:right="57"/>
            </w:pPr>
            <w:r w:rsidRPr="008C7088">
              <w:t xml:space="preserve">Автозаполнение: на основании рассчитанных данных в соответствии с выбранной опцией: </w:t>
            </w:r>
            <w:r w:rsidR="00B5053C">
              <w:t>«</w:t>
            </w:r>
            <w:r w:rsidRPr="008C7088">
              <w:t>Пропорционально</w:t>
            </w:r>
            <w:r w:rsidR="00B5053C">
              <w:t>»</w:t>
            </w:r>
            <w:r w:rsidRPr="008C7088">
              <w:t xml:space="preserve">, </w:t>
            </w:r>
            <w:r w:rsidR="00B5053C">
              <w:t>«</w:t>
            </w:r>
            <w:r w:rsidRPr="008C7088">
              <w:t>По весовым коэффициентам</w:t>
            </w:r>
            <w:r w:rsidR="00B5053C">
              <w:t>»</w:t>
            </w:r>
            <w:r w:rsidRPr="008C7088">
              <w:t xml:space="preserve"> или </w:t>
            </w:r>
            <w:r w:rsidR="00B5053C">
              <w:t>«</w:t>
            </w:r>
            <w:r w:rsidRPr="008C7088">
              <w:t>По накопленной статистике</w:t>
            </w:r>
            <w:r w:rsidR="00B5053C">
              <w:t>»</w:t>
            </w:r>
            <w:r w:rsidRPr="008C7088">
              <w:t>.</w:t>
            </w:r>
          </w:p>
          <w:p w:rsidR="008C7088" w:rsidRPr="008C7088" w:rsidRDefault="008C7088" w:rsidP="0009406F">
            <w:pPr>
              <w:pStyle w:val="ASFKTablenorm"/>
              <w:ind w:left="57" w:right="57"/>
            </w:pPr>
            <w:r w:rsidRPr="008C7088">
              <w:t xml:space="preserve">Значение может быть отредактировано пользователем вручную (из ЭФ </w:t>
            </w:r>
            <w:r w:rsidR="00B5053C">
              <w:t>«</w:t>
            </w:r>
            <w:r w:rsidRPr="008C7088">
              <w:t>Редактирование записи</w:t>
            </w:r>
            <w:r w:rsidR="00B5053C">
              <w:t>»</w:t>
            </w:r>
            <w:r w:rsidRPr="008C7088">
              <w:t xml:space="preserve"> закладок БА/ЛБО).</w:t>
            </w:r>
          </w:p>
          <w:p w:rsidR="00000945" w:rsidRPr="008C7088" w:rsidRDefault="008C7088" w:rsidP="0009406F">
            <w:pPr>
              <w:pStyle w:val="ASFKTablenorm"/>
              <w:ind w:left="57" w:right="57"/>
            </w:pPr>
            <w:r w:rsidRPr="008C7088">
              <w:t>Раздел ПОФР: поле на форме отсутствует</w:t>
            </w:r>
            <w:r>
              <w:t>.</w:t>
            </w:r>
          </w:p>
        </w:tc>
      </w:tr>
    </w:tbl>
    <w:p w:rsidR="00533E16" w:rsidRPr="00533E16" w:rsidRDefault="00533E16" w:rsidP="00533E16">
      <w:pPr>
        <w:pStyle w:val="ASFKNormal"/>
      </w:pPr>
      <w:r w:rsidRPr="00120C57">
        <w:t xml:space="preserve">Закладка </w:t>
      </w:r>
      <w:r w:rsidRPr="00533E16">
        <w:t>«Получатели» (рис. </w:t>
      </w:r>
      <w:r w:rsidRPr="00533E16">
        <w:fldChar w:fldCharType="begin"/>
      </w:r>
      <w:r w:rsidRPr="00533E16">
        <w:instrText xml:space="preserve"> REF _Ref248241097 \h  \* MERGEFORMAT </w:instrText>
      </w:r>
      <w:r w:rsidRPr="00533E16">
        <w:fldChar w:fldCharType="separate"/>
      </w:r>
      <w:r w:rsidR="007E3BD1">
        <w:t>81</w:t>
      </w:r>
      <w:r w:rsidRPr="00533E16">
        <w:fldChar w:fldCharType="end"/>
      </w:r>
      <w:r w:rsidRPr="00533E16">
        <w:t>) содержит список получателей бюджетных средств. Поля таблицы приведены в таблице</w:t>
      </w:r>
      <w:r w:rsidR="00DA108C" w:rsidRPr="00B11F4A">
        <w:t> </w:t>
      </w:r>
      <w:r w:rsidRPr="00533E16">
        <w:fldChar w:fldCharType="begin"/>
      </w:r>
      <w:r w:rsidRPr="00533E16">
        <w:instrText xml:space="preserve"> REF _Ref248293633 \h  \* MERGEFORMAT </w:instrText>
      </w:r>
      <w:r w:rsidRPr="00533E16">
        <w:fldChar w:fldCharType="separate"/>
      </w:r>
      <w:r w:rsidR="007E3BD1">
        <w:t>41</w:t>
      </w:r>
      <w:r w:rsidRPr="00533E16">
        <w:fldChar w:fldCharType="end"/>
      </w:r>
      <w:r w:rsidRPr="00533E16">
        <w:t xml:space="preserve">. Для добавления строки в таблицу следует нажать на кнопку </w:t>
      </w:r>
      <w:r w:rsidR="007E3BD1">
        <w:pict>
          <v:shape id="_x0000_i1174" type="#_x0000_t75" style="width:13.5pt;height:13.5pt">
            <v:imagedata r:id="rId71" o:title="Snap7"/>
          </v:shape>
        </w:pict>
      </w:r>
      <w:r w:rsidRPr="00533E16">
        <w:t xml:space="preserve"> (Добавить новую строку), для редактирования нажать на кнопку </w:t>
      </w:r>
      <w:r w:rsidR="007E3BD1">
        <w:pict>
          <v:shape id="_x0000_i1175" type="#_x0000_t75" style="width:13.5pt;height:13.5pt">
            <v:imagedata r:id="rId146" o:title="Снимок551"/>
          </v:shape>
        </w:pict>
      </w:r>
      <w:r w:rsidRPr="00533E16">
        <w:t xml:space="preserve"> (Открыть строку на редактирование). Откроется </w:t>
      </w:r>
      <w:r w:rsidR="009D7EE1">
        <w:t>форма</w:t>
      </w:r>
      <w:r w:rsidRPr="00533E16">
        <w:t xml:space="preserve"> «Редактирование записи» (рис. </w:t>
      </w:r>
      <w:r w:rsidRPr="00533E16">
        <w:fldChar w:fldCharType="begin"/>
      </w:r>
      <w:r w:rsidRPr="00533E16">
        <w:instrText xml:space="preserve"> REF _Ref306359785 \h  \* MERGEFORMAT </w:instrText>
      </w:r>
      <w:r w:rsidRPr="00533E16">
        <w:fldChar w:fldCharType="separate"/>
      </w:r>
      <w:r w:rsidR="007E3BD1">
        <w:t>82</w:t>
      </w:r>
      <w:r w:rsidRPr="00533E16">
        <w:fldChar w:fldCharType="end"/>
      </w:r>
      <w:r w:rsidRPr="00533E16">
        <w:t>).</w:t>
      </w:r>
    </w:p>
    <w:p w:rsidR="00533E16" w:rsidRPr="000B2EC1" w:rsidRDefault="007E3BD1" w:rsidP="00533E16">
      <w:pPr>
        <w:pStyle w:val="ASFKFigure"/>
      </w:pPr>
      <w:r>
        <w:pict>
          <v:shape id="_x0000_i1176" type="#_x0000_t75" style="width:475.5pt;height:137.25pt">
            <v:imagedata r:id="rId147" o:title="0"/>
          </v:shape>
        </w:pict>
      </w:r>
    </w:p>
    <w:p w:rsidR="00533E16" w:rsidRPr="00120C57" w:rsidRDefault="00533E16" w:rsidP="00533E16">
      <w:pPr>
        <w:pStyle w:val="ASFKFigName"/>
      </w:pPr>
      <w:r w:rsidRPr="00120C57">
        <w:fldChar w:fldCharType="begin"/>
      </w:r>
      <w:r w:rsidRPr="00120C57">
        <w:instrText xml:space="preserve"> SEQ Рисунок \* ARABIC </w:instrText>
      </w:r>
      <w:r w:rsidRPr="00120C57">
        <w:fldChar w:fldCharType="separate"/>
      </w:r>
      <w:bookmarkStart w:id="674" w:name="_Ref306359785"/>
      <w:bookmarkStart w:id="675" w:name="_Toc71104301"/>
      <w:r w:rsidR="007E3BD1">
        <w:rPr>
          <w:noProof/>
        </w:rPr>
        <w:t>82</w:t>
      </w:r>
      <w:bookmarkEnd w:id="674"/>
      <w:r w:rsidRPr="00120C57">
        <w:fldChar w:fldCharType="end"/>
      </w:r>
      <w:r w:rsidR="009D7EE1">
        <w:t xml:space="preserve">. </w:t>
      </w:r>
      <w:r w:rsidRPr="00120C57">
        <w:t>Ф</w:t>
      </w:r>
      <w:r w:rsidR="009D7EE1">
        <w:t>орма</w:t>
      </w:r>
      <w:r w:rsidRPr="00120C57">
        <w:t xml:space="preserve"> </w:t>
      </w:r>
      <w:r>
        <w:t>«</w:t>
      </w:r>
      <w:r w:rsidRPr="00120C57">
        <w:t>Редактирование записи</w:t>
      </w:r>
      <w:r>
        <w:t>»</w:t>
      </w:r>
      <w:r w:rsidRPr="00120C57">
        <w:t xml:space="preserve"> (строка таблицы на закладке </w:t>
      </w:r>
      <w:r>
        <w:t>«</w:t>
      </w:r>
      <w:r w:rsidRPr="00120C57">
        <w:t>Получатели</w:t>
      </w:r>
      <w:r>
        <w:t>»</w:t>
      </w:r>
      <w:r w:rsidRPr="00120C57">
        <w:t>)</w:t>
      </w:r>
      <w:bookmarkEnd w:id="675"/>
    </w:p>
    <w:p w:rsidR="00533E16" w:rsidRPr="00120C57" w:rsidRDefault="00533E16" w:rsidP="00533E16">
      <w:pPr>
        <w:pStyle w:val="ASFKNormal"/>
      </w:pPr>
      <w:r w:rsidRPr="00120C57">
        <w:t xml:space="preserve">На форме </w:t>
      </w:r>
      <w:r w:rsidR="00B00DE7" w:rsidRPr="00B00DE7">
        <w:t xml:space="preserve">«Редактирование записи» </w:t>
      </w:r>
      <w:r w:rsidRPr="00120C57">
        <w:t>могут быть отредактированы следующие поля:</w:t>
      </w:r>
    </w:p>
    <w:p w:rsidR="00533E16" w:rsidRPr="00533E16" w:rsidRDefault="00533E16" w:rsidP="00533E16">
      <w:pPr>
        <w:pStyle w:val="ASFKListmark1"/>
      </w:pPr>
      <w:r>
        <w:t>«</w:t>
      </w:r>
      <w:r w:rsidRPr="00533E16">
        <w:t>Кому» – наименование УБП; поле заполняется автоматически после выбора значения из справочника для поля «по Сводному реестру»;</w:t>
      </w:r>
    </w:p>
    <w:p w:rsidR="00533E16" w:rsidRPr="00533E16" w:rsidRDefault="00533E16" w:rsidP="00533E16">
      <w:pPr>
        <w:pStyle w:val="ASFKListmark1"/>
      </w:pPr>
      <w:r>
        <w:t>«</w:t>
      </w:r>
      <w:r w:rsidRPr="00533E16">
        <w:t>по Сводному реестру» – код УБП; значение может быть выбрано из справочника СРРПБС/ПУБП;</w:t>
      </w:r>
    </w:p>
    <w:p w:rsidR="00533E16" w:rsidRPr="00533E16" w:rsidRDefault="00533E16" w:rsidP="00533E16">
      <w:pPr>
        <w:pStyle w:val="ASFKListmark1"/>
      </w:pPr>
      <w:r>
        <w:t>«</w:t>
      </w:r>
      <w:r w:rsidRPr="00533E16">
        <w:t>Весовой коэффициент» – весовой коэффициент в долях от «0» до «1»; поле доступно для редактирования, только если в блоке «Рассчитать» переключатель установлен на значении «По весовым коэффициентам».</w:t>
      </w:r>
    </w:p>
    <w:p w:rsidR="00533E16" w:rsidRPr="00120C57" w:rsidRDefault="00533E16" w:rsidP="00533E16">
      <w:pPr>
        <w:pStyle w:val="ASFKNormal"/>
      </w:pPr>
      <w:r w:rsidRPr="00120C57">
        <w:t xml:space="preserve">Нажать на кнопку </w:t>
      </w:r>
      <w:r>
        <w:t>«Ok»</w:t>
      </w:r>
      <w:r w:rsidRPr="00120C57">
        <w:t xml:space="preserve"> для сохранения строки и выхода из формы. В таблице появи</w:t>
      </w:r>
      <w:r w:rsidRPr="00533E16">
        <w:t>т</w:t>
      </w:r>
      <w:r w:rsidRPr="00120C57">
        <w:t>ся отредактированная строка.</w:t>
      </w:r>
    </w:p>
    <w:p w:rsidR="009F685F" w:rsidRDefault="009F685F" w:rsidP="0068069E">
      <w:pPr>
        <w:pStyle w:val="ASFKNormal"/>
      </w:pPr>
      <w:r w:rsidRPr="00120C57">
        <w:t xml:space="preserve">ЭФ </w:t>
      </w:r>
      <w:r w:rsidRPr="009F685F">
        <w:t>документа «Распределение бюджетных данных по подведомственным учреждениям</w:t>
      </w:r>
      <w:r w:rsidR="002F634A">
        <w:t xml:space="preserve">», закладки </w:t>
      </w:r>
      <w:r w:rsidRPr="009F685F">
        <w:t>«Раздел I: БА»</w:t>
      </w:r>
      <w:r>
        <w:t xml:space="preserve"> представлена на рисунке</w:t>
      </w:r>
      <w:r w:rsidR="00DA108C" w:rsidRPr="00B11F4A">
        <w:t> </w:t>
      </w:r>
      <w:r w:rsidRPr="009F685F">
        <w:fldChar w:fldCharType="begin"/>
      </w:r>
      <w:r w:rsidRPr="009F685F">
        <w:instrText xml:space="preserve"> REF _Ref306359786 \h  \* MERGEFORMAT </w:instrText>
      </w:r>
      <w:r w:rsidRPr="009F685F">
        <w:fldChar w:fldCharType="separate"/>
      </w:r>
      <w:r w:rsidR="007E3BD1">
        <w:t>83</w:t>
      </w:r>
      <w:r w:rsidRPr="009F685F">
        <w:fldChar w:fldCharType="end"/>
      </w:r>
      <w:r>
        <w:t>.</w:t>
      </w:r>
    </w:p>
    <w:p w:rsidR="000B2EC1" w:rsidRPr="000B2EC1" w:rsidRDefault="007E3BD1" w:rsidP="000B2EC1">
      <w:pPr>
        <w:pStyle w:val="ASFKFigure"/>
      </w:pPr>
      <w:r>
        <w:lastRenderedPageBreak/>
        <w:pict>
          <v:shape id="_x0000_i1177" type="#_x0000_t75" style="width:482.25pt;height:229.5pt">
            <v:imagedata r:id="rId148" o:title="0"/>
          </v:shape>
        </w:pict>
      </w:r>
    </w:p>
    <w:p w:rsidR="009A0F10" w:rsidRPr="00120C57" w:rsidRDefault="009A0F10" w:rsidP="00ED65F1">
      <w:pPr>
        <w:pStyle w:val="ASFKFigName"/>
      </w:pPr>
      <w:r w:rsidRPr="00120C57">
        <w:fldChar w:fldCharType="begin"/>
      </w:r>
      <w:r w:rsidRPr="00120C57">
        <w:instrText xml:space="preserve"> SEQ Рисунок \* ARABIC </w:instrText>
      </w:r>
      <w:r w:rsidRPr="00120C57">
        <w:fldChar w:fldCharType="separate"/>
      </w:r>
      <w:bookmarkStart w:id="676" w:name="_Ref306359786"/>
      <w:bookmarkStart w:id="677" w:name="_Toc71104302"/>
      <w:r w:rsidR="007E3BD1">
        <w:rPr>
          <w:noProof/>
        </w:rPr>
        <w:t>83</w:t>
      </w:r>
      <w:bookmarkEnd w:id="676"/>
      <w:r w:rsidRPr="00120C57">
        <w:fldChar w:fldCharType="end"/>
      </w:r>
      <w:r w:rsidRPr="00120C57">
        <w:t xml:space="preserve">. ЭФ </w:t>
      </w:r>
      <w:r w:rsidR="00D67EC5">
        <w:t xml:space="preserve">документа </w:t>
      </w:r>
      <w:r w:rsidR="00B5053C">
        <w:t>«</w:t>
      </w:r>
      <w:r w:rsidRPr="00120C57">
        <w:t>Распределение бюджетных данных по подведомственным учреждениям</w:t>
      </w:r>
      <w:r w:rsidR="002F634A">
        <w:t xml:space="preserve">», закладки </w:t>
      </w:r>
      <w:r w:rsidR="00533E16">
        <w:t>«</w:t>
      </w:r>
      <w:r w:rsidRPr="00120C57">
        <w:t xml:space="preserve">Раздел </w:t>
      </w:r>
      <w:r w:rsidRPr="00120C57">
        <w:rPr>
          <w:lang w:val="en-US"/>
        </w:rPr>
        <w:t>I</w:t>
      </w:r>
      <w:r w:rsidRPr="00120C57">
        <w:t>: БА</w:t>
      </w:r>
      <w:r w:rsidR="00533E16">
        <w:t>»</w:t>
      </w:r>
      <w:bookmarkEnd w:id="677"/>
    </w:p>
    <w:p w:rsidR="009A0F10" w:rsidRPr="002F2906" w:rsidRDefault="00533E16" w:rsidP="0068069E">
      <w:pPr>
        <w:pStyle w:val="ASFKNormal"/>
      </w:pPr>
      <w:r w:rsidRPr="00044B2E">
        <w:t xml:space="preserve">Для </w:t>
      </w:r>
      <w:r w:rsidRPr="00533E16">
        <w:t xml:space="preserve">редактирования строки в табличный блок «Строки: Раздел I. Бюджетные ассигнования» следует нажать на кнопку </w:t>
      </w:r>
      <w:r w:rsidR="007E3BD1">
        <w:pict>
          <v:shape id="_x0000_i1178" type="#_x0000_t75" style="width:13.5pt;height:13.5pt">
            <v:imagedata r:id="rId146" o:title="Снимок551" gain="81921f" blacklevel="-3277f"/>
          </v:shape>
        </w:pict>
      </w:r>
      <w:r w:rsidR="00DA108C" w:rsidRPr="00B11F4A">
        <w:t> </w:t>
      </w:r>
      <w:r w:rsidRPr="00533E16">
        <w:t>(Открыть строку на редактирование). Откроется ЭФ «Редактирование записи</w:t>
      </w:r>
      <w:r w:rsidR="00B5053C">
        <w:t>»</w:t>
      </w:r>
      <w:r w:rsidR="009A0F10" w:rsidRPr="002F2906">
        <w:t xml:space="preserve"> (рис</w:t>
      </w:r>
      <w:r w:rsidR="0037252E">
        <w:t>. </w:t>
      </w:r>
      <w:r w:rsidR="009A0F10" w:rsidRPr="002F2906">
        <w:fldChar w:fldCharType="begin"/>
      </w:r>
      <w:r w:rsidR="009A0F10" w:rsidRPr="002F2906">
        <w:instrText xml:space="preserve"> REF _Ref306359788 \h </w:instrText>
      </w:r>
      <w:r w:rsidR="0041307C" w:rsidRPr="002F2906">
        <w:instrText xml:space="preserve"> \* MERGEFORMAT </w:instrText>
      </w:r>
      <w:r w:rsidR="009A0F10" w:rsidRPr="002F2906">
        <w:fldChar w:fldCharType="separate"/>
      </w:r>
      <w:r w:rsidR="007E3BD1">
        <w:t>84</w:t>
      </w:r>
      <w:r w:rsidR="009A0F10" w:rsidRPr="002F2906">
        <w:fldChar w:fldCharType="end"/>
      </w:r>
      <w:r w:rsidR="009A0F10" w:rsidRPr="002F2906">
        <w:t>).</w:t>
      </w:r>
    </w:p>
    <w:p w:rsidR="009A0F10" w:rsidRPr="00120C57" w:rsidRDefault="007E3BD1" w:rsidP="009A0F10">
      <w:pPr>
        <w:pStyle w:val="ASFKFigure"/>
      </w:pPr>
      <w:r>
        <w:pict>
          <v:shape id="_x0000_i1179" type="#_x0000_t75" style="width:481.5pt;height:136.5pt">
            <v:imagedata r:id="rId149" o:title="0"/>
          </v:shape>
        </w:pict>
      </w:r>
    </w:p>
    <w:p w:rsidR="009A0F10" w:rsidRPr="00120C57" w:rsidRDefault="009A0F10" w:rsidP="00ED65F1">
      <w:pPr>
        <w:pStyle w:val="ASFKFigName"/>
      </w:pPr>
      <w:r w:rsidRPr="00120C57">
        <w:fldChar w:fldCharType="begin"/>
      </w:r>
      <w:r w:rsidRPr="00120C57">
        <w:instrText xml:space="preserve"> SEQ Рисунок \* ARABIC </w:instrText>
      </w:r>
      <w:r w:rsidRPr="00120C57">
        <w:fldChar w:fldCharType="separate"/>
      </w:r>
      <w:bookmarkStart w:id="678" w:name="_Ref306359788"/>
      <w:bookmarkStart w:id="679" w:name="_Toc71104303"/>
      <w:r w:rsidR="007E3BD1">
        <w:rPr>
          <w:noProof/>
        </w:rPr>
        <w:t>84</w:t>
      </w:r>
      <w:bookmarkEnd w:id="678"/>
      <w:r w:rsidRPr="00120C57">
        <w:fldChar w:fldCharType="end"/>
      </w:r>
      <w:r w:rsidRPr="00120C57">
        <w:t xml:space="preserve">. </w:t>
      </w:r>
      <w:r w:rsidR="00B00DE7">
        <w:t>Форма</w:t>
      </w:r>
      <w:r w:rsidRPr="00120C57">
        <w:t xml:space="preserve"> </w:t>
      </w:r>
      <w:r w:rsidR="00B5053C">
        <w:t>«</w:t>
      </w:r>
      <w:r w:rsidRPr="00120C57">
        <w:t>Редактирование записи</w:t>
      </w:r>
      <w:r w:rsidR="00B5053C">
        <w:t>»</w:t>
      </w:r>
      <w:r w:rsidRPr="00120C57">
        <w:t xml:space="preserve"> (строка БА)</w:t>
      </w:r>
      <w:bookmarkEnd w:id="679"/>
    </w:p>
    <w:p w:rsidR="009A0F10" w:rsidRPr="00120C57" w:rsidRDefault="009A0F10" w:rsidP="0068069E">
      <w:pPr>
        <w:pStyle w:val="ASFKNormal"/>
      </w:pPr>
      <w:r w:rsidRPr="00120C57">
        <w:t xml:space="preserve">На форме </w:t>
      </w:r>
      <w:r w:rsidR="00B00DE7">
        <w:t>«</w:t>
      </w:r>
      <w:r w:rsidR="00B00DE7" w:rsidRPr="00B00DE7">
        <w:t xml:space="preserve">Редактирование записи» </w:t>
      </w:r>
      <w:r w:rsidRPr="00120C57">
        <w:t>могут быть отредактированы следующие поля:</w:t>
      </w:r>
    </w:p>
    <w:p w:rsidR="009A0F10" w:rsidRPr="006E3C77" w:rsidRDefault="00B5053C" w:rsidP="0068069E">
      <w:pPr>
        <w:pStyle w:val="ASFKListmark1"/>
      </w:pPr>
      <w:r>
        <w:t>«</w:t>
      </w:r>
      <w:r w:rsidR="009A0F10" w:rsidRPr="006E3C77">
        <w:t>Выделено: тек.год</w:t>
      </w:r>
      <w:r>
        <w:t>»</w:t>
      </w:r>
      <w:r w:rsidR="009A0F10" w:rsidRPr="006E3C77">
        <w:t xml:space="preserve"> – сумма распределяемых БА в текущем году</w:t>
      </w:r>
      <w:r w:rsidR="00533E16">
        <w:t xml:space="preserve"> в разрезе КБК и целей субсидий;</w:t>
      </w:r>
    </w:p>
    <w:p w:rsidR="009A0F10" w:rsidRPr="006E3C77" w:rsidRDefault="00B5053C" w:rsidP="0068069E">
      <w:pPr>
        <w:pStyle w:val="ASFKListmark1"/>
      </w:pPr>
      <w:r>
        <w:t>«</w:t>
      </w:r>
      <w:r w:rsidR="009A0F10" w:rsidRPr="006E3C77">
        <w:t>Выделено: 1 год</w:t>
      </w:r>
      <w:r>
        <w:t>»</w:t>
      </w:r>
      <w:r w:rsidR="009A0F10" w:rsidRPr="006E3C77">
        <w:t xml:space="preserve"> – сумма распределяемых БА в первом году планового периода</w:t>
      </w:r>
      <w:r w:rsidR="00533E16">
        <w:t xml:space="preserve"> в разрезе КБК и целей субсидий;</w:t>
      </w:r>
    </w:p>
    <w:p w:rsidR="009A0F10" w:rsidRPr="007D30EF" w:rsidRDefault="00B5053C" w:rsidP="0068069E">
      <w:pPr>
        <w:pStyle w:val="ASFKListmark1"/>
      </w:pPr>
      <w:r>
        <w:t>«</w:t>
      </w:r>
      <w:r w:rsidR="009A0F10" w:rsidRPr="006E3C77">
        <w:t>Выделено: 2 год</w:t>
      </w:r>
      <w:r>
        <w:t>»</w:t>
      </w:r>
      <w:r w:rsidR="009A0F10" w:rsidRPr="006E3C77">
        <w:t xml:space="preserve"> – сумма распределяемых БА во втором году планового периода в разрезе КБК и целей субсидий.</w:t>
      </w:r>
    </w:p>
    <w:p w:rsidR="009A0F10" w:rsidRDefault="009A0F10" w:rsidP="0068069E">
      <w:pPr>
        <w:pStyle w:val="ASFKNormal"/>
      </w:pPr>
      <w:r w:rsidRPr="00120C57">
        <w:t xml:space="preserve">Нажать на кнопку </w:t>
      </w:r>
      <w:r w:rsidR="00B5053C">
        <w:t>«</w:t>
      </w:r>
      <w:r w:rsidR="00533E16">
        <w:t>Ok</w:t>
      </w:r>
      <w:r w:rsidR="00B5053C">
        <w:t>»</w:t>
      </w:r>
      <w:r w:rsidRPr="00120C57">
        <w:t xml:space="preserve"> для сохранения строки и выхода из формы. В таблице появится отредактированная строка.</w:t>
      </w:r>
      <w:r w:rsidR="00533E16">
        <w:t xml:space="preserve"> </w:t>
      </w:r>
    </w:p>
    <w:p w:rsidR="00533E16" w:rsidRPr="00120C57" w:rsidRDefault="009F685F" w:rsidP="0068069E">
      <w:pPr>
        <w:pStyle w:val="ASFKNormal"/>
      </w:pPr>
      <w:r w:rsidRPr="00120C57">
        <w:t xml:space="preserve">Закладка </w:t>
      </w:r>
      <w:r>
        <w:t>«</w:t>
      </w:r>
      <w:r w:rsidRPr="00120C57">
        <w:t xml:space="preserve">Раздел </w:t>
      </w:r>
      <w:r w:rsidRPr="009F685F">
        <w:t>I</w:t>
      </w:r>
      <w:r w:rsidRPr="00120C57">
        <w:t>: БА</w:t>
      </w:r>
      <w:r>
        <w:t>»</w:t>
      </w:r>
      <w:r w:rsidRPr="00120C57">
        <w:t xml:space="preserve"> содержит заголовочные поля и строки БА по Разделу </w:t>
      </w:r>
      <w:r w:rsidRPr="009F685F">
        <w:t>I</w:t>
      </w:r>
      <w:r w:rsidRPr="00120C57">
        <w:t>, прив</w:t>
      </w:r>
      <w:r w:rsidRPr="009F685F">
        <w:t>е</w:t>
      </w:r>
      <w:r w:rsidRPr="00120C57">
        <w:t>денные в таблице</w:t>
      </w:r>
      <w:r>
        <w:t> </w:t>
      </w:r>
      <w:r w:rsidRPr="00120C57">
        <w:fldChar w:fldCharType="begin"/>
      </w:r>
      <w:r w:rsidRPr="00120C57">
        <w:instrText xml:space="preserve"> REF _Ref312239160 \h  \* MERGEFORMAT </w:instrText>
      </w:r>
      <w:r w:rsidRPr="00120C57">
        <w:fldChar w:fldCharType="separate"/>
      </w:r>
      <w:r w:rsidR="007E3BD1">
        <w:t>42</w:t>
      </w:r>
      <w:r w:rsidRPr="00120C57">
        <w:fldChar w:fldCharType="end"/>
      </w:r>
      <w:r w:rsidRPr="00120C57">
        <w:t>.</w:t>
      </w:r>
    </w:p>
    <w:p w:rsidR="009A0F10" w:rsidRPr="00120C57" w:rsidRDefault="00501046" w:rsidP="0068069E">
      <w:pPr>
        <w:pStyle w:val="ASFKNameTable"/>
      </w:pPr>
      <w:r>
        <w:rPr>
          <w:noProof/>
        </w:rPr>
        <w:lastRenderedPageBreak/>
        <w:fldChar w:fldCharType="begin"/>
      </w:r>
      <w:r>
        <w:rPr>
          <w:noProof/>
        </w:rPr>
        <w:instrText xml:space="preserve"> SEQ Таблица \* ARABIC </w:instrText>
      </w:r>
      <w:r>
        <w:rPr>
          <w:noProof/>
        </w:rPr>
        <w:fldChar w:fldCharType="separate"/>
      </w:r>
      <w:bookmarkStart w:id="680" w:name="_Ref312239160"/>
      <w:bookmarkStart w:id="681" w:name="_Toc71104183"/>
      <w:r w:rsidR="007E3BD1">
        <w:rPr>
          <w:noProof/>
        </w:rPr>
        <w:t>42</w:t>
      </w:r>
      <w:bookmarkEnd w:id="680"/>
      <w:r>
        <w:rPr>
          <w:noProof/>
        </w:rPr>
        <w:fldChar w:fldCharType="end"/>
      </w:r>
      <w:r w:rsidR="009A0F10" w:rsidRPr="00120C57">
        <w:t xml:space="preserve">. </w:t>
      </w:r>
      <w:r w:rsidR="00224FE0" w:rsidRPr="00224FE0">
        <w:t xml:space="preserve">Описание полей документа </w:t>
      </w:r>
      <w:r w:rsidR="00B5053C">
        <w:t>«</w:t>
      </w:r>
      <w:r w:rsidR="00224FE0" w:rsidRPr="00224FE0">
        <w:t>Распределение бюджетных данных по подведомственным учреждениям</w:t>
      </w:r>
      <w:r w:rsidR="002F634A">
        <w:t xml:space="preserve">», закладки </w:t>
      </w:r>
      <w:r w:rsidR="00533E16">
        <w:t>«</w:t>
      </w:r>
      <w:r w:rsidR="00533E16" w:rsidRPr="00120C57">
        <w:t xml:space="preserve">Раздел </w:t>
      </w:r>
      <w:r w:rsidR="00533E16" w:rsidRPr="00533E16">
        <w:t>I</w:t>
      </w:r>
      <w:r w:rsidR="00533E16" w:rsidRPr="00120C57">
        <w:t>: БА</w:t>
      </w:r>
      <w:r w:rsidR="00533E16">
        <w:t>»</w:t>
      </w:r>
      <w:bookmarkEnd w:id="68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F51C63" w:rsidRPr="00F51C63">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51C63" w:rsidRPr="00F51C63" w:rsidRDefault="00F51C63" w:rsidP="0037252E">
            <w:pPr>
              <w:pStyle w:val="ASFKTableHead"/>
            </w:pPr>
            <w:r w:rsidRPr="00F51C63">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51C63" w:rsidRPr="00F51C63" w:rsidRDefault="00F51C63" w:rsidP="0037252E">
            <w:pPr>
              <w:pStyle w:val="ASFKTableHead"/>
            </w:pPr>
            <w:r w:rsidRPr="00F51C63">
              <w:t>Описание поля</w:t>
            </w:r>
          </w:p>
        </w:tc>
      </w:tr>
      <w:tr w:rsidR="00F51C63" w:rsidRPr="00F51C63">
        <w:tc>
          <w:tcPr>
            <w:tcW w:w="1137" w:type="pct"/>
          </w:tcPr>
          <w:p w:rsidR="00F51C63" w:rsidRPr="00F51C63" w:rsidRDefault="00F51C63" w:rsidP="0009406F">
            <w:pPr>
              <w:pStyle w:val="ASFKTablenorm"/>
              <w:ind w:left="57" w:right="57"/>
            </w:pPr>
            <w:r w:rsidRPr="00F51C63">
              <w:t>по Сводному реестру</w:t>
            </w:r>
          </w:p>
        </w:tc>
        <w:tc>
          <w:tcPr>
            <w:tcW w:w="3863" w:type="pct"/>
          </w:tcPr>
          <w:p w:rsidR="00F51C63" w:rsidRDefault="00F51C63" w:rsidP="0009406F">
            <w:pPr>
              <w:pStyle w:val="ASFKTablenorm"/>
              <w:ind w:left="57" w:right="57"/>
            </w:pPr>
            <w:r w:rsidRPr="00F51C63">
              <w:t>Код УБП по СРРПБС/ПУБП.</w:t>
            </w:r>
          </w:p>
          <w:p w:rsidR="00F51C63" w:rsidRPr="00F51C63" w:rsidRDefault="00F51C63" w:rsidP="0009406F">
            <w:pPr>
              <w:pStyle w:val="ASFKTablenorm"/>
              <w:ind w:left="57" w:right="57"/>
            </w:pPr>
            <w:r w:rsidRPr="00F51C63">
              <w:t xml:space="preserve">Поле заполняется автоматически значением из поля </w:t>
            </w:r>
            <w:r w:rsidR="00B5053C">
              <w:t>«</w:t>
            </w:r>
            <w:r w:rsidRPr="00F51C63">
              <w:t>по Сводному реестру</w:t>
            </w:r>
            <w:r w:rsidR="00B5053C">
              <w:t>»</w:t>
            </w:r>
            <w:r w:rsidRPr="00F51C63">
              <w:t xml:space="preserve"> на закладке </w:t>
            </w:r>
            <w:r w:rsidR="00B5053C">
              <w:t>«</w:t>
            </w:r>
            <w:r w:rsidRPr="00F51C63">
              <w:t>Получатели</w:t>
            </w:r>
            <w:r w:rsidR="00B5053C">
              <w:t>»</w:t>
            </w:r>
            <w:r w:rsidRPr="00F51C63">
              <w:t>.</w:t>
            </w:r>
          </w:p>
        </w:tc>
      </w:tr>
      <w:tr w:rsidR="00F51C63" w:rsidRPr="00F51C63">
        <w:tc>
          <w:tcPr>
            <w:tcW w:w="1137" w:type="pct"/>
          </w:tcPr>
          <w:p w:rsidR="00F51C63" w:rsidRPr="00F51C63" w:rsidRDefault="00F51C63" w:rsidP="0009406F">
            <w:pPr>
              <w:pStyle w:val="ASFKTablenorm"/>
              <w:ind w:left="57" w:right="57"/>
            </w:pPr>
            <w:r w:rsidRPr="00F51C63">
              <w:t>Кому</w:t>
            </w:r>
          </w:p>
        </w:tc>
        <w:tc>
          <w:tcPr>
            <w:tcW w:w="3863" w:type="pct"/>
          </w:tcPr>
          <w:p w:rsidR="00F51C63" w:rsidRDefault="00F51C63" w:rsidP="0009406F">
            <w:pPr>
              <w:pStyle w:val="ASFKTablenorm"/>
              <w:ind w:left="57" w:right="57"/>
            </w:pPr>
            <w:r w:rsidRPr="00F51C63">
              <w:t>Наименование УБП, которому будут доводиться суммы.</w:t>
            </w:r>
          </w:p>
          <w:p w:rsidR="00F51C63" w:rsidRPr="00F51C63" w:rsidRDefault="00F51C63" w:rsidP="0009406F">
            <w:pPr>
              <w:pStyle w:val="ASFKTablenorm"/>
              <w:ind w:left="57" w:right="57"/>
            </w:pPr>
            <w:r w:rsidRPr="00F51C63">
              <w:t xml:space="preserve">Поле заполняется автоматически значением из поля </w:t>
            </w:r>
            <w:r w:rsidR="00B5053C">
              <w:t>«</w:t>
            </w:r>
            <w:r w:rsidRPr="00F51C63">
              <w:t>Кому</w:t>
            </w:r>
            <w:r w:rsidR="00B5053C">
              <w:t>»</w:t>
            </w:r>
            <w:r w:rsidRPr="00F51C63">
              <w:t xml:space="preserve"> на закладке </w:t>
            </w:r>
            <w:r w:rsidR="00B5053C">
              <w:t>«</w:t>
            </w:r>
            <w:r w:rsidRPr="00F51C63">
              <w:t>Получатели</w:t>
            </w:r>
            <w:r w:rsidR="00B5053C">
              <w:t>»</w:t>
            </w:r>
            <w:r w:rsidRPr="00F51C63">
              <w:t>.</w:t>
            </w:r>
          </w:p>
        </w:tc>
      </w:tr>
      <w:tr w:rsidR="009A0F10" w:rsidRPr="00F51C63">
        <w:tc>
          <w:tcPr>
            <w:tcW w:w="5000" w:type="pct"/>
            <w:gridSpan w:val="2"/>
          </w:tcPr>
          <w:p w:rsidR="009A0F10" w:rsidRPr="00F51C63" w:rsidRDefault="009A0F10" w:rsidP="0009406F">
            <w:pPr>
              <w:pStyle w:val="ASFKTablenorm"/>
              <w:ind w:left="57" w:right="57"/>
            </w:pPr>
            <w:r w:rsidRPr="00F51C63">
              <w:t xml:space="preserve">Закладка </w:t>
            </w:r>
            <w:r w:rsidR="00B5053C">
              <w:t>«</w:t>
            </w:r>
            <w:r w:rsidRPr="00F51C63">
              <w:t>Раздел I: БА</w:t>
            </w:r>
            <w:r w:rsidR="00B5053C">
              <w:t>»</w:t>
            </w:r>
            <w:r w:rsidRPr="00F51C63">
              <w:t xml:space="preserve">, табличный блок полей </w:t>
            </w:r>
            <w:r w:rsidR="00B5053C">
              <w:t>«</w:t>
            </w:r>
            <w:r w:rsidRPr="00F51C63">
              <w:t>Строки: Раздел I. БЮДЖЕТНЫЕ АССИГНОВАНИЯ</w:t>
            </w:r>
            <w:r w:rsidR="00B5053C">
              <w:t>»</w:t>
            </w:r>
          </w:p>
        </w:tc>
      </w:tr>
      <w:tr w:rsidR="00F51C63" w:rsidRPr="00F51C63">
        <w:tc>
          <w:tcPr>
            <w:tcW w:w="1137" w:type="pct"/>
          </w:tcPr>
          <w:p w:rsidR="00F51C63" w:rsidRPr="00F51C63" w:rsidRDefault="00F51C63" w:rsidP="0009406F">
            <w:pPr>
              <w:pStyle w:val="ASFKTablenorm"/>
              <w:ind w:left="57" w:right="57"/>
            </w:pPr>
            <w:r w:rsidRPr="00F51C63">
              <w:t>Итого: тек.год</w:t>
            </w:r>
          </w:p>
        </w:tc>
        <w:tc>
          <w:tcPr>
            <w:tcW w:w="3863" w:type="pct"/>
          </w:tcPr>
          <w:p w:rsidR="00F51C63" w:rsidRPr="00F51C63" w:rsidRDefault="00F51C63" w:rsidP="0009406F">
            <w:pPr>
              <w:pStyle w:val="ASFKTablenorm"/>
              <w:ind w:left="57" w:right="57"/>
            </w:pPr>
            <w:r w:rsidRPr="00F51C63">
              <w:t xml:space="preserve">Общая сумма БА в текущем году. </w:t>
            </w:r>
          </w:p>
        </w:tc>
      </w:tr>
      <w:tr w:rsidR="00F51C63" w:rsidRPr="00F51C63">
        <w:tc>
          <w:tcPr>
            <w:tcW w:w="1137" w:type="pct"/>
          </w:tcPr>
          <w:p w:rsidR="00F51C63" w:rsidRPr="00F51C63" w:rsidRDefault="00F51C63" w:rsidP="0009406F">
            <w:pPr>
              <w:pStyle w:val="ASFKTablenorm"/>
              <w:ind w:left="57" w:right="57"/>
            </w:pPr>
            <w:r w:rsidRPr="00F51C63">
              <w:t>Итого: 1 год</w:t>
            </w:r>
          </w:p>
        </w:tc>
        <w:tc>
          <w:tcPr>
            <w:tcW w:w="3863" w:type="pct"/>
          </w:tcPr>
          <w:p w:rsidR="00F51C63" w:rsidRPr="00F51C63" w:rsidRDefault="00F51C63" w:rsidP="0009406F">
            <w:pPr>
              <w:pStyle w:val="ASFKTablenorm"/>
              <w:ind w:left="57" w:right="57"/>
            </w:pPr>
            <w:r w:rsidRPr="00F51C63">
              <w:t>Общая сумма БА по первому году планового периода.</w:t>
            </w:r>
          </w:p>
        </w:tc>
      </w:tr>
      <w:tr w:rsidR="00F51C63" w:rsidRPr="00F51C63">
        <w:tc>
          <w:tcPr>
            <w:tcW w:w="1137" w:type="pct"/>
          </w:tcPr>
          <w:p w:rsidR="00F51C63" w:rsidRPr="00F51C63" w:rsidRDefault="00F51C63" w:rsidP="0009406F">
            <w:pPr>
              <w:pStyle w:val="ASFKTablenorm"/>
              <w:ind w:left="57" w:right="57"/>
            </w:pPr>
            <w:r w:rsidRPr="00F51C63">
              <w:t>Итого: 2 год</w:t>
            </w:r>
          </w:p>
        </w:tc>
        <w:tc>
          <w:tcPr>
            <w:tcW w:w="3863" w:type="pct"/>
          </w:tcPr>
          <w:p w:rsidR="00F51C63" w:rsidRPr="00F51C63" w:rsidRDefault="00F51C63" w:rsidP="0009406F">
            <w:pPr>
              <w:pStyle w:val="ASFKTablenorm"/>
              <w:ind w:left="57" w:right="57"/>
            </w:pPr>
            <w:r w:rsidRPr="00F51C63">
              <w:t>Общая сумма БА по второму году планового периода.</w:t>
            </w:r>
          </w:p>
        </w:tc>
      </w:tr>
      <w:tr w:rsidR="00F51C63" w:rsidRPr="00F51C63">
        <w:tc>
          <w:tcPr>
            <w:tcW w:w="1137" w:type="pct"/>
          </w:tcPr>
          <w:p w:rsidR="00F51C63" w:rsidRPr="00F51C63" w:rsidRDefault="00F51C63" w:rsidP="0009406F">
            <w:pPr>
              <w:pStyle w:val="ASFKTablenorm"/>
              <w:ind w:left="57" w:right="57"/>
            </w:pPr>
            <w:r w:rsidRPr="00F51C63">
              <w:t>КБК</w:t>
            </w:r>
          </w:p>
        </w:tc>
        <w:tc>
          <w:tcPr>
            <w:tcW w:w="3863" w:type="pct"/>
          </w:tcPr>
          <w:p w:rsidR="00F51C63" w:rsidRDefault="00F51C63" w:rsidP="0009406F">
            <w:pPr>
              <w:pStyle w:val="ASFKTablenorm"/>
              <w:ind w:left="57" w:right="57"/>
            </w:pPr>
            <w:r w:rsidRPr="00F51C63">
              <w:t>Код бюджетной классификации (20 символов).</w:t>
            </w:r>
          </w:p>
          <w:p w:rsidR="00F51C63" w:rsidRPr="00F51C63" w:rsidRDefault="00F51C63" w:rsidP="0009406F">
            <w:pPr>
              <w:pStyle w:val="ASFKTablenorm"/>
              <w:ind w:left="57" w:right="57"/>
            </w:pPr>
            <w:r w:rsidRPr="00F51C63">
              <w:t>Поле заполняется из родительского документа.</w:t>
            </w:r>
          </w:p>
        </w:tc>
      </w:tr>
      <w:tr w:rsidR="00F51C63" w:rsidRPr="00F51C63">
        <w:tc>
          <w:tcPr>
            <w:tcW w:w="1137" w:type="pct"/>
          </w:tcPr>
          <w:p w:rsidR="00F51C63" w:rsidRPr="00F51C63" w:rsidRDefault="00F51C63" w:rsidP="0009406F">
            <w:pPr>
              <w:pStyle w:val="ASFKTablenorm"/>
              <w:ind w:left="57" w:right="57"/>
            </w:pPr>
            <w:r w:rsidRPr="00F51C63">
              <w:t>Цели субсидий (код)</w:t>
            </w:r>
          </w:p>
        </w:tc>
        <w:tc>
          <w:tcPr>
            <w:tcW w:w="3863" w:type="pct"/>
          </w:tcPr>
          <w:p w:rsidR="00F51C63" w:rsidRDefault="00F51C63" w:rsidP="0009406F">
            <w:pPr>
              <w:pStyle w:val="ASFKTablenorm"/>
              <w:ind w:left="57" w:right="57"/>
            </w:pPr>
            <w:r w:rsidRPr="00F51C63">
              <w:t>Код цели субсидий/субвенций.</w:t>
            </w:r>
          </w:p>
          <w:p w:rsidR="00F51C63" w:rsidRPr="00F51C63" w:rsidRDefault="00F51C63" w:rsidP="0009406F">
            <w:pPr>
              <w:pStyle w:val="ASFKTablenorm"/>
              <w:ind w:left="57" w:right="57"/>
            </w:pPr>
            <w:r w:rsidRPr="00F51C63">
              <w:t>Поле заполняется из родительского документа.</w:t>
            </w:r>
          </w:p>
        </w:tc>
      </w:tr>
      <w:tr w:rsidR="00F51C63" w:rsidRPr="00F51C63">
        <w:tc>
          <w:tcPr>
            <w:tcW w:w="1137" w:type="pct"/>
          </w:tcPr>
          <w:p w:rsidR="00F51C63" w:rsidRPr="00F51C63" w:rsidRDefault="00F51C63" w:rsidP="0009406F">
            <w:pPr>
              <w:pStyle w:val="ASFKTablenorm"/>
              <w:ind w:left="57" w:right="57"/>
            </w:pPr>
            <w:r w:rsidRPr="00F51C63">
              <w:t>Цели субсидий (наименование)</w:t>
            </w:r>
          </w:p>
        </w:tc>
        <w:tc>
          <w:tcPr>
            <w:tcW w:w="3863" w:type="pct"/>
          </w:tcPr>
          <w:p w:rsidR="00F51C63" w:rsidRDefault="00F51C63" w:rsidP="0009406F">
            <w:pPr>
              <w:pStyle w:val="ASFKTablenorm"/>
              <w:ind w:left="57" w:right="57"/>
            </w:pPr>
            <w:r w:rsidRPr="00F51C63">
              <w:t>Наимен</w:t>
            </w:r>
            <w:r w:rsidR="0037252E">
              <w:t>ование цели субсидий/субвенций.</w:t>
            </w:r>
          </w:p>
          <w:p w:rsidR="00F51C63" w:rsidRPr="00F51C63" w:rsidRDefault="00F51C63" w:rsidP="0009406F">
            <w:pPr>
              <w:pStyle w:val="ASFKTablenorm"/>
              <w:ind w:left="57" w:right="57"/>
            </w:pPr>
            <w:r w:rsidRPr="00F51C63">
              <w:t xml:space="preserve">Поле заполняется автоматически в соответствии со значением в поле </w:t>
            </w:r>
            <w:r w:rsidR="00B5053C">
              <w:t>«</w:t>
            </w:r>
            <w:r w:rsidRPr="00F51C63">
              <w:t>Цели субсидий (код)</w:t>
            </w:r>
            <w:r w:rsidR="00B5053C">
              <w:t>»</w:t>
            </w:r>
            <w:r w:rsidRPr="00F51C63">
              <w:t>.</w:t>
            </w:r>
          </w:p>
        </w:tc>
      </w:tr>
      <w:tr w:rsidR="00F51C63" w:rsidRPr="00F51C63">
        <w:tc>
          <w:tcPr>
            <w:tcW w:w="1137" w:type="pct"/>
          </w:tcPr>
          <w:p w:rsidR="00F51C63" w:rsidRPr="00F51C63" w:rsidRDefault="00F51C63" w:rsidP="0009406F">
            <w:pPr>
              <w:pStyle w:val="ASFKTablenorm"/>
              <w:ind w:left="57" w:right="57"/>
            </w:pPr>
            <w:r w:rsidRPr="00F51C63">
              <w:t>Выделено: тек.год</w:t>
            </w:r>
          </w:p>
        </w:tc>
        <w:tc>
          <w:tcPr>
            <w:tcW w:w="3863" w:type="pct"/>
          </w:tcPr>
          <w:p w:rsidR="00F51C63" w:rsidRDefault="00F51C63" w:rsidP="0009406F">
            <w:pPr>
              <w:pStyle w:val="ASFKTablenorm"/>
              <w:ind w:left="57" w:right="57"/>
            </w:pPr>
            <w:r w:rsidRPr="00F51C63">
              <w:t>Сумма распределяемых БА в текущем году в разрезе КБК и целей субсидий.</w:t>
            </w:r>
          </w:p>
          <w:p w:rsidR="00F51C63" w:rsidRPr="00F51C63" w:rsidRDefault="00F51C63" w:rsidP="0009406F">
            <w:pPr>
              <w:pStyle w:val="ASFKTablenorm"/>
              <w:ind w:left="57" w:right="57"/>
            </w:pPr>
            <w:r w:rsidRPr="00F51C63">
              <w:t xml:space="preserve">Значение рассчитывается автоматически в соответствии с переключателем в блоке </w:t>
            </w:r>
            <w:r w:rsidR="00B5053C">
              <w:t>«</w:t>
            </w:r>
            <w:r w:rsidRPr="00F51C63">
              <w:t>Рассчитать</w:t>
            </w:r>
            <w:r w:rsidR="00B5053C">
              <w:t>»</w:t>
            </w:r>
            <w:r w:rsidRPr="00F51C63">
              <w:t xml:space="preserve">, установленным в значение </w:t>
            </w:r>
            <w:r w:rsidR="00B5053C">
              <w:t>«</w:t>
            </w:r>
            <w:r w:rsidRPr="00F51C63">
              <w:t>Пропорционально</w:t>
            </w:r>
            <w:r w:rsidR="00B5053C">
              <w:t>»</w:t>
            </w:r>
            <w:r w:rsidRPr="00F51C63">
              <w:t xml:space="preserve">, </w:t>
            </w:r>
            <w:r w:rsidR="00B5053C">
              <w:t>«</w:t>
            </w:r>
            <w:r w:rsidRPr="00F51C63">
              <w:t>По весовым коэффициентам</w:t>
            </w:r>
            <w:r w:rsidR="00B5053C">
              <w:t>»</w:t>
            </w:r>
            <w:r w:rsidRPr="00F51C63">
              <w:t xml:space="preserve"> или </w:t>
            </w:r>
            <w:r w:rsidR="00B5053C">
              <w:t>«</w:t>
            </w:r>
            <w:r w:rsidRPr="00F51C63">
              <w:t>По накопленной статистике</w:t>
            </w:r>
            <w:r w:rsidR="00B5053C">
              <w:t>»</w:t>
            </w:r>
            <w:r w:rsidRPr="00F51C63">
              <w:t>.</w:t>
            </w:r>
          </w:p>
        </w:tc>
      </w:tr>
      <w:tr w:rsidR="00F51C63" w:rsidRPr="00F51C63">
        <w:tc>
          <w:tcPr>
            <w:tcW w:w="1137" w:type="pct"/>
          </w:tcPr>
          <w:p w:rsidR="00F51C63" w:rsidRPr="00F51C63" w:rsidRDefault="00F51C63" w:rsidP="0009406F">
            <w:pPr>
              <w:pStyle w:val="ASFKTablenorm"/>
              <w:ind w:left="57" w:right="57"/>
            </w:pPr>
            <w:r w:rsidRPr="00F51C63">
              <w:t>Выделено: 1 год</w:t>
            </w:r>
          </w:p>
        </w:tc>
        <w:tc>
          <w:tcPr>
            <w:tcW w:w="3863" w:type="pct"/>
          </w:tcPr>
          <w:p w:rsidR="00F51C63" w:rsidRDefault="00F51C63" w:rsidP="0009406F">
            <w:pPr>
              <w:pStyle w:val="ASFKTablenorm"/>
              <w:ind w:left="57" w:right="57"/>
            </w:pPr>
            <w:r w:rsidRPr="00F51C63">
              <w:t>Сумма распределяемых БА в первом году планового периода в разрезе КБК и целей субсидий.</w:t>
            </w:r>
          </w:p>
          <w:p w:rsidR="00F51C63" w:rsidRPr="00F51C63" w:rsidRDefault="00F51C63" w:rsidP="0009406F">
            <w:pPr>
              <w:pStyle w:val="ASFKTablenorm"/>
              <w:ind w:left="57" w:right="57"/>
            </w:pPr>
            <w:r w:rsidRPr="00F51C63">
              <w:t xml:space="preserve">Значение рассчитывается автоматически в соответствии с переключателем в блоке </w:t>
            </w:r>
            <w:r w:rsidR="00B5053C">
              <w:t>«</w:t>
            </w:r>
            <w:r w:rsidRPr="00F51C63">
              <w:t>Рассчитать</w:t>
            </w:r>
            <w:r w:rsidR="00B5053C">
              <w:t>»</w:t>
            </w:r>
            <w:r w:rsidRPr="00F51C63">
              <w:t xml:space="preserve">, установленным в значение </w:t>
            </w:r>
            <w:r w:rsidR="00B5053C">
              <w:t>«</w:t>
            </w:r>
            <w:r w:rsidRPr="00F51C63">
              <w:t>Пропорционально</w:t>
            </w:r>
            <w:r w:rsidR="00B5053C">
              <w:t>»</w:t>
            </w:r>
            <w:r w:rsidRPr="00F51C63">
              <w:t xml:space="preserve">, </w:t>
            </w:r>
            <w:r w:rsidR="00B5053C">
              <w:t>«</w:t>
            </w:r>
            <w:r w:rsidRPr="00F51C63">
              <w:t>По весовым коэффициентам</w:t>
            </w:r>
            <w:r w:rsidR="00B5053C">
              <w:t>»</w:t>
            </w:r>
            <w:r w:rsidRPr="00F51C63">
              <w:t xml:space="preserve"> или </w:t>
            </w:r>
            <w:r w:rsidR="00B5053C">
              <w:t>«</w:t>
            </w:r>
            <w:r w:rsidRPr="00F51C63">
              <w:t>По накопленной статистике</w:t>
            </w:r>
            <w:r w:rsidR="00B5053C">
              <w:t>»</w:t>
            </w:r>
            <w:r w:rsidRPr="00F51C63">
              <w:t>.</w:t>
            </w:r>
          </w:p>
        </w:tc>
      </w:tr>
      <w:tr w:rsidR="00F51C63" w:rsidRPr="00F51C63">
        <w:tc>
          <w:tcPr>
            <w:tcW w:w="1137" w:type="pct"/>
          </w:tcPr>
          <w:p w:rsidR="00F51C63" w:rsidRPr="00F51C63" w:rsidRDefault="00F51C63" w:rsidP="0009406F">
            <w:pPr>
              <w:pStyle w:val="ASFKTablenorm"/>
              <w:ind w:left="57" w:right="57"/>
            </w:pPr>
            <w:r w:rsidRPr="00F51C63">
              <w:t>Выделено: 2 год</w:t>
            </w:r>
          </w:p>
        </w:tc>
        <w:tc>
          <w:tcPr>
            <w:tcW w:w="3863" w:type="pct"/>
          </w:tcPr>
          <w:p w:rsidR="00F51C63" w:rsidRDefault="00F51C63" w:rsidP="0009406F">
            <w:pPr>
              <w:pStyle w:val="ASFKTablenorm"/>
              <w:ind w:left="57" w:right="57"/>
            </w:pPr>
            <w:r w:rsidRPr="00F51C63">
              <w:t>Сумма распределяемых БА во втором году планового периода в разрезе КБК и целей су</w:t>
            </w:r>
            <w:r w:rsidR="0037252E">
              <w:t>бсидий.</w:t>
            </w:r>
          </w:p>
          <w:p w:rsidR="00F51C63" w:rsidRPr="00F51C63" w:rsidRDefault="00F51C63" w:rsidP="0009406F">
            <w:pPr>
              <w:pStyle w:val="ASFKTablenorm"/>
              <w:ind w:left="57" w:right="57"/>
            </w:pPr>
            <w:r w:rsidRPr="00F51C63">
              <w:t xml:space="preserve">Значение рассчитывается автоматически в соответствии с переключателем в блоке </w:t>
            </w:r>
            <w:r w:rsidR="00B5053C">
              <w:t>«</w:t>
            </w:r>
            <w:r w:rsidRPr="00F51C63">
              <w:t>Рассчитать</w:t>
            </w:r>
            <w:r w:rsidR="00B5053C">
              <w:t>»</w:t>
            </w:r>
            <w:r w:rsidRPr="00F51C63">
              <w:t xml:space="preserve">, установленным в значение </w:t>
            </w:r>
            <w:r w:rsidR="00B5053C">
              <w:t>«</w:t>
            </w:r>
            <w:r w:rsidRPr="00F51C63">
              <w:t>Пропорционально</w:t>
            </w:r>
            <w:r w:rsidR="00B5053C">
              <w:t>»</w:t>
            </w:r>
            <w:r w:rsidRPr="00F51C63">
              <w:t xml:space="preserve">, </w:t>
            </w:r>
            <w:r w:rsidR="00B5053C">
              <w:t>«</w:t>
            </w:r>
            <w:r w:rsidRPr="00F51C63">
              <w:t>По весовым коэффициентам</w:t>
            </w:r>
            <w:r w:rsidR="00B5053C">
              <w:t>»</w:t>
            </w:r>
            <w:r w:rsidRPr="00F51C63">
              <w:t xml:space="preserve"> или </w:t>
            </w:r>
            <w:r w:rsidR="00B5053C">
              <w:t>«</w:t>
            </w:r>
            <w:r w:rsidRPr="00F51C63">
              <w:t>По накопленной статистике</w:t>
            </w:r>
            <w:r w:rsidR="00B5053C">
              <w:t>»</w:t>
            </w:r>
            <w:r w:rsidRPr="00F51C63">
              <w:t>.</w:t>
            </w:r>
          </w:p>
        </w:tc>
      </w:tr>
    </w:tbl>
    <w:p w:rsidR="009F685F" w:rsidRDefault="009F685F" w:rsidP="0068069E">
      <w:pPr>
        <w:pStyle w:val="ASFKNormal"/>
      </w:pPr>
      <w:r w:rsidRPr="00120C57">
        <w:t xml:space="preserve">ЭФ </w:t>
      </w:r>
      <w:r w:rsidRPr="009F685F">
        <w:t>документа «Распределение бюджетных данных по подведомственным учреждениям</w:t>
      </w:r>
      <w:r w:rsidR="002F634A">
        <w:t xml:space="preserve">», закладки </w:t>
      </w:r>
      <w:r w:rsidRPr="009F685F">
        <w:t>«Раздел II: ЛБО»</w:t>
      </w:r>
      <w:r>
        <w:t xml:space="preserve"> представлена на рисунке</w:t>
      </w:r>
      <w:r w:rsidR="00DA108C" w:rsidRPr="00B11F4A">
        <w:t> </w:t>
      </w:r>
      <w:r w:rsidR="009A0F10" w:rsidRPr="00120C57">
        <w:fldChar w:fldCharType="begin"/>
      </w:r>
      <w:r w:rsidR="009A0F10" w:rsidRPr="00120C57">
        <w:instrText xml:space="preserve"> REF _Ref306359789 \h </w:instrText>
      </w:r>
      <w:r w:rsidR="0041307C" w:rsidRPr="00120C57">
        <w:instrText xml:space="preserve"> \* MERGEFORMAT </w:instrText>
      </w:r>
      <w:r w:rsidR="009A0F10" w:rsidRPr="00120C57">
        <w:fldChar w:fldCharType="separate"/>
      </w:r>
      <w:r w:rsidR="007E3BD1">
        <w:rPr>
          <w:noProof/>
        </w:rPr>
        <w:t>85</w:t>
      </w:r>
      <w:r w:rsidR="009A0F10" w:rsidRPr="00120C57">
        <w:fldChar w:fldCharType="end"/>
      </w:r>
      <w:r>
        <w:t>.</w:t>
      </w:r>
    </w:p>
    <w:p w:rsidR="000B2EC1" w:rsidRPr="000B2EC1" w:rsidRDefault="007E3BD1" w:rsidP="000B2EC1">
      <w:pPr>
        <w:pStyle w:val="ASFKFigure"/>
      </w:pPr>
      <w:r>
        <w:lastRenderedPageBreak/>
        <w:pict>
          <v:shape id="_x0000_i1180" type="#_x0000_t75" style="width:482.25pt;height:229.5pt">
            <v:imagedata r:id="rId150" o:title="0"/>
          </v:shape>
        </w:pict>
      </w:r>
    </w:p>
    <w:p w:rsidR="009A0F10" w:rsidRPr="00120C57" w:rsidRDefault="009A0F10" w:rsidP="00ED65F1">
      <w:pPr>
        <w:pStyle w:val="ASFKFigName"/>
      </w:pPr>
      <w:r w:rsidRPr="00120C57">
        <w:fldChar w:fldCharType="begin"/>
      </w:r>
      <w:r w:rsidRPr="00120C57">
        <w:instrText xml:space="preserve"> SEQ Рисунок \* ARABIC </w:instrText>
      </w:r>
      <w:r w:rsidRPr="00120C57">
        <w:fldChar w:fldCharType="separate"/>
      </w:r>
      <w:bookmarkStart w:id="682" w:name="_Ref306359789"/>
      <w:bookmarkStart w:id="683" w:name="_Toc71104304"/>
      <w:r w:rsidR="007E3BD1">
        <w:rPr>
          <w:noProof/>
        </w:rPr>
        <w:t>85</w:t>
      </w:r>
      <w:bookmarkEnd w:id="682"/>
      <w:r w:rsidRPr="00120C57">
        <w:fldChar w:fldCharType="end"/>
      </w:r>
      <w:r w:rsidRPr="00120C57">
        <w:t xml:space="preserve">. ЭФ </w:t>
      </w:r>
      <w:r w:rsidR="00D67EC5">
        <w:t xml:space="preserve">документа </w:t>
      </w:r>
      <w:r w:rsidR="00B5053C">
        <w:t>«</w:t>
      </w:r>
      <w:r w:rsidRPr="00120C57">
        <w:t>Распределение бюджетных данных по подведомственным учреждениям</w:t>
      </w:r>
      <w:r w:rsidR="002F634A">
        <w:t xml:space="preserve">», закладки </w:t>
      </w:r>
      <w:r w:rsidR="00B5053C">
        <w:t>«</w:t>
      </w:r>
      <w:r w:rsidRPr="00120C57">
        <w:t xml:space="preserve">Раздел </w:t>
      </w:r>
      <w:r w:rsidRPr="00120C57">
        <w:rPr>
          <w:lang w:val="en-US"/>
        </w:rPr>
        <w:t>II</w:t>
      </w:r>
      <w:r w:rsidRPr="00120C57">
        <w:t>: ЛБО</w:t>
      </w:r>
      <w:r w:rsidR="00B5053C">
        <w:t>»</w:t>
      </w:r>
      <w:bookmarkEnd w:id="683"/>
    </w:p>
    <w:p w:rsidR="009A0F10" w:rsidRDefault="009A0F10" w:rsidP="0068069E">
      <w:pPr>
        <w:pStyle w:val="ASFKNormal"/>
      </w:pPr>
      <w:r w:rsidRPr="00120C57">
        <w:t xml:space="preserve">Отдельные поля могут быть отредактированы по аналогии с закладкой: </w:t>
      </w:r>
      <w:r w:rsidR="00B5053C">
        <w:t>«</w:t>
      </w:r>
      <w:r w:rsidRPr="00120C57">
        <w:t xml:space="preserve">Раздел </w:t>
      </w:r>
      <w:r w:rsidRPr="00120C57">
        <w:rPr>
          <w:lang w:val="en-US"/>
        </w:rPr>
        <w:t>I</w:t>
      </w:r>
      <w:r w:rsidRPr="00120C57">
        <w:t>: БА</w:t>
      </w:r>
      <w:r w:rsidR="00B5053C">
        <w:t>»</w:t>
      </w:r>
      <w:r w:rsidRPr="00120C57">
        <w:t>.</w:t>
      </w:r>
    </w:p>
    <w:p w:rsidR="009F685F" w:rsidRPr="00120C57" w:rsidRDefault="009F685F" w:rsidP="0068069E">
      <w:pPr>
        <w:pStyle w:val="ASFKNormal"/>
      </w:pPr>
      <w:r w:rsidRPr="00120C57">
        <w:t xml:space="preserve">Закладка </w:t>
      </w:r>
      <w:r w:rsidRPr="009F685F">
        <w:t>«Раздел II: ЛБО» содержит заголовочные поля и строки ЛБО по Разделу II, приведенные в таблице </w:t>
      </w:r>
      <w:r w:rsidRPr="009F685F">
        <w:fldChar w:fldCharType="begin"/>
      </w:r>
      <w:r w:rsidRPr="009F685F">
        <w:instrText xml:space="preserve"> REF _Ref312239236 \h  \* MERGEFORMAT </w:instrText>
      </w:r>
      <w:r w:rsidRPr="009F685F">
        <w:fldChar w:fldCharType="separate"/>
      </w:r>
      <w:r w:rsidR="007E3BD1">
        <w:t>43</w:t>
      </w:r>
      <w:r w:rsidRPr="009F685F">
        <w:fldChar w:fldCharType="end"/>
      </w:r>
      <w:r>
        <w:t xml:space="preserve">. </w:t>
      </w:r>
    </w:p>
    <w:p w:rsidR="009A0F10" w:rsidRPr="00120C57"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684" w:name="_Ref312239236"/>
      <w:bookmarkStart w:id="685" w:name="_Toc71104184"/>
      <w:r w:rsidR="007E3BD1">
        <w:rPr>
          <w:noProof/>
        </w:rPr>
        <w:t>43</w:t>
      </w:r>
      <w:bookmarkEnd w:id="684"/>
      <w:r>
        <w:rPr>
          <w:noProof/>
        </w:rPr>
        <w:fldChar w:fldCharType="end"/>
      </w:r>
      <w:r w:rsidR="009A0F10" w:rsidRPr="00120C57">
        <w:t xml:space="preserve">. </w:t>
      </w:r>
      <w:r w:rsidR="00224FE0" w:rsidRPr="00224FE0">
        <w:t xml:space="preserve">Описание полей документа </w:t>
      </w:r>
      <w:r w:rsidR="00B5053C">
        <w:t>«</w:t>
      </w:r>
      <w:r w:rsidR="00224FE0" w:rsidRPr="00224FE0">
        <w:t>Распределение бюджетных данных по подведомственным учреждениям</w:t>
      </w:r>
      <w:r w:rsidR="002F634A">
        <w:t xml:space="preserve">», закладки </w:t>
      </w:r>
      <w:r w:rsidR="00B5053C">
        <w:t>«</w:t>
      </w:r>
      <w:r w:rsidR="009A0F10" w:rsidRPr="00120C57">
        <w:t xml:space="preserve">Раздел </w:t>
      </w:r>
      <w:r w:rsidR="009A0F10" w:rsidRPr="00120C57">
        <w:rPr>
          <w:lang w:val="en-US"/>
        </w:rPr>
        <w:t>II</w:t>
      </w:r>
      <w:r w:rsidR="009A0F10" w:rsidRPr="00120C57">
        <w:t>: ЛБО</w:t>
      </w:r>
      <w:r w:rsidR="00B5053C">
        <w:t>»</w:t>
      </w:r>
      <w:bookmarkEnd w:id="68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224FE0" w:rsidRPr="00224FE0">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24FE0" w:rsidRPr="00120C57" w:rsidRDefault="00224FE0" w:rsidP="0037252E">
            <w:pPr>
              <w:pStyle w:val="ASFKTableHead"/>
            </w:pPr>
            <w:r w:rsidRPr="00120C57">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24FE0" w:rsidRPr="00120C57" w:rsidRDefault="00224FE0" w:rsidP="0037252E">
            <w:pPr>
              <w:pStyle w:val="ASFKTableHead"/>
            </w:pPr>
            <w:r w:rsidRPr="00120C57">
              <w:t>Описание поля</w:t>
            </w:r>
          </w:p>
        </w:tc>
      </w:tr>
      <w:tr w:rsidR="00224FE0" w:rsidRPr="00224FE0">
        <w:tc>
          <w:tcPr>
            <w:tcW w:w="1137" w:type="pct"/>
          </w:tcPr>
          <w:p w:rsidR="00224FE0" w:rsidRPr="00224FE0" w:rsidRDefault="00224FE0" w:rsidP="0009406F">
            <w:pPr>
              <w:pStyle w:val="ASFKTablenorm"/>
              <w:ind w:left="57" w:right="57"/>
            </w:pPr>
            <w:r w:rsidRPr="00224FE0">
              <w:t>по Сводному реестру</w:t>
            </w:r>
          </w:p>
        </w:tc>
        <w:tc>
          <w:tcPr>
            <w:tcW w:w="3863" w:type="pct"/>
          </w:tcPr>
          <w:p w:rsidR="00224FE0" w:rsidRDefault="00224FE0" w:rsidP="0009406F">
            <w:pPr>
              <w:pStyle w:val="ASFKTablenorm"/>
              <w:ind w:left="57" w:right="57"/>
            </w:pPr>
            <w:r w:rsidRPr="00224FE0">
              <w:t>Код УБП по СРРПБС/ПУБП.</w:t>
            </w:r>
          </w:p>
          <w:p w:rsidR="00224FE0" w:rsidRPr="00224FE0" w:rsidRDefault="00224FE0" w:rsidP="0009406F">
            <w:pPr>
              <w:pStyle w:val="ASFKTablenorm"/>
              <w:ind w:left="57" w:right="57"/>
            </w:pPr>
            <w:r w:rsidRPr="00224FE0">
              <w:t xml:space="preserve">Поле заполняется автоматически значением из поля </w:t>
            </w:r>
            <w:r w:rsidR="00B5053C">
              <w:t>«</w:t>
            </w:r>
            <w:r w:rsidRPr="00224FE0">
              <w:t>по Сводному реестру</w:t>
            </w:r>
            <w:r w:rsidR="00B5053C">
              <w:t>»</w:t>
            </w:r>
            <w:r w:rsidRPr="00224FE0">
              <w:t xml:space="preserve"> на закладке </w:t>
            </w:r>
            <w:r w:rsidR="00B5053C">
              <w:t>«</w:t>
            </w:r>
            <w:r w:rsidRPr="00224FE0">
              <w:t>Получатели</w:t>
            </w:r>
            <w:r w:rsidR="00B5053C">
              <w:t>»</w:t>
            </w:r>
            <w:r w:rsidRPr="00224FE0">
              <w:t>.</w:t>
            </w:r>
          </w:p>
        </w:tc>
      </w:tr>
      <w:tr w:rsidR="00224FE0" w:rsidRPr="00224FE0">
        <w:tc>
          <w:tcPr>
            <w:tcW w:w="1137" w:type="pct"/>
          </w:tcPr>
          <w:p w:rsidR="00224FE0" w:rsidRPr="00224FE0" w:rsidRDefault="00224FE0" w:rsidP="0009406F">
            <w:pPr>
              <w:pStyle w:val="ASFKTablenorm"/>
              <w:ind w:left="57" w:right="57"/>
            </w:pPr>
            <w:r w:rsidRPr="00224FE0">
              <w:t>Кому</w:t>
            </w:r>
          </w:p>
        </w:tc>
        <w:tc>
          <w:tcPr>
            <w:tcW w:w="3863" w:type="pct"/>
          </w:tcPr>
          <w:p w:rsidR="00224FE0" w:rsidRDefault="00224FE0" w:rsidP="0009406F">
            <w:pPr>
              <w:pStyle w:val="ASFKTablenorm"/>
              <w:ind w:left="57" w:right="57"/>
            </w:pPr>
            <w:r w:rsidRPr="00224FE0">
              <w:t>Наименование УБП, которому будут доводиться суммы.</w:t>
            </w:r>
          </w:p>
          <w:p w:rsidR="00224FE0" w:rsidRPr="00224FE0" w:rsidRDefault="00224FE0" w:rsidP="0009406F">
            <w:pPr>
              <w:pStyle w:val="ASFKTablenorm"/>
              <w:ind w:left="57" w:right="57"/>
            </w:pPr>
            <w:r w:rsidRPr="00224FE0">
              <w:t xml:space="preserve">Поле заполняется автоматически значением из поля </w:t>
            </w:r>
            <w:r w:rsidR="00B5053C">
              <w:t>«</w:t>
            </w:r>
            <w:r w:rsidRPr="00224FE0">
              <w:t>Кому</w:t>
            </w:r>
            <w:r w:rsidR="00B5053C">
              <w:t>»</w:t>
            </w:r>
            <w:r w:rsidRPr="00224FE0">
              <w:t xml:space="preserve"> на закладке </w:t>
            </w:r>
            <w:r w:rsidR="00B5053C">
              <w:t>«</w:t>
            </w:r>
            <w:r w:rsidRPr="00224FE0">
              <w:t>Получатели</w:t>
            </w:r>
            <w:r w:rsidR="00B5053C">
              <w:t>»</w:t>
            </w:r>
            <w:r w:rsidRPr="00224FE0">
              <w:t>.</w:t>
            </w:r>
          </w:p>
        </w:tc>
      </w:tr>
      <w:tr w:rsidR="009A0F10" w:rsidRPr="00224FE0">
        <w:tc>
          <w:tcPr>
            <w:tcW w:w="5000" w:type="pct"/>
            <w:gridSpan w:val="2"/>
          </w:tcPr>
          <w:p w:rsidR="009A0F10" w:rsidRPr="00224FE0" w:rsidRDefault="009A0F10" w:rsidP="0009406F">
            <w:pPr>
              <w:pStyle w:val="ASFKTablenorm"/>
              <w:ind w:left="57" w:right="57"/>
            </w:pPr>
            <w:r w:rsidRPr="00224FE0">
              <w:t xml:space="preserve">Закладка </w:t>
            </w:r>
            <w:r w:rsidR="00B5053C">
              <w:t>«</w:t>
            </w:r>
            <w:r w:rsidRPr="00224FE0">
              <w:t>Раздел II: ЛБО</w:t>
            </w:r>
            <w:r w:rsidR="00B5053C">
              <w:t>»</w:t>
            </w:r>
            <w:r w:rsidRPr="00224FE0">
              <w:t xml:space="preserve">, табличный блок полей </w:t>
            </w:r>
            <w:r w:rsidR="00B5053C">
              <w:t>«</w:t>
            </w:r>
            <w:r w:rsidRPr="00224FE0">
              <w:t>Строки: Раздел II. Лимиты Бюджетных Обязательств</w:t>
            </w:r>
            <w:r w:rsidR="00B5053C">
              <w:t>»</w:t>
            </w:r>
            <w:r w:rsidRPr="00224FE0">
              <w:t xml:space="preserve"> </w:t>
            </w:r>
          </w:p>
        </w:tc>
      </w:tr>
      <w:tr w:rsidR="00224FE0" w:rsidRPr="00224FE0">
        <w:tc>
          <w:tcPr>
            <w:tcW w:w="1137" w:type="pct"/>
          </w:tcPr>
          <w:p w:rsidR="00224FE0" w:rsidRPr="00224FE0" w:rsidRDefault="00224FE0" w:rsidP="0009406F">
            <w:pPr>
              <w:pStyle w:val="ASFKTablenorm"/>
              <w:ind w:left="57" w:right="57"/>
            </w:pPr>
            <w:r w:rsidRPr="00224FE0">
              <w:t>Итого: тек.год</w:t>
            </w:r>
          </w:p>
        </w:tc>
        <w:tc>
          <w:tcPr>
            <w:tcW w:w="3863" w:type="pct"/>
          </w:tcPr>
          <w:p w:rsidR="00224FE0" w:rsidRPr="00224FE0" w:rsidRDefault="00224FE0" w:rsidP="0009406F">
            <w:pPr>
              <w:pStyle w:val="ASFKTablenorm"/>
              <w:ind w:left="57" w:right="57"/>
            </w:pPr>
            <w:r w:rsidRPr="00224FE0">
              <w:t>Общая сумма ЛБО в текущем году.</w:t>
            </w:r>
          </w:p>
        </w:tc>
      </w:tr>
      <w:tr w:rsidR="00224FE0" w:rsidRPr="00224FE0">
        <w:tc>
          <w:tcPr>
            <w:tcW w:w="1137" w:type="pct"/>
          </w:tcPr>
          <w:p w:rsidR="00224FE0" w:rsidRPr="00224FE0" w:rsidRDefault="00224FE0" w:rsidP="0009406F">
            <w:pPr>
              <w:pStyle w:val="ASFKTablenorm"/>
              <w:ind w:left="57" w:right="57"/>
            </w:pPr>
            <w:r w:rsidRPr="00224FE0">
              <w:t>Итого: 1 год</w:t>
            </w:r>
          </w:p>
        </w:tc>
        <w:tc>
          <w:tcPr>
            <w:tcW w:w="3863" w:type="pct"/>
          </w:tcPr>
          <w:p w:rsidR="00224FE0" w:rsidRPr="00224FE0" w:rsidRDefault="00224FE0" w:rsidP="0009406F">
            <w:pPr>
              <w:pStyle w:val="ASFKTablenorm"/>
              <w:ind w:left="57" w:right="57"/>
            </w:pPr>
            <w:r w:rsidRPr="00224FE0">
              <w:t>Общая сумма ЛБО по первому году планового периода.</w:t>
            </w:r>
          </w:p>
        </w:tc>
      </w:tr>
      <w:tr w:rsidR="00224FE0" w:rsidRPr="00224FE0">
        <w:tc>
          <w:tcPr>
            <w:tcW w:w="1137" w:type="pct"/>
          </w:tcPr>
          <w:p w:rsidR="00224FE0" w:rsidRPr="00224FE0" w:rsidRDefault="00224FE0" w:rsidP="0009406F">
            <w:pPr>
              <w:pStyle w:val="ASFKTablenorm"/>
              <w:ind w:left="57" w:right="57"/>
            </w:pPr>
            <w:r w:rsidRPr="00224FE0">
              <w:t>Итого: 2 год</w:t>
            </w:r>
          </w:p>
        </w:tc>
        <w:tc>
          <w:tcPr>
            <w:tcW w:w="3863" w:type="pct"/>
          </w:tcPr>
          <w:p w:rsidR="00224FE0" w:rsidRPr="00224FE0" w:rsidRDefault="00224FE0" w:rsidP="0009406F">
            <w:pPr>
              <w:pStyle w:val="ASFKTablenorm"/>
              <w:ind w:left="57" w:right="57"/>
            </w:pPr>
            <w:r w:rsidRPr="00224FE0">
              <w:t>Общая сумма ЛБО по второму году планового периода.</w:t>
            </w:r>
          </w:p>
        </w:tc>
      </w:tr>
      <w:tr w:rsidR="00224FE0" w:rsidRPr="00224FE0">
        <w:tc>
          <w:tcPr>
            <w:tcW w:w="1137" w:type="pct"/>
          </w:tcPr>
          <w:p w:rsidR="00224FE0" w:rsidRPr="00224FE0" w:rsidRDefault="00224FE0" w:rsidP="0009406F">
            <w:pPr>
              <w:pStyle w:val="ASFKTablenorm"/>
              <w:ind w:left="57" w:right="57"/>
            </w:pPr>
            <w:r w:rsidRPr="00224FE0">
              <w:t>КБК</w:t>
            </w:r>
          </w:p>
        </w:tc>
        <w:tc>
          <w:tcPr>
            <w:tcW w:w="3863" w:type="pct"/>
          </w:tcPr>
          <w:p w:rsidR="00224FE0" w:rsidRDefault="00224FE0" w:rsidP="0009406F">
            <w:pPr>
              <w:pStyle w:val="ASFKTablenorm"/>
              <w:ind w:left="57" w:right="57"/>
            </w:pPr>
            <w:r w:rsidRPr="00224FE0">
              <w:t>Код бюджетной классификации (20 символов).</w:t>
            </w:r>
          </w:p>
          <w:p w:rsidR="00224FE0" w:rsidRPr="00224FE0" w:rsidRDefault="00224FE0" w:rsidP="0009406F">
            <w:pPr>
              <w:pStyle w:val="ASFKTablenorm"/>
              <w:ind w:left="57" w:right="57"/>
            </w:pPr>
            <w:r w:rsidRPr="00224FE0">
              <w:t>Поле заполняется из родительского документа.</w:t>
            </w:r>
          </w:p>
        </w:tc>
      </w:tr>
      <w:tr w:rsidR="00224FE0" w:rsidRPr="00224FE0">
        <w:tc>
          <w:tcPr>
            <w:tcW w:w="1137" w:type="pct"/>
          </w:tcPr>
          <w:p w:rsidR="00224FE0" w:rsidRPr="00224FE0" w:rsidRDefault="00224FE0" w:rsidP="0009406F">
            <w:pPr>
              <w:pStyle w:val="ASFKTablenorm"/>
              <w:ind w:left="57" w:right="57"/>
            </w:pPr>
            <w:r w:rsidRPr="00224FE0">
              <w:t>Цели субсидий (код)</w:t>
            </w:r>
          </w:p>
        </w:tc>
        <w:tc>
          <w:tcPr>
            <w:tcW w:w="3863" w:type="pct"/>
          </w:tcPr>
          <w:p w:rsidR="00224FE0" w:rsidRDefault="0037252E" w:rsidP="0009406F">
            <w:pPr>
              <w:pStyle w:val="ASFKTablenorm"/>
              <w:ind w:left="57" w:right="57"/>
            </w:pPr>
            <w:r>
              <w:t>Код цели субсидий/субвенций.</w:t>
            </w:r>
          </w:p>
          <w:p w:rsidR="00224FE0" w:rsidRPr="00224FE0" w:rsidRDefault="00224FE0" w:rsidP="0009406F">
            <w:pPr>
              <w:pStyle w:val="ASFKTablenorm"/>
              <w:ind w:left="57" w:right="57"/>
            </w:pPr>
            <w:r w:rsidRPr="00224FE0">
              <w:t>Поле заполняется из родительского документа.</w:t>
            </w:r>
          </w:p>
        </w:tc>
      </w:tr>
      <w:tr w:rsidR="00224FE0" w:rsidRPr="00224FE0">
        <w:tc>
          <w:tcPr>
            <w:tcW w:w="1137" w:type="pct"/>
          </w:tcPr>
          <w:p w:rsidR="00224FE0" w:rsidRPr="00224FE0" w:rsidRDefault="00224FE0" w:rsidP="0009406F">
            <w:pPr>
              <w:pStyle w:val="ASFKTablenorm"/>
              <w:ind w:left="57" w:right="57"/>
            </w:pPr>
            <w:r w:rsidRPr="00224FE0">
              <w:t>Цели субсидий (наименование)</w:t>
            </w:r>
          </w:p>
        </w:tc>
        <w:tc>
          <w:tcPr>
            <w:tcW w:w="3863" w:type="pct"/>
          </w:tcPr>
          <w:p w:rsidR="00224FE0" w:rsidRDefault="00224FE0" w:rsidP="0009406F">
            <w:pPr>
              <w:pStyle w:val="ASFKTablenorm"/>
              <w:ind w:left="57" w:right="57"/>
            </w:pPr>
            <w:r w:rsidRPr="00224FE0">
              <w:t>Наимен</w:t>
            </w:r>
            <w:r w:rsidR="0037252E">
              <w:t>ование цели субсидий/субвенций.</w:t>
            </w:r>
          </w:p>
          <w:p w:rsidR="00224FE0" w:rsidRPr="00224FE0" w:rsidRDefault="00224FE0" w:rsidP="0009406F">
            <w:pPr>
              <w:pStyle w:val="ASFKTablenorm"/>
              <w:ind w:left="57" w:right="57"/>
            </w:pPr>
            <w:r w:rsidRPr="00224FE0">
              <w:t xml:space="preserve">Поле заполняется автоматически в соответствии со значением в поле </w:t>
            </w:r>
            <w:r w:rsidR="00B5053C">
              <w:t>«</w:t>
            </w:r>
            <w:r w:rsidRPr="00224FE0">
              <w:t>Цели субсидий (код)</w:t>
            </w:r>
            <w:r w:rsidR="00B5053C">
              <w:t>»</w:t>
            </w:r>
            <w:r w:rsidRPr="00224FE0">
              <w:t>.</w:t>
            </w:r>
          </w:p>
        </w:tc>
      </w:tr>
      <w:tr w:rsidR="00224FE0" w:rsidRPr="00224FE0">
        <w:tc>
          <w:tcPr>
            <w:tcW w:w="1137" w:type="pct"/>
          </w:tcPr>
          <w:p w:rsidR="00224FE0" w:rsidRPr="00224FE0" w:rsidRDefault="00224FE0" w:rsidP="0009406F">
            <w:pPr>
              <w:pStyle w:val="ASFKTablenorm"/>
              <w:ind w:left="57" w:right="57"/>
            </w:pPr>
            <w:r w:rsidRPr="00224FE0">
              <w:t>Выделено: тек.год</w:t>
            </w:r>
          </w:p>
        </w:tc>
        <w:tc>
          <w:tcPr>
            <w:tcW w:w="3863" w:type="pct"/>
          </w:tcPr>
          <w:p w:rsidR="00224FE0" w:rsidRDefault="00224FE0" w:rsidP="0009406F">
            <w:pPr>
              <w:pStyle w:val="ASFKTablenorm"/>
              <w:ind w:left="57" w:right="57"/>
            </w:pPr>
            <w:r w:rsidRPr="00224FE0">
              <w:t>Сумма распределяемых ЛБО в текущем году в разрезе КБК и це</w:t>
            </w:r>
            <w:r w:rsidR="0037252E">
              <w:t>лей субсидий.</w:t>
            </w:r>
          </w:p>
          <w:p w:rsidR="00224FE0" w:rsidRPr="00224FE0" w:rsidRDefault="00224FE0" w:rsidP="0009406F">
            <w:pPr>
              <w:pStyle w:val="ASFKTablenorm"/>
              <w:ind w:left="57" w:right="57"/>
            </w:pPr>
            <w:r w:rsidRPr="00224FE0">
              <w:lastRenderedPageBreak/>
              <w:t xml:space="preserve">Значение рассчитывается автоматически в соответствии с переключателем в блоке </w:t>
            </w:r>
            <w:r w:rsidR="00B5053C">
              <w:t>«</w:t>
            </w:r>
            <w:r w:rsidRPr="00224FE0">
              <w:t>Рассчитать</w:t>
            </w:r>
            <w:r w:rsidR="00B5053C">
              <w:t>»</w:t>
            </w:r>
            <w:r w:rsidRPr="00224FE0">
              <w:t xml:space="preserve">, установленным в значение </w:t>
            </w:r>
            <w:r w:rsidR="00B5053C">
              <w:t>«</w:t>
            </w:r>
            <w:r w:rsidRPr="00224FE0">
              <w:t>Пропорционально</w:t>
            </w:r>
            <w:r w:rsidR="00B5053C">
              <w:t>»</w:t>
            </w:r>
            <w:r w:rsidRPr="00224FE0">
              <w:t xml:space="preserve">, </w:t>
            </w:r>
            <w:r w:rsidR="00B5053C">
              <w:t>«</w:t>
            </w:r>
            <w:r w:rsidRPr="00224FE0">
              <w:t>По весовым коэффициентам</w:t>
            </w:r>
            <w:r w:rsidR="00B5053C">
              <w:t>»</w:t>
            </w:r>
            <w:r w:rsidRPr="00224FE0">
              <w:t xml:space="preserve"> или </w:t>
            </w:r>
            <w:r w:rsidR="00B5053C">
              <w:t>«</w:t>
            </w:r>
            <w:r w:rsidRPr="00224FE0">
              <w:t>По накопленной статистике</w:t>
            </w:r>
            <w:r w:rsidR="00B5053C">
              <w:t>»</w:t>
            </w:r>
            <w:r w:rsidRPr="00224FE0">
              <w:t>.</w:t>
            </w:r>
          </w:p>
        </w:tc>
      </w:tr>
      <w:tr w:rsidR="00224FE0" w:rsidRPr="00224FE0">
        <w:tc>
          <w:tcPr>
            <w:tcW w:w="1137" w:type="pct"/>
          </w:tcPr>
          <w:p w:rsidR="00224FE0" w:rsidRPr="00224FE0" w:rsidRDefault="00224FE0" w:rsidP="0009406F">
            <w:pPr>
              <w:pStyle w:val="ASFKTablenorm"/>
              <w:ind w:left="57" w:right="57"/>
            </w:pPr>
            <w:r w:rsidRPr="00224FE0">
              <w:lastRenderedPageBreak/>
              <w:t>Выделено: 1 год</w:t>
            </w:r>
          </w:p>
        </w:tc>
        <w:tc>
          <w:tcPr>
            <w:tcW w:w="3863" w:type="pct"/>
          </w:tcPr>
          <w:p w:rsidR="00224FE0" w:rsidRDefault="00224FE0" w:rsidP="0009406F">
            <w:pPr>
              <w:pStyle w:val="ASFKTablenorm"/>
              <w:ind w:left="57" w:right="57"/>
            </w:pPr>
            <w:r w:rsidRPr="00224FE0">
              <w:t xml:space="preserve">Сумма распределяемых ЛБО в первом году планового периода </w:t>
            </w:r>
            <w:r w:rsidR="0037252E">
              <w:t xml:space="preserve">в разрезе КБК и </w:t>
            </w:r>
            <w:r w:rsidR="0037252E" w:rsidRPr="0037252E">
              <w:t>целей</w:t>
            </w:r>
            <w:r w:rsidR="0037252E">
              <w:t xml:space="preserve"> субсидий.</w:t>
            </w:r>
          </w:p>
          <w:p w:rsidR="00224FE0" w:rsidRPr="00224FE0" w:rsidRDefault="00224FE0" w:rsidP="0009406F">
            <w:pPr>
              <w:pStyle w:val="ASFKTablenorm"/>
              <w:ind w:left="57" w:right="57"/>
            </w:pPr>
            <w:r w:rsidRPr="00224FE0">
              <w:t xml:space="preserve">Значение рассчитывается автоматически в соответствии с переключателем в блоке </w:t>
            </w:r>
            <w:r w:rsidR="00B5053C">
              <w:t>«</w:t>
            </w:r>
            <w:r w:rsidRPr="00224FE0">
              <w:t>Рассчитать</w:t>
            </w:r>
            <w:r w:rsidR="00B5053C">
              <w:t>»</w:t>
            </w:r>
            <w:r w:rsidRPr="00224FE0">
              <w:t xml:space="preserve">, установленным в значение </w:t>
            </w:r>
            <w:r w:rsidR="00B5053C">
              <w:t>«</w:t>
            </w:r>
            <w:r w:rsidRPr="00224FE0">
              <w:t>Пропорционально</w:t>
            </w:r>
            <w:r w:rsidR="00B5053C">
              <w:t>»</w:t>
            </w:r>
            <w:r w:rsidRPr="00224FE0">
              <w:t xml:space="preserve">, </w:t>
            </w:r>
            <w:r w:rsidR="00B5053C">
              <w:t>«</w:t>
            </w:r>
            <w:r w:rsidRPr="00224FE0">
              <w:t>По весовым коэффициентам</w:t>
            </w:r>
            <w:r w:rsidR="00B5053C">
              <w:t>»</w:t>
            </w:r>
            <w:r w:rsidRPr="00224FE0">
              <w:t xml:space="preserve"> или </w:t>
            </w:r>
            <w:r w:rsidR="00B5053C">
              <w:t>«</w:t>
            </w:r>
            <w:r w:rsidRPr="00224FE0">
              <w:t>По накопленной статистике</w:t>
            </w:r>
            <w:r w:rsidR="00B5053C">
              <w:t>»</w:t>
            </w:r>
            <w:r w:rsidRPr="00224FE0">
              <w:t>.</w:t>
            </w:r>
          </w:p>
        </w:tc>
      </w:tr>
      <w:tr w:rsidR="00224FE0" w:rsidRPr="00224FE0">
        <w:tc>
          <w:tcPr>
            <w:tcW w:w="1137" w:type="pct"/>
          </w:tcPr>
          <w:p w:rsidR="00224FE0" w:rsidRPr="00224FE0" w:rsidRDefault="00224FE0" w:rsidP="0009406F">
            <w:pPr>
              <w:pStyle w:val="ASFKTablenorm"/>
              <w:ind w:left="57" w:right="57"/>
            </w:pPr>
            <w:r w:rsidRPr="00224FE0">
              <w:t>Выделено: 2 год</w:t>
            </w:r>
          </w:p>
        </w:tc>
        <w:tc>
          <w:tcPr>
            <w:tcW w:w="3863" w:type="pct"/>
          </w:tcPr>
          <w:p w:rsidR="00224FE0" w:rsidRDefault="00224FE0" w:rsidP="0009406F">
            <w:pPr>
              <w:pStyle w:val="ASFKTablenorm"/>
              <w:ind w:left="57" w:right="57"/>
            </w:pPr>
            <w:r w:rsidRPr="00224FE0">
              <w:t xml:space="preserve">Сумма распределяемых ЛБО во втором году планового периода </w:t>
            </w:r>
            <w:r w:rsidR="0037252E">
              <w:t>в разрезе КБК и целей субсидий.</w:t>
            </w:r>
          </w:p>
          <w:p w:rsidR="00224FE0" w:rsidRPr="00224FE0" w:rsidRDefault="00224FE0" w:rsidP="0009406F">
            <w:pPr>
              <w:pStyle w:val="ASFKTablenorm"/>
              <w:ind w:left="57" w:right="57"/>
            </w:pPr>
            <w:r w:rsidRPr="00224FE0">
              <w:t xml:space="preserve">Значение рассчитывается автоматически в соответствии с переключателем в блоке </w:t>
            </w:r>
            <w:r w:rsidR="00B5053C">
              <w:t>«</w:t>
            </w:r>
            <w:r w:rsidRPr="00224FE0">
              <w:t>Рассчитать</w:t>
            </w:r>
            <w:r w:rsidR="00B5053C">
              <w:t>»</w:t>
            </w:r>
            <w:r w:rsidRPr="00224FE0">
              <w:t xml:space="preserve">, установленным в значение </w:t>
            </w:r>
            <w:r w:rsidR="00B5053C">
              <w:t>«</w:t>
            </w:r>
            <w:r w:rsidRPr="00224FE0">
              <w:t>Пропорционально</w:t>
            </w:r>
            <w:r w:rsidR="00B5053C">
              <w:t>»</w:t>
            </w:r>
            <w:r w:rsidRPr="00224FE0">
              <w:t xml:space="preserve">, </w:t>
            </w:r>
            <w:r w:rsidR="00B5053C">
              <w:t>«</w:t>
            </w:r>
            <w:r w:rsidRPr="00224FE0">
              <w:t>По весовым коэффициентам</w:t>
            </w:r>
            <w:r w:rsidR="00B5053C">
              <w:t>»</w:t>
            </w:r>
            <w:r w:rsidRPr="00224FE0">
              <w:t xml:space="preserve"> или </w:t>
            </w:r>
            <w:r w:rsidR="00B5053C">
              <w:t>«</w:t>
            </w:r>
            <w:r w:rsidRPr="00224FE0">
              <w:t>По накопленной статистике</w:t>
            </w:r>
            <w:r w:rsidR="00B5053C">
              <w:t>»</w:t>
            </w:r>
            <w:r w:rsidRPr="00224FE0">
              <w:t>.</w:t>
            </w:r>
          </w:p>
        </w:tc>
      </w:tr>
    </w:tbl>
    <w:p w:rsidR="009F685F" w:rsidRDefault="009F685F" w:rsidP="0068069E">
      <w:pPr>
        <w:pStyle w:val="ASFKNormal"/>
      </w:pPr>
      <w:r w:rsidRPr="00120C57">
        <w:t xml:space="preserve">ЭФ </w:t>
      </w:r>
      <w:r>
        <w:t>документа «</w:t>
      </w:r>
      <w:r w:rsidRPr="00120C57">
        <w:t>Распределение бюджетных данных по подведомственным учреждениям</w:t>
      </w:r>
      <w:r w:rsidR="002F634A">
        <w:t xml:space="preserve">», закладки </w:t>
      </w:r>
      <w:r>
        <w:t>«</w:t>
      </w:r>
      <w:r w:rsidRPr="00120C57">
        <w:t xml:space="preserve">Раздел </w:t>
      </w:r>
      <w:r w:rsidRPr="009F685F">
        <w:t>III</w:t>
      </w:r>
      <w:r w:rsidRPr="00120C57">
        <w:t>: ПОФР</w:t>
      </w:r>
      <w:r>
        <w:t>» представлена на рисунке</w:t>
      </w:r>
      <w:r w:rsidR="00DA108C" w:rsidRPr="00B11F4A">
        <w:t> </w:t>
      </w:r>
      <w:r w:rsidR="009A0F10" w:rsidRPr="00120C57">
        <w:fldChar w:fldCharType="begin"/>
      </w:r>
      <w:r w:rsidR="009A0F10" w:rsidRPr="00120C57">
        <w:instrText xml:space="preserve"> REF _Ref306359794 \h </w:instrText>
      </w:r>
      <w:r w:rsidR="0041307C" w:rsidRPr="00120C57">
        <w:instrText xml:space="preserve"> \* MERGEFORMAT </w:instrText>
      </w:r>
      <w:r w:rsidR="009A0F10" w:rsidRPr="00120C57">
        <w:fldChar w:fldCharType="separate"/>
      </w:r>
      <w:r w:rsidR="007E3BD1">
        <w:rPr>
          <w:noProof/>
        </w:rPr>
        <w:t>86</w:t>
      </w:r>
      <w:r w:rsidR="009A0F10" w:rsidRPr="00120C57">
        <w:fldChar w:fldCharType="end"/>
      </w:r>
      <w:r>
        <w:t>.</w:t>
      </w:r>
    </w:p>
    <w:p w:rsidR="000B2EC1" w:rsidRPr="000B2EC1" w:rsidRDefault="007E3BD1" w:rsidP="000B2EC1">
      <w:pPr>
        <w:pStyle w:val="ASFKFigure"/>
      </w:pPr>
      <w:r>
        <w:pict>
          <v:shape id="_x0000_i1181" type="#_x0000_t75" style="width:475.5pt;height:229.5pt">
            <v:imagedata r:id="rId151" o:title="0"/>
          </v:shape>
        </w:pict>
      </w:r>
    </w:p>
    <w:p w:rsidR="009A0F10" w:rsidRPr="00120C57" w:rsidRDefault="009A0F10" w:rsidP="00ED65F1">
      <w:pPr>
        <w:pStyle w:val="ASFKFigName"/>
      </w:pPr>
      <w:r w:rsidRPr="00120C57">
        <w:fldChar w:fldCharType="begin"/>
      </w:r>
      <w:r w:rsidRPr="00120C57">
        <w:instrText xml:space="preserve"> SEQ Рисунок \* ARABIC </w:instrText>
      </w:r>
      <w:r w:rsidRPr="00120C57">
        <w:fldChar w:fldCharType="separate"/>
      </w:r>
      <w:bookmarkStart w:id="686" w:name="_Ref306359794"/>
      <w:bookmarkStart w:id="687" w:name="_Toc71104305"/>
      <w:r w:rsidR="007E3BD1">
        <w:rPr>
          <w:noProof/>
        </w:rPr>
        <w:t>86</w:t>
      </w:r>
      <w:bookmarkEnd w:id="686"/>
      <w:r w:rsidRPr="00120C57">
        <w:fldChar w:fldCharType="end"/>
      </w:r>
      <w:r w:rsidRPr="00120C57">
        <w:t xml:space="preserve">. ЭФ </w:t>
      </w:r>
      <w:r w:rsidR="00D67EC5">
        <w:t xml:space="preserve">документа </w:t>
      </w:r>
      <w:r w:rsidR="00B5053C">
        <w:t>«</w:t>
      </w:r>
      <w:r w:rsidRPr="00120C57">
        <w:t>Распределение бюджетных данных по подведомственным учреждениям</w:t>
      </w:r>
      <w:r w:rsidR="002F634A">
        <w:t xml:space="preserve">», закладки </w:t>
      </w:r>
      <w:r w:rsidR="00B5053C">
        <w:t>«</w:t>
      </w:r>
      <w:r w:rsidRPr="00120C57">
        <w:t xml:space="preserve">Раздел </w:t>
      </w:r>
      <w:r w:rsidRPr="00120C57">
        <w:rPr>
          <w:lang w:val="en-US"/>
        </w:rPr>
        <w:t>III</w:t>
      </w:r>
      <w:r w:rsidRPr="00120C57">
        <w:t>: ПОФР</w:t>
      </w:r>
      <w:r w:rsidR="00B5053C">
        <w:t>»</w:t>
      </w:r>
      <w:bookmarkEnd w:id="687"/>
    </w:p>
    <w:p w:rsidR="009A0F10" w:rsidRDefault="009A0F10" w:rsidP="0068069E">
      <w:pPr>
        <w:pStyle w:val="ASFKNormal"/>
      </w:pPr>
      <w:r w:rsidRPr="00120C57">
        <w:t xml:space="preserve">Отдельные поля могут быть отредактированы по аналогии с закладкой: </w:t>
      </w:r>
      <w:r w:rsidR="00B5053C">
        <w:t>«</w:t>
      </w:r>
      <w:r w:rsidRPr="00120C57">
        <w:t xml:space="preserve">Раздел </w:t>
      </w:r>
      <w:r w:rsidRPr="00120C57">
        <w:rPr>
          <w:lang w:val="en-US"/>
        </w:rPr>
        <w:t>I</w:t>
      </w:r>
      <w:r w:rsidRPr="00120C57">
        <w:t>: БА</w:t>
      </w:r>
      <w:r w:rsidR="00B5053C">
        <w:t>»</w:t>
      </w:r>
      <w:r w:rsidRPr="00120C57">
        <w:t>.</w:t>
      </w:r>
    </w:p>
    <w:p w:rsidR="009F685F" w:rsidRPr="00120C57" w:rsidRDefault="009F685F" w:rsidP="0068069E">
      <w:pPr>
        <w:pStyle w:val="ASFKNormal"/>
      </w:pPr>
      <w:r w:rsidRPr="00120C57">
        <w:t xml:space="preserve">Закладка </w:t>
      </w:r>
      <w:r>
        <w:t>«</w:t>
      </w:r>
      <w:r w:rsidRPr="00120C57">
        <w:t xml:space="preserve">Раздел </w:t>
      </w:r>
      <w:r w:rsidRPr="009F685F">
        <w:t>III</w:t>
      </w:r>
      <w:r w:rsidRPr="00120C57">
        <w:t>: ПОФР</w:t>
      </w:r>
      <w:r>
        <w:t>»</w:t>
      </w:r>
      <w:r w:rsidRPr="00120C57">
        <w:t xml:space="preserve"> содержит заголовочные поля и строки ПОФР по Разделу </w:t>
      </w:r>
      <w:r w:rsidRPr="009F685F">
        <w:t>III</w:t>
      </w:r>
      <w:r w:rsidRPr="00120C57">
        <w:t>, приведенные в таблице</w:t>
      </w:r>
      <w:r>
        <w:t> </w:t>
      </w:r>
      <w:r w:rsidRPr="00120C57">
        <w:fldChar w:fldCharType="begin"/>
      </w:r>
      <w:r w:rsidRPr="00120C57">
        <w:instrText xml:space="preserve"> REF _Ref312239573 \h  \* MERGEFORMAT </w:instrText>
      </w:r>
      <w:r w:rsidRPr="00120C57">
        <w:fldChar w:fldCharType="separate"/>
      </w:r>
      <w:r w:rsidR="007E3BD1">
        <w:t>44</w:t>
      </w:r>
      <w:r w:rsidRPr="00120C57">
        <w:fldChar w:fldCharType="end"/>
      </w:r>
      <w:r>
        <w:t>.</w:t>
      </w:r>
    </w:p>
    <w:p w:rsidR="009A0F10" w:rsidRPr="00120C57"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688" w:name="_Ref312239573"/>
      <w:bookmarkStart w:id="689" w:name="_Toc71104185"/>
      <w:r w:rsidR="007E3BD1">
        <w:rPr>
          <w:noProof/>
        </w:rPr>
        <w:t>44</w:t>
      </w:r>
      <w:bookmarkEnd w:id="688"/>
      <w:r>
        <w:rPr>
          <w:noProof/>
        </w:rPr>
        <w:fldChar w:fldCharType="end"/>
      </w:r>
      <w:r w:rsidR="009A0F10" w:rsidRPr="00120C57">
        <w:t xml:space="preserve">. </w:t>
      </w:r>
      <w:r w:rsidR="00224FE0" w:rsidRPr="00224FE0">
        <w:t xml:space="preserve">Описание полей документа </w:t>
      </w:r>
      <w:r w:rsidR="00B5053C">
        <w:t>«</w:t>
      </w:r>
      <w:r w:rsidR="00224FE0" w:rsidRPr="00224FE0">
        <w:t>Распределение бюджетных данных по подведомственным учреждениям</w:t>
      </w:r>
      <w:r w:rsidR="002F634A">
        <w:t xml:space="preserve">», закладки </w:t>
      </w:r>
      <w:r w:rsidR="00B5053C">
        <w:t>«</w:t>
      </w:r>
      <w:r w:rsidR="009A0F10" w:rsidRPr="00120C57">
        <w:t xml:space="preserve">Раздел </w:t>
      </w:r>
      <w:r w:rsidR="009A0F10" w:rsidRPr="00120C57">
        <w:rPr>
          <w:lang w:val="en-US"/>
        </w:rPr>
        <w:t>III</w:t>
      </w:r>
      <w:r w:rsidR="009A0F10" w:rsidRPr="00120C57">
        <w:t>: ПОФР</w:t>
      </w:r>
      <w:r w:rsidR="00B5053C">
        <w:t>»</w:t>
      </w:r>
      <w:bookmarkEnd w:id="6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72"/>
        <w:gridCol w:w="7480"/>
      </w:tblGrid>
      <w:tr w:rsidR="00762CFB" w:rsidRPr="00762CFB">
        <w:trPr>
          <w:trHeight w:val="305"/>
          <w:tblHeader/>
        </w:trPr>
        <w:tc>
          <w:tcPr>
            <w:tcW w:w="116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62CFB" w:rsidRPr="00762CFB" w:rsidRDefault="00762CFB" w:rsidP="0037252E">
            <w:pPr>
              <w:pStyle w:val="ASFKTableHead"/>
            </w:pPr>
            <w:r w:rsidRPr="00762CFB">
              <w:t>Наименование поля</w:t>
            </w:r>
          </w:p>
        </w:tc>
        <w:tc>
          <w:tcPr>
            <w:tcW w:w="383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62CFB" w:rsidRPr="00762CFB" w:rsidRDefault="00762CFB" w:rsidP="0037252E">
            <w:pPr>
              <w:pStyle w:val="ASFKTableHead"/>
            </w:pPr>
            <w:r w:rsidRPr="00762CFB">
              <w:t>Описание поля</w:t>
            </w:r>
          </w:p>
        </w:tc>
      </w:tr>
      <w:tr w:rsidR="00762CFB" w:rsidRPr="00762CFB">
        <w:tc>
          <w:tcPr>
            <w:tcW w:w="1165" w:type="pct"/>
          </w:tcPr>
          <w:p w:rsidR="00762CFB" w:rsidRPr="00762CFB" w:rsidRDefault="00762CFB" w:rsidP="0009406F">
            <w:pPr>
              <w:pStyle w:val="ASFKTablenorm"/>
              <w:ind w:left="57" w:right="57"/>
            </w:pPr>
            <w:r w:rsidRPr="00762CFB">
              <w:t>по Сводному реестру</w:t>
            </w:r>
          </w:p>
        </w:tc>
        <w:tc>
          <w:tcPr>
            <w:tcW w:w="3835" w:type="pct"/>
          </w:tcPr>
          <w:p w:rsidR="00762CFB" w:rsidRDefault="00762CFB" w:rsidP="0009406F">
            <w:pPr>
              <w:pStyle w:val="ASFKTablenorm"/>
              <w:ind w:left="57" w:right="57"/>
            </w:pPr>
            <w:r w:rsidRPr="00762CFB">
              <w:t>Код УБП по СРРПБС/ПУБП.</w:t>
            </w:r>
          </w:p>
          <w:p w:rsidR="00762CFB" w:rsidRPr="00762CFB" w:rsidRDefault="00762CFB" w:rsidP="0009406F">
            <w:pPr>
              <w:pStyle w:val="ASFKTablenorm"/>
              <w:ind w:left="57" w:right="57"/>
            </w:pPr>
            <w:r w:rsidRPr="00762CFB">
              <w:t xml:space="preserve">Поле заполняется автоматически значением из поля </w:t>
            </w:r>
            <w:r w:rsidR="00B5053C">
              <w:t>«</w:t>
            </w:r>
            <w:r w:rsidRPr="00762CFB">
              <w:t>по Сводному реестру</w:t>
            </w:r>
            <w:r w:rsidR="00B5053C">
              <w:t>»</w:t>
            </w:r>
            <w:r w:rsidRPr="00762CFB">
              <w:t xml:space="preserve"> на закладке </w:t>
            </w:r>
            <w:r w:rsidR="00B5053C">
              <w:t>«</w:t>
            </w:r>
            <w:r w:rsidRPr="00762CFB">
              <w:t>Получатели</w:t>
            </w:r>
            <w:r w:rsidR="00B5053C">
              <w:t>»</w:t>
            </w:r>
            <w:r w:rsidRPr="00762CFB">
              <w:t>.</w:t>
            </w:r>
          </w:p>
        </w:tc>
      </w:tr>
      <w:tr w:rsidR="00762CFB" w:rsidRPr="00762CFB">
        <w:tc>
          <w:tcPr>
            <w:tcW w:w="1165" w:type="pct"/>
          </w:tcPr>
          <w:p w:rsidR="00762CFB" w:rsidRPr="00762CFB" w:rsidRDefault="00762CFB" w:rsidP="0009406F">
            <w:pPr>
              <w:pStyle w:val="ASFKTablenorm"/>
              <w:ind w:left="57" w:right="57"/>
            </w:pPr>
            <w:r w:rsidRPr="00762CFB">
              <w:t>Кому</w:t>
            </w:r>
          </w:p>
        </w:tc>
        <w:tc>
          <w:tcPr>
            <w:tcW w:w="3835" w:type="pct"/>
          </w:tcPr>
          <w:p w:rsidR="00762CFB" w:rsidRDefault="00762CFB" w:rsidP="0009406F">
            <w:pPr>
              <w:pStyle w:val="ASFKTablenorm"/>
              <w:ind w:left="57" w:right="57"/>
            </w:pPr>
            <w:r w:rsidRPr="00762CFB">
              <w:t>Наименование УБП, которому будут доводиться суммы.</w:t>
            </w:r>
          </w:p>
          <w:p w:rsidR="00762CFB" w:rsidRPr="00762CFB" w:rsidRDefault="00762CFB" w:rsidP="0009406F">
            <w:pPr>
              <w:pStyle w:val="ASFKTablenorm"/>
              <w:ind w:left="57" w:right="57"/>
            </w:pPr>
            <w:r w:rsidRPr="00762CFB">
              <w:t xml:space="preserve">Поле заполняется автоматически значением из поля </w:t>
            </w:r>
            <w:r w:rsidR="00B5053C">
              <w:t>«</w:t>
            </w:r>
            <w:r w:rsidRPr="00762CFB">
              <w:t>Кому</w:t>
            </w:r>
            <w:r w:rsidR="00B5053C">
              <w:t>»</w:t>
            </w:r>
            <w:r w:rsidRPr="00762CFB">
              <w:t xml:space="preserve"> на закладке </w:t>
            </w:r>
            <w:r w:rsidR="00B5053C">
              <w:lastRenderedPageBreak/>
              <w:t>«</w:t>
            </w:r>
            <w:r w:rsidRPr="00762CFB">
              <w:t>Получатели</w:t>
            </w:r>
            <w:r w:rsidR="00B5053C">
              <w:t>»</w:t>
            </w:r>
            <w:r>
              <w:t>.</w:t>
            </w:r>
          </w:p>
        </w:tc>
      </w:tr>
      <w:tr w:rsidR="009A0F10" w:rsidRPr="00762CFB">
        <w:tc>
          <w:tcPr>
            <w:tcW w:w="5000" w:type="pct"/>
            <w:gridSpan w:val="2"/>
          </w:tcPr>
          <w:p w:rsidR="009A0F10" w:rsidRPr="00762CFB" w:rsidRDefault="009A0F10" w:rsidP="0009406F">
            <w:pPr>
              <w:pStyle w:val="ASFKTablenorm"/>
              <w:ind w:left="57" w:right="57"/>
            </w:pPr>
            <w:r w:rsidRPr="00762CFB">
              <w:lastRenderedPageBreak/>
              <w:t xml:space="preserve">Закладка </w:t>
            </w:r>
            <w:r w:rsidR="00B5053C">
              <w:t>«</w:t>
            </w:r>
            <w:r w:rsidRPr="00762CFB">
              <w:t>Раздел III: ПОФР</w:t>
            </w:r>
            <w:r w:rsidR="00B5053C">
              <w:t>»</w:t>
            </w:r>
            <w:r w:rsidRPr="00762CFB">
              <w:t xml:space="preserve">, табличный блок полей </w:t>
            </w:r>
            <w:r w:rsidR="00B5053C">
              <w:t>«</w:t>
            </w:r>
            <w:r w:rsidRPr="00762CFB">
              <w:t>Строки: Раздел III. Предельные Объемы финансирования</w:t>
            </w:r>
            <w:r w:rsidR="00B5053C">
              <w:t>»</w:t>
            </w:r>
          </w:p>
        </w:tc>
      </w:tr>
      <w:tr w:rsidR="00762CFB" w:rsidRPr="00762CFB">
        <w:tc>
          <w:tcPr>
            <w:tcW w:w="1165" w:type="pct"/>
          </w:tcPr>
          <w:p w:rsidR="00762CFB" w:rsidRPr="00762CFB" w:rsidRDefault="00762CFB" w:rsidP="0009406F">
            <w:pPr>
              <w:pStyle w:val="ASFKTablenorm"/>
              <w:ind w:left="57" w:right="57"/>
            </w:pPr>
            <w:r w:rsidRPr="00762CFB">
              <w:t>Итого: тек.год</w:t>
            </w:r>
          </w:p>
        </w:tc>
        <w:tc>
          <w:tcPr>
            <w:tcW w:w="3835" w:type="pct"/>
          </w:tcPr>
          <w:p w:rsidR="00762CFB" w:rsidRPr="00762CFB" w:rsidRDefault="00762CFB" w:rsidP="0009406F">
            <w:pPr>
              <w:pStyle w:val="ASFKTablenorm"/>
              <w:ind w:left="57" w:right="57"/>
            </w:pPr>
            <w:r w:rsidRPr="00762CFB">
              <w:t>Общая сумма ПОФР в текущем году</w:t>
            </w:r>
            <w:r>
              <w:t>.</w:t>
            </w:r>
          </w:p>
        </w:tc>
      </w:tr>
      <w:tr w:rsidR="00762CFB" w:rsidRPr="00762CFB">
        <w:tc>
          <w:tcPr>
            <w:tcW w:w="1165" w:type="pct"/>
          </w:tcPr>
          <w:p w:rsidR="00762CFB" w:rsidRPr="00762CFB" w:rsidRDefault="00762CFB" w:rsidP="0009406F">
            <w:pPr>
              <w:pStyle w:val="ASFKTablenorm"/>
              <w:ind w:left="57" w:right="57"/>
            </w:pPr>
            <w:r w:rsidRPr="00762CFB">
              <w:t>КБК</w:t>
            </w:r>
          </w:p>
        </w:tc>
        <w:tc>
          <w:tcPr>
            <w:tcW w:w="3835" w:type="pct"/>
          </w:tcPr>
          <w:p w:rsidR="00762CFB" w:rsidRDefault="00762CFB" w:rsidP="0009406F">
            <w:pPr>
              <w:pStyle w:val="ASFKTablenorm"/>
              <w:ind w:left="57" w:right="57"/>
            </w:pPr>
            <w:r w:rsidRPr="00762CFB">
              <w:t>Код бюджетн</w:t>
            </w:r>
            <w:r w:rsidR="0037252E">
              <w:t>ой классификации (20 символов).</w:t>
            </w:r>
          </w:p>
          <w:p w:rsidR="00762CFB" w:rsidRPr="00762CFB" w:rsidRDefault="00762CFB" w:rsidP="0009406F">
            <w:pPr>
              <w:pStyle w:val="ASFKTablenorm"/>
              <w:ind w:left="57" w:right="57"/>
            </w:pPr>
            <w:r w:rsidRPr="00762CFB">
              <w:t>Поле заполняется из родительского документа.</w:t>
            </w:r>
          </w:p>
        </w:tc>
      </w:tr>
      <w:tr w:rsidR="00762CFB" w:rsidRPr="00762CFB">
        <w:tc>
          <w:tcPr>
            <w:tcW w:w="1165" w:type="pct"/>
          </w:tcPr>
          <w:p w:rsidR="00762CFB" w:rsidRPr="00762CFB" w:rsidRDefault="00762CFB" w:rsidP="0009406F">
            <w:pPr>
              <w:pStyle w:val="ASFKTablenorm"/>
              <w:ind w:left="57" w:right="57"/>
            </w:pPr>
            <w:r w:rsidRPr="00762CFB">
              <w:t>Цели субсидий (код)</w:t>
            </w:r>
          </w:p>
        </w:tc>
        <w:tc>
          <w:tcPr>
            <w:tcW w:w="3835" w:type="pct"/>
          </w:tcPr>
          <w:p w:rsidR="00762CFB" w:rsidRDefault="00762CFB" w:rsidP="0009406F">
            <w:pPr>
              <w:pStyle w:val="ASFKTablenorm"/>
              <w:ind w:left="57" w:right="57"/>
            </w:pPr>
            <w:r w:rsidRPr="00762CFB">
              <w:t xml:space="preserve">Код </w:t>
            </w:r>
            <w:r w:rsidR="0037252E">
              <w:t>цели субсидий/субвенций.</w:t>
            </w:r>
          </w:p>
          <w:p w:rsidR="00762CFB" w:rsidRPr="00762CFB" w:rsidRDefault="00762CFB" w:rsidP="0009406F">
            <w:pPr>
              <w:pStyle w:val="ASFKTablenorm"/>
              <w:ind w:left="57" w:right="57"/>
            </w:pPr>
            <w:r w:rsidRPr="00762CFB">
              <w:t>Поле заполняется из родительского документа.</w:t>
            </w:r>
          </w:p>
        </w:tc>
      </w:tr>
      <w:tr w:rsidR="00762CFB" w:rsidRPr="00762CFB">
        <w:tc>
          <w:tcPr>
            <w:tcW w:w="1165" w:type="pct"/>
          </w:tcPr>
          <w:p w:rsidR="00762CFB" w:rsidRPr="00762CFB" w:rsidRDefault="00762CFB" w:rsidP="0009406F">
            <w:pPr>
              <w:pStyle w:val="ASFKTablenorm"/>
              <w:ind w:left="57" w:right="57"/>
            </w:pPr>
            <w:r w:rsidRPr="00762CFB">
              <w:t>Цели субсидий (наименование)</w:t>
            </w:r>
          </w:p>
        </w:tc>
        <w:tc>
          <w:tcPr>
            <w:tcW w:w="3835" w:type="pct"/>
          </w:tcPr>
          <w:p w:rsidR="00762CFB" w:rsidRDefault="00762CFB" w:rsidP="0009406F">
            <w:pPr>
              <w:pStyle w:val="ASFKTablenorm"/>
              <w:ind w:left="57" w:right="57"/>
            </w:pPr>
            <w:r w:rsidRPr="00762CFB">
              <w:t>Наимен</w:t>
            </w:r>
            <w:r w:rsidR="0037252E">
              <w:t>ование цели субсидий/субвенций.</w:t>
            </w:r>
          </w:p>
          <w:p w:rsidR="00762CFB" w:rsidRPr="00762CFB" w:rsidRDefault="00762CFB" w:rsidP="0009406F">
            <w:pPr>
              <w:pStyle w:val="ASFKTablenorm"/>
              <w:ind w:left="57" w:right="57"/>
            </w:pPr>
            <w:r w:rsidRPr="00762CFB">
              <w:t xml:space="preserve">Поле заполняется автоматически в соответствии со значением в поле </w:t>
            </w:r>
            <w:r w:rsidR="00B5053C">
              <w:t>«</w:t>
            </w:r>
            <w:r w:rsidRPr="00762CFB">
              <w:t>Цели субсидий (код)</w:t>
            </w:r>
            <w:r w:rsidR="00B5053C">
              <w:t>»</w:t>
            </w:r>
            <w:r w:rsidRPr="00762CFB">
              <w:t>.</w:t>
            </w:r>
          </w:p>
        </w:tc>
      </w:tr>
      <w:tr w:rsidR="00762CFB" w:rsidRPr="00762CFB">
        <w:tc>
          <w:tcPr>
            <w:tcW w:w="1165" w:type="pct"/>
          </w:tcPr>
          <w:p w:rsidR="00762CFB" w:rsidRPr="00762CFB" w:rsidRDefault="00762CFB" w:rsidP="0009406F">
            <w:pPr>
              <w:pStyle w:val="ASFKTablenorm"/>
              <w:ind w:left="57" w:right="57"/>
            </w:pPr>
            <w:r w:rsidRPr="00762CFB">
              <w:t>Выделено: тек.год</w:t>
            </w:r>
          </w:p>
        </w:tc>
        <w:tc>
          <w:tcPr>
            <w:tcW w:w="3835" w:type="pct"/>
          </w:tcPr>
          <w:p w:rsidR="00762CFB" w:rsidRDefault="00762CFB" w:rsidP="0009406F">
            <w:pPr>
              <w:pStyle w:val="ASFKTablenorm"/>
              <w:ind w:left="57" w:right="57"/>
            </w:pPr>
            <w:r w:rsidRPr="00762CFB">
              <w:t>Сумма распределяемых ПОФР в текущем году в разрезе КБК и целей суб</w:t>
            </w:r>
            <w:r w:rsidR="0037252E">
              <w:t>сидий.</w:t>
            </w:r>
          </w:p>
          <w:p w:rsidR="00762CFB" w:rsidRPr="00762CFB" w:rsidRDefault="00762CFB" w:rsidP="0009406F">
            <w:pPr>
              <w:pStyle w:val="ASFKTablenorm"/>
              <w:ind w:left="57" w:right="57"/>
            </w:pPr>
            <w:r w:rsidRPr="00762CFB">
              <w:t xml:space="preserve">Значение рассчитывается автоматически в соответствии с переключателем в блоке </w:t>
            </w:r>
            <w:r w:rsidR="00B5053C">
              <w:t>«</w:t>
            </w:r>
            <w:r w:rsidRPr="00762CFB">
              <w:t>Рассчитать</w:t>
            </w:r>
            <w:r w:rsidR="00B5053C">
              <w:t>»</w:t>
            </w:r>
            <w:r w:rsidRPr="00762CFB">
              <w:t xml:space="preserve">, установленным в значение </w:t>
            </w:r>
            <w:r w:rsidR="00B5053C">
              <w:t>«</w:t>
            </w:r>
            <w:r w:rsidRPr="00762CFB">
              <w:t>Пропорционально</w:t>
            </w:r>
            <w:r w:rsidR="00B5053C">
              <w:t>»</w:t>
            </w:r>
            <w:r w:rsidRPr="00762CFB">
              <w:t xml:space="preserve">, </w:t>
            </w:r>
            <w:r w:rsidR="00B5053C">
              <w:t>«</w:t>
            </w:r>
            <w:r w:rsidRPr="00762CFB">
              <w:t>По весовым коэффициентам</w:t>
            </w:r>
            <w:r w:rsidR="00B5053C">
              <w:t>»</w:t>
            </w:r>
            <w:r w:rsidRPr="00762CFB">
              <w:t xml:space="preserve"> или </w:t>
            </w:r>
            <w:r w:rsidR="00B5053C">
              <w:t>«</w:t>
            </w:r>
            <w:r w:rsidRPr="00762CFB">
              <w:t>По накопленной статистике</w:t>
            </w:r>
            <w:r w:rsidR="00B5053C">
              <w:t>»</w:t>
            </w:r>
            <w:r w:rsidRPr="00762CFB">
              <w:t>.</w:t>
            </w:r>
          </w:p>
        </w:tc>
      </w:tr>
    </w:tbl>
    <w:p w:rsidR="009A0F10" w:rsidRPr="00120C57" w:rsidRDefault="00B00DE7" w:rsidP="0068069E">
      <w:pPr>
        <w:pStyle w:val="ASFKNormal"/>
      </w:pPr>
      <w:r>
        <w:t>ЭФ документа «</w:t>
      </w:r>
      <w:r w:rsidRPr="00120C57">
        <w:t>Распределение бюджетных данных по подведомстве</w:t>
      </w:r>
      <w:r w:rsidRPr="00B00DE7">
        <w:t>н</w:t>
      </w:r>
      <w:r w:rsidRPr="00120C57">
        <w:t>ным учреждениям</w:t>
      </w:r>
      <w:r>
        <w:t>», группа</w:t>
      </w:r>
      <w:r w:rsidRPr="00120C57">
        <w:t xml:space="preserve"> полей </w:t>
      </w:r>
      <w:r>
        <w:t>«</w:t>
      </w:r>
      <w:r w:rsidRPr="00120C57">
        <w:t>Рассчитать</w:t>
      </w:r>
      <w:r>
        <w:t>» представлена н</w:t>
      </w:r>
      <w:r w:rsidRPr="00120C57">
        <w:t>а рисунке</w:t>
      </w:r>
      <w:r w:rsidRPr="00B11F4A">
        <w:t> </w:t>
      </w:r>
      <w:r w:rsidRPr="00120C57">
        <w:fldChar w:fldCharType="begin"/>
      </w:r>
      <w:r w:rsidRPr="00120C57">
        <w:instrText xml:space="preserve"> REF _Ref306360196 \h  \* MERGEFORMAT </w:instrText>
      </w:r>
      <w:r w:rsidRPr="00120C57">
        <w:fldChar w:fldCharType="separate"/>
      </w:r>
      <w:r w:rsidR="007E3BD1">
        <w:t>87</w:t>
      </w:r>
      <w:r w:rsidRPr="00120C57">
        <w:fldChar w:fldCharType="end"/>
      </w:r>
      <w:r w:rsidR="009A0F10" w:rsidRPr="00120C57">
        <w:t>.</w:t>
      </w:r>
    </w:p>
    <w:p w:rsidR="000B2EC1" w:rsidRPr="000B2EC1" w:rsidRDefault="007E3BD1" w:rsidP="000B2EC1">
      <w:pPr>
        <w:pStyle w:val="ASFKFigure"/>
      </w:pPr>
      <w:r>
        <w:pict>
          <v:shape id="_x0000_i1182" type="#_x0000_t75" style="width:483pt;height:43.5pt">
            <v:imagedata r:id="rId152" o:title="Rasschitatj"/>
          </v:shape>
        </w:pict>
      </w:r>
    </w:p>
    <w:p w:rsidR="009A0F10" w:rsidRPr="00120C57" w:rsidRDefault="009A0F10" w:rsidP="00ED65F1">
      <w:pPr>
        <w:pStyle w:val="ASFKFigName"/>
      </w:pPr>
      <w:r w:rsidRPr="00120C57">
        <w:fldChar w:fldCharType="begin"/>
      </w:r>
      <w:r w:rsidRPr="00120C57">
        <w:instrText xml:space="preserve"> SEQ Рисунок \* ARABIC </w:instrText>
      </w:r>
      <w:r w:rsidRPr="00120C57">
        <w:fldChar w:fldCharType="separate"/>
      </w:r>
      <w:bookmarkStart w:id="690" w:name="_Ref306360196"/>
      <w:bookmarkStart w:id="691" w:name="_Toc71104306"/>
      <w:r w:rsidR="007E3BD1">
        <w:rPr>
          <w:noProof/>
        </w:rPr>
        <w:t>87</w:t>
      </w:r>
      <w:bookmarkEnd w:id="690"/>
      <w:r w:rsidRPr="00120C57">
        <w:fldChar w:fldCharType="end"/>
      </w:r>
      <w:r w:rsidRPr="00120C57">
        <w:t xml:space="preserve">. ЭФ </w:t>
      </w:r>
      <w:r w:rsidR="00B00DE7">
        <w:t xml:space="preserve">документа </w:t>
      </w:r>
      <w:r w:rsidR="00B5053C">
        <w:t>«</w:t>
      </w:r>
      <w:r w:rsidRPr="00120C57">
        <w:t>Распределение бюджетных данных по подведомственным учреждениям</w:t>
      </w:r>
      <w:r w:rsidR="00B5053C">
        <w:t>»</w:t>
      </w:r>
      <w:r w:rsidR="00B00DE7">
        <w:t>, группы</w:t>
      </w:r>
      <w:r w:rsidRPr="00120C57">
        <w:t xml:space="preserve"> полей </w:t>
      </w:r>
      <w:r w:rsidR="00B5053C">
        <w:t>«</w:t>
      </w:r>
      <w:r w:rsidRPr="00120C57">
        <w:t>Рассчитать</w:t>
      </w:r>
      <w:r w:rsidR="00B5053C">
        <w:t>»</w:t>
      </w:r>
      <w:r w:rsidRPr="00120C57">
        <w:t xml:space="preserve">, переключатель на значении </w:t>
      </w:r>
      <w:r w:rsidR="00B5053C">
        <w:t>«</w:t>
      </w:r>
      <w:r w:rsidRPr="00120C57">
        <w:t>По накопленной статистике</w:t>
      </w:r>
      <w:r w:rsidR="00B5053C">
        <w:t>»</w:t>
      </w:r>
      <w:bookmarkEnd w:id="691"/>
    </w:p>
    <w:p w:rsidR="009A0F10" w:rsidRPr="00120C57" w:rsidRDefault="009A0F10" w:rsidP="00B212BF">
      <w:pPr>
        <w:pStyle w:val="ASFKNormal"/>
      </w:pPr>
      <w:r w:rsidRPr="00120C57">
        <w:t xml:space="preserve">Перечень полей </w:t>
      </w:r>
      <w:r w:rsidR="00B00DE7">
        <w:t>документа «</w:t>
      </w:r>
      <w:r w:rsidR="00B00DE7" w:rsidRPr="00120C57">
        <w:t>Распределение бюджетных данных по подведомственным учреждениям</w:t>
      </w:r>
      <w:r w:rsidR="00B00DE7">
        <w:t>», группы</w:t>
      </w:r>
      <w:r w:rsidR="00B00DE7" w:rsidRPr="00120C57">
        <w:t xml:space="preserve"> полей </w:t>
      </w:r>
      <w:r w:rsidR="00B00DE7">
        <w:t>«</w:t>
      </w:r>
      <w:r w:rsidR="00B00DE7" w:rsidRPr="00120C57">
        <w:t>Рассчитать</w:t>
      </w:r>
      <w:r w:rsidR="00B00DE7">
        <w:t xml:space="preserve">» </w:t>
      </w:r>
      <w:r w:rsidR="0042217C">
        <w:t>приведен</w:t>
      </w:r>
      <w:r w:rsidRPr="00120C57">
        <w:t xml:space="preserve"> в таблице</w:t>
      </w:r>
      <w:r w:rsidR="00DA108C" w:rsidRPr="00B11F4A">
        <w:t> </w:t>
      </w:r>
      <w:r w:rsidRPr="00120C57">
        <w:fldChar w:fldCharType="begin"/>
      </w:r>
      <w:r w:rsidRPr="00120C57">
        <w:instrText xml:space="preserve"> REF _Ref312242690 \h </w:instrText>
      </w:r>
      <w:r w:rsidR="0041307C" w:rsidRPr="00120C57">
        <w:instrText xml:space="preserve"> \* MERGEFORMAT </w:instrText>
      </w:r>
      <w:r w:rsidRPr="00120C57">
        <w:fldChar w:fldCharType="separate"/>
      </w:r>
      <w:r w:rsidR="007E3BD1">
        <w:rPr>
          <w:noProof/>
        </w:rPr>
        <w:t>45</w:t>
      </w:r>
      <w:r w:rsidRPr="00120C57">
        <w:fldChar w:fldCharType="end"/>
      </w:r>
      <w:r w:rsidRPr="00120C57">
        <w:t>.</w:t>
      </w:r>
    </w:p>
    <w:bookmarkStart w:id="692" w:name="_Ref312242648"/>
    <w:p w:rsidR="009A0F10" w:rsidRPr="00120C57" w:rsidRDefault="009A0F10" w:rsidP="0068069E">
      <w:pPr>
        <w:pStyle w:val="ASFKNameTable"/>
      </w:pPr>
      <w:r w:rsidRPr="00120C57">
        <w:fldChar w:fldCharType="begin"/>
      </w:r>
      <w:r w:rsidRPr="00120C57">
        <w:instrText xml:space="preserve"> SEQ Таблица \* ARABIC </w:instrText>
      </w:r>
      <w:r w:rsidRPr="00120C57">
        <w:fldChar w:fldCharType="separate"/>
      </w:r>
      <w:bookmarkStart w:id="693" w:name="_Ref312242690"/>
      <w:bookmarkStart w:id="694" w:name="_Toc71104186"/>
      <w:r w:rsidR="007E3BD1">
        <w:rPr>
          <w:noProof/>
        </w:rPr>
        <w:t>45</w:t>
      </w:r>
      <w:bookmarkEnd w:id="693"/>
      <w:r w:rsidRPr="00120C57">
        <w:fldChar w:fldCharType="end"/>
      </w:r>
      <w:r w:rsidRPr="00120C57">
        <w:t xml:space="preserve">. </w:t>
      </w:r>
      <w:r w:rsidR="00B00DE7">
        <w:t>Описание</w:t>
      </w:r>
      <w:r w:rsidRPr="00120C57">
        <w:t xml:space="preserve"> полей </w:t>
      </w:r>
      <w:bookmarkEnd w:id="692"/>
      <w:r w:rsidR="00B00DE7">
        <w:t xml:space="preserve">документа </w:t>
      </w:r>
      <w:r w:rsidR="00B00DE7" w:rsidRPr="00B00DE7">
        <w:t>«Распределение бюджетных данных по подведомственным учреждениям», группы полей «Рассчитать»</w:t>
      </w:r>
      <w:bookmarkEnd w:id="6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72"/>
        <w:gridCol w:w="7480"/>
      </w:tblGrid>
      <w:tr w:rsidR="00266A7B" w:rsidRPr="00266A7B">
        <w:trPr>
          <w:trHeight w:val="305"/>
          <w:tblHeader/>
        </w:trPr>
        <w:tc>
          <w:tcPr>
            <w:tcW w:w="116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66A7B" w:rsidRPr="00266A7B" w:rsidRDefault="00266A7B" w:rsidP="002F4EC1">
            <w:pPr>
              <w:pStyle w:val="ASFKTableHead"/>
            </w:pPr>
            <w:r w:rsidRPr="00266A7B">
              <w:t>Наименование поля</w:t>
            </w:r>
          </w:p>
        </w:tc>
        <w:tc>
          <w:tcPr>
            <w:tcW w:w="383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66A7B" w:rsidRPr="00266A7B" w:rsidRDefault="00266A7B" w:rsidP="002F4EC1">
            <w:pPr>
              <w:pStyle w:val="ASFKTableHead"/>
            </w:pPr>
            <w:r w:rsidRPr="00266A7B">
              <w:t>Описание поля</w:t>
            </w:r>
          </w:p>
        </w:tc>
      </w:tr>
      <w:tr w:rsidR="00266A7B" w:rsidRPr="00266A7B">
        <w:tc>
          <w:tcPr>
            <w:tcW w:w="1165" w:type="pct"/>
          </w:tcPr>
          <w:p w:rsidR="00266A7B" w:rsidRPr="00266A7B" w:rsidRDefault="00266A7B" w:rsidP="0009406F">
            <w:pPr>
              <w:pStyle w:val="ASFKTablenorm"/>
              <w:ind w:left="57" w:right="57"/>
            </w:pPr>
            <w:r w:rsidRPr="00266A7B">
              <w:t>Пропорционально</w:t>
            </w:r>
          </w:p>
        </w:tc>
        <w:tc>
          <w:tcPr>
            <w:tcW w:w="3835" w:type="pct"/>
          </w:tcPr>
          <w:p w:rsidR="00266A7B" w:rsidRDefault="00266A7B" w:rsidP="0009406F">
            <w:pPr>
              <w:pStyle w:val="ASFKTablenorm"/>
              <w:ind w:left="57" w:right="57"/>
            </w:pPr>
            <w:r w:rsidRPr="00266A7B">
              <w:t xml:space="preserve">По умолчанию переключатель установлен в этом поле. </w:t>
            </w:r>
          </w:p>
          <w:p w:rsidR="00266A7B" w:rsidRPr="00266A7B" w:rsidRDefault="00266A7B" w:rsidP="0009406F">
            <w:pPr>
              <w:pStyle w:val="ASFKTablenorm"/>
              <w:ind w:left="57" w:right="57"/>
            </w:pPr>
            <w:r w:rsidRPr="00266A7B">
              <w:t xml:space="preserve">При нажатии на кнопку </w:t>
            </w:r>
            <w:r w:rsidR="00B5053C">
              <w:t>«</w:t>
            </w:r>
            <w:r w:rsidRPr="00266A7B">
              <w:t>Рассчитать</w:t>
            </w:r>
            <w:r w:rsidR="00B5053C">
              <w:t>»</w:t>
            </w:r>
            <w:r w:rsidRPr="00266A7B">
              <w:t xml:space="preserve"> сумма из родительского документа (Казначейского уведомления) распределяется равномерно между сформированным списком подчиненной иерархии для текущего ГРБС в разрезе Раздел</w:t>
            </w:r>
            <w:r w:rsidR="002C1CB2">
              <w:t xml:space="preserve"> </w:t>
            </w:r>
            <w:r w:rsidRPr="00266A7B">
              <w:t>+</w:t>
            </w:r>
            <w:r w:rsidR="002C1CB2">
              <w:t xml:space="preserve"> </w:t>
            </w:r>
            <w:r w:rsidRPr="00266A7B">
              <w:t>КБК</w:t>
            </w:r>
            <w:r w:rsidR="002C1CB2">
              <w:t xml:space="preserve"> </w:t>
            </w:r>
            <w:r w:rsidRPr="00266A7B">
              <w:t>+</w:t>
            </w:r>
            <w:r w:rsidR="002C1CB2">
              <w:t xml:space="preserve"> </w:t>
            </w:r>
            <w:r w:rsidRPr="00266A7B">
              <w:t xml:space="preserve">Цель субсидии для всех периодов (текущий, 1 и 2 год планирования), заполняются поля на закладках </w:t>
            </w:r>
            <w:r w:rsidR="00B5053C">
              <w:t>«</w:t>
            </w:r>
            <w:r w:rsidRPr="00266A7B">
              <w:t>Раздел I: БА</w:t>
            </w:r>
            <w:r w:rsidR="00B5053C">
              <w:t>»</w:t>
            </w:r>
            <w:r w:rsidRPr="00266A7B">
              <w:t xml:space="preserve">, </w:t>
            </w:r>
            <w:r w:rsidR="00B5053C">
              <w:t>«</w:t>
            </w:r>
            <w:r w:rsidRPr="00266A7B">
              <w:t>Раздел II: ЛБО</w:t>
            </w:r>
            <w:r w:rsidR="00B5053C">
              <w:t>»</w:t>
            </w:r>
            <w:r w:rsidRPr="00266A7B">
              <w:t xml:space="preserve">, </w:t>
            </w:r>
            <w:r w:rsidR="00B5053C">
              <w:t>«</w:t>
            </w:r>
            <w:r w:rsidRPr="00266A7B">
              <w:t>Раздел III: ПОФР</w:t>
            </w:r>
            <w:r w:rsidR="00B5053C">
              <w:t>»</w:t>
            </w:r>
            <w:r w:rsidRPr="00266A7B">
              <w:t xml:space="preserve"> для каждого УБП на закладке </w:t>
            </w:r>
            <w:r w:rsidR="00B5053C">
              <w:t>«</w:t>
            </w:r>
            <w:r w:rsidRPr="00266A7B">
              <w:t>Получатели</w:t>
            </w:r>
            <w:r w:rsidR="00B5053C">
              <w:t>»</w:t>
            </w:r>
            <w:r w:rsidRPr="00266A7B">
              <w:t>.</w:t>
            </w:r>
          </w:p>
        </w:tc>
      </w:tr>
      <w:tr w:rsidR="00266A7B" w:rsidRPr="00266A7B">
        <w:tc>
          <w:tcPr>
            <w:tcW w:w="1165" w:type="pct"/>
          </w:tcPr>
          <w:p w:rsidR="00266A7B" w:rsidRPr="00266A7B" w:rsidRDefault="00266A7B" w:rsidP="0009406F">
            <w:pPr>
              <w:pStyle w:val="ASFKTablenorm"/>
              <w:ind w:left="57" w:right="57"/>
            </w:pPr>
            <w:r w:rsidRPr="00266A7B">
              <w:t>По весовым коэффициентам</w:t>
            </w:r>
          </w:p>
        </w:tc>
        <w:tc>
          <w:tcPr>
            <w:tcW w:w="3835" w:type="pct"/>
          </w:tcPr>
          <w:p w:rsidR="00266A7B" w:rsidRPr="00266A7B" w:rsidRDefault="00266A7B" w:rsidP="0009406F">
            <w:pPr>
              <w:pStyle w:val="ASFKTablenorm"/>
              <w:ind w:left="57" w:right="57"/>
            </w:pPr>
            <w:r w:rsidRPr="00266A7B">
              <w:t xml:space="preserve">При нажатии на кнопку </w:t>
            </w:r>
            <w:r w:rsidR="00B5053C">
              <w:t>«</w:t>
            </w:r>
            <w:r w:rsidRPr="00266A7B">
              <w:t>Рассчитать</w:t>
            </w:r>
            <w:r w:rsidR="00B5053C">
              <w:t>»</w:t>
            </w:r>
            <w:r w:rsidRPr="00266A7B">
              <w:t xml:space="preserve"> сумма из родительского документа (Казначейского уведомления) распределяется между сформированным списком подчиненной иерархии для текущего ГРБС в соответствии с введенными коэффициентами для каждого УБП в разрезе Раздел</w:t>
            </w:r>
            <w:r w:rsidR="002C1CB2">
              <w:t xml:space="preserve"> </w:t>
            </w:r>
            <w:r w:rsidRPr="00266A7B">
              <w:t>+</w:t>
            </w:r>
            <w:r w:rsidR="002C1CB2">
              <w:t xml:space="preserve"> </w:t>
            </w:r>
            <w:r w:rsidRPr="00266A7B">
              <w:t>КБК</w:t>
            </w:r>
            <w:r w:rsidR="002C1CB2">
              <w:t xml:space="preserve"> </w:t>
            </w:r>
            <w:r w:rsidRPr="00266A7B">
              <w:t>+</w:t>
            </w:r>
            <w:r w:rsidR="002C1CB2">
              <w:t xml:space="preserve"> </w:t>
            </w:r>
            <w:r w:rsidRPr="00266A7B">
              <w:t xml:space="preserve">Цель субсидии для всех периодов (текущий, 1 и 2 год планирования), заполняются поля на закладках </w:t>
            </w:r>
            <w:r w:rsidR="00B5053C">
              <w:t>«</w:t>
            </w:r>
            <w:r w:rsidRPr="00266A7B">
              <w:t>Раздел I: БА</w:t>
            </w:r>
            <w:r w:rsidR="00B5053C">
              <w:t>»</w:t>
            </w:r>
            <w:r w:rsidRPr="00266A7B">
              <w:t xml:space="preserve">, </w:t>
            </w:r>
            <w:r w:rsidR="00B5053C">
              <w:t>«</w:t>
            </w:r>
            <w:r w:rsidRPr="00266A7B">
              <w:t>Раздел II: ЛБО</w:t>
            </w:r>
            <w:r w:rsidR="00B5053C">
              <w:t>»</w:t>
            </w:r>
            <w:r w:rsidRPr="00266A7B">
              <w:t xml:space="preserve">, </w:t>
            </w:r>
            <w:r w:rsidR="00B5053C">
              <w:t>«</w:t>
            </w:r>
            <w:r w:rsidRPr="00266A7B">
              <w:t>Раздел III: ПОФР</w:t>
            </w:r>
            <w:r w:rsidR="00B5053C">
              <w:t>»</w:t>
            </w:r>
            <w:r w:rsidRPr="00266A7B">
              <w:t xml:space="preserve"> для каждого УБП на закладке </w:t>
            </w:r>
            <w:r w:rsidR="00B5053C">
              <w:t>«</w:t>
            </w:r>
            <w:r w:rsidRPr="00266A7B">
              <w:t>Получатели</w:t>
            </w:r>
            <w:r w:rsidR="00B5053C">
              <w:t>»</w:t>
            </w:r>
            <w:r w:rsidRPr="00266A7B">
              <w:t>.</w:t>
            </w:r>
          </w:p>
        </w:tc>
      </w:tr>
      <w:tr w:rsidR="00266A7B" w:rsidRPr="00266A7B">
        <w:tc>
          <w:tcPr>
            <w:tcW w:w="1165" w:type="pct"/>
          </w:tcPr>
          <w:p w:rsidR="00266A7B" w:rsidRPr="00266A7B" w:rsidRDefault="00266A7B" w:rsidP="0009406F">
            <w:pPr>
              <w:pStyle w:val="ASFKTablenorm"/>
              <w:ind w:left="57" w:right="57"/>
            </w:pPr>
            <w:r w:rsidRPr="00266A7B">
              <w:t>По накопленной ста</w:t>
            </w:r>
            <w:r w:rsidRPr="00266A7B">
              <w:lastRenderedPageBreak/>
              <w:t>тистике</w:t>
            </w:r>
            <w:r w:rsidRPr="00B00DE7">
              <w:rPr>
                <w:rStyle w:val="affff7"/>
              </w:rPr>
              <w:footnoteReference w:id="1"/>
            </w:r>
          </w:p>
        </w:tc>
        <w:tc>
          <w:tcPr>
            <w:tcW w:w="3835" w:type="pct"/>
          </w:tcPr>
          <w:p w:rsidR="00266A7B" w:rsidRPr="00266A7B" w:rsidRDefault="00266A7B" w:rsidP="0009406F">
            <w:pPr>
              <w:pStyle w:val="ASFKTablenorm"/>
              <w:ind w:left="57" w:right="57"/>
            </w:pPr>
            <w:r w:rsidRPr="00266A7B">
              <w:lastRenderedPageBreak/>
              <w:t xml:space="preserve">При нажатии на кнопку </w:t>
            </w:r>
            <w:r w:rsidR="00B5053C">
              <w:t>«</w:t>
            </w:r>
            <w:r w:rsidRPr="00266A7B">
              <w:t>Рассчитать</w:t>
            </w:r>
            <w:r w:rsidR="00B5053C">
              <w:t>»</w:t>
            </w:r>
            <w:r w:rsidRPr="00266A7B">
              <w:t xml:space="preserve"> вычисляется средняя сумма по каж</w:t>
            </w:r>
            <w:r w:rsidRPr="00266A7B">
              <w:lastRenderedPageBreak/>
              <w:t xml:space="preserve">дому РБС (ПБС) в рамках выбранного периода, доведенная данному получателю в разрезе каждого КБК (по БА, ЛБО, ПОФР) за указанный период. Для расчета берутся расходные расписания на статусе </w:t>
            </w:r>
            <w:r w:rsidR="00B5053C">
              <w:t>«</w:t>
            </w:r>
            <w:r w:rsidRPr="00266A7B">
              <w:t>004</w:t>
            </w:r>
            <w:r w:rsidR="00B5053C">
              <w:t>»</w:t>
            </w:r>
            <w:r w:rsidRPr="00266A7B">
              <w:t xml:space="preserve"> (Проверено) и для заданного периода вычисляется среднее значение, доведенное данному получателю в разрезе Раздел</w:t>
            </w:r>
            <w:r w:rsidR="002C1CB2">
              <w:t xml:space="preserve"> </w:t>
            </w:r>
            <w:r w:rsidRPr="00266A7B">
              <w:t>+</w:t>
            </w:r>
            <w:r w:rsidR="002C1CB2">
              <w:t xml:space="preserve"> </w:t>
            </w:r>
            <w:r w:rsidRPr="00266A7B">
              <w:t>КБК</w:t>
            </w:r>
            <w:r w:rsidR="002C1CB2">
              <w:t xml:space="preserve"> </w:t>
            </w:r>
            <w:r w:rsidRPr="00266A7B">
              <w:t>+</w:t>
            </w:r>
            <w:r w:rsidR="002C1CB2">
              <w:t xml:space="preserve"> </w:t>
            </w:r>
            <w:r w:rsidRPr="00266A7B">
              <w:t xml:space="preserve">Цель субсидии (поле </w:t>
            </w:r>
            <w:r w:rsidR="00B5053C">
              <w:t>«</w:t>
            </w:r>
            <w:r w:rsidRPr="00266A7B">
              <w:t>Сумма: тек.год</w:t>
            </w:r>
            <w:r w:rsidR="00B5053C">
              <w:t>»</w:t>
            </w:r>
            <w:r w:rsidRPr="00266A7B">
              <w:t xml:space="preserve">), заполняются поля на закладках </w:t>
            </w:r>
            <w:r w:rsidR="00B5053C">
              <w:t>«</w:t>
            </w:r>
            <w:r w:rsidRPr="00266A7B">
              <w:t>Раздел I: БА</w:t>
            </w:r>
            <w:r w:rsidR="00B5053C">
              <w:t>»</w:t>
            </w:r>
            <w:r w:rsidRPr="00266A7B">
              <w:t xml:space="preserve">, </w:t>
            </w:r>
            <w:r w:rsidR="00B5053C">
              <w:t>«</w:t>
            </w:r>
            <w:r w:rsidRPr="00266A7B">
              <w:t>Раздел II: ЛБО</w:t>
            </w:r>
            <w:r w:rsidR="00B5053C">
              <w:t>»</w:t>
            </w:r>
            <w:r w:rsidRPr="00266A7B">
              <w:t xml:space="preserve">, </w:t>
            </w:r>
            <w:r w:rsidR="00B5053C">
              <w:t>«</w:t>
            </w:r>
            <w:r w:rsidRPr="00266A7B">
              <w:t>Раздел III: ПОФР</w:t>
            </w:r>
            <w:r w:rsidR="00B5053C">
              <w:t>»</w:t>
            </w:r>
            <w:r w:rsidRPr="00266A7B">
              <w:t xml:space="preserve"> для каждого УБП на закладке </w:t>
            </w:r>
            <w:r w:rsidR="00B5053C">
              <w:t>«</w:t>
            </w:r>
            <w:r w:rsidRPr="00266A7B">
              <w:t>Получатели</w:t>
            </w:r>
            <w:r w:rsidR="00B5053C">
              <w:t>»</w:t>
            </w:r>
            <w:r w:rsidRPr="00266A7B">
              <w:t>.</w:t>
            </w:r>
          </w:p>
        </w:tc>
      </w:tr>
      <w:tr w:rsidR="00266A7B" w:rsidRPr="00266A7B">
        <w:tc>
          <w:tcPr>
            <w:tcW w:w="1165" w:type="pct"/>
          </w:tcPr>
          <w:p w:rsidR="00266A7B" w:rsidRPr="00266A7B" w:rsidRDefault="0058453E" w:rsidP="0009406F">
            <w:pPr>
              <w:pStyle w:val="ASFKTablenorm"/>
              <w:ind w:left="57" w:right="57"/>
            </w:pPr>
            <w:r w:rsidRPr="00266A7B">
              <w:lastRenderedPageBreak/>
              <w:t>С</w:t>
            </w:r>
          </w:p>
        </w:tc>
        <w:tc>
          <w:tcPr>
            <w:tcW w:w="3835" w:type="pct"/>
          </w:tcPr>
          <w:p w:rsidR="00266A7B" w:rsidRDefault="00266A7B" w:rsidP="0009406F">
            <w:pPr>
              <w:pStyle w:val="ASFKTablenorm"/>
              <w:ind w:left="57" w:right="57"/>
            </w:pPr>
            <w:r w:rsidRPr="00266A7B">
              <w:t>Начальная дата периода распределения.</w:t>
            </w:r>
          </w:p>
          <w:p w:rsidR="00266A7B" w:rsidRDefault="00266A7B" w:rsidP="0009406F">
            <w:pPr>
              <w:pStyle w:val="ASFKTablenorm"/>
              <w:ind w:left="57" w:right="57"/>
            </w:pPr>
            <w:r w:rsidRPr="00266A7B">
              <w:t xml:space="preserve">Поле отображается на ЭФ при переключателе, установленном в значение </w:t>
            </w:r>
            <w:r w:rsidR="00B5053C">
              <w:t>«</w:t>
            </w:r>
            <w:r w:rsidRPr="00266A7B">
              <w:t>По накопленной статистике</w:t>
            </w:r>
            <w:r w:rsidR="00B5053C">
              <w:t>»</w:t>
            </w:r>
            <w:r w:rsidRPr="00266A7B">
              <w:t xml:space="preserve"> (</w:t>
            </w:r>
            <w:r w:rsidR="002F4EC1">
              <w:t xml:space="preserve">см. </w:t>
            </w:r>
            <w:r w:rsidRPr="00266A7B">
              <w:t>рис</w:t>
            </w:r>
            <w:r w:rsidR="002F4EC1">
              <w:t>. </w:t>
            </w:r>
            <w:r w:rsidRPr="00266A7B">
              <w:fldChar w:fldCharType="begin"/>
            </w:r>
            <w:r w:rsidRPr="00266A7B">
              <w:instrText xml:space="preserve"> REF _Ref306360196 \h  \* MERGEFORMAT </w:instrText>
            </w:r>
            <w:r w:rsidRPr="00266A7B">
              <w:fldChar w:fldCharType="separate"/>
            </w:r>
            <w:r w:rsidR="007E3BD1">
              <w:t>87</w:t>
            </w:r>
            <w:r w:rsidRPr="00266A7B">
              <w:fldChar w:fldCharType="end"/>
            </w:r>
            <w:r w:rsidRPr="00266A7B">
              <w:t>).</w:t>
            </w:r>
          </w:p>
          <w:p w:rsidR="00266A7B" w:rsidRPr="00266A7B" w:rsidRDefault="00266A7B" w:rsidP="0009406F">
            <w:pPr>
              <w:pStyle w:val="ASFKTablenorm"/>
              <w:ind w:left="57" w:right="57"/>
            </w:pPr>
            <w:r w:rsidRPr="00266A7B">
              <w:t>Значение даты может быть выбрано с помощью системного календаря.</w:t>
            </w:r>
          </w:p>
        </w:tc>
      </w:tr>
      <w:tr w:rsidR="00266A7B" w:rsidRPr="00266A7B">
        <w:tc>
          <w:tcPr>
            <w:tcW w:w="1165" w:type="pct"/>
          </w:tcPr>
          <w:p w:rsidR="00266A7B" w:rsidRPr="00266A7B" w:rsidRDefault="0058453E" w:rsidP="0009406F">
            <w:pPr>
              <w:pStyle w:val="ASFKTablenorm"/>
              <w:ind w:left="57" w:right="57"/>
            </w:pPr>
            <w:r w:rsidRPr="00266A7B">
              <w:t>П</w:t>
            </w:r>
            <w:r w:rsidR="00266A7B" w:rsidRPr="00266A7B">
              <w:t>о</w:t>
            </w:r>
          </w:p>
        </w:tc>
        <w:tc>
          <w:tcPr>
            <w:tcW w:w="3835" w:type="pct"/>
          </w:tcPr>
          <w:p w:rsidR="00266A7B" w:rsidRDefault="00266A7B" w:rsidP="0009406F">
            <w:pPr>
              <w:pStyle w:val="ASFKTablenorm"/>
              <w:ind w:left="57" w:right="57"/>
            </w:pPr>
            <w:r w:rsidRPr="00266A7B">
              <w:t xml:space="preserve">Конечная дата периода распределения. </w:t>
            </w:r>
          </w:p>
          <w:p w:rsidR="00266A7B" w:rsidRDefault="00266A7B" w:rsidP="0009406F">
            <w:pPr>
              <w:pStyle w:val="ASFKTablenorm"/>
              <w:ind w:left="57" w:right="57"/>
            </w:pPr>
            <w:r w:rsidRPr="00266A7B">
              <w:t xml:space="preserve">Поле отображается на ЭФ при переключателе, установленном в значение </w:t>
            </w:r>
            <w:r w:rsidR="00B5053C">
              <w:t>«</w:t>
            </w:r>
            <w:r w:rsidRPr="00266A7B">
              <w:t>По накопленной статистике</w:t>
            </w:r>
            <w:r w:rsidR="00B5053C">
              <w:t>»</w:t>
            </w:r>
            <w:r w:rsidRPr="00266A7B">
              <w:t xml:space="preserve"> (</w:t>
            </w:r>
            <w:r w:rsidR="002F4EC1">
              <w:t xml:space="preserve">см. </w:t>
            </w:r>
            <w:r w:rsidRPr="00266A7B">
              <w:t>рис</w:t>
            </w:r>
            <w:r w:rsidR="002F4EC1">
              <w:t>. </w:t>
            </w:r>
            <w:r w:rsidRPr="00266A7B">
              <w:fldChar w:fldCharType="begin"/>
            </w:r>
            <w:r w:rsidRPr="00266A7B">
              <w:instrText xml:space="preserve"> REF _Ref306360196 \h  \* MERGEFORMAT </w:instrText>
            </w:r>
            <w:r w:rsidRPr="00266A7B">
              <w:fldChar w:fldCharType="separate"/>
            </w:r>
            <w:r w:rsidR="007E3BD1">
              <w:t>87</w:t>
            </w:r>
            <w:r w:rsidRPr="00266A7B">
              <w:fldChar w:fldCharType="end"/>
            </w:r>
            <w:r w:rsidRPr="00266A7B">
              <w:t>).</w:t>
            </w:r>
          </w:p>
          <w:p w:rsidR="00266A7B" w:rsidRPr="00266A7B" w:rsidRDefault="00266A7B" w:rsidP="0009406F">
            <w:pPr>
              <w:pStyle w:val="ASFKTablenorm"/>
              <w:ind w:left="57" w:right="57"/>
            </w:pPr>
            <w:r w:rsidRPr="00266A7B">
              <w:t>Значение даты может быть выбрано с помощью системного календаря.</w:t>
            </w:r>
          </w:p>
        </w:tc>
      </w:tr>
    </w:tbl>
    <w:p w:rsidR="00C81ED1" w:rsidRPr="00120C57" w:rsidRDefault="00C81ED1" w:rsidP="0068069E">
      <w:pPr>
        <w:pStyle w:val="21"/>
      </w:pPr>
      <w:bookmarkStart w:id="695" w:name="_Toc315164830"/>
      <w:bookmarkStart w:id="696" w:name="_Ref315168780"/>
      <w:bookmarkStart w:id="697" w:name="_Toc406667920"/>
      <w:bookmarkStart w:id="698" w:name="_Toc221011533"/>
      <w:bookmarkStart w:id="699" w:name="_Toc221012234"/>
      <w:bookmarkStart w:id="700" w:name="_Toc225934645"/>
      <w:bookmarkStart w:id="701" w:name="_Toc232827432"/>
      <w:bookmarkStart w:id="702" w:name="_Toc71104118"/>
      <w:r w:rsidRPr="00120C57">
        <w:t xml:space="preserve">Группа документов </w:t>
      </w:r>
      <w:r w:rsidR="00B5053C">
        <w:t>«</w:t>
      </w:r>
      <w:r w:rsidRPr="00120C57">
        <w:t>Служебные</w:t>
      </w:r>
      <w:r w:rsidR="00B5053C">
        <w:t>»</w:t>
      </w:r>
      <w:bookmarkEnd w:id="695"/>
      <w:bookmarkEnd w:id="696"/>
      <w:bookmarkEnd w:id="697"/>
      <w:bookmarkEnd w:id="702"/>
    </w:p>
    <w:p w:rsidR="00C81ED1" w:rsidRPr="00120C57" w:rsidRDefault="00C81ED1" w:rsidP="0068069E">
      <w:pPr>
        <w:pStyle w:val="32"/>
      </w:pPr>
      <w:bookmarkStart w:id="703" w:name="_Toc315164831"/>
      <w:bookmarkStart w:id="704" w:name="_Toc406667921"/>
      <w:bookmarkStart w:id="705" w:name="_Toc71104119"/>
      <w:r w:rsidRPr="00120C57">
        <w:t>Анкета</w:t>
      </w:r>
      <w:bookmarkEnd w:id="703"/>
      <w:bookmarkEnd w:id="704"/>
      <w:bookmarkEnd w:id="705"/>
    </w:p>
    <w:p w:rsidR="00C81ED1" w:rsidRPr="001A3915" w:rsidRDefault="00C81ED1" w:rsidP="0068069E">
      <w:pPr>
        <w:pStyle w:val="ASFKNormal"/>
      </w:pPr>
      <w:r w:rsidRPr="001A3915">
        <w:t xml:space="preserve">Документ </w:t>
      </w:r>
      <w:r w:rsidR="00B5053C">
        <w:t>«</w:t>
      </w:r>
      <w:r w:rsidRPr="001A3915">
        <w:t>Анкета</w:t>
      </w:r>
      <w:r w:rsidR="00B5053C">
        <w:t>»</w:t>
      </w:r>
      <w:r w:rsidRPr="001A3915">
        <w:t xml:space="preserve"> служит для организации обратной связи разработчиков ППО АСФК (СУФД) с пользователями.</w:t>
      </w:r>
    </w:p>
    <w:p w:rsidR="00C81ED1" w:rsidRPr="00120C57" w:rsidRDefault="006929D2" w:rsidP="0068069E">
      <w:pPr>
        <w:pStyle w:val="ASFKNormal"/>
      </w:pPr>
      <w:r>
        <w:t>Для работы с документами «</w:t>
      </w:r>
      <w:r w:rsidR="00C81ED1" w:rsidRPr="001A3915">
        <w:t>Анкета</w:t>
      </w:r>
      <w:r w:rsidR="00B5053C">
        <w:t>»</w:t>
      </w:r>
      <w:r w:rsidR="00C81ED1" w:rsidRPr="001A3915">
        <w:t xml:space="preserve"> </w:t>
      </w:r>
      <w:r w:rsidR="00172C9D" w:rsidRPr="00172C9D">
        <w:t>следует перейти в пункт меню</w:t>
      </w:r>
      <w:r w:rsidR="00C81ED1" w:rsidRPr="001A3915">
        <w:t xml:space="preserve"> </w:t>
      </w:r>
      <w:r w:rsidR="00B5053C">
        <w:t>«</w:t>
      </w:r>
      <w:r w:rsidR="00C81ED1" w:rsidRPr="001A3915">
        <w:t>Документы</w:t>
      </w:r>
      <w:r w:rsidR="00A630B1">
        <w:t xml:space="preserve"> – </w:t>
      </w:r>
      <w:r w:rsidR="00C81ED1" w:rsidRPr="001A3915">
        <w:t>Служебные</w:t>
      </w:r>
      <w:r w:rsidR="00A630B1">
        <w:t xml:space="preserve"> – </w:t>
      </w:r>
      <w:r w:rsidR="00C81ED1" w:rsidRPr="001A3915">
        <w:t>Анкета</w:t>
      </w:r>
      <w:r w:rsidR="00B5053C">
        <w:t>»</w:t>
      </w:r>
      <w:r w:rsidR="00C81ED1" w:rsidRPr="001A3915">
        <w:t>. Откроется ЭФ списка документов, представленная на рисунке </w:t>
      </w:r>
      <w:r w:rsidR="00C81ED1" w:rsidRPr="001A3915">
        <w:fldChar w:fldCharType="begin"/>
      </w:r>
      <w:r w:rsidR="00C81ED1" w:rsidRPr="001A3915">
        <w:instrText xml:space="preserve"> REF _Ref315164873 \h </w:instrText>
      </w:r>
      <w:r w:rsidR="0041307C" w:rsidRPr="001A3915">
        <w:instrText xml:space="preserve"> \* MERGEFORMAT </w:instrText>
      </w:r>
      <w:r w:rsidR="00C81ED1" w:rsidRPr="001A3915">
        <w:fldChar w:fldCharType="separate"/>
      </w:r>
      <w:r w:rsidR="007E3BD1">
        <w:t>88</w:t>
      </w:r>
      <w:r w:rsidR="00C81ED1" w:rsidRPr="001A3915">
        <w:fldChar w:fldCharType="end"/>
      </w:r>
      <w:r w:rsidR="00C81ED1" w:rsidRPr="001A3915">
        <w:t>.</w:t>
      </w:r>
    </w:p>
    <w:p w:rsidR="00A06F89" w:rsidRPr="00A06F89" w:rsidRDefault="007E3BD1" w:rsidP="00A06F89">
      <w:pPr>
        <w:pStyle w:val="ASFKFigure"/>
      </w:pPr>
      <w:r>
        <w:pict>
          <v:shape id="_x0000_i1183" type="#_x0000_t75" style="width:489.75pt;height:265.5pt">
            <v:imagedata r:id="rId153" o:title="документ Анкета"/>
          </v:shape>
        </w:pict>
      </w:r>
    </w:p>
    <w:p w:rsidR="00C81ED1" w:rsidRPr="00120C57" w:rsidRDefault="00C81ED1" w:rsidP="00ED65F1">
      <w:pPr>
        <w:pStyle w:val="ASFKFigName"/>
      </w:pPr>
      <w:r w:rsidRPr="00120C57">
        <w:fldChar w:fldCharType="begin"/>
      </w:r>
      <w:r w:rsidRPr="00120C57">
        <w:instrText xml:space="preserve"> SEQ Рисунок \* ARABIC </w:instrText>
      </w:r>
      <w:r w:rsidRPr="00120C57">
        <w:fldChar w:fldCharType="separate"/>
      </w:r>
      <w:bookmarkStart w:id="706" w:name="_Ref315164873"/>
      <w:bookmarkStart w:id="707" w:name="_Toc71104307"/>
      <w:r w:rsidR="007E3BD1">
        <w:rPr>
          <w:noProof/>
        </w:rPr>
        <w:t>88</w:t>
      </w:r>
      <w:bookmarkEnd w:id="706"/>
      <w:r w:rsidRPr="00120C57">
        <w:fldChar w:fldCharType="end"/>
      </w:r>
      <w:r w:rsidRPr="00120C57">
        <w:t xml:space="preserve">. ЭФ списка документов </w:t>
      </w:r>
      <w:r w:rsidR="00B5053C">
        <w:t>«</w:t>
      </w:r>
      <w:r w:rsidRPr="00120C57">
        <w:t>Анкета</w:t>
      </w:r>
      <w:r w:rsidR="00B5053C">
        <w:t>»</w:t>
      </w:r>
      <w:bookmarkEnd w:id="707"/>
    </w:p>
    <w:p w:rsidR="00C81ED1" w:rsidRPr="00120C57" w:rsidRDefault="00C81ED1" w:rsidP="0068069E">
      <w:pPr>
        <w:pStyle w:val="ASFKNormal"/>
      </w:pPr>
      <w:r w:rsidRPr="00120C57">
        <w:t>Для заполнения анкеты необходимо выполнить следующ</w:t>
      </w:r>
      <w:r w:rsidR="009C49E4">
        <w:t>ие</w:t>
      </w:r>
      <w:r w:rsidRPr="00120C57">
        <w:t xml:space="preserve"> действи</w:t>
      </w:r>
      <w:r w:rsidR="009C49E4">
        <w:t>я</w:t>
      </w:r>
      <w:r w:rsidRPr="00120C57">
        <w:t>:</w:t>
      </w:r>
    </w:p>
    <w:p w:rsidR="00C81ED1" w:rsidRPr="00120C57" w:rsidRDefault="00C81ED1" w:rsidP="00334E51">
      <w:pPr>
        <w:pStyle w:val="ASFKListnum"/>
        <w:numPr>
          <w:ilvl w:val="0"/>
          <w:numId w:val="20"/>
        </w:numPr>
      </w:pPr>
      <w:r w:rsidRPr="00120C57">
        <w:lastRenderedPageBreak/>
        <w:t xml:space="preserve">На панели инструментов нажать кнопку </w:t>
      </w:r>
      <w:r w:rsidR="007E3BD1">
        <w:pict>
          <v:shape id="_x0000_i1184" type="#_x0000_t75" style="width:13.5pt;height:13.5pt">
            <v:imagedata r:id="rId154" o:title="кнопка Создать"/>
          </v:shape>
        </w:pict>
      </w:r>
      <w:r w:rsidR="00DA108C" w:rsidRPr="00B11F4A">
        <w:t> </w:t>
      </w:r>
      <w:r w:rsidR="002D212C">
        <w:t>(Создать новый документ)</w:t>
      </w:r>
      <w:r w:rsidRPr="00120C57">
        <w:t>. Откроется ЭФ анкеты (рис.</w:t>
      </w:r>
      <w:r w:rsidR="002F4EC1">
        <w:t> </w:t>
      </w:r>
      <w:r w:rsidRPr="00120C57">
        <w:fldChar w:fldCharType="begin"/>
      </w:r>
      <w:r w:rsidRPr="00120C57">
        <w:instrText xml:space="preserve"> REF _Ref315165849 \h  \* MERGEFORMAT </w:instrText>
      </w:r>
      <w:r w:rsidRPr="00120C57">
        <w:fldChar w:fldCharType="separate"/>
      </w:r>
      <w:r w:rsidR="007E3BD1">
        <w:t>89</w:t>
      </w:r>
      <w:r w:rsidRPr="00120C57">
        <w:fldChar w:fldCharType="end"/>
      </w:r>
      <w:r w:rsidRPr="00120C57">
        <w:t>).</w:t>
      </w:r>
    </w:p>
    <w:p w:rsidR="00A06F89" w:rsidRPr="00165DE0" w:rsidRDefault="007E3BD1" w:rsidP="00165DE0">
      <w:pPr>
        <w:pStyle w:val="ASFKFigure"/>
      </w:pPr>
      <w:r>
        <w:pict>
          <v:shape id="_x0000_i1185" type="#_x0000_t75" style="width:482.25pt;height:460.5pt">
            <v:imagedata r:id="rId155" o:title="0"/>
          </v:shape>
        </w:pict>
      </w:r>
    </w:p>
    <w:p w:rsidR="00C81ED1" w:rsidRPr="00120C57" w:rsidRDefault="00C81ED1" w:rsidP="00ED65F1">
      <w:pPr>
        <w:pStyle w:val="ASFKFigName"/>
      </w:pPr>
      <w:r w:rsidRPr="00120C57">
        <w:fldChar w:fldCharType="begin"/>
      </w:r>
      <w:r w:rsidRPr="00120C57">
        <w:instrText xml:space="preserve"> SEQ Рисунок \* ARABIC </w:instrText>
      </w:r>
      <w:r w:rsidRPr="00120C57">
        <w:fldChar w:fldCharType="separate"/>
      </w:r>
      <w:bookmarkStart w:id="708" w:name="_Ref315165849"/>
      <w:bookmarkStart w:id="709" w:name="_Toc71104308"/>
      <w:r w:rsidR="007E3BD1">
        <w:rPr>
          <w:noProof/>
        </w:rPr>
        <w:t>89</w:t>
      </w:r>
      <w:bookmarkEnd w:id="708"/>
      <w:r w:rsidRPr="00120C57">
        <w:fldChar w:fldCharType="end"/>
      </w:r>
      <w:r w:rsidRPr="00120C57">
        <w:t xml:space="preserve">. ЭФ </w:t>
      </w:r>
      <w:r w:rsidR="00A06F89">
        <w:t>д</w:t>
      </w:r>
      <w:r w:rsidR="00A06F89" w:rsidRPr="001A3915">
        <w:t>окумент</w:t>
      </w:r>
      <w:r w:rsidR="00A06F89">
        <w:t>а</w:t>
      </w:r>
      <w:r w:rsidR="00A06F89" w:rsidRPr="001A3915">
        <w:t xml:space="preserve"> </w:t>
      </w:r>
      <w:r w:rsidR="00B5053C">
        <w:t>«</w:t>
      </w:r>
      <w:r w:rsidR="00A06F89" w:rsidRPr="001A3915">
        <w:t>Анкета</w:t>
      </w:r>
      <w:r w:rsidR="00B5053C">
        <w:t>»</w:t>
      </w:r>
      <w:bookmarkEnd w:id="709"/>
    </w:p>
    <w:p w:rsidR="00C81ED1" w:rsidRPr="00120C57" w:rsidRDefault="00C81ED1" w:rsidP="00B212BF">
      <w:pPr>
        <w:pStyle w:val="ASFKListnum"/>
      </w:pPr>
      <w:r w:rsidRPr="00120C57">
        <w:t>Ответить на вопросы анкеты. Ответы выбираются из выпадающих списков, которые открываются при нажатии на кнопку</w:t>
      </w:r>
      <w:r w:rsidR="00DA108C">
        <w:t xml:space="preserve"> выбора</w:t>
      </w:r>
      <w:r w:rsidR="00DA108C" w:rsidRPr="00B11F4A">
        <w:t> </w:t>
      </w:r>
      <w:r w:rsidR="007E3BD1">
        <w:pict>
          <v:shape id="_x0000_i1186" type="#_x0000_t75" style="width:22.5pt;height:13.5pt">
            <v:imagedata r:id="rId156" o:title="0"/>
          </v:shape>
        </w:pict>
      </w:r>
      <w:r w:rsidRPr="00120C57">
        <w:t>.</w:t>
      </w:r>
    </w:p>
    <w:p w:rsidR="00C81ED1" w:rsidRDefault="00C81ED1" w:rsidP="00B212BF">
      <w:pPr>
        <w:pStyle w:val="ASFKListnum"/>
      </w:pPr>
      <w:r w:rsidRPr="00120C57">
        <w:t>После ответов на во</w:t>
      </w:r>
      <w:r w:rsidR="000D6D31" w:rsidRPr="00120C57">
        <w:t>п</w:t>
      </w:r>
      <w:r w:rsidRPr="00120C57">
        <w:t>росы необходимо сохранить документ, нажав на кнопку</w:t>
      </w:r>
      <w:r w:rsidR="00165DE0">
        <w:t xml:space="preserve"> </w:t>
      </w:r>
      <w:r w:rsidR="007E3BD1">
        <w:pict>
          <v:shape id="_x0000_i1187" type="#_x0000_t75" style="width:22.5pt;height:22.5pt">
            <v:imagedata r:id="rId157" o:title="кнопка Сохранить изменения и закрыть окно"/>
          </v:shape>
        </w:pict>
      </w:r>
      <w:r w:rsidR="002F4EC1">
        <w:t> </w:t>
      </w:r>
      <w:r w:rsidR="00165DE0">
        <w:t>(Сохранить изменения и закрыть окно)</w:t>
      </w:r>
      <w:r w:rsidRPr="00120C57">
        <w:t>.</w:t>
      </w:r>
    </w:p>
    <w:p w:rsidR="00A00CCB" w:rsidRDefault="001021E5" w:rsidP="0068069E">
      <w:pPr>
        <w:pStyle w:val="32"/>
      </w:pPr>
      <w:bookmarkStart w:id="710" w:name="_Ref415139939"/>
      <w:bookmarkStart w:id="711" w:name="_Toc71104120"/>
      <w:r>
        <w:t>Способы автоматического импорта файлов</w:t>
      </w:r>
      <w:bookmarkEnd w:id="710"/>
      <w:bookmarkEnd w:id="711"/>
    </w:p>
    <w:p w:rsidR="00544156" w:rsidRPr="00B84613" w:rsidRDefault="00544156" w:rsidP="0068069E">
      <w:pPr>
        <w:pStyle w:val="ASFKNormal"/>
      </w:pPr>
      <w:r w:rsidRPr="00B84613">
        <w:t xml:space="preserve">Документ </w:t>
      </w:r>
      <w:r w:rsidR="00B5053C">
        <w:t>«</w:t>
      </w:r>
      <w:r w:rsidRPr="00B84613">
        <w:t>Способы автоматического импорта файлов</w:t>
      </w:r>
      <w:r w:rsidR="00B5053C">
        <w:t>»</w:t>
      </w:r>
      <w:r>
        <w:t xml:space="preserve"> </w:t>
      </w:r>
      <w:r w:rsidRPr="00B84613">
        <w:t>предназначен для описания способов автоматического импорта произвольных файлов. При создании док</w:t>
      </w:r>
      <w:r w:rsidRPr="00435298">
        <w:t>у</w:t>
      </w:r>
      <w:r w:rsidRPr="00B84613">
        <w:t>мента польз</w:t>
      </w:r>
      <w:r w:rsidRPr="00544156">
        <w:t>о</w:t>
      </w:r>
      <w:r w:rsidRPr="00B84613">
        <w:t>ватель указывает параметры обработки прои</w:t>
      </w:r>
      <w:r w:rsidRPr="00125B27">
        <w:t>з</w:t>
      </w:r>
      <w:r w:rsidRPr="00B84613">
        <w:t xml:space="preserve">вольных файлов и параметры формирования документа </w:t>
      </w:r>
      <w:r w:rsidR="00B5053C">
        <w:t>«</w:t>
      </w:r>
      <w:r w:rsidRPr="00B84613">
        <w:t>Информационное сообщение</w:t>
      </w:r>
      <w:r w:rsidR="00B5053C">
        <w:t>»</w:t>
      </w:r>
      <w:r w:rsidRPr="00B84613">
        <w:t xml:space="preserve">, в который в виде вложения </w:t>
      </w:r>
      <w:r>
        <w:t>доба</w:t>
      </w:r>
      <w:r w:rsidRPr="00435298">
        <w:t>в</w:t>
      </w:r>
      <w:r>
        <w:t>ляется импо</w:t>
      </w:r>
      <w:r w:rsidRPr="00544156">
        <w:t>р</w:t>
      </w:r>
      <w:r>
        <w:t>тируемый файл.</w:t>
      </w:r>
    </w:p>
    <w:p w:rsidR="00544156" w:rsidRPr="00B84613" w:rsidRDefault="00544156" w:rsidP="0068069E">
      <w:pPr>
        <w:pStyle w:val="ASFKNormal"/>
      </w:pPr>
      <w:r w:rsidRPr="00B84613">
        <w:lastRenderedPageBreak/>
        <w:t xml:space="preserve">Документ </w:t>
      </w:r>
      <w:r w:rsidR="00B5053C">
        <w:t>«</w:t>
      </w:r>
      <w:r w:rsidRPr="00B84613">
        <w:t>Способы автоматического импорта файлов</w:t>
      </w:r>
      <w:r w:rsidR="00B5053C">
        <w:t>»</w:t>
      </w:r>
      <w:r w:rsidRPr="00B84613">
        <w:t xml:space="preserve"> предназначен для локального использования на всех видах АРМ СУФД. Документ не предназначен для п</w:t>
      </w:r>
      <w:r w:rsidRPr="00544156">
        <w:t>е</w:t>
      </w:r>
      <w:r w:rsidRPr="00B84613">
        <w:t>ресылки между АРМ.</w:t>
      </w:r>
    </w:p>
    <w:p w:rsidR="00544156" w:rsidRDefault="006929D2" w:rsidP="0068069E">
      <w:pPr>
        <w:pStyle w:val="ASFKNormal"/>
      </w:pPr>
      <w:r>
        <w:t>Для работы с документами «</w:t>
      </w:r>
      <w:r w:rsidR="00544156" w:rsidRPr="002840FA">
        <w:t>Способы автоматического импорта файлов</w:t>
      </w:r>
      <w:r w:rsidR="00B5053C">
        <w:t>»</w:t>
      </w:r>
      <w:r w:rsidR="00544156" w:rsidRPr="003066CA">
        <w:t xml:space="preserve"> </w:t>
      </w:r>
      <w:r w:rsidR="00172C9D" w:rsidRPr="00172C9D">
        <w:t xml:space="preserve">следует перейти в пункт меню </w:t>
      </w:r>
      <w:r w:rsidR="00B5053C">
        <w:t>«</w:t>
      </w:r>
      <w:r w:rsidR="00544156" w:rsidRPr="003066CA">
        <w:t>Документы</w:t>
      </w:r>
      <w:r w:rsidR="00A630B1">
        <w:t xml:space="preserve"> – </w:t>
      </w:r>
      <w:r w:rsidR="00544156" w:rsidRPr="003066CA">
        <w:t>Служебные</w:t>
      </w:r>
      <w:r w:rsidR="00A630B1">
        <w:t xml:space="preserve"> – </w:t>
      </w:r>
      <w:r w:rsidR="00544156" w:rsidRPr="002840FA">
        <w:t>Способы авт</w:t>
      </w:r>
      <w:r w:rsidR="00544156" w:rsidRPr="00544156">
        <w:t>о</w:t>
      </w:r>
      <w:r w:rsidR="00544156" w:rsidRPr="002840FA">
        <w:t>м</w:t>
      </w:r>
      <w:r w:rsidR="00544156">
        <w:t xml:space="preserve">атического импорта </w:t>
      </w:r>
      <w:r w:rsidR="00544156" w:rsidRPr="002840FA">
        <w:t>файлов</w:t>
      </w:r>
      <w:r w:rsidR="00B5053C">
        <w:t>»</w:t>
      </w:r>
      <w:r w:rsidR="00544156" w:rsidRPr="003066CA">
        <w:t>. Откроется ЭФ списка д</w:t>
      </w:r>
      <w:r w:rsidR="00544156" w:rsidRPr="00375AF2">
        <w:t>о</w:t>
      </w:r>
      <w:r w:rsidR="00544156" w:rsidRPr="003066CA">
        <w:t>кументов, представленная на рису</w:t>
      </w:r>
      <w:r w:rsidR="00544156" w:rsidRPr="00544156">
        <w:t>н</w:t>
      </w:r>
      <w:r w:rsidR="00544156" w:rsidRPr="003066CA">
        <w:t>ке</w:t>
      </w:r>
      <w:r w:rsidR="00DA108C" w:rsidRPr="00B11F4A">
        <w:t> </w:t>
      </w:r>
      <w:r w:rsidR="00544156">
        <w:fldChar w:fldCharType="begin"/>
      </w:r>
      <w:r w:rsidR="00544156">
        <w:instrText xml:space="preserve"> REF _Ref384122846 \h </w:instrText>
      </w:r>
      <w:r w:rsidR="00544156">
        <w:fldChar w:fldCharType="separate"/>
      </w:r>
      <w:r w:rsidR="007E3BD1">
        <w:rPr>
          <w:noProof/>
        </w:rPr>
        <w:t>90</w:t>
      </w:r>
      <w:r w:rsidR="00544156">
        <w:fldChar w:fldCharType="end"/>
      </w:r>
      <w:r w:rsidR="00544156">
        <w:t>.</w:t>
      </w:r>
    </w:p>
    <w:p w:rsidR="00544156" w:rsidRPr="00544156" w:rsidRDefault="007E3BD1" w:rsidP="00544156">
      <w:pPr>
        <w:pStyle w:val="ASFKFigure"/>
      </w:pPr>
      <w:r>
        <w:pict>
          <v:shape id="_x0000_i1188" type="#_x0000_t75" style="width:482.25pt;height:259.5pt">
            <v:imagedata r:id="rId158" o:title="0"/>
          </v:shape>
        </w:pict>
      </w:r>
    </w:p>
    <w:p w:rsidR="00544156" w:rsidRDefault="00544156" w:rsidP="00544156">
      <w:pPr>
        <w:pStyle w:val="ASFKFigName"/>
      </w:pPr>
      <w:r>
        <w:fldChar w:fldCharType="begin"/>
      </w:r>
      <w:r>
        <w:instrText xml:space="preserve"> SEQ Рисунок \* ARABIC </w:instrText>
      </w:r>
      <w:r>
        <w:fldChar w:fldCharType="separate"/>
      </w:r>
      <w:bookmarkStart w:id="712" w:name="_Ref384122846"/>
      <w:bookmarkStart w:id="713" w:name="_Toc71104309"/>
      <w:r w:rsidR="007E3BD1">
        <w:rPr>
          <w:noProof/>
        </w:rPr>
        <w:t>90</w:t>
      </w:r>
      <w:bookmarkEnd w:id="712"/>
      <w:r>
        <w:fldChar w:fldCharType="end"/>
      </w:r>
      <w:r>
        <w:t xml:space="preserve">. </w:t>
      </w:r>
      <w:r w:rsidRPr="00821226">
        <w:t>ЭФ списка документов</w:t>
      </w:r>
      <w:r w:rsidRPr="006B4526">
        <w:t xml:space="preserve"> </w:t>
      </w:r>
      <w:r w:rsidR="00B5053C">
        <w:t>«</w:t>
      </w:r>
      <w:r w:rsidRPr="006B4526">
        <w:t>Способы автоматического импорта файлов</w:t>
      </w:r>
      <w:r w:rsidR="00B5053C">
        <w:t>»</w:t>
      </w:r>
      <w:bookmarkEnd w:id="713"/>
    </w:p>
    <w:p w:rsidR="00544156" w:rsidRPr="00B11F4A" w:rsidRDefault="00544156" w:rsidP="0068069E">
      <w:pPr>
        <w:pStyle w:val="41"/>
      </w:pPr>
      <w:r w:rsidRPr="00B11F4A">
        <w:t>Доступные операции</w:t>
      </w:r>
    </w:p>
    <w:p w:rsidR="00544156" w:rsidRPr="00B11F4A" w:rsidRDefault="00544156" w:rsidP="0068069E">
      <w:pPr>
        <w:pStyle w:val="ASFKNormal"/>
      </w:pPr>
      <w:r w:rsidRPr="00B11F4A">
        <w:t>На АРМ</w:t>
      </w:r>
      <w:r w:rsidR="00DA108C" w:rsidRPr="00B11F4A">
        <w:t> </w:t>
      </w:r>
      <w:r>
        <w:t>РБС</w:t>
      </w:r>
      <w:r w:rsidRPr="00B11F4A">
        <w:t xml:space="preserve"> доступны следующие операции над документом:</w:t>
      </w:r>
    </w:p>
    <w:p w:rsidR="00544156" w:rsidRPr="00B11F4A" w:rsidRDefault="00DF79B3" w:rsidP="0068069E">
      <w:pPr>
        <w:pStyle w:val="ASFKListmark1"/>
      </w:pPr>
      <w:r>
        <w:t>с</w:t>
      </w:r>
      <w:r w:rsidR="00544156">
        <w:t>озда</w:t>
      </w:r>
      <w:r>
        <w:t>ние</w:t>
      </w:r>
      <w:r w:rsidR="00544156" w:rsidRPr="00B11F4A">
        <w:t>;</w:t>
      </w:r>
    </w:p>
    <w:p w:rsidR="00544156" w:rsidRPr="00B11F4A" w:rsidRDefault="00544156" w:rsidP="0068069E">
      <w:pPr>
        <w:pStyle w:val="ASFKListmark1"/>
      </w:pPr>
      <w:r w:rsidRPr="00B11F4A">
        <w:t>просмотр</w:t>
      </w:r>
      <w:r w:rsidR="00DF79B3">
        <w:t xml:space="preserve"> и </w:t>
      </w:r>
      <w:r>
        <w:t>редактирова</w:t>
      </w:r>
      <w:r w:rsidR="00DF79B3">
        <w:t>ние</w:t>
      </w:r>
      <w:r w:rsidRPr="00B11F4A">
        <w:t>;</w:t>
      </w:r>
    </w:p>
    <w:p w:rsidR="00544156" w:rsidRDefault="00544156" w:rsidP="0068069E">
      <w:pPr>
        <w:pStyle w:val="ASFKListmark1"/>
      </w:pPr>
      <w:r>
        <w:t>копирова</w:t>
      </w:r>
      <w:r w:rsidR="00DF79B3">
        <w:t xml:space="preserve">ние и </w:t>
      </w:r>
      <w:r>
        <w:t>удал</w:t>
      </w:r>
      <w:r w:rsidR="00DF79B3">
        <w:t>ение</w:t>
      </w:r>
      <w:r>
        <w:t>.</w:t>
      </w:r>
    </w:p>
    <w:p w:rsidR="00544156" w:rsidRPr="00B84613" w:rsidRDefault="00544156" w:rsidP="0068069E">
      <w:pPr>
        <w:pStyle w:val="51"/>
      </w:pPr>
      <w:r w:rsidRPr="00B84613">
        <w:t xml:space="preserve">Сценарий </w:t>
      </w:r>
      <w:r w:rsidR="00B5053C">
        <w:t>«</w:t>
      </w:r>
      <w:r w:rsidRPr="00B84613">
        <w:t>Автоматический импорт произвольных файлов</w:t>
      </w:r>
      <w:r w:rsidR="00B5053C">
        <w:t>»</w:t>
      </w:r>
    </w:p>
    <w:p w:rsidR="00544156" w:rsidRPr="00B84613" w:rsidRDefault="00544156" w:rsidP="00334E51">
      <w:pPr>
        <w:pStyle w:val="ASFKListnum"/>
        <w:numPr>
          <w:ilvl w:val="0"/>
          <w:numId w:val="45"/>
        </w:numPr>
      </w:pPr>
      <w:r w:rsidRPr="00B84613">
        <w:t xml:space="preserve">Пользователь открывает списковую форму документа </w:t>
      </w:r>
      <w:r w:rsidR="00B5053C">
        <w:t>«</w:t>
      </w:r>
      <w:r w:rsidRPr="00B84613">
        <w:t>Способы автоматического и</w:t>
      </w:r>
      <w:r w:rsidRPr="00F15495">
        <w:t>м</w:t>
      </w:r>
      <w:r w:rsidRPr="00B84613">
        <w:t>порта файлов</w:t>
      </w:r>
      <w:r w:rsidR="00B5053C">
        <w:t>»</w:t>
      </w:r>
      <w:r w:rsidRPr="00B84613">
        <w:t xml:space="preserve">, который расположен в дереве навигации по пути: </w:t>
      </w:r>
      <w:r w:rsidR="00B5053C">
        <w:t>«</w:t>
      </w:r>
      <w:r w:rsidRPr="00B84613">
        <w:t>Документы</w:t>
      </w:r>
      <w:r w:rsidR="00A630B1">
        <w:t xml:space="preserve"> – </w:t>
      </w:r>
      <w:r w:rsidRPr="00B84613">
        <w:t>Служебные</w:t>
      </w:r>
      <w:r w:rsidR="00B5053C">
        <w:t>»</w:t>
      </w:r>
      <w:r w:rsidRPr="00B84613">
        <w:t>.</w:t>
      </w:r>
    </w:p>
    <w:p w:rsidR="00544156" w:rsidRPr="00B84613" w:rsidRDefault="00544156" w:rsidP="0068069E">
      <w:pPr>
        <w:pStyle w:val="ASFKListnum"/>
      </w:pPr>
      <w:r>
        <w:t>Д</w:t>
      </w:r>
      <w:r w:rsidRPr="00B84613">
        <w:t>ля каждой организации, которая может выступать в роли отправ</w:t>
      </w:r>
      <w:r w:rsidRPr="00F15495">
        <w:t>и</w:t>
      </w:r>
      <w:r w:rsidRPr="00B84613">
        <w:t xml:space="preserve">теля документа с произвольным файлом, </w:t>
      </w:r>
      <w:r>
        <w:t>п</w:t>
      </w:r>
      <w:r w:rsidRPr="00B84613">
        <w:t>ользователь определяет способы автоматического и</w:t>
      </w:r>
      <w:r w:rsidRPr="00544156">
        <w:t>м</w:t>
      </w:r>
      <w:r w:rsidRPr="00B84613">
        <w:t>порта файлов и задает:</w:t>
      </w:r>
    </w:p>
    <w:p w:rsidR="00544156" w:rsidRPr="00B84613" w:rsidRDefault="00544156" w:rsidP="002F4EC1">
      <w:pPr>
        <w:pStyle w:val="ASFKListnum2"/>
      </w:pPr>
      <w:r>
        <w:t>Н</w:t>
      </w:r>
      <w:r w:rsidRPr="00B84613">
        <w:t xml:space="preserve">азвание функции обработки файла. В данный момент должна быть указана только одна функция, которая выполняет формирование документа </w:t>
      </w:r>
      <w:r w:rsidR="00B5053C">
        <w:t>«</w:t>
      </w:r>
      <w:r w:rsidRPr="00B84613">
        <w:t>Инфо</w:t>
      </w:r>
      <w:r w:rsidRPr="00544156">
        <w:t>р</w:t>
      </w:r>
      <w:r w:rsidRPr="00B84613">
        <w:t>мационное с</w:t>
      </w:r>
      <w:r w:rsidRPr="00F15495">
        <w:t>о</w:t>
      </w:r>
      <w:r w:rsidRPr="00B84613">
        <w:t>общение</w:t>
      </w:r>
      <w:r w:rsidR="00B5053C">
        <w:t>»</w:t>
      </w:r>
      <w:r w:rsidRPr="00B84613">
        <w:t xml:space="preserve"> и добавляет исходный файл во вложение.</w:t>
      </w:r>
    </w:p>
    <w:p w:rsidR="00544156" w:rsidRPr="00B84613" w:rsidRDefault="00544156" w:rsidP="0068069E">
      <w:pPr>
        <w:pStyle w:val="ASFKListnum2"/>
      </w:pPr>
      <w:r>
        <w:t>П</w:t>
      </w:r>
      <w:r w:rsidRPr="00B84613">
        <w:t>араметры для вычисления адреса отправителя и адреса получателя</w:t>
      </w:r>
      <w:r>
        <w:t>.</w:t>
      </w:r>
    </w:p>
    <w:p w:rsidR="00544156" w:rsidRPr="00B84613" w:rsidRDefault="00544156" w:rsidP="0068069E">
      <w:pPr>
        <w:pStyle w:val="ASFKListnum2"/>
      </w:pPr>
      <w:r>
        <w:t>П</w:t>
      </w:r>
      <w:r w:rsidRPr="00B84613">
        <w:t xml:space="preserve">редварительные значения полей документа </w:t>
      </w:r>
      <w:r w:rsidR="00B5053C">
        <w:t>«</w:t>
      </w:r>
      <w:r w:rsidRPr="00B84613">
        <w:t>Информационное сообщение</w:t>
      </w:r>
      <w:r w:rsidR="00B5053C">
        <w:t>»</w:t>
      </w:r>
      <w:r>
        <w:t>.</w:t>
      </w:r>
    </w:p>
    <w:p w:rsidR="00544156" w:rsidRPr="00B84613" w:rsidRDefault="00544156" w:rsidP="0068069E">
      <w:pPr>
        <w:pStyle w:val="ASFKListnum2"/>
      </w:pPr>
      <w:r>
        <w:t>Д</w:t>
      </w:r>
      <w:r w:rsidRPr="00B84613">
        <w:t>ополнительные операции, которые нужно выполнять при импорте файла.</w:t>
      </w:r>
    </w:p>
    <w:p w:rsidR="00544156" w:rsidRPr="00B84613" w:rsidRDefault="00544156" w:rsidP="0068069E">
      <w:pPr>
        <w:pStyle w:val="ASFKListnum"/>
      </w:pPr>
      <w:r w:rsidRPr="00B84613">
        <w:t xml:space="preserve">Пользователь открывает пункт меню </w:t>
      </w:r>
      <w:r w:rsidR="00B5053C">
        <w:t>«</w:t>
      </w:r>
      <w:r w:rsidRPr="00B84613">
        <w:t>Документы</w:t>
      </w:r>
      <w:r w:rsidR="00A630B1">
        <w:t xml:space="preserve"> – </w:t>
      </w:r>
      <w:r w:rsidRPr="00B84613">
        <w:t>Произвольные</w:t>
      </w:r>
      <w:r w:rsidR="00A630B1">
        <w:t xml:space="preserve"> – </w:t>
      </w:r>
      <w:r w:rsidRPr="00B84613">
        <w:t>Информ</w:t>
      </w:r>
      <w:r w:rsidRPr="00544156">
        <w:t>а</w:t>
      </w:r>
      <w:r w:rsidRPr="00B84613">
        <w:t>ционные сообщения</w:t>
      </w:r>
      <w:r w:rsidR="00A630B1">
        <w:t xml:space="preserve"> – </w:t>
      </w:r>
      <w:r w:rsidRPr="00B84613">
        <w:t>Информационное сообщение</w:t>
      </w:r>
      <w:r w:rsidR="00B5053C">
        <w:t>»</w:t>
      </w:r>
      <w:r w:rsidRPr="00B84613">
        <w:t>. Откр</w:t>
      </w:r>
      <w:r>
        <w:t>ы</w:t>
      </w:r>
      <w:r w:rsidRPr="00B84613">
        <w:t xml:space="preserve">вает список выбора у операции </w:t>
      </w:r>
      <w:r w:rsidR="00B5053C">
        <w:t>«</w:t>
      </w:r>
      <w:r w:rsidRPr="00B84613">
        <w:t>Импорт</w:t>
      </w:r>
      <w:r w:rsidR="00B5053C">
        <w:t>»</w:t>
      </w:r>
      <w:r w:rsidRPr="00B84613">
        <w:t xml:space="preserve">. Устанавливает флаг </w:t>
      </w:r>
      <w:r w:rsidR="00B5053C">
        <w:t>«</w:t>
      </w:r>
      <w:r w:rsidRPr="00B84613">
        <w:t>Автоматический импорт</w:t>
      </w:r>
      <w:r w:rsidR="00B5053C">
        <w:t>»</w:t>
      </w:r>
      <w:r w:rsidRPr="00B84613">
        <w:t>.</w:t>
      </w:r>
    </w:p>
    <w:p w:rsidR="00544156" w:rsidRPr="00B84613" w:rsidRDefault="00544156" w:rsidP="0068069E">
      <w:pPr>
        <w:pStyle w:val="ASFKListnum"/>
      </w:pPr>
      <w:r>
        <w:lastRenderedPageBreak/>
        <w:t>Затем п</w:t>
      </w:r>
      <w:r w:rsidRPr="00B84613">
        <w:t xml:space="preserve">ользователь открывает </w:t>
      </w:r>
      <w:r>
        <w:t>а</w:t>
      </w:r>
      <w:r w:rsidRPr="00B84613">
        <w:t>пплет автоматического импорта-экспорта. Выбир</w:t>
      </w:r>
      <w:r w:rsidRPr="00544156">
        <w:t>а</w:t>
      </w:r>
      <w:r w:rsidRPr="00B84613">
        <w:t xml:space="preserve">ет закладку </w:t>
      </w:r>
      <w:r w:rsidR="00B5053C">
        <w:t>«</w:t>
      </w:r>
      <w:r w:rsidRPr="00B84613">
        <w:t>Настройка расширенного импорта</w:t>
      </w:r>
      <w:r w:rsidR="00B5053C">
        <w:t>»</w:t>
      </w:r>
      <w:r w:rsidRPr="00B84613">
        <w:t xml:space="preserve">. В списке </w:t>
      </w:r>
      <w:r w:rsidR="00B5053C">
        <w:t>«</w:t>
      </w:r>
      <w:r w:rsidRPr="00B84613">
        <w:t>Способы импорта</w:t>
      </w:r>
      <w:r w:rsidR="00B5053C">
        <w:t>»</w:t>
      </w:r>
      <w:r w:rsidRPr="00B84613">
        <w:t xml:space="preserve"> отображаются документы </w:t>
      </w:r>
      <w:r w:rsidR="00B5053C">
        <w:t>«</w:t>
      </w:r>
      <w:r w:rsidRPr="00B84613">
        <w:t>Способы автоматического импорта файлов</w:t>
      </w:r>
      <w:r w:rsidR="00B5053C">
        <w:t>»</w:t>
      </w:r>
      <w:r w:rsidRPr="00B84613">
        <w:t>, созданные ранее текущим пользоват</w:t>
      </w:r>
      <w:r w:rsidRPr="00F15495">
        <w:t>е</w:t>
      </w:r>
      <w:r w:rsidRPr="00B84613">
        <w:t>лем.</w:t>
      </w:r>
    </w:p>
    <w:p w:rsidR="00544156" w:rsidRPr="00B84613" w:rsidRDefault="00544156" w:rsidP="0068069E">
      <w:pPr>
        <w:pStyle w:val="ASFKListnum"/>
      </w:pPr>
      <w:r w:rsidRPr="00B84613">
        <w:t>П</w:t>
      </w:r>
      <w:r>
        <w:t>осле чего п</w:t>
      </w:r>
      <w:r w:rsidRPr="00B84613">
        <w:t>ользователь устанавливает активность способов импорта и для кажд</w:t>
      </w:r>
      <w:r w:rsidRPr="00544156">
        <w:t>о</w:t>
      </w:r>
      <w:r w:rsidRPr="00B84613">
        <w:t>го способа настраивает каталог для импорта, каталог для ошибок и успешно обр</w:t>
      </w:r>
      <w:r w:rsidRPr="00544156">
        <w:t>а</w:t>
      </w:r>
      <w:r w:rsidRPr="00B84613">
        <w:t>ботанных файлов.</w:t>
      </w:r>
    </w:p>
    <w:p w:rsidR="00544156" w:rsidRPr="00B84613" w:rsidRDefault="00544156" w:rsidP="0068069E">
      <w:pPr>
        <w:pStyle w:val="ASFKListnum"/>
      </w:pPr>
      <w:r w:rsidRPr="00B84613">
        <w:t>Для нескольких способов импорта пользователь может указать один и тот же кат</w:t>
      </w:r>
      <w:r w:rsidRPr="00544156">
        <w:t>а</w:t>
      </w:r>
      <w:r w:rsidRPr="00B84613">
        <w:t>лог для импорта, только при условии, что каждый из способов обрабатывает файлы с индивидуальной маской имени файла. Т.е. если способ №1 импорта файлов обр</w:t>
      </w:r>
      <w:r w:rsidRPr="00544156">
        <w:t>а</w:t>
      </w:r>
      <w:r w:rsidRPr="00B84613">
        <w:t>батывает только фа</w:t>
      </w:r>
      <w:r w:rsidRPr="00F15495">
        <w:t>й</w:t>
      </w:r>
      <w:r w:rsidRPr="00B84613">
        <w:t>лы с маской *.</w:t>
      </w:r>
      <w:r w:rsidRPr="00E21684">
        <w:rPr>
          <w:lang w:val="en-US"/>
        </w:rPr>
        <w:t>doc</w:t>
      </w:r>
      <w:r w:rsidRPr="00B84613">
        <w:t>, а способ №2</w:t>
      </w:r>
      <w:r w:rsidR="00721363">
        <w:t xml:space="preserve"> – </w:t>
      </w:r>
      <w:r w:rsidRPr="00B84613">
        <w:t>файлы с маской *.xls, то для обоих способов можно указать один и тот же каталог для импорта. Если пользов</w:t>
      </w:r>
      <w:r w:rsidRPr="00544156">
        <w:t>а</w:t>
      </w:r>
      <w:r w:rsidRPr="00B84613">
        <w:t>тель указывает для нескольких способов импорта, обрабатывающих файлы с од</w:t>
      </w:r>
      <w:r w:rsidRPr="00544156">
        <w:t>и</w:t>
      </w:r>
      <w:r w:rsidRPr="00B84613">
        <w:t>наковыми масками, один и тот же каталог для импорта, то выводится сообщение об ошибке в настройках.</w:t>
      </w:r>
    </w:p>
    <w:p w:rsidR="00544156" w:rsidRPr="00B84613" w:rsidRDefault="00544156" w:rsidP="0068069E">
      <w:pPr>
        <w:pStyle w:val="ASFKListnum"/>
      </w:pPr>
      <w:r w:rsidRPr="00B84613">
        <w:t>Выполненные настройки сохраняются в локальном хранилище пользовательских настроек.</w:t>
      </w:r>
    </w:p>
    <w:p w:rsidR="00544156" w:rsidRPr="00B84613" w:rsidRDefault="00544156" w:rsidP="0068069E">
      <w:pPr>
        <w:pStyle w:val="ASFKListnum"/>
      </w:pPr>
      <w:r w:rsidRPr="00B84613">
        <w:t>Апплет с заданной периодичностью из каталогов для импорта извлекает файлы. По имени каталога определяется способ импорта файла. Если к одному каталогу пр</w:t>
      </w:r>
      <w:r w:rsidRPr="00544156">
        <w:t>и</w:t>
      </w:r>
      <w:r w:rsidRPr="00B84613">
        <w:t>вязано н</w:t>
      </w:r>
      <w:r w:rsidRPr="00F15495">
        <w:t>е</w:t>
      </w:r>
      <w:r w:rsidRPr="00B84613">
        <w:t>сколько</w:t>
      </w:r>
      <w:r w:rsidR="00A630B1">
        <w:t xml:space="preserve"> </w:t>
      </w:r>
      <w:r w:rsidRPr="00B84613">
        <w:t>способов импорта, то выбираем способ импорта по маске файла.</w:t>
      </w:r>
    </w:p>
    <w:p w:rsidR="00544156" w:rsidRPr="00B84613" w:rsidRDefault="00544156" w:rsidP="0068069E">
      <w:pPr>
        <w:pStyle w:val="ASFKListnum"/>
      </w:pPr>
      <w:r w:rsidRPr="00B84613">
        <w:t>Апплет передает файл и идентификатор способа импорта на сервер (гуид докуме</w:t>
      </w:r>
      <w:r w:rsidRPr="00544156">
        <w:t>н</w:t>
      </w:r>
      <w:r w:rsidRPr="00B84613">
        <w:t xml:space="preserve">та </w:t>
      </w:r>
      <w:r w:rsidR="00B5053C">
        <w:t>«</w:t>
      </w:r>
      <w:r w:rsidRPr="00B84613">
        <w:t>Способы автоматического импорта файлов</w:t>
      </w:r>
      <w:r w:rsidR="00B5053C">
        <w:t>»</w:t>
      </w:r>
      <w:r w:rsidRPr="00B84613">
        <w:t>).</w:t>
      </w:r>
    </w:p>
    <w:p w:rsidR="00544156" w:rsidRPr="00B84613" w:rsidRDefault="00544156" w:rsidP="0068069E">
      <w:pPr>
        <w:pStyle w:val="ASFKListnum"/>
      </w:pPr>
      <w:r w:rsidRPr="00B84613">
        <w:t xml:space="preserve">По идентификатору загружается документ </w:t>
      </w:r>
      <w:r w:rsidR="00B5053C">
        <w:t>«</w:t>
      </w:r>
      <w:r w:rsidRPr="00B84613">
        <w:t>Способы автоматического импорта файлов</w:t>
      </w:r>
      <w:r w:rsidR="00B5053C">
        <w:t>»</w:t>
      </w:r>
      <w:r w:rsidRPr="00B84613">
        <w:t>. Из документа извлекается имя функции по обработке файла. Файл и д</w:t>
      </w:r>
      <w:r w:rsidRPr="00544156">
        <w:t>о</w:t>
      </w:r>
      <w:r w:rsidRPr="00B84613">
        <w:t>кумент перед</w:t>
      </w:r>
      <w:r w:rsidRPr="00F15495">
        <w:t>а</w:t>
      </w:r>
      <w:r w:rsidRPr="00B84613">
        <w:t>ется функции по обработке файла.</w:t>
      </w:r>
    </w:p>
    <w:p w:rsidR="00544156" w:rsidRPr="00B84613" w:rsidRDefault="00544156" w:rsidP="0068069E">
      <w:pPr>
        <w:pStyle w:val="ASFKListnum"/>
      </w:pPr>
      <w:r w:rsidRPr="00B84613">
        <w:t xml:space="preserve">Функция по обработке файла создает </w:t>
      </w:r>
      <w:r w:rsidR="00B5053C">
        <w:t>«</w:t>
      </w:r>
      <w:r w:rsidRPr="00B84613">
        <w:t>Информационное сообщение</w:t>
      </w:r>
      <w:r w:rsidR="00B5053C">
        <w:t>»</w:t>
      </w:r>
      <w:r w:rsidRPr="00B84613">
        <w:t xml:space="preserve">. На основе параметров </w:t>
      </w:r>
      <w:r w:rsidR="00B5053C">
        <w:t>«</w:t>
      </w:r>
      <w:r w:rsidRPr="00B84613">
        <w:t>Способа импорта файла</w:t>
      </w:r>
      <w:r w:rsidR="00B5053C">
        <w:t>»</w:t>
      </w:r>
      <w:r w:rsidRPr="00B84613">
        <w:t xml:space="preserve"> вычисляется адрес отправителя, адрес пол</w:t>
      </w:r>
      <w:r w:rsidRPr="00544156">
        <w:t>у</w:t>
      </w:r>
      <w:r w:rsidRPr="00B84613">
        <w:t>чателя, заполняются поля документа, файл добавляется во вложение. Документ с</w:t>
      </w:r>
      <w:r w:rsidRPr="00544156">
        <w:t>о</w:t>
      </w:r>
      <w:r w:rsidRPr="00B84613">
        <w:t xml:space="preserve">храняется в БД на статусе </w:t>
      </w:r>
      <w:r w:rsidR="00B5053C">
        <w:t>«</w:t>
      </w:r>
      <w:r w:rsidRPr="00B84613">
        <w:t>Черновик</w:t>
      </w:r>
      <w:r w:rsidR="00B5053C">
        <w:t>»</w:t>
      </w:r>
      <w:r w:rsidRPr="00B84613">
        <w:t>. Если в параметрах задано выполнение д</w:t>
      </w:r>
      <w:r w:rsidRPr="00544156">
        <w:t>о</w:t>
      </w:r>
      <w:r w:rsidRPr="00B84613">
        <w:t>полнительной операции, например, документарного контроля, то происходит дал</w:t>
      </w:r>
      <w:r w:rsidRPr="00544156">
        <w:t>ь</w:t>
      </w:r>
      <w:r w:rsidRPr="00B84613">
        <w:t>нейшая обработка документа.</w:t>
      </w:r>
    </w:p>
    <w:p w:rsidR="00544156" w:rsidRDefault="00544156" w:rsidP="0068069E">
      <w:pPr>
        <w:pStyle w:val="ASFKListnum"/>
      </w:pPr>
      <w:r w:rsidRPr="00B84613">
        <w:t>Результат импорта файла передается в апплет. Если импорт завершился успешно, то файл перемещается в каталог для успешных файлов, иначе в каталог для ош</w:t>
      </w:r>
      <w:r w:rsidRPr="00544156">
        <w:t>и</w:t>
      </w:r>
      <w:r w:rsidRPr="00B84613">
        <w:t>бочных файлов, при этом создается новый файл с расширением *.</w:t>
      </w:r>
      <w:r w:rsidRPr="002C1CB2">
        <w:rPr>
          <w:lang w:val="en-US"/>
        </w:rPr>
        <w:t>info</w:t>
      </w:r>
      <w:r w:rsidRPr="00B84613">
        <w:t>, в который записывается сообщение об ошибке импорта или выполнения документарного ко</w:t>
      </w:r>
      <w:r w:rsidRPr="00544156">
        <w:t>н</w:t>
      </w:r>
      <w:r w:rsidRPr="00B84613">
        <w:t>троля.</w:t>
      </w:r>
    </w:p>
    <w:p w:rsidR="00544156" w:rsidRDefault="00544156" w:rsidP="0068069E">
      <w:pPr>
        <w:pStyle w:val="41"/>
      </w:pPr>
      <w:r w:rsidRPr="00B11F4A">
        <w:t>Экранная форма документа</w:t>
      </w:r>
    </w:p>
    <w:p w:rsidR="00544156" w:rsidRPr="00B11F4A" w:rsidRDefault="00544156" w:rsidP="0068069E">
      <w:pPr>
        <w:pStyle w:val="ASFKNormal"/>
      </w:pPr>
      <w:r w:rsidRPr="00B11F4A">
        <w:t xml:space="preserve">ЭФ </w:t>
      </w:r>
      <w:r>
        <w:t xml:space="preserve">документа </w:t>
      </w:r>
      <w:r w:rsidR="00B5053C">
        <w:t>«</w:t>
      </w:r>
      <w:r w:rsidRPr="00B84613">
        <w:t>Способы автоматического импорта файлов</w:t>
      </w:r>
      <w:r w:rsidR="00B5053C">
        <w:t>»</w:t>
      </w:r>
      <w:r w:rsidRPr="00B11F4A">
        <w:t xml:space="preserve"> представл</w:t>
      </w:r>
      <w:r w:rsidRPr="00435298">
        <w:t>е</w:t>
      </w:r>
      <w:r>
        <w:t>на на рису</w:t>
      </w:r>
      <w:r w:rsidRPr="00544156">
        <w:t>н</w:t>
      </w:r>
      <w:r>
        <w:t>ках</w:t>
      </w:r>
      <w:r w:rsidRPr="00B11F4A">
        <w:t> </w:t>
      </w:r>
      <w:r>
        <w:fldChar w:fldCharType="begin"/>
      </w:r>
      <w:r>
        <w:instrText xml:space="preserve"> REF _Ref383101256 \h </w:instrText>
      </w:r>
      <w:r w:rsidR="00EE1621">
        <w:instrText xml:space="preserve"> \* MERGEFORMAT </w:instrText>
      </w:r>
      <w:r>
        <w:fldChar w:fldCharType="separate"/>
      </w:r>
      <w:r w:rsidR="007E3BD1">
        <w:rPr>
          <w:noProof/>
        </w:rPr>
        <w:t>91</w:t>
      </w:r>
      <w:r>
        <w:fldChar w:fldCharType="end"/>
      </w:r>
      <w:r>
        <w:t>-</w:t>
      </w:r>
      <w:r>
        <w:fldChar w:fldCharType="begin"/>
      </w:r>
      <w:r>
        <w:instrText xml:space="preserve"> REF _Ref383101375 \h </w:instrText>
      </w:r>
      <w:r w:rsidR="00EE1621">
        <w:instrText xml:space="preserve"> \* MERGEFORMAT </w:instrText>
      </w:r>
      <w:r>
        <w:fldChar w:fldCharType="separate"/>
      </w:r>
      <w:r w:rsidR="007E3BD1">
        <w:rPr>
          <w:noProof/>
        </w:rPr>
        <w:t>93</w:t>
      </w:r>
      <w:r>
        <w:fldChar w:fldCharType="end"/>
      </w:r>
      <w:r w:rsidRPr="00B11F4A">
        <w:t>. Форма содержит следующие закладки:</w:t>
      </w:r>
    </w:p>
    <w:p w:rsidR="00544156" w:rsidRPr="00B11F4A" w:rsidRDefault="00B5053C" w:rsidP="0068069E">
      <w:pPr>
        <w:pStyle w:val="ASFKListmark1"/>
      </w:pPr>
      <w:r>
        <w:t>«</w:t>
      </w:r>
      <w:r w:rsidR="00544156" w:rsidRPr="00B11F4A">
        <w:t>О</w:t>
      </w:r>
      <w:r w:rsidR="00544156">
        <w:t>тправитель и получатель документа</w:t>
      </w:r>
      <w:r>
        <w:t>»</w:t>
      </w:r>
      <w:r w:rsidR="00544156">
        <w:t>;</w:t>
      </w:r>
    </w:p>
    <w:p w:rsidR="00544156" w:rsidRPr="00B11F4A" w:rsidRDefault="00B5053C" w:rsidP="0068069E">
      <w:pPr>
        <w:pStyle w:val="ASFKListmark1"/>
      </w:pPr>
      <w:r>
        <w:t>«</w:t>
      </w:r>
      <w:r w:rsidR="00544156">
        <w:t>Параметры документа Информационное сообщение</w:t>
      </w:r>
      <w:r>
        <w:t>»</w:t>
      </w:r>
      <w:r w:rsidR="00544156">
        <w:t>;</w:t>
      </w:r>
    </w:p>
    <w:p w:rsidR="00544156" w:rsidRPr="00B11F4A" w:rsidRDefault="00B5053C" w:rsidP="0068069E">
      <w:pPr>
        <w:pStyle w:val="ASFKListmark1"/>
      </w:pPr>
      <w:r>
        <w:t>«</w:t>
      </w:r>
      <w:r w:rsidR="00544156">
        <w:t>Дополнительные операции</w:t>
      </w:r>
      <w:r>
        <w:t>»</w:t>
      </w:r>
      <w:r w:rsidR="00544156" w:rsidRPr="00B11F4A">
        <w:t>.</w:t>
      </w:r>
    </w:p>
    <w:p w:rsidR="00544156" w:rsidRPr="00C0329A" w:rsidRDefault="007E3BD1" w:rsidP="00C0329A">
      <w:pPr>
        <w:pStyle w:val="ASFKFigure"/>
      </w:pPr>
      <w:r>
        <w:lastRenderedPageBreak/>
        <w:pict>
          <v:shape id="_x0000_i1189" type="#_x0000_t75" style="width:475.5pt;height:460.5pt">
            <v:imagedata r:id="rId159" o:title="0"/>
          </v:shape>
        </w:pict>
      </w:r>
    </w:p>
    <w:p w:rsidR="00544156" w:rsidRDefault="00544156" w:rsidP="00544156">
      <w:pPr>
        <w:pStyle w:val="ASFKFigName"/>
      </w:pPr>
      <w:r>
        <w:fldChar w:fldCharType="begin"/>
      </w:r>
      <w:r>
        <w:instrText xml:space="preserve"> SEQ Рисунок \* ARABIC </w:instrText>
      </w:r>
      <w:r>
        <w:fldChar w:fldCharType="separate"/>
      </w:r>
      <w:bookmarkStart w:id="714" w:name="_Ref383101256"/>
      <w:bookmarkStart w:id="715" w:name="_Toc71104310"/>
      <w:r w:rsidR="007E3BD1">
        <w:rPr>
          <w:noProof/>
        </w:rPr>
        <w:t>91</w:t>
      </w:r>
      <w:bookmarkEnd w:id="714"/>
      <w:r>
        <w:fldChar w:fldCharType="end"/>
      </w:r>
      <w:r>
        <w:t>. ЭФ</w:t>
      </w:r>
      <w:r w:rsidRPr="006B4526">
        <w:t xml:space="preserve"> документа </w:t>
      </w:r>
      <w:r w:rsidR="00B5053C">
        <w:t>«</w:t>
      </w:r>
      <w:r w:rsidRPr="006B4526">
        <w:t>Способы автоматического импорта файлов</w:t>
      </w:r>
      <w:r w:rsidR="00B5053C">
        <w:t>»</w:t>
      </w:r>
      <w:r w:rsidR="00172C9D">
        <w:t>, закладки</w:t>
      </w:r>
      <w:r>
        <w:t xml:space="preserve"> </w:t>
      </w:r>
      <w:r w:rsidR="00B5053C">
        <w:t>«</w:t>
      </w:r>
      <w:r>
        <w:t>Отправитель и получатель документа</w:t>
      </w:r>
      <w:r w:rsidR="00B5053C">
        <w:t>»</w:t>
      </w:r>
      <w:bookmarkEnd w:id="715"/>
    </w:p>
    <w:p w:rsidR="00544156" w:rsidRDefault="00544156" w:rsidP="0068069E">
      <w:pPr>
        <w:pStyle w:val="ASFKNormal"/>
      </w:pPr>
      <w:r w:rsidRPr="00370E59">
        <w:t xml:space="preserve">Перечень полей документа </w:t>
      </w:r>
      <w:r w:rsidR="00B5053C">
        <w:t>«</w:t>
      </w:r>
      <w:r w:rsidRPr="006B4526">
        <w:t>Способы автоматического импорта фа</w:t>
      </w:r>
      <w:r w:rsidRPr="00544156">
        <w:t>й</w:t>
      </w:r>
      <w:r w:rsidRPr="006B4526">
        <w:t>лов</w:t>
      </w:r>
      <w:r w:rsidR="00B5053C">
        <w:t>»</w:t>
      </w:r>
      <w:r w:rsidR="00172C9D">
        <w:t xml:space="preserve">, </w:t>
      </w:r>
      <w:r w:rsidR="00172C9D" w:rsidRPr="00172C9D">
        <w:t xml:space="preserve">закладки </w:t>
      </w:r>
      <w:r w:rsidR="00B5053C">
        <w:t>«</w:t>
      </w:r>
      <w:r>
        <w:t>Отправитель и получатель документа</w:t>
      </w:r>
      <w:r w:rsidR="00B5053C">
        <w:t>»</w:t>
      </w:r>
      <w:r w:rsidR="00172C9D">
        <w:t xml:space="preserve"> приведен </w:t>
      </w:r>
      <w:r w:rsidRPr="00370E59">
        <w:t>в таблице</w:t>
      </w:r>
      <w:r w:rsidR="00DA108C" w:rsidRPr="00B11F4A">
        <w:t> </w:t>
      </w:r>
      <w:r>
        <w:fldChar w:fldCharType="begin"/>
      </w:r>
      <w:r>
        <w:instrText xml:space="preserve"> REF _Ref383423084 \h </w:instrText>
      </w:r>
      <w:r w:rsidR="00EE1621">
        <w:instrText xml:space="preserve"> \* MERGEFORMAT </w:instrText>
      </w:r>
      <w:r>
        <w:fldChar w:fldCharType="separate"/>
      </w:r>
      <w:r w:rsidR="007E3BD1">
        <w:rPr>
          <w:noProof/>
        </w:rPr>
        <w:t>46</w:t>
      </w:r>
      <w:r>
        <w:fldChar w:fldCharType="end"/>
      </w:r>
      <w:r>
        <w:t>.</w:t>
      </w:r>
    </w:p>
    <w:p w:rsidR="00544156" w:rsidRDefault="00865037" w:rsidP="0068069E">
      <w:pPr>
        <w:pStyle w:val="ASFKNameTable"/>
      </w:pPr>
      <w:r>
        <w:rPr>
          <w:noProof/>
        </w:rPr>
        <w:fldChar w:fldCharType="begin"/>
      </w:r>
      <w:r>
        <w:rPr>
          <w:noProof/>
        </w:rPr>
        <w:instrText xml:space="preserve"> SEQ Таблица \* ARABIC </w:instrText>
      </w:r>
      <w:r>
        <w:rPr>
          <w:noProof/>
        </w:rPr>
        <w:fldChar w:fldCharType="separate"/>
      </w:r>
      <w:bookmarkStart w:id="716" w:name="_Ref383423084"/>
      <w:bookmarkStart w:id="717" w:name="_Toc71104187"/>
      <w:r w:rsidR="007E3BD1">
        <w:rPr>
          <w:noProof/>
        </w:rPr>
        <w:t>46</w:t>
      </w:r>
      <w:bookmarkEnd w:id="716"/>
      <w:r>
        <w:rPr>
          <w:noProof/>
        </w:rPr>
        <w:fldChar w:fldCharType="end"/>
      </w:r>
      <w:r w:rsidR="00544156">
        <w:t xml:space="preserve">. </w:t>
      </w:r>
      <w:r w:rsidR="00544156" w:rsidRPr="00370E59">
        <w:t xml:space="preserve">Перечень полей документа </w:t>
      </w:r>
      <w:r w:rsidR="00B5053C">
        <w:t>«</w:t>
      </w:r>
      <w:r w:rsidR="00544156" w:rsidRPr="006B4526">
        <w:t>Способы автоматического импорта фа</w:t>
      </w:r>
      <w:r w:rsidR="00544156" w:rsidRPr="00544156">
        <w:t>й</w:t>
      </w:r>
      <w:r w:rsidR="00544156" w:rsidRPr="006B4526">
        <w:t>лов</w:t>
      </w:r>
      <w:r w:rsidR="00B5053C">
        <w:t>»</w:t>
      </w:r>
      <w:r w:rsidR="00172C9D">
        <w:t xml:space="preserve">, </w:t>
      </w:r>
      <w:r w:rsidR="00544156">
        <w:t>закладк</w:t>
      </w:r>
      <w:r w:rsidR="00172C9D">
        <w:t>и</w:t>
      </w:r>
      <w:r w:rsidR="00544156">
        <w:t xml:space="preserve"> </w:t>
      </w:r>
      <w:r w:rsidR="00B5053C">
        <w:t>«</w:t>
      </w:r>
      <w:r w:rsidR="00544156">
        <w:t>Отправитель и получатель д</w:t>
      </w:r>
      <w:r w:rsidR="00544156" w:rsidRPr="00544156">
        <w:t>о</w:t>
      </w:r>
      <w:r w:rsidR="00544156">
        <w:t>кумента</w:t>
      </w:r>
      <w:r w:rsidR="00B5053C">
        <w:t>»</w:t>
      </w:r>
      <w:bookmarkEnd w:id="7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37"/>
        <w:gridCol w:w="6815"/>
      </w:tblGrid>
      <w:tr w:rsidR="00544156" w:rsidRPr="00DE7533">
        <w:trPr>
          <w:tblHeader/>
        </w:trPr>
        <w:tc>
          <w:tcPr>
            <w:tcW w:w="15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44156" w:rsidRPr="00DE7533" w:rsidRDefault="00544156" w:rsidP="002F4EC1">
            <w:pPr>
              <w:pStyle w:val="ASFKTableHead"/>
            </w:pPr>
            <w:r w:rsidRPr="00DE7533">
              <w:t>Наименование п</w:t>
            </w:r>
            <w:r w:rsidRPr="00667813">
              <w:t>о</w:t>
            </w:r>
            <w:r w:rsidRPr="00DE7533">
              <w:t>ля</w:t>
            </w:r>
          </w:p>
        </w:tc>
        <w:tc>
          <w:tcPr>
            <w:tcW w:w="349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44156" w:rsidRPr="00DE7533" w:rsidRDefault="00544156" w:rsidP="002F4EC1">
            <w:pPr>
              <w:pStyle w:val="ASFKTableHead"/>
            </w:pPr>
            <w:r w:rsidRPr="00DE7533">
              <w:t>Описание поля</w:t>
            </w:r>
          </w:p>
        </w:tc>
      </w:tr>
      <w:tr w:rsidR="00544156" w:rsidRPr="00DE7533">
        <w:trPr>
          <w:trHeight w:val="332"/>
        </w:trPr>
        <w:tc>
          <w:tcPr>
            <w:tcW w:w="1506" w:type="pct"/>
          </w:tcPr>
          <w:p w:rsidR="00544156" w:rsidRPr="00DE7533" w:rsidRDefault="00544156" w:rsidP="0009406F">
            <w:pPr>
              <w:pStyle w:val="ASFKTablenorm"/>
              <w:ind w:left="57" w:right="57"/>
            </w:pPr>
            <w:r w:rsidRPr="00667813">
              <w:t>Наименование способа импорта</w:t>
            </w:r>
          </w:p>
        </w:tc>
        <w:tc>
          <w:tcPr>
            <w:tcW w:w="3494" w:type="pct"/>
          </w:tcPr>
          <w:p w:rsidR="00544156" w:rsidRPr="00DE7533" w:rsidRDefault="00544156" w:rsidP="0009406F">
            <w:pPr>
              <w:pStyle w:val="ASFKTablenorm"/>
              <w:ind w:left="57" w:right="57"/>
            </w:pPr>
            <w:r w:rsidRPr="00667813">
              <w:t>Вводится вручную</w:t>
            </w:r>
            <w:r w:rsidRPr="00DE7533">
              <w:t>.</w:t>
            </w:r>
          </w:p>
        </w:tc>
      </w:tr>
      <w:tr w:rsidR="00544156" w:rsidRPr="00DE7533">
        <w:tc>
          <w:tcPr>
            <w:tcW w:w="1506" w:type="pct"/>
          </w:tcPr>
          <w:p w:rsidR="00544156" w:rsidRPr="00DE7533" w:rsidRDefault="00544156" w:rsidP="0009406F">
            <w:pPr>
              <w:pStyle w:val="ASFKTablenorm"/>
              <w:ind w:left="57" w:right="57"/>
            </w:pPr>
            <w:r w:rsidRPr="00667813">
              <w:t>Функция обработки файлов</w:t>
            </w:r>
          </w:p>
        </w:tc>
        <w:tc>
          <w:tcPr>
            <w:tcW w:w="3494" w:type="pct"/>
          </w:tcPr>
          <w:p w:rsidR="00544156" w:rsidRPr="00DE7533" w:rsidRDefault="00544156" w:rsidP="0009406F">
            <w:pPr>
              <w:pStyle w:val="ASFKTablenorm"/>
              <w:ind w:left="57" w:right="57"/>
            </w:pPr>
            <w:r w:rsidRPr="00667813">
              <w:t xml:space="preserve">Не редактируется. Заполнено значением </w:t>
            </w:r>
            <w:r w:rsidR="00B5053C">
              <w:t>«</w:t>
            </w:r>
            <w:r w:rsidRPr="00667813">
              <w:t xml:space="preserve">Импорт произвольных файлов в виде вложения документа </w:t>
            </w:r>
            <w:r w:rsidR="00B5053C">
              <w:t>«</w:t>
            </w:r>
            <w:r w:rsidRPr="00667813">
              <w:t>Информационное сообщение</w:t>
            </w:r>
            <w:r w:rsidR="00B5053C">
              <w:t>»</w:t>
            </w:r>
            <w:r w:rsidRPr="00667813">
              <w:t>.</w:t>
            </w:r>
          </w:p>
        </w:tc>
      </w:tr>
      <w:tr w:rsidR="00544156" w:rsidRPr="00DE7533">
        <w:trPr>
          <w:trHeight w:val="138"/>
        </w:trPr>
        <w:tc>
          <w:tcPr>
            <w:tcW w:w="1506" w:type="pct"/>
          </w:tcPr>
          <w:p w:rsidR="00544156" w:rsidRPr="00DE7533" w:rsidRDefault="00544156" w:rsidP="0009406F">
            <w:pPr>
              <w:pStyle w:val="ASFKTablenorm"/>
              <w:ind w:left="57" w:right="57"/>
            </w:pPr>
            <w:r w:rsidRPr="00667813">
              <w:t>Идентификатор фун</w:t>
            </w:r>
            <w:r w:rsidRPr="00544156">
              <w:t>к</w:t>
            </w:r>
            <w:r w:rsidRPr="00667813">
              <w:t>ции обработки файла</w:t>
            </w:r>
          </w:p>
        </w:tc>
        <w:tc>
          <w:tcPr>
            <w:tcW w:w="3494" w:type="pct"/>
          </w:tcPr>
          <w:p w:rsidR="00544156" w:rsidRPr="00DE7533" w:rsidRDefault="00544156" w:rsidP="0009406F">
            <w:pPr>
              <w:pStyle w:val="ASFKTablenorm"/>
              <w:ind w:left="57" w:right="57"/>
            </w:pPr>
            <w:r w:rsidRPr="00667813">
              <w:t>Идентификатор функции обработки файла</w:t>
            </w:r>
            <w:r w:rsidRPr="00DE7533">
              <w:t>.</w:t>
            </w:r>
          </w:p>
        </w:tc>
      </w:tr>
      <w:tr w:rsidR="00544156" w:rsidRPr="00DE7533">
        <w:tc>
          <w:tcPr>
            <w:tcW w:w="1506" w:type="pct"/>
          </w:tcPr>
          <w:p w:rsidR="00544156" w:rsidRPr="00DE7533" w:rsidRDefault="00544156" w:rsidP="0009406F">
            <w:pPr>
              <w:pStyle w:val="ASFKTablenorm"/>
              <w:ind w:left="57" w:right="57"/>
            </w:pPr>
            <w:r w:rsidRPr="00667813">
              <w:t>Актуальность</w:t>
            </w:r>
          </w:p>
        </w:tc>
        <w:tc>
          <w:tcPr>
            <w:tcW w:w="3494" w:type="pct"/>
          </w:tcPr>
          <w:p w:rsidR="00544156" w:rsidRPr="00DE7533" w:rsidRDefault="00544156" w:rsidP="00DF79B3">
            <w:pPr>
              <w:pStyle w:val="ASFKTablenorm"/>
              <w:ind w:left="57" w:right="57"/>
            </w:pPr>
            <w:r w:rsidRPr="00667813">
              <w:t>Актуальность</w:t>
            </w:r>
            <w:r w:rsidRPr="00DE7533">
              <w:t>.</w:t>
            </w:r>
            <w:r w:rsidR="00DF79B3">
              <w:t xml:space="preserve"> </w:t>
            </w:r>
            <w:r>
              <w:t>Чек-бокс.</w:t>
            </w:r>
          </w:p>
        </w:tc>
      </w:tr>
      <w:tr w:rsidR="00544156" w:rsidRPr="00DE7533">
        <w:tc>
          <w:tcPr>
            <w:tcW w:w="1506" w:type="pct"/>
          </w:tcPr>
          <w:p w:rsidR="00544156" w:rsidRPr="00DE7533" w:rsidRDefault="00544156" w:rsidP="0009406F">
            <w:pPr>
              <w:pStyle w:val="ASFKTablenorm"/>
              <w:ind w:left="57" w:right="57"/>
            </w:pPr>
            <w:r w:rsidRPr="00667813">
              <w:lastRenderedPageBreak/>
              <w:t>Маски файлов, предн</w:t>
            </w:r>
            <w:r w:rsidRPr="00544156">
              <w:t>а</w:t>
            </w:r>
            <w:r w:rsidRPr="00667813">
              <w:t>значенных для обр</w:t>
            </w:r>
            <w:r w:rsidRPr="00544156">
              <w:t>а</w:t>
            </w:r>
            <w:r w:rsidRPr="00667813">
              <w:t>ботки</w:t>
            </w:r>
          </w:p>
        </w:tc>
        <w:tc>
          <w:tcPr>
            <w:tcW w:w="3494" w:type="pct"/>
          </w:tcPr>
          <w:p w:rsidR="00544156" w:rsidRPr="00DE7533" w:rsidRDefault="00544156" w:rsidP="0009406F">
            <w:pPr>
              <w:pStyle w:val="ASFKTablenorm"/>
              <w:ind w:left="57" w:right="57"/>
            </w:pPr>
            <w:r w:rsidRPr="00667813">
              <w:t>Маски файлов, предназначенных для обработки</w:t>
            </w:r>
            <w:r>
              <w:t xml:space="preserve">: </w:t>
            </w:r>
            <w:r w:rsidRPr="00667813">
              <w:t>*.*</w:t>
            </w:r>
            <w:r>
              <w:t>.</w:t>
            </w:r>
          </w:p>
        </w:tc>
      </w:tr>
      <w:tr w:rsidR="00544156" w:rsidRPr="00DE7533">
        <w:tc>
          <w:tcPr>
            <w:tcW w:w="5000" w:type="pct"/>
            <w:gridSpan w:val="2"/>
          </w:tcPr>
          <w:p w:rsidR="00544156" w:rsidRPr="00667813" w:rsidRDefault="00544156" w:rsidP="00172C9D">
            <w:pPr>
              <w:pStyle w:val="ASFKTablenorm"/>
              <w:ind w:left="57" w:right="57"/>
            </w:pPr>
            <w:r>
              <w:t xml:space="preserve">Закладка </w:t>
            </w:r>
            <w:r w:rsidR="00B5053C">
              <w:t>«</w:t>
            </w:r>
            <w:r>
              <w:t>Отправитель и получатель документа</w:t>
            </w:r>
            <w:r w:rsidR="00B5053C">
              <w:t>»</w:t>
            </w:r>
            <w:r w:rsidR="00172C9D">
              <w:t>, г</w:t>
            </w:r>
            <w:r w:rsidRPr="00DE7533">
              <w:t>руппа п</w:t>
            </w:r>
            <w:r w:rsidRPr="005B3BB9">
              <w:t>о</w:t>
            </w:r>
            <w:r w:rsidRPr="00DE7533">
              <w:t xml:space="preserve">лей </w:t>
            </w:r>
            <w:r w:rsidR="00B5053C">
              <w:t>«</w:t>
            </w:r>
            <w:r w:rsidRPr="00667813">
              <w:t>Отправитель документа</w:t>
            </w:r>
            <w:r w:rsidR="00B5053C">
              <w:t>»</w:t>
            </w:r>
          </w:p>
        </w:tc>
      </w:tr>
      <w:tr w:rsidR="00544156" w:rsidRPr="00DE7533">
        <w:trPr>
          <w:trHeight w:val="79"/>
        </w:trPr>
        <w:tc>
          <w:tcPr>
            <w:tcW w:w="1506" w:type="pct"/>
          </w:tcPr>
          <w:p w:rsidR="00544156" w:rsidRPr="00667813" w:rsidRDefault="00544156" w:rsidP="0009406F">
            <w:pPr>
              <w:pStyle w:val="ASFKTablenorm"/>
              <w:ind w:left="57" w:right="57"/>
            </w:pPr>
            <w:r w:rsidRPr="00667813">
              <w:t>Текущая организация (наименование)</w:t>
            </w:r>
          </w:p>
        </w:tc>
        <w:tc>
          <w:tcPr>
            <w:tcW w:w="3494" w:type="pct"/>
          </w:tcPr>
          <w:p w:rsidR="00544156" w:rsidRPr="00667813" w:rsidRDefault="00544156" w:rsidP="0009406F">
            <w:pPr>
              <w:pStyle w:val="ASFKTablenorm"/>
              <w:ind w:left="57" w:right="57"/>
            </w:pPr>
            <w:r w:rsidRPr="00667813">
              <w:t xml:space="preserve">Заполняется из справочника СРРПБС/ПУБП/НУБП на основе значений системных констант: </w:t>
            </w:r>
            <w:r w:rsidR="00A774E6">
              <w:t>SelfBUCode (Код собственного БУ)</w:t>
            </w:r>
            <w:r w:rsidRPr="00667813">
              <w:t xml:space="preserve">, </w:t>
            </w:r>
            <w:r w:rsidR="00A774E6">
              <w:t>SelfBudgetCode (Собственный код бюджета)</w:t>
            </w:r>
            <w:r w:rsidRPr="00667813">
              <w:t xml:space="preserve">, </w:t>
            </w:r>
            <w:r w:rsidR="00A774E6">
              <w:t>SelfPPPCode (Собственный код ведомства)</w:t>
            </w:r>
            <w:r w:rsidRPr="00DE7533">
              <w:t>.</w:t>
            </w:r>
          </w:p>
        </w:tc>
      </w:tr>
      <w:tr w:rsidR="00544156" w:rsidRPr="00DE7533">
        <w:tc>
          <w:tcPr>
            <w:tcW w:w="1506" w:type="pct"/>
          </w:tcPr>
          <w:p w:rsidR="00544156" w:rsidRPr="00DE7533" w:rsidRDefault="00544156" w:rsidP="0009406F">
            <w:pPr>
              <w:pStyle w:val="ASFKTablenorm"/>
              <w:ind w:left="57" w:right="57"/>
            </w:pPr>
            <w:r w:rsidRPr="00667813">
              <w:t>Код организации</w:t>
            </w:r>
          </w:p>
        </w:tc>
        <w:tc>
          <w:tcPr>
            <w:tcW w:w="3494" w:type="pct"/>
          </w:tcPr>
          <w:p w:rsidR="00544156" w:rsidRPr="00DE7533" w:rsidRDefault="00544156" w:rsidP="0009406F">
            <w:pPr>
              <w:pStyle w:val="ASFKTablenorm"/>
              <w:ind w:left="57" w:right="57"/>
            </w:pPr>
            <w:r w:rsidRPr="00667813">
              <w:t xml:space="preserve">Значение системной константы </w:t>
            </w:r>
            <w:r w:rsidR="00A774E6">
              <w:t>SelfBUCode (Код собственного БУ)</w:t>
            </w:r>
            <w:r w:rsidRPr="00DE7533">
              <w:t>.</w:t>
            </w:r>
          </w:p>
        </w:tc>
      </w:tr>
      <w:tr w:rsidR="00544156" w:rsidRPr="00DE7533">
        <w:tc>
          <w:tcPr>
            <w:tcW w:w="1506" w:type="pct"/>
          </w:tcPr>
          <w:p w:rsidR="00544156" w:rsidRPr="00DE7533" w:rsidRDefault="00544156" w:rsidP="0009406F">
            <w:pPr>
              <w:pStyle w:val="ASFKTablenorm"/>
              <w:ind w:left="57" w:right="57"/>
            </w:pPr>
            <w:r w:rsidRPr="00667813">
              <w:t>Бюджет</w:t>
            </w:r>
          </w:p>
        </w:tc>
        <w:tc>
          <w:tcPr>
            <w:tcW w:w="3494" w:type="pct"/>
          </w:tcPr>
          <w:p w:rsidR="00544156" w:rsidRPr="00DE7533" w:rsidRDefault="00544156" w:rsidP="0009406F">
            <w:pPr>
              <w:pStyle w:val="ASFKTablenorm"/>
              <w:ind w:left="57" w:right="57"/>
            </w:pPr>
            <w:r w:rsidRPr="00667813">
              <w:t xml:space="preserve">Значение системной константы </w:t>
            </w:r>
            <w:r w:rsidR="00A774E6">
              <w:t>SelfBudgetCode (Собственный код бюджета)</w:t>
            </w:r>
            <w:r w:rsidRPr="00DE7533">
              <w:t>.</w:t>
            </w:r>
          </w:p>
        </w:tc>
      </w:tr>
      <w:tr w:rsidR="00544156" w:rsidRPr="00DE7533">
        <w:tc>
          <w:tcPr>
            <w:tcW w:w="1506" w:type="pct"/>
          </w:tcPr>
          <w:p w:rsidR="00544156" w:rsidRPr="00DE7533" w:rsidRDefault="00544156" w:rsidP="0009406F">
            <w:pPr>
              <w:pStyle w:val="ASFKTablenorm"/>
              <w:ind w:left="57" w:right="57"/>
            </w:pPr>
            <w:r w:rsidRPr="00667813">
              <w:t>Глава</w:t>
            </w:r>
          </w:p>
        </w:tc>
        <w:tc>
          <w:tcPr>
            <w:tcW w:w="3494" w:type="pct"/>
          </w:tcPr>
          <w:p w:rsidR="00544156" w:rsidRPr="00DE7533" w:rsidRDefault="00544156" w:rsidP="0009406F">
            <w:pPr>
              <w:pStyle w:val="ASFKTablenorm"/>
              <w:ind w:left="57" w:right="57"/>
            </w:pPr>
            <w:r w:rsidRPr="00667813">
              <w:t xml:space="preserve">Значение системной константы </w:t>
            </w:r>
            <w:r w:rsidR="00A774E6">
              <w:t>SelfPPPCode (Собственный код ведомства)</w:t>
            </w:r>
            <w:r w:rsidRPr="00DE7533">
              <w:t>.</w:t>
            </w:r>
          </w:p>
        </w:tc>
      </w:tr>
      <w:tr w:rsidR="00544156" w:rsidRPr="00DE7533">
        <w:tc>
          <w:tcPr>
            <w:tcW w:w="1506" w:type="pct"/>
          </w:tcPr>
          <w:p w:rsidR="00544156" w:rsidRPr="00DE7533" w:rsidRDefault="00544156" w:rsidP="0009406F">
            <w:pPr>
              <w:pStyle w:val="ASFKTablenorm"/>
              <w:ind w:left="57" w:right="57"/>
            </w:pPr>
            <w:r w:rsidRPr="00667813">
              <w:t>ТОФК</w:t>
            </w:r>
          </w:p>
        </w:tc>
        <w:tc>
          <w:tcPr>
            <w:tcW w:w="3494" w:type="pct"/>
          </w:tcPr>
          <w:p w:rsidR="00544156" w:rsidRPr="00DE7533" w:rsidRDefault="00544156" w:rsidP="0009406F">
            <w:pPr>
              <w:pStyle w:val="ASFKTablenorm"/>
              <w:ind w:left="57" w:right="57"/>
            </w:pPr>
            <w:r w:rsidRPr="00667813">
              <w:t xml:space="preserve">Значение системной константы </w:t>
            </w:r>
            <w:r w:rsidR="00A774E6">
              <w:t>SelfTOFKcode (Код собственного ТОФК)</w:t>
            </w:r>
            <w:r w:rsidRPr="00DE7533">
              <w:t>.</w:t>
            </w:r>
          </w:p>
        </w:tc>
      </w:tr>
      <w:tr w:rsidR="00544156" w:rsidRPr="00DE7533">
        <w:tc>
          <w:tcPr>
            <w:tcW w:w="1506" w:type="pct"/>
          </w:tcPr>
          <w:p w:rsidR="00544156" w:rsidRPr="00DE7533" w:rsidRDefault="00544156" w:rsidP="0009406F">
            <w:pPr>
              <w:pStyle w:val="ASFKTablenorm"/>
              <w:ind w:left="57" w:right="57"/>
            </w:pPr>
            <w:r w:rsidRPr="00667813">
              <w:t>Бизнес-роль (наимен</w:t>
            </w:r>
            <w:r w:rsidRPr="00544156">
              <w:t>о</w:t>
            </w:r>
            <w:r w:rsidRPr="00667813">
              <w:t>вание)</w:t>
            </w:r>
          </w:p>
        </w:tc>
        <w:tc>
          <w:tcPr>
            <w:tcW w:w="3494" w:type="pct"/>
          </w:tcPr>
          <w:p w:rsidR="00544156" w:rsidRPr="00667813" w:rsidRDefault="00544156" w:rsidP="0009406F">
            <w:pPr>
              <w:pStyle w:val="ASFKTablenorm"/>
              <w:ind w:left="57" w:right="57"/>
            </w:pPr>
            <w:r w:rsidRPr="00667813">
              <w:t>Значение вычисляется на основе значения системной ко</w:t>
            </w:r>
            <w:r w:rsidRPr="005B3BB9">
              <w:t>н</w:t>
            </w:r>
            <w:r w:rsidRPr="00667813">
              <w:t xml:space="preserve">станты </w:t>
            </w:r>
            <w:r w:rsidR="00A774E6" w:rsidRPr="002C1CB2">
              <w:rPr>
                <w:lang w:val="en-US"/>
              </w:rPr>
              <w:t>OrgRole</w:t>
            </w:r>
            <w:r w:rsidR="00A774E6">
              <w:t xml:space="preserve"> (Бюджетные полномочия организации)</w:t>
            </w:r>
            <w:r w:rsidRPr="00667813">
              <w:t>.</w:t>
            </w:r>
            <w:r w:rsidR="00DF79B3">
              <w:t xml:space="preserve"> </w:t>
            </w:r>
            <w:r w:rsidRPr="00667813">
              <w:t xml:space="preserve">Если </w:t>
            </w:r>
            <w:r w:rsidR="00A774E6">
              <w:t>OrgRole (Бюджетные полномочия организации)</w:t>
            </w:r>
            <w:r w:rsidRPr="00667813">
              <w:t xml:space="preserve"> = PBS, то заполняе</w:t>
            </w:r>
            <w:r w:rsidR="00DF79B3">
              <w:t>тся</w:t>
            </w:r>
            <w:r w:rsidRPr="00667813">
              <w:t xml:space="preserve"> ПБС и т.д.</w:t>
            </w:r>
            <w:r>
              <w:t>:</w:t>
            </w:r>
          </w:p>
          <w:p w:rsidR="00544156" w:rsidRPr="00667813" w:rsidRDefault="00544156" w:rsidP="00DF79B3">
            <w:pPr>
              <w:pStyle w:val="ASFKTableListMark"/>
            </w:pPr>
            <w:r w:rsidRPr="00667813">
              <w:t>GRBS = ГРБС</w:t>
            </w:r>
            <w:r>
              <w:t>;</w:t>
            </w:r>
          </w:p>
          <w:p w:rsidR="00544156" w:rsidRPr="00667813" w:rsidRDefault="00544156" w:rsidP="00DF79B3">
            <w:pPr>
              <w:pStyle w:val="ASFKTableListMark"/>
            </w:pPr>
            <w:r w:rsidRPr="00667813">
              <w:t>RBS = РБС</w:t>
            </w:r>
            <w:r>
              <w:t>;</w:t>
            </w:r>
          </w:p>
          <w:p w:rsidR="00544156" w:rsidRPr="00667813" w:rsidRDefault="00544156" w:rsidP="00DF79B3">
            <w:pPr>
              <w:pStyle w:val="ASFKTableListMark"/>
            </w:pPr>
            <w:r w:rsidRPr="00667813">
              <w:t>FO = ФО</w:t>
            </w:r>
            <w:r>
              <w:t>;</w:t>
            </w:r>
          </w:p>
          <w:p w:rsidR="00544156" w:rsidRPr="00667813" w:rsidRDefault="00544156" w:rsidP="00DF79B3">
            <w:pPr>
              <w:pStyle w:val="ASFKTableListMark"/>
            </w:pPr>
            <w:r w:rsidRPr="00667813">
              <w:t>AP = АП</w:t>
            </w:r>
            <w:r>
              <w:t>;</w:t>
            </w:r>
          </w:p>
          <w:p w:rsidR="00544156" w:rsidRPr="00667813" w:rsidRDefault="00544156" w:rsidP="00DF79B3">
            <w:pPr>
              <w:pStyle w:val="ASFKTableListMark"/>
            </w:pPr>
            <w:r w:rsidRPr="00667813">
              <w:t>NUBP = НУБП</w:t>
            </w:r>
            <w:r>
              <w:t>;</w:t>
            </w:r>
          </w:p>
          <w:p w:rsidR="00544156" w:rsidRPr="00DE7533" w:rsidRDefault="00544156" w:rsidP="00DF79B3">
            <w:pPr>
              <w:pStyle w:val="ASFKTableListMark"/>
            </w:pPr>
            <w:r w:rsidRPr="00667813">
              <w:t>MF = МФ</w:t>
            </w:r>
            <w:r w:rsidRPr="00DE7533">
              <w:t>.</w:t>
            </w:r>
          </w:p>
        </w:tc>
      </w:tr>
      <w:tr w:rsidR="00544156" w:rsidRPr="00DE7533">
        <w:tc>
          <w:tcPr>
            <w:tcW w:w="1506" w:type="pct"/>
          </w:tcPr>
          <w:p w:rsidR="00544156" w:rsidRPr="00DE7533" w:rsidRDefault="00544156" w:rsidP="0009406F">
            <w:pPr>
              <w:pStyle w:val="ASFKTablenorm"/>
              <w:ind w:left="57" w:right="57"/>
            </w:pPr>
            <w:r w:rsidRPr="00C17850">
              <w:t>Бизнес-роль (код)</w:t>
            </w:r>
          </w:p>
        </w:tc>
        <w:tc>
          <w:tcPr>
            <w:tcW w:w="3494" w:type="pct"/>
          </w:tcPr>
          <w:p w:rsidR="00544156" w:rsidRPr="00DE7533" w:rsidRDefault="00544156" w:rsidP="0009406F">
            <w:pPr>
              <w:pStyle w:val="ASFKTablenorm"/>
              <w:ind w:left="57" w:right="57"/>
            </w:pPr>
            <w:r w:rsidRPr="00C17850">
              <w:t xml:space="preserve">Значение вычисляется на основе значения системной константы </w:t>
            </w:r>
            <w:r w:rsidR="00A774E6">
              <w:t>OrgRole (Бюджетные полномочия организации)</w:t>
            </w:r>
            <w:r w:rsidRPr="00DE7533">
              <w:t>.</w:t>
            </w:r>
          </w:p>
        </w:tc>
      </w:tr>
      <w:tr w:rsidR="00544156" w:rsidRPr="00DE7533">
        <w:tc>
          <w:tcPr>
            <w:tcW w:w="5000" w:type="pct"/>
            <w:gridSpan w:val="2"/>
          </w:tcPr>
          <w:p w:rsidR="00544156" w:rsidRPr="0071242B" w:rsidRDefault="00544156" w:rsidP="00172C9D">
            <w:pPr>
              <w:pStyle w:val="ASFKTablenorm"/>
              <w:ind w:left="57" w:right="57"/>
            </w:pPr>
            <w:r>
              <w:t xml:space="preserve">Закладка </w:t>
            </w:r>
            <w:r w:rsidR="00B5053C">
              <w:t>«</w:t>
            </w:r>
            <w:r>
              <w:t xml:space="preserve">Отправитель и получатель </w:t>
            </w:r>
            <w:r w:rsidR="00172C9D" w:rsidRPr="00172C9D">
              <w:t xml:space="preserve">документа», группа </w:t>
            </w:r>
            <w:r w:rsidRPr="00DE7533">
              <w:t>п</w:t>
            </w:r>
            <w:r w:rsidRPr="005B3BB9">
              <w:t>о</w:t>
            </w:r>
            <w:r w:rsidRPr="00DE7533">
              <w:t xml:space="preserve">лей </w:t>
            </w:r>
            <w:r w:rsidR="00B5053C">
              <w:t>«</w:t>
            </w:r>
            <w:r>
              <w:t>Получатель документа</w:t>
            </w:r>
            <w:r w:rsidR="00B5053C">
              <w:t>»</w:t>
            </w:r>
          </w:p>
        </w:tc>
      </w:tr>
      <w:tr w:rsidR="00544156" w:rsidRPr="00DE7533">
        <w:tc>
          <w:tcPr>
            <w:tcW w:w="1506" w:type="pct"/>
          </w:tcPr>
          <w:p w:rsidR="00544156" w:rsidRPr="00DE7533" w:rsidRDefault="00544156" w:rsidP="0009406F">
            <w:pPr>
              <w:pStyle w:val="ASFKTablenorm"/>
              <w:ind w:left="57" w:right="57"/>
            </w:pPr>
            <w:r>
              <w:t>Тип получателя</w:t>
            </w:r>
          </w:p>
        </w:tc>
        <w:tc>
          <w:tcPr>
            <w:tcW w:w="3494" w:type="pct"/>
          </w:tcPr>
          <w:p w:rsidR="00544156" w:rsidRPr="00DE7533" w:rsidRDefault="00544156" w:rsidP="0009406F">
            <w:pPr>
              <w:pStyle w:val="ASFKTablenorm"/>
              <w:ind w:left="57" w:right="57"/>
            </w:pPr>
            <w:r>
              <w:t>Тип получателя.</w:t>
            </w:r>
          </w:p>
        </w:tc>
      </w:tr>
      <w:tr w:rsidR="00544156" w:rsidRPr="00DE7533">
        <w:tc>
          <w:tcPr>
            <w:tcW w:w="5000" w:type="pct"/>
            <w:gridSpan w:val="2"/>
          </w:tcPr>
          <w:p w:rsidR="00544156" w:rsidRPr="0071242B" w:rsidRDefault="00544156" w:rsidP="0009406F">
            <w:pPr>
              <w:pStyle w:val="ASFKTablenorm"/>
              <w:ind w:left="57" w:right="57"/>
            </w:pPr>
            <w:r>
              <w:t xml:space="preserve">Закладка </w:t>
            </w:r>
            <w:r w:rsidR="00B5053C">
              <w:t>«</w:t>
            </w:r>
            <w:r>
              <w:t xml:space="preserve">Отправитель и получатель </w:t>
            </w:r>
            <w:r w:rsidR="00172C9D" w:rsidRPr="00172C9D">
              <w:t xml:space="preserve">документа», группа </w:t>
            </w:r>
            <w:r w:rsidRPr="00DE7533">
              <w:t xml:space="preserve">полей </w:t>
            </w:r>
            <w:r w:rsidR="00B5053C">
              <w:t>«</w:t>
            </w:r>
            <w:r w:rsidRPr="0071242B">
              <w:t>Уровень бюджета или номер бюджета о</w:t>
            </w:r>
            <w:r w:rsidRPr="00125B27">
              <w:t>р</w:t>
            </w:r>
            <w:r w:rsidRPr="0071242B">
              <w:t>г</w:t>
            </w:r>
            <w:r w:rsidRPr="00544156">
              <w:t>а</w:t>
            </w:r>
            <w:r w:rsidRPr="0071242B">
              <w:t>н</w:t>
            </w:r>
            <w:r w:rsidRPr="00133238">
              <w:t>и</w:t>
            </w:r>
            <w:r w:rsidRPr="0071242B">
              <w:t>зации получателя</w:t>
            </w:r>
            <w:r w:rsidR="00B5053C">
              <w:t>»</w:t>
            </w:r>
          </w:p>
        </w:tc>
      </w:tr>
      <w:tr w:rsidR="00544156" w:rsidRPr="00DE7533">
        <w:trPr>
          <w:trHeight w:val="70"/>
        </w:trPr>
        <w:tc>
          <w:tcPr>
            <w:tcW w:w="1506" w:type="pct"/>
          </w:tcPr>
          <w:p w:rsidR="00544156" w:rsidRPr="00DE7533" w:rsidRDefault="00544156" w:rsidP="0009406F">
            <w:pPr>
              <w:pStyle w:val="ASFKTablenorm"/>
              <w:ind w:left="57" w:right="57"/>
            </w:pPr>
            <w:r w:rsidRPr="0071242B">
              <w:t>Н</w:t>
            </w:r>
            <w:r w:rsidRPr="007C3016">
              <w:t>о</w:t>
            </w:r>
            <w:r w:rsidRPr="0071242B">
              <w:t xml:space="preserve">мер </w:t>
            </w:r>
            <w:r>
              <w:t>и</w:t>
            </w:r>
            <w:r w:rsidRPr="0024549F">
              <w:t xml:space="preserve"> </w:t>
            </w:r>
            <w:r>
              <w:t>н</w:t>
            </w:r>
            <w:r w:rsidRPr="0024549F">
              <w:t>аим</w:t>
            </w:r>
            <w:r w:rsidRPr="00125B27">
              <w:t>е</w:t>
            </w:r>
            <w:r w:rsidRPr="0024549F">
              <w:t>нование бюджета</w:t>
            </w:r>
          </w:p>
        </w:tc>
        <w:tc>
          <w:tcPr>
            <w:tcW w:w="3494" w:type="pct"/>
          </w:tcPr>
          <w:p w:rsidR="00544156" w:rsidRPr="00DE7533" w:rsidRDefault="00544156" w:rsidP="0009406F">
            <w:pPr>
              <w:pStyle w:val="ASFKTablenorm"/>
              <w:ind w:left="57" w:right="57"/>
            </w:pPr>
            <w:r w:rsidRPr="0071242B">
              <w:t xml:space="preserve">Номер </w:t>
            </w:r>
            <w:r>
              <w:t>и н</w:t>
            </w:r>
            <w:r w:rsidRPr="0024549F">
              <w:t>аименование бюджета</w:t>
            </w:r>
            <w:r>
              <w:t>.</w:t>
            </w:r>
          </w:p>
        </w:tc>
      </w:tr>
      <w:tr w:rsidR="00544156" w:rsidRPr="00DE7533">
        <w:trPr>
          <w:trHeight w:val="196"/>
        </w:trPr>
        <w:tc>
          <w:tcPr>
            <w:tcW w:w="5000" w:type="pct"/>
            <w:gridSpan w:val="2"/>
          </w:tcPr>
          <w:p w:rsidR="00544156" w:rsidRPr="0024549F" w:rsidRDefault="00544156" w:rsidP="0009406F">
            <w:pPr>
              <w:pStyle w:val="ASFKTablenorm"/>
              <w:ind w:left="57" w:right="57"/>
            </w:pPr>
            <w:r>
              <w:t xml:space="preserve">Закладка </w:t>
            </w:r>
            <w:r w:rsidR="00B5053C">
              <w:t>«</w:t>
            </w:r>
            <w:r>
              <w:t xml:space="preserve">Отправитель и получатель </w:t>
            </w:r>
            <w:r w:rsidR="00172C9D" w:rsidRPr="00172C9D">
              <w:t xml:space="preserve">документа», группа </w:t>
            </w:r>
            <w:r w:rsidRPr="00DE7533">
              <w:t xml:space="preserve">полей </w:t>
            </w:r>
            <w:r w:rsidR="00B5053C">
              <w:t>«</w:t>
            </w:r>
            <w:r w:rsidRPr="0024549F">
              <w:t>Глава по БК</w:t>
            </w:r>
            <w:r>
              <w:t xml:space="preserve"> организации получателя</w:t>
            </w:r>
            <w:r w:rsidR="00B5053C">
              <w:t>»</w:t>
            </w:r>
          </w:p>
        </w:tc>
      </w:tr>
      <w:tr w:rsidR="00544156" w:rsidRPr="00DE7533">
        <w:trPr>
          <w:trHeight w:val="70"/>
        </w:trPr>
        <w:tc>
          <w:tcPr>
            <w:tcW w:w="1506" w:type="pct"/>
          </w:tcPr>
          <w:p w:rsidR="00544156" w:rsidRPr="0024549F" w:rsidRDefault="00544156" w:rsidP="0009406F">
            <w:pPr>
              <w:pStyle w:val="ASFKTablenorm"/>
              <w:ind w:left="57" w:right="57"/>
            </w:pPr>
            <w:r w:rsidRPr="0024549F">
              <w:t xml:space="preserve">Код </w:t>
            </w:r>
            <w:r>
              <w:t>и н</w:t>
            </w:r>
            <w:r w:rsidRPr="00356DEE">
              <w:t>а</w:t>
            </w:r>
            <w:r w:rsidRPr="0024549F">
              <w:t>именование главы</w:t>
            </w:r>
          </w:p>
        </w:tc>
        <w:tc>
          <w:tcPr>
            <w:tcW w:w="3494" w:type="pct"/>
          </w:tcPr>
          <w:p w:rsidR="00544156" w:rsidRPr="0024549F" w:rsidRDefault="00544156" w:rsidP="0009406F">
            <w:pPr>
              <w:pStyle w:val="ASFKTablenorm"/>
              <w:ind w:left="57" w:right="57"/>
            </w:pPr>
            <w:r w:rsidRPr="0024549F">
              <w:t xml:space="preserve">Код </w:t>
            </w:r>
            <w:r>
              <w:t>и</w:t>
            </w:r>
            <w:r w:rsidRPr="0024549F">
              <w:t xml:space="preserve"> </w:t>
            </w:r>
            <w:r>
              <w:t>н</w:t>
            </w:r>
            <w:r w:rsidRPr="0024549F">
              <w:t>аименование главы</w:t>
            </w:r>
            <w:r>
              <w:t>.</w:t>
            </w:r>
          </w:p>
        </w:tc>
      </w:tr>
      <w:tr w:rsidR="00544156" w:rsidRPr="00DE7533">
        <w:trPr>
          <w:trHeight w:val="70"/>
        </w:trPr>
        <w:tc>
          <w:tcPr>
            <w:tcW w:w="5000" w:type="pct"/>
            <w:gridSpan w:val="2"/>
          </w:tcPr>
          <w:p w:rsidR="00544156" w:rsidRDefault="00544156" w:rsidP="0009406F">
            <w:pPr>
              <w:pStyle w:val="ASFKTablenorm"/>
              <w:ind w:left="57" w:right="57"/>
            </w:pPr>
            <w:r>
              <w:t xml:space="preserve">Закладка </w:t>
            </w:r>
            <w:r w:rsidR="00B5053C">
              <w:t>«</w:t>
            </w:r>
            <w:r>
              <w:t xml:space="preserve">Отправитель и получатель </w:t>
            </w:r>
            <w:r w:rsidR="00172C9D" w:rsidRPr="00172C9D">
              <w:t xml:space="preserve">документа», группа </w:t>
            </w:r>
            <w:r w:rsidRPr="00DE7533">
              <w:t xml:space="preserve">полей </w:t>
            </w:r>
            <w:r w:rsidR="00B5053C">
              <w:t>«</w:t>
            </w:r>
            <w:r w:rsidRPr="0024549F">
              <w:t>Орган ФК, обслуж</w:t>
            </w:r>
            <w:r w:rsidRPr="00554BF9">
              <w:t>и</w:t>
            </w:r>
            <w:r w:rsidRPr="0024549F">
              <w:t>вающий организ</w:t>
            </w:r>
            <w:r w:rsidRPr="00BA251B">
              <w:t>а</w:t>
            </w:r>
            <w:r w:rsidRPr="0024549F">
              <w:t>цию получат</w:t>
            </w:r>
            <w:r w:rsidRPr="00544156">
              <w:t>е</w:t>
            </w:r>
            <w:r w:rsidRPr="0024549F">
              <w:t>ля</w:t>
            </w:r>
            <w:r w:rsidR="00B5053C">
              <w:t>»</w:t>
            </w:r>
          </w:p>
        </w:tc>
      </w:tr>
      <w:tr w:rsidR="00544156" w:rsidRPr="00DE7533">
        <w:trPr>
          <w:trHeight w:val="70"/>
        </w:trPr>
        <w:tc>
          <w:tcPr>
            <w:tcW w:w="1506" w:type="pct"/>
          </w:tcPr>
          <w:p w:rsidR="00544156" w:rsidRPr="0024549F" w:rsidRDefault="00544156" w:rsidP="0009406F">
            <w:pPr>
              <w:pStyle w:val="ASFKTablenorm"/>
              <w:ind w:left="57" w:right="57"/>
            </w:pPr>
            <w:r w:rsidRPr="0024549F">
              <w:t xml:space="preserve">Код </w:t>
            </w:r>
            <w:r>
              <w:t>и н</w:t>
            </w:r>
            <w:r w:rsidRPr="0024549F">
              <w:t>аимен</w:t>
            </w:r>
            <w:r w:rsidRPr="00356DEE">
              <w:t>о</w:t>
            </w:r>
            <w:r w:rsidRPr="0024549F">
              <w:t>вание ОрФК</w:t>
            </w:r>
          </w:p>
        </w:tc>
        <w:tc>
          <w:tcPr>
            <w:tcW w:w="3494" w:type="pct"/>
          </w:tcPr>
          <w:p w:rsidR="00544156" w:rsidRPr="0024549F" w:rsidRDefault="00544156" w:rsidP="0009406F">
            <w:pPr>
              <w:pStyle w:val="ASFKTablenorm"/>
              <w:ind w:left="57" w:right="57"/>
            </w:pPr>
            <w:r w:rsidRPr="0024549F">
              <w:t xml:space="preserve">Код </w:t>
            </w:r>
            <w:r>
              <w:t>и</w:t>
            </w:r>
            <w:r w:rsidRPr="0024549F">
              <w:t xml:space="preserve"> </w:t>
            </w:r>
            <w:r>
              <w:t>н</w:t>
            </w:r>
            <w:r w:rsidRPr="0024549F">
              <w:t>аимен</w:t>
            </w:r>
            <w:r w:rsidRPr="000D62EE">
              <w:t>о</w:t>
            </w:r>
            <w:r w:rsidRPr="0024549F">
              <w:t>вание ОрФК</w:t>
            </w:r>
            <w:r>
              <w:t>.</w:t>
            </w:r>
          </w:p>
        </w:tc>
      </w:tr>
    </w:tbl>
    <w:p w:rsidR="00544156" w:rsidRDefault="00544156" w:rsidP="0068069E">
      <w:pPr>
        <w:pStyle w:val="ASFKNormal"/>
      </w:pPr>
      <w:r w:rsidRPr="00B0505A">
        <w:t xml:space="preserve">ЭФ документа </w:t>
      </w:r>
      <w:r w:rsidR="00B5053C">
        <w:t>«</w:t>
      </w:r>
      <w:r w:rsidRPr="00B0505A">
        <w:t>Способы автоматического импорта файлов</w:t>
      </w:r>
      <w:r w:rsidR="002F634A">
        <w:t xml:space="preserve">», закладки </w:t>
      </w:r>
      <w:r w:rsidR="00B5053C">
        <w:t>«</w:t>
      </w:r>
      <w:r w:rsidRPr="00296C24">
        <w:t xml:space="preserve">Параметры документа </w:t>
      </w:r>
      <w:r w:rsidR="00B5053C">
        <w:t>«</w:t>
      </w:r>
      <w:r w:rsidRPr="00296C24">
        <w:t>Информационное сообщение</w:t>
      </w:r>
      <w:r w:rsidR="00364DC1">
        <w:t>»</w:t>
      </w:r>
      <w:r w:rsidR="00DA108C" w:rsidRPr="00DA108C">
        <w:t xml:space="preserve"> представлена </w:t>
      </w:r>
      <w:r w:rsidR="00DA108C">
        <w:t>н</w:t>
      </w:r>
      <w:r w:rsidR="00DA108C" w:rsidRPr="00DA108C">
        <w:t>а рисунке </w:t>
      </w:r>
      <w:r w:rsidR="00DA108C" w:rsidRPr="00DA108C">
        <w:fldChar w:fldCharType="begin"/>
      </w:r>
      <w:r w:rsidR="00DA108C" w:rsidRPr="00DA108C">
        <w:instrText xml:space="preserve"> REF _Ref383423808 \h  \* MERGEFORMAT </w:instrText>
      </w:r>
      <w:r w:rsidR="00DA108C" w:rsidRPr="00DA108C">
        <w:fldChar w:fldCharType="separate"/>
      </w:r>
      <w:r w:rsidR="007E3BD1">
        <w:t>92</w:t>
      </w:r>
      <w:r w:rsidR="00DA108C" w:rsidRPr="00DA108C">
        <w:fldChar w:fldCharType="end"/>
      </w:r>
      <w:r w:rsidR="00DA108C">
        <w:t>.</w:t>
      </w:r>
    </w:p>
    <w:p w:rsidR="00544156" w:rsidRPr="00E409CD" w:rsidRDefault="007E3BD1" w:rsidP="00544156">
      <w:pPr>
        <w:pStyle w:val="ASFKFigure"/>
      </w:pPr>
      <w:r>
        <w:lastRenderedPageBreak/>
        <w:pict>
          <v:shape id="_x0000_i1190" type="#_x0000_t75" style="width:483pt;height:121.5pt">
            <v:imagedata r:id="rId160" o:title="0"/>
          </v:shape>
        </w:pict>
      </w:r>
    </w:p>
    <w:p w:rsidR="00544156" w:rsidRDefault="00544156" w:rsidP="00544156">
      <w:pPr>
        <w:pStyle w:val="ASFKFigName"/>
      </w:pPr>
      <w:r>
        <w:fldChar w:fldCharType="begin"/>
      </w:r>
      <w:r>
        <w:instrText xml:space="preserve"> SEQ Рисунок \* ARABIC </w:instrText>
      </w:r>
      <w:r>
        <w:fldChar w:fldCharType="separate"/>
      </w:r>
      <w:bookmarkStart w:id="718" w:name="_Ref383423808"/>
      <w:bookmarkStart w:id="719" w:name="_Toc71104311"/>
      <w:r w:rsidR="007E3BD1">
        <w:rPr>
          <w:noProof/>
        </w:rPr>
        <w:t>92</w:t>
      </w:r>
      <w:bookmarkEnd w:id="718"/>
      <w:r>
        <w:fldChar w:fldCharType="end"/>
      </w:r>
      <w:r>
        <w:t>. ЭФ</w:t>
      </w:r>
      <w:r w:rsidRPr="00296C24">
        <w:t xml:space="preserve"> документа </w:t>
      </w:r>
      <w:r w:rsidR="00B5053C">
        <w:t>«</w:t>
      </w:r>
      <w:r w:rsidRPr="00296C24">
        <w:t>Способы автоматического импорта файлов</w:t>
      </w:r>
      <w:r w:rsidR="002F634A">
        <w:t xml:space="preserve">», закладки </w:t>
      </w:r>
      <w:r w:rsidR="00B5053C">
        <w:t>«</w:t>
      </w:r>
      <w:r w:rsidRPr="00296C24">
        <w:t>Параметры документа Информационное сообщение</w:t>
      </w:r>
      <w:r w:rsidR="00B5053C">
        <w:t>»</w:t>
      </w:r>
      <w:bookmarkEnd w:id="719"/>
    </w:p>
    <w:p w:rsidR="00544156" w:rsidRDefault="00544156" w:rsidP="0068069E">
      <w:pPr>
        <w:pStyle w:val="ASFKNormal"/>
      </w:pPr>
      <w:r w:rsidRPr="00370E59">
        <w:t xml:space="preserve">Перечень полей документа </w:t>
      </w:r>
      <w:r w:rsidR="00B5053C">
        <w:t>«</w:t>
      </w:r>
      <w:r w:rsidRPr="006B4526">
        <w:t>Способы автоматического импорта фа</w:t>
      </w:r>
      <w:r w:rsidRPr="00544156">
        <w:t>й</w:t>
      </w:r>
      <w:r w:rsidRPr="006B4526">
        <w:t>лов</w:t>
      </w:r>
      <w:r w:rsidR="002F634A">
        <w:t xml:space="preserve">», закладки </w:t>
      </w:r>
      <w:r w:rsidR="00B5053C">
        <w:t>«</w:t>
      </w:r>
      <w:r w:rsidRPr="00296C24">
        <w:t>Параметры документа Информационное сообщение</w:t>
      </w:r>
      <w:r w:rsidR="00B5053C">
        <w:t>»</w:t>
      </w:r>
      <w:r w:rsidR="00DA108C">
        <w:t xml:space="preserve"> приведен </w:t>
      </w:r>
      <w:r w:rsidRPr="00370E59">
        <w:t>в таблице</w:t>
      </w:r>
      <w:r w:rsidR="008E0217">
        <w:t> </w:t>
      </w:r>
      <w:r>
        <w:fldChar w:fldCharType="begin"/>
      </w:r>
      <w:r>
        <w:instrText xml:space="preserve"> REF _Ref383423595 \h </w:instrText>
      </w:r>
      <w:r w:rsidR="00EE1621">
        <w:instrText xml:space="preserve"> \* MERGEFORMAT </w:instrText>
      </w:r>
      <w:r>
        <w:fldChar w:fldCharType="separate"/>
      </w:r>
      <w:r w:rsidR="007E3BD1">
        <w:rPr>
          <w:noProof/>
        </w:rPr>
        <w:t>47</w:t>
      </w:r>
      <w:r>
        <w:fldChar w:fldCharType="end"/>
      </w:r>
      <w:r>
        <w:t>.</w:t>
      </w:r>
    </w:p>
    <w:p w:rsidR="00544156" w:rsidRDefault="00865037" w:rsidP="0068069E">
      <w:pPr>
        <w:pStyle w:val="ASFKNameTable"/>
      </w:pPr>
      <w:r>
        <w:rPr>
          <w:noProof/>
        </w:rPr>
        <w:fldChar w:fldCharType="begin"/>
      </w:r>
      <w:r>
        <w:rPr>
          <w:noProof/>
        </w:rPr>
        <w:instrText xml:space="preserve"> SEQ Таблица \* ARABIC </w:instrText>
      </w:r>
      <w:r>
        <w:rPr>
          <w:noProof/>
        </w:rPr>
        <w:fldChar w:fldCharType="separate"/>
      </w:r>
      <w:bookmarkStart w:id="720" w:name="_Ref383423595"/>
      <w:bookmarkStart w:id="721" w:name="_Toc71104188"/>
      <w:r w:rsidR="007E3BD1">
        <w:rPr>
          <w:noProof/>
        </w:rPr>
        <w:t>47</w:t>
      </w:r>
      <w:bookmarkEnd w:id="720"/>
      <w:r>
        <w:rPr>
          <w:noProof/>
        </w:rPr>
        <w:fldChar w:fldCharType="end"/>
      </w:r>
      <w:r w:rsidR="00544156">
        <w:t xml:space="preserve">. </w:t>
      </w:r>
      <w:r w:rsidR="00544156" w:rsidRPr="00370E59">
        <w:t xml:space="preserve">Перечень полей документа </w:t>
      </w:r>
      <w:r w:rsidR="00B5053C">
        <w:t>«</w:t>
      </w:r>
      <w:r w:rsidR="00544156" w:rsidRPr="006B4526">
        <w:t>Способы автоматического импорта фа</w:t>
      </w:r>
      <w:r w:rsidR="00544156" w:rsidRPr="00544156">
        <w:t>й</w:t>
      </w:r>
      <w:r w:rsidR="00544156" w:rsidRPr="006B4526">
        <w:t>лов</w:t>
      </w:r>
      <w:r w:rsidR="002F634A">
        <w:t xml:space="preserve">», закладки </w:t>
      </w:r>
      <w:r w:rsidR="00B5053C">
        <w:t>«</w:t>
      </w:r>
      <w:r w:rsidR="00544156" w:rsidRPr="00296C24">
        <w:t>Параметры документа Информационное сообщ</w:t>
      </w:r>
      <w:r w:rsidR="00544156" w:rsidRPr="00125B27">
        <w:t>е</w:t>
      </w:r>
      <w:r w:rsidR="00544156" w:rsidRPr="00296C24">
        <w:t>ние</w:t>
      </w:r>
      <w:r w:rsidR="00B5053C">
        <w:t>»</w:t>
      </w:r>
      <w:bookmarkEnd w:id="7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37"/>
        <w:gridCol w:w="6815"/>
      </w:tblGrid>
      <w:tr w:rsidR="00544156" w:rsidRPr="00DE7533">
        <w:trPr>
          <w:tblHeader/>
        </w:trPr>
        <w:tc>
          <w:tcPr>
            <w:tcW w:w="15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44156" w:rsidRPr="00DE7533" w:rsidRDefault="00544156" w:rsidP="008E0217">
            <w:pPr>
              <w:pStyle w:val="ASFKTableHead"/>
            </w:pPr>
            <w:r w:rsidRPr="00DE7533">
              <w:t>Наименование п</w:t>
            </w:r>
            <w:r w:rsidRPr="00667813">
              <w:t>о</w:t>
            </w:r>
            <w:r w:rsidRPr="00DE7533">
              <w:t>ля</w:t>
            </w:r>
          </w:p>
        </w:tc>
        <w:tc>
          <w:tcPr>
            <w:tcW w:w="349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44156" w:rsidRPr="00DE7533" w:rsidRDefault="00544156" w:rsidP="008E0217">
            <w:pPr>
              <w:pStyle w:val="ASFKTableHead"/>
            </w:pPr>
            <w:r w:rsidRPr="00DE7533">
              <w:t>Описание поля</w:t>
            </w:r>
          </w:p>
        </w:tc>
      </w:tr>
      <w:tr w:rsidR="00544156" w:rsidRPr="00DE7533">
        <w:tc>
          <w:tcPr>
            <w:tcW w:w="5000" w:type="pct"/>
            <w:gridSpan w:val="2"/>
          </w:tcPr>
          <w:p w:rsidR="00544156" w:rsidRPr="00F53858" w:rsidRDefault="00544156" w:rsidP="0009406F">
            <w:pPr>
              <w:pStyle w:val="ASFKTablenorm"/>
              <w:ind w:left="57" w:right="57"/>
            </w:pPr>
            <w:r>
              <w:t>Группа полей</w:t>
            </w:r>
            <w:r w:rsidRPr="00F53858">
              <w:t xml:space="preserve"> </w:t>
            </w:r>
            <w:r w:rsidR="00B5053C">
              <w:t>«</w:t>
            </w:r>
            <w:r>
              <w:t>Заполнение полей документа Информационное сообщение</w:t>
            </w:r>
            <w:r w:rsidR="00B5053C">
              <w:t>»</w:t>
            </w:r>
          </w:p>
        </w:tc>
      </w:tr>
      <w:tr w:rsidR="00544156" w:rsidRPr="00DE7533">
        <w:tc>
          <w:tcPr>
            <w:tcW w:w="1506" w:type="pct"/>
          </w:tcPr>
          <w:p w:rsidR="00544156" w:rsidRPr="00F53858" w:rsidRDefault="00544156" w:rsidP="0009406F">
            <w:pPr>
              <w:pStyle w:val="ASFKTablenorm"/>
              <w:ind w:left="57" w:right="57"/>
            </w:pPr>
            <w:r w:rsidRPr="00F53858">
              <w:t>Наименование док</w:t>
            </w:r>
            <w:r w:rsidRPr="00544156">
              <w:t>у</w:t>
            </w:r>
            <w:r w:rsidRPr="00F53858">
              <w:t>мента</w:t>
            </w:r>
          </w:p>
        </w:tc>
        <w:tc>
          <w:tcPr>
            <w:tcW w:w="3494" w:type="pct"/>
          </w:tcPr>
          <w:p w:rsidR="00544156" w:rsidRPr="00F53858" w:rsidRDefault="00544156" w:rsidP="0009406F">
            <w:pPr>
              <w:pStyle w:val="ASFKTablenorm"/>
              <w:ind w:left="57" w:right="57"/>
            </w:pPr>
            <w:r w:rsidRPr="00F53858">
              <w:t>Наименование документа</w:t>
            </w:r>
            <w:r>
              <w:t>.</w:t>
            </w:r>
          </w:p>
        </w:tc>
      </w:tr>
      <w:tr w:rsidR="00544156" w:rsidRPr="00DE7533">
        <w:tc>
          <w:tcPr>
            <w:tcW w:w="1506" w:type="pct"/>
          </w:tcPr>
          <w:p w:rsidR="00544156" w:rsidRPr="00F53858" w:rsidRDefault="00544156" w:rsidP="0009406F">
            <w:pPr>
              <w:pStyle w:val="ASFKTablenorm"/>
              <w:ind w:left="57" w:right="57"/>
            </w:pPr>
            <w:r w:rsidRPr="00F53858">
              <w:t>Тип документа</w:t>
            </w:r>
          </w:p>
        </w:tc>
        <w:tc>
          <w:tcPr>
            <w:tcW w:w="3494" w:type="pct"/>
          </w:tcPr>
          <w:p w:rsidR="00544156" w:rsidRPr="00F53858" w:rsidRDefault="00544156" w:rsidP="0009406F">
            <w:pPr>
              <w:pStyle w:val="ASFKTablenorm"/>
              <w:ind w:left="57" w:right="57"/>
            </w:pPr>
            <w:r w:rsidRPr="006076EE">
              <w:t>Тип документа</w:t>
            </w:r>
            <w:r>
              <w:t>.</w:t>
            </w:r>
          </w:p>
        </w:tc>
      </w:tr>
      <w:tr w:rsidR="00544156" w:rsidRPr="00DE7533">
        <w:tc>
          <w:tcPr>
            <w:tcW w:w="1506" w:type="pct"/>
          </w:tcPr>
          <w:p w:rsidR="00544156" w:rsidRPr="00F53858" w:rsidRDefault="00544156" w:rsidP="0009406F">
            <w:pPr>
              <w:pStyle w:val="ASFKTablenorm"/>
              <w:ind w:left="57" w:right="57"/>
            </w:pPr>
            <w:r w:rsidRPr="006076EE">
              <w:t>Тип сообщения</w:t>
            </w:r>
          </w:p>
        </w:tc>
        <w:tc>
          <w:tcPr>
            <w:tcW w:w="3494" w:type="pct"/>
          </w:tcPr>
          <w:p w:rsidR="00544156" w:rsidRPr="006076EE" w:rsidRDefault="00544156" w:rsidP="0009406F">
            <w:pPr>
              <w:pStyle w:val="ASFKTablenorm"/>
              <w:ind w:left="57" w:right="57"/>
            </w:pPr>
            <w:r w:rsidRPr="006076EE">
              <w:t>Тип сообщения</w:t>
            </w:r>
            <w:r>
              <w:t>.</w:t>
            </w:r>
          </w:p>
        </w:tc>
      </w:tr>
      <w:tr w:rsidR="00544156" w:rsidRPr="00DE7533">
        <w:tc>
          <w:tcPr>
            <w:tcW w:w="1506" w:type="pct"/>
          </w:tcPr>
          <w:p w:rsidR="00544156" w:rsidRPr="006076EE" w:rsidRDefault="00544156" w:rsidP="0009406F">
            <w:pPr>
              <w:pStyle w:val="ASFKTablenorm"/>
              <w:ind w:left="57" w:right="57"/>
            </w:pPr>
            <w:r w:rsidRPr="006076EE">
              <w:t>Тема сообщения</w:t>
            </w:r>
          </w:p>
        </w:tc>
        <w:tc>
          <w:tcPr>
            <w:tcW w:w="3494" w:type="pct"/>
          </w:tcPr>
          <w:p w:rsidR="00544156" w:rsidRPr="006076EE" w:rsidRDefault="00544156" w:rsidP="00C0329A">
            <w:pPr>
              <w:pStyle w:val="ASFKTablenorm"/>
              <w:ind w:left="57" w:right="57"/>
            </w:pPr>
            <w:r w:rsidRPr="006076EE">
              <w:t>Заполн</w:t>
            </w:r>
            <w:r w:rsidR="00C0329A">
              <w:t>яется</w:t>
            </w:r>
            <w:r w:rsidRPr="006076EE">
              <w:t xml:space="preserve"> значением </w:t>
            </w:r>
            <w:r w:rsidR="00B5053C">
              <w:t>«</w:t>
            </w:r>
            <w:r w:rsidRPr="006076EE">
              <w:t>Документ</w:t>
            </w:r>
            <w:r w:rsidR="00B5053C">
              <w:t>»</w:t>
            </w:r>
            <w:r>
              <w:t>.</w:t>
            </w:r>
          </w:p>
        </w:tc>
      </w:tr>
      <w:tr w:rsidR="00544156" w:rsidRPr="00DE7533">
        <w:tc>
          <w:tcPr>
            <w:tcW w:w="1506" w:type="pct"/>
          </w:tcPr>
          <w:p w:rsidR="00544156" w:rsidRPr="006076EE" w:rsidRDefault="00544156" w:rsidP="0009406F">
            <w:pPr>
              <w:pStyle w:val="ASFKTablenorm"/>
              <w:ind w:left="57" w:right="57"/>
            </w:pPr>
            <w:r w:rsidRPr="006076EE">
              <w:t>Краткое описание</w:t>
            </w:r>
          </w:p>
        </w:tc>
        <w:tc>
          <w:tcPr>
            <w:tcW w:w="3494" w:type="pct"/>
          </w:tcPr>
          <w:p w:rsidR="00544156" w:rsidRPr="006076EE" w:rsidRDefault="00C0329A" w:rsidP="0009406F">
            <w:pPr>
              <w:pStyle w:val="ASFKTablenorm"/>
              <w:ind w:left="57" w:right="57"/>
            </w:pPr>
            <w:r w:rsidRPr="006076EE">
              <w:t>Заполн</w:t>
            </w:r>
            <w:r w:rsidRPr="00C0329A">
              <w:t xml:space="preserve">яется </w:t>
            </w:r>
            <w:r w:rsidR="00544156" w:rsidRPr="006076EE">
              <w:t xml:space="preserve">значением </w:t>
            </w:r>
            <w:r w:rsidR="00B5053C">
              <w:t>«</w:t>
            </w:r>
            <w:r w:rsidR="00544156" w:rsidRPr="006076EE">
              <w:t>Документ сформирован на основе</w:t>
            </w:r>
            <w:r w:rsidR="00B5053C">
              <w:t>»</w:t>
            </w:r>
            <w:r w:rsidR="00544156">
              <w:t>.</w:t>
            </w:r>
          </w:p>
        </w:tc>
      </w:tr>
      <w:tr w:rsidR="00544156" w:rsidRPr="00DE7533">
        <w:tc>
          <w:tcPr>
            <w:tcW w:w="1506" w:type="pct"/>
          </w:tcPr>
          <w:p w:rsidR="00544156" w:rsidRPr="006076EE" w:rsidRDefault="00544156" w:rsidP="0009406F">
            <w:pPr>
              <w:pStyle w:val="ASFKTablenorm"/>
              <w:ind w:left="57" w:right="57"/>
            </w:pPr>
            <w:r w:rsidRPr="006076EE">
              <w:t>Ответственный</w:t>
            </w:r>
          </w:p>
        </w:tc>
        <w:tc>
          <w:tcPr>
            <w:tcW w:w="3494" w:type="pct"/>
          </w:tcPr>
          <w:p w:rsidR="00544156" w:rsidRPr="006076EE" w:rsidRDefault="00544156" w:rsidP="0009406F">
            <w:pPr>
              <w:pStyle w:val="ASFKTablenorm"/>
              <w:ind w:left="57" w:right="57"/>
            </w:pPr>
            <w:r w:rsidRPr="006076EE">
              <w:t>Ответственный</w:t>
            </w:r>
            <w:r>
              <w:t>.</w:t>
            </w:r>
          </w:p>
        </w:tc>
      </w:tr>
    </w:tbl>
    <w:p w:rsidR="00544156" w:rsidRPr="00B212BF" w:rsidRDefault="00544156" w:rsidP="00B212BF">
      <w:pPr>
        <w:pStyle w:val="ASFKNormal"/>
      </w:pPr>
      <w:r w:rsidRPr="00B212BF">
        <w:t xml:space="preserve">ЭФ документа </w:t>
      </w:r>
      <w:r w:rsidR="00B5053C">
        <w:t>«</w:t>
      </w:r>
      <w:r w:rsidRPr="00B212BF">
        <w:t>Способы автоматического импорта файлов</w:t>
      </w:r>
      <w:r w:rsidR="002F634A">
        <w:t xml:space="preserve">», закладки </w:t>
      </w:r>
      <w:r w:rsidR="00B5053C">
        <w:t>«</w:t>
      </w:r>
      <w:r w:rsidRPr="00B212BF">
        <w:t>Дополнительные операции</w:t>
      </w:r>
      <w:r w:rsidR="00B5053C">
        <w:t>»</w:t>
      </w:r>
      <w:r w:rsidR="00DA108C" w:rsidRPr="00DA108C">
        <w:t xml:space="preserve"> представлена </w:t>
      </w:r>
      <w:r w:rsidR="00DA108C">
        <w:t>н</w:t>
      </w:r>
      <w:r w:rsidR="00DA108C" w:rsidRPr="00DA108C">
        <w:t>а рис</w:t>
      </w:r>
      <w:r w:rsidR="00DA108C">
        <w:t>унке</w:t>
      </w:r>
      <w:r w:rsidR="00DA108C" w:rsidRPr="00DA108C">
        <w:t xml:space="preserve"> </w:t>
      </w:r>
      <w:r w:rsidR="00DA108C" w:rsidRPr="00DA108C">
        <w:fldChar w:fldCharType="begin"/>
      </w:r>
      <w:r w:rsidR="00DA108C" w:rsidRPr="00DA108C">
        <w:instrText xml:space="preserve"> REF _Ref383101375 \h </w:instrText>
      </w:r>
      <w:r w:rsidR="00DA108C" w:rsidRPr="00DA108C">
        <w:fldChar w:fldCharType="separate"/>
      </w:r>
      <w:r w:rsidR="007E3BD1">
        <w:rPr>
          <w:noProof/>
        </w:rPr>
        <w:t>93</w:t>
      </w:r>
      <w:r w:rsidR="00DA108C" w:rsidRPr="00DA108C">
        <w:fldChar w:fldCharType="end"/>
      </w:r>
      <w:r w:rsidR="00DA108C">
        <w:t>.</w:t>
      </w:r>
    </w:p>
    <w:p w:rsidR="00544156" w:rsidRPr="00E409CD" w:rsidRDefault="007E3BD1" w:rsidP="00544156">
      <w:pPr>
        <w:pStyle w:val="ASFKFigure"/>
      </w:pPr>
      <w:r>
        <w:pict>
          <v:shape id="_x0000_i1191" type="#_x0000_t75" style="width:475.5pt;height:202.5pt">
            <v:imagedata r:id="rId161" o:title="0"/>
          </v:shape>
        </w:pict>
      </w:r>
    </w:p>
    <w:p w:rsidR="00544156" w:rsidRDefault="00544156" w:rsidP="00544156">
      <w:pPr>
        <w:pStyle w:val="ASFKFigName"/>
      </w:pPr>
      <w:r>
        <w:fldChar w:fldCharType="begin"/>
      </w:r>
      <w:r>
        <w:instrText xml:space="preserve"> SEQ Рисунок \* ARABIC </w:instrText>
      </w:r>
      <w:r>
        <w:fldChar w:fldCharType="separate"/>
      </w:r>
      <w:bookmarkStart w:id="722" w:name="_Ref383101375"/>
      <w:bookmarkStart w:id="723" w:name="_Toc71104312"/>
      <w:r w:rsidR="007E3BD1">
        <w:rPr>
          <w:noProof/>
        </w:rPr>
        <w:t>93</w:t>
      </w:r>
      <w:bookmarkEnd w:id="722"/>
      <w:r>
        <w:fldChar w:fldCharType="end"/>
      </w:r>
      <w:r>
        <w:t>. ЭФ документа</w:t>
      </w:r>
      <w:r w:rsidRPr="00305B68">
        <w:t xml:space="preserve"> </w:t>
      </w:r>
      <w:r w:rsidR="00B5053C">
        <w:t>«</w:t>
      </w:r>
      <w:r w:rsidRPr="00305B68">
        <w:t xml:space="preserve">Способы автоматического импорта </w:t>
      </w:r>
      <w:r>
        <w:t>файлов</w:t>
      </w:r>
      <w:r w:rsidR="002F634A">
        <w:t xml:space="preserve">», закладки </w:t>
      </w:r>
      <w:r w:rsidR="00B5053C">
        <w:t>«</w:t>
      </w:r>
      <w:r w:rsidRPr="00305B68">
        <w:t>Дополнительные операции</w:t>
      </w:r>
      <w:r w:rsidR="00B5053C">
        <w:t>»</w:t>
      </w:r>
      <w:bookmarkEnd w:id="723"/>
    </w:p>
    <w:p w:rsidR="00544156" w:rsidRDefault="00544156" w:rsidP="0068069E">
      <w:pPr>
        <w:pStyle w:val="ASFKNormal"/>
      </w:pPr>
      <w:r w:rsidRPr="00370E59">
        <w:t xml:space="preserve">Перечень полей документа </w:t>
      </w:r>
      <w:r w:rsidR="00B5053C">
        <w:t>«</w:t>
      </w:r>
      <w:r w:rsidRPr="006B4526">
        <w:t>Способы автоматического импорта фа</w:t>
      </w:r>
      <w:r w:rsidRPr="00544156">
        <w:t>й</w:t>
      </w:r>
      <w:r w:rsidRPr="006B4526">
        <w:t>лов</w:t>
      </w:r>
      <w:r w:rsidR="002F634A">
        <w:t xml:space="preserve">», закладки </w:t>
      </w:r>
      <w:r w:rsidR="00B5053C">
        <w:t>«</w:t>
      </w:r>
      <w:r w:rsidRPr="00305B68">
        <w:t>Дополнительные операции</w:t>
      </w:r>
      <w:r w:rsidR="00B5053C">
        <w:t>»</w:t>
      </w:r>
      <w:r w:rsidR="00DA108C">
        <w:t xml:space="preserve"> приведен </w:t>
      </w:r>
      <w:r w:rsidRPr="00370E59">
        <w:t>в таблице</w:t>
      </w:r>
      <w:r w:rsidR="008E0217">
        <w:t> </w:t>
      </w:r>
      <w:r>
        <w:fldChar w:fldCharType="begin"/>
      </w:r>
      <w:r>
        <w:instrText xml:space="preserve"> REF _Ref383423635 \h </w:instrText>
      </w:r>
      <w:r w:rsidR="00EE1621">
        <w:instrText xml:space="preserve"> \* MERGEFORMAT </w:instrText>
      </w:r>
      <w:r>
        <w:fldChar w:fldCharType="separate"/>
      </w:r>
      <w:r w:rsidR="007E3BD1">
        <w:rPr>
          <w:noProof/>
        </w:rPr>
        <w:t>48</w:t>
      </w:r>
      <w:r>
        <w:fldChar w:fldCharType="end"/>
      </w:r>
      <w:r>
        <w:t>.</w:t>
      </w:r>
    </w:p>
    <w:p w:rsidR="00544156" w:rsidRDefault="00865037" w:rsidP="0068069E">
      <w:pPr>
        <w:pStyle w:val="ASFKNameTable"/>
      </w:pPr>
      <w:r>
        <w:rPr>
          <w:noProof/>
        </w:rPr>
        <w:lastRenderedPageBreak/>
        <w:fldChar w:fldCharType="begin"/>
      </w:r>
      <w:r>
        <w:rPr>
          <w:noProof/>
        </w:rPr>
        <w:instrText xml:space="preserve"> SEQ Таблица \* ARABIC </w:instrText>
      </w:r>
      <w:r>
        <w:rPr>
          <w:noProof/>
        </w:rPr>
        <w:fldChar w:fldCharType="separate"/>
      </w:r>
      <w:bookmarkStart w:id="724" w:name="_Ref383423635"/>
      <w:bookmarkStart w:id="725" w:name="_Toc71104189"/>
      <w:r w:rsidR="007E3BD1">
        <w:rPr>
          <w:noProof/>
        </w:rPr>
        <w:t>48</w:t>
      </w:r>
      <w:bookmarkEnd w:id="724"/>
      <w:r>
        <w:rPr>
          <w:noProof/>
        </w:rPr>
        <w:fldChar w:fldCharType="end"/>
      </w:r>
      <w:r w:rsidR="00544156">
        <w:t xml:space="preserve">. </w:t>
      </w:r>
      <w:r w:rsidR="00544156" w:rsidRPr="00370E59">
        <w:t xml:space="preserve">Перечень полей документа </w:t>
      </w:r>
      <w:r w:rsidR="00B5053C">
        <w:t>«</w:t>
      </w:r>
      <w:r w:rsidR="00544156" w:rsidRPr="006B4526">
        <w:t>Способы автоматического импорта фа</w:t>
      </w:r>
      <w:r w:rsidR="00544156" w:rsidRPr="00544156">
        <w:t>й</w:t>
      </w:r>
      <w:r w:rsidR="00544156" w:rsidRPr="006B4526">
        <w:t>лов</w:t>
      </w:r>
      <w:r w:rsidR="002F634A">
        <w:t xml:space="preserve">», закладки </w:t>
      </w:r>
      <w:r w:rsidR="00B5053C">
        <w:t>«</w:t>
      </w:r>
      <w:r w:rsidR="00544156" w:rsidRPr="00305B68">
        <w:t>Дополнительные операции</w:t>
      </w:r>
      <w:r w:rsidR="00B5053C">
        <w:t>»</w:t>
      </w:r>
      <w:bookmarkEnd w:id="7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37"/>
        <w:gridCol w:w="6815"/>
      </w:tblGrid>
      <w:tr w:rsidR="00544156" w:rsidRPr="00DE7533">
        <w:trPr>
          <w:tblHeader/>
        </w:trPr>
        <w:tc>
          <w:tcPr>
            <w:tcW w:w="15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44156" w:rsidRPr="00DE7533" w:rsidRDefault="00544156" w:rsidP="008E0217">
            <w:pPr>
              <w:pStyle w:val="ASFKTableHead"/>
            </w:pPr>
            <w:r w:rsidRPr="00DE7533">
              <w:t>Наименование п</w:t>
            </w:r>
            <w:r w:rsidRPr="00667813">
              <w:t>о</w:t>
            </w:r>
            <w:r w:rsidRPr="00DE7533">
              <w:t>ля</w:t>
            </w:r>
          </w:p>
        </w:tc>
        <w:tc>
          <w:tcPr>
            <w:tcW w:w="349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44156" w:rsidRPr="00DE7533" w:rsidRDefault="00544156" w:rsidP="008E0217">
            <w:pPr>
              <w:pStyle w:val="ASFKTableHead"/>
            </w:pPr>
            <w:r w:rsidRPr="00DE7533">
              <w:t>Описание поля</w:t>
            </w:r>
          </w:p>
        </w:tc>
      </w:tr>
      <w:tr w:rsidR="00544156" w:rsidRPr="00DE7533">
        <w:tc>
          <w:tcPr>
            <w:tcW w:w="5000" w:type="pct"/>
            <w:gridSpan w:val="2"/>
          </w:tcPr>
          <w:p w:rsidR="00544156" w:rsidRPr="006076EE" w:rsidRDefault="00544156" w:rsidP="0009406F">
            <w:pPr>
              <w:pStyle w:val="ASFKTablenorm"/>
              <w:ind w:left="57" w:right="57"/>
            </w:pPr>
            <w:r>
              <w:t>Группа полей</w:t>
            </w:r>
            <w:r w:rsidRPr="00F53858">
              <w:t xml:space="preserve"> </w:t>
            </w:r>
            <w:r w:rsidR="00B5053C">
              <w:t>«</w:t>
            </w:r>
            <w:r>
              <w:t>Операции выполняемые после успешного импорта произвольного файла</w:t>
            </w:r>
            <w:r w:rsidR="00B5053C">
              <w:t>»</w:t>
            </w:r>
            <w:r>
              <w:tab/>
            </w:r>
          </w:p>
        </w:tc>
      </w:tr>
      <w:tr w:rsidR="00544156" w:rsidRPr="00DE7533">
        <w:tc>
          <w:tcPr>
            <w:tcW w:w="1506" w:type="pct"/>
          </w:tcPr>
          <w:p w:rsidR="00544156" w:rsidRPr="006076EE" w:rsidRDefault="00544156" w:rsidP="0009406F">
            <w:pPr>
              <w:pStyle w:val="ASFKTablenorm"/>
              <w:ind w:left="57" w:right="57"/>
            </w:pPr>
            <w:r w:rsidRPr="006076EE">
              <w:t>Документарный ко</w:t>
            </w:r>
            <w:r w:rsidRPr="00544156">
              <w:t>н</w:t>
            </w:r>
            <w:r w:rsidRPr="006076EE">
              <w:t>троль</w:t>
            </w:r>
          </w:p>
        </w:tc>
        <w:tc>
          <w:tcPr>
            <w:tcW w:w="3494" w:type="pct"/>
          </w:tcPr>
          <w:p w:rsidR="00544156" w:rsidRPr="006076EE" w:rsidRDefault="00544156" w:rsidP="0009406F">
            <w:pPr>
              <w:pStyle w:val="ASFKTablenorm"/>
              <w:ind w:left="57" w:right="57"/>
            </w:pPr>
            <w:r>
              <w:t xml:space="preserve">Чекбокс. </w:t>
            </w:r>
            <w:r w:rsidRPr="006076EE">
              <w:t>По умолчанию = true</w:t>
            </w:r>
            <w:r>
              <w:t>.</w:t>
            </w:r>
          </w:p>
        </w:tc>
      </w:tr>
      <w:tr w:rsidR="00544156" w:rsidRPr="00DE7533">
        <w:tc>
          <w:tcPr>
            <w:tcW w:w="1506" w:type="pct"/>
          </w:tcPr>
          <w:p w:rsidR="00544156" w:rsidRPr="006076EE" w:rsidRDefault="00544156" w:rsidP="0009406F">
            <w:pPr>
              <w:pStyle w:val="ASFKTablenorm"/>
              <w:ind w:left="57" w:right="57"/>
            </w:pPr>
            <w:r w:rsidRPr="006076EE">
              <w:t>Отправка</w:t>
            </w:r>
          </w:p>
        </w:tc>
        <w:tc>
          <w:tcPr>
            <w:tcW w:w="3494" w:type="pct"/>
          </w:tcPr>
          <w:p w:rsidR="00544156" w:rsidRPr="006076EE" w:rsidRDefault="00544156" w:rsidP="0009406F">
            <w:pPr>
              <w:pStyle w:val="ASFKTablenorm"/>
              <w:ind w:left="57" w:right="57"/>
            </w:pPr>
            <w:r>
              <w:t xml:space="preserve">Чекбокс. </w:t>
            </w:r>
            <w:r w:rsidRPr="006076EE">
              <w:t>По умолчанию = true</w:t>
            </w:r>
            <w:r>
              <w:t>.</w:t>
            </w:r>
          </w:p>
        </w:tc>
      </w:tr>
    </w:tbl>
    <w:p w:rsidR="00DA0625" w:rsidRPr="008A53DE" w:rsidRDefault="00DA0625" w:rsidP="00DA0625">
      <w:pPr>
        <w:pStyle w:val="32"/>
      </w:pPr>
      <w:bookmarkStart w:id="726" w:name="_Ref401587730"/>
      <w:bookmarkStart w:id="727" w:name="_Toc401648972"/>
      <w:bookmarkStart w:id="728" w:name="_Toc406667923"/>
      <w:bookmarkStart w:id="729" w:name="_Toc71104121"/>
      <w:r>
        <w:t>Способы автоматического экспорта документов</w:t>
      </w:r>
      <w:bookmarkEnd w:id="726"/>
      <w:bookmarkEnd w:id="727"/>
      <w:bookmarkEnd w:id="728"/>
      <w:bookmarkEnd w:id="729"/>
    </w:p>
    <w:p w:rsidR="00DA0625" w:rsidRPr="008A53DE" w:rsidRDefault="00DA0625" w:rsidP="00DA0625">
      <w:pPr>
        <w:pStyle w:val="ASFKNormal"/>
      </w:pPr>
      <w:r>
        <w:t>Документ предназначен для описания способов автоматического экспорта электронных документов. При создании документа пользователь указывает параметры документов для экспорта</w:t>
      </w:r>
      <w:r w:rsidRPr="008A53DE">
        <w:t>.</w:t>
      </w:r>
    </w:p>
    <w:p w:rsidR="00DA0625" w:rsidRPr="008A53DE" w:rsidRDefault="00DA0625" w:rsidP="00DA0625">
      <w:pPr>
        <w:pStyle w:val="ASFKNormal"/>
      </w:pPr>
      <w:r>
        <w:t xml:space="preserve">Документ </w:t>
      </w:r>
      <w:r w:rsidR="00B5053C">
        <w:t>«</w:t>
      </w:r>
      <w:r>
        <w:t xml:space="preserve">Способы автоматического экспорта </w:t>
      </w:r>
      <w:r w:rsidR="00F0151D">
        <w:t>документов</w:t>
      </w:r>
      <w:r w:rsidR="00B5053C">
        <w:t>»</w:t>
      </w:r>
      <w:r>
        <w:t xml:space="preserve"> предназначен для локального использования на всех видах АРМ СУФД. Документ не предназначен для пересылки между АРМ</w:t>
      </w:r>
      <w:r w:rsidRPr="008A53DE">
        <w:t>.</w:t>
      </w:r>
    </w:p>
    <w:p w:rsidR="00DA0625" w:rsidRPr="008A53DE" w:rsidRDefault="006929D2" w:rsidP="00DA0625">
      <w:pPr>
        <w:pStyle w:val="ASFKNormal"/>
      </w:pPr>
      <w:r>
        <w:t>Для работы с документами «</w:t>
      </w:r>
      <w:r w:rsidR="00DA0625">
        <w:t>Способы автоматического экспорта документов</w:t>
      </w:r>
      <w:r w:rsidR="00B5053C">
        <w:t>»</w:t>
      </w:r>
      <w:r w:rsidR="00DA0625" w:rsidRPr="008A53DE">
        <w:t xml:space="preserve"> необход</w:t>
      </w:r>
      <w:r w:rsidR="00DA0625" w:rsidRPr="00DA0625">
        <w:t>и</w:t>
      </w:r>
      <w:r w:rsidR="00DA0625" w:rsidRPr="008A53DE">
        <w:t xml:space="preserve">мо включить пользователя в группы </w:t>
      </w:r>
      <w:r w:rsidR="00B5053C">
        <w:t>«</w:t>
      </w:r>
      <w:r w:rsidR="00DA0625" w:rsidRPr="008A53DE">
        <w:t>Локальные администраторы</w:t>
      </w:r>
      <w:r w:rsidR="00B5053C">
        <w:t>»</w:t>
      </w:r>
      <w:r w:rsidR="00DA0625" w:rsidRPr="008A53DE">
        <w:t xml:space="preserve"> и </w:t>
      </w:r>
      <w:r w:rsidR="00B5053C">
        <w:t>«</w:t>
      </w:r>
      <w:r w:rsidR="00DA0625" w:rsidRPr="008A53DE">
        <w:t>Автои</w:t>
      </w:r>
      <w:r w:rsidR="00DA0625" w:rsidRPr="00DA0625">
        <w:t>м</w:t>
      </w:r>
      <w:r w:rsidR="00DA0625" w:rsidRPr="008A53DE">
        <w:t>пор</w:t>
      </w:r>
      <w:r w:rsidR="00DA0625">
        <w:t>т</w:t>
      </w:r>
      <w:r w:rsidR="00DA0625" w:rsidRPr="008A53DE">
        <w:t>/автоэкспорт</w:t>
      </w:r>
      <w:r w:rsidR="00B5053C">
        <w:t>»</w:t>
      </w:r>
      <w:r w:rsidR="00DA0625" w:rsidRPr="008A53DE">
        <w:t xml:space="preserve">. </w:t>
      </w:r>
      <w:r>
        <w:t>Для работы с документами «</w:t>
      </w:r>
      <w:r w:rsidR="00DA0625">
        <w:t>Способы автоматического экспорта докуме</w:t>
      </w:r>
      <w:r w:rsidR="00DA0625" w:rsidRPr="00DA0625">
        <w:t>н</w:t>
      </w:r>
      <w:r w:rsidR="00DA0625">
        <w:t>тов</w:t>
      </w:r>
      <w:r w:rsidR="00B5053C">
        <w:t>»</w:t>
      </w:r>
      <w:r w:rsidR="00DA0625" w:rsidRPr="008A53DE">
        <w:t xml:space="preserve"> </w:t>
      </w:r>
      <w:r w:rsidR="00172C9D" w:rsidRPr="00172C9D">
        <w:t xml:space="preserve">следует перейти в пункт меню </w:t>
      </w:r>
      <w:r w:rsidR="00B5053C">
        <w:t>«</w:t>
      </w:r>
      <w:r w:rsidR="00DA0625" w:rsidRPr="008A53DE">
        <w:t xml:space="preserve">Документы – Служебные – </w:t>
      </w:r>
      <w:r w:rsidR="00DA0625">
        <w:t>Способы автоматического экспорта документов</w:t>
      </w:r>
      <w:r w:rsidR="00B5053C">
        <w:t>»</w:t>
      </w:r>
      <w:r w:rsidR="00DA0625" w:rsidRPr="008A53DE">
        <w:t>. Откроется ЭФ списка документов, пре</w:t>
      </w:r>
      <w:r w:rsidR="00DA0625" w:rsidRPr="00DA0625">
        <w:t>д</w:t>
      </w:r>
      <w:r w:rsidR="00DA0625" w:rsidRPr="008A53DE">
        <w:t>ставленная на рису</w:t>
      </w:r>
      <w:r w:rsidR="00DA0625" w:rsidRPr="00DA0625">
        <w:t>н</w:t>
      </w:r>
      <w:r w:rsidR="00DA0625" w:rsidRPr="008A53DE">
        <w:t>ке</w:t>
      </w:r>
      <w:r w:rsidR="00DA108C" w:rsidRPr="00B11F4A">
        <w:t> </w:t>
      </w:r>
      <w:r w:rsidR="00DA0625">
        <w:fldChar w:fldCharType="begin"/>
      </w:r>
      <w:r w:rsidR="00DA0625">
        <w:instrText xml:space="preserve"> REF _Ref401587727 \h </w:instrText>
      </w:r>
      <w:r w:rsidR="00DA0625">
        <w:fldChar w:fldCharType="separate"/>
      </w:r>
      <w:r w:rsidR="007E3BD1">
        <w:rPr>
          <w:noProof/>
        </w:rPr>
        <w:t>94</w:t>
      </w:r>
      <w:r w:rsidR="00DA0625">
        <w:fldChar w:fldCharType="end"/>
      </w:r>
      <w:r w:rsidR="00DA0625" w:rsidRPr="008A53DE">
        <w:t>.</w:t>
      </w:r>
    </w:p>
    <w:p w:rsidR="00DA0625" w:rsidRPr="008A53DE" w:rsidRDefault="007E3BD1" w:rsidP="00DA0625">
      <w:pPr>
        <w:pStyle w:val="ASFKFigure"/>
      </w:pPr>
      <w:r>
        <w:pict>
          <v:shape id="_x0000_i1192" type="#_x0000_t75" style="width:482.25pt;height:265.5pt">
            <v:imagedata r:id="rId162" o:title="РБС"/>
          </v:shape>
        </w:pict>
      </w:r>
    </w:p>
    <w:p w:rsidR="00DA0625" w:rsidRPr="00DA0625" w:rsidRDefault="00DA0625" w:rsidP="00DA0625">
      <w:pPr>
        <w:pStyle w:val="ASFKFigName"/>
      </w:pPr>
      <w:r w:rsidRPr="00DA0625">
        <w:fldChar w:fldCharType="begin"/>
      </w:r>
      <w:r w:rsidRPr="00DA0625">
        <w:instrText xml:space="preserve"> SEQ Рисунок \* ARABIC </w:instrText>
      </w:r>
      <w:r w:rsidRPr="00DA0625">
        <w:fldChar w:fldCharType="separate"/>
      </w:r>
      <w:bookmarkStart w:id="730" w:name="_Ref401587727"/>
      <w:bookmarkStart w:id="731" w:name="_Toc71104313"/>
      <w:r w:rsidR="007E3BD1">
        <w:rPr>
          <w:noProof/>
        </w:rPr>
        <w:t>94</w:t>
      </w:r>
      <w:bookmarkEnd w:id="730"/>
      <w:r w:rsidRPr="00DA0625">
        <w:fldChar w:fldCharType="end"/>
      </w:r>
      <w:r w:rsidRPr="00DA0625">
        <w:t xml:space="preserve">. ЭФ списка документов </w:t>
      </w:r>
      <w:r w:rsidR="00B5053C">
        <w:t>«</w:t>
      </w:r>
      <w:r w:rsidRPr="00DA0625">
        <w:t>Способы автоматического экспорта документов</w:t>
      </w:r>
      <w:r w:rsidR="00B5053C">
        <w:t>»</w:t>
      </w:r>
      <w:bookmarkEnd w:id="731"/>
    </w:p>
    <w:p w:rsidR="00DA0625" w:rsidRPr="008A53DE" w:rsidRDefault="00DA0625" w:rsidP="00DA0625">
      <w:pPr>
        <w:pStyle w:val="41"/>
      </w:pPr>
      <w:r w:rsidRPr="008A53DE">
        <w:t>Доступные операции</w:t>
      </w:r>
    </w:p>
    <w:p w:rsidR="00DA0625" w:rsidRPr="008A53DE" w:rsidRDefault="00DA0625" w:rsidP="00DA0625">
      <w:pPr>
        <w:pStyle w:val="ASFKNormal"/>
      </w:pPr>
      <w:r w:rsidRPr="008A53DE">
        <w:t xml:space="preserve">На АРМ </w:t>
      </w:r>
      <w:r w:rsidR="007D43DA">
        <w:t>РБС</w:t>
      </w:r>
      <w:r w:rsidRPr="008A53DE">
        <w:t xml:space="preserve"> доступны следующие операции над документом:</w:t>
      </w:r>
    </w:p>
    <w:p w:rsidR="00DA0625" w:rsidRPr="008A53DE" w:rsidRDefault="00DA0625" w:rsidP="00DA0625">
      <w:pPr>
        <w:pStyle w:val="ASFKListmark1"/>
      </w:pPr>
      <w:r w:rsidRPr="008A53DE">
        <w:t>созда</w:t>
      </w:r>
      <w:r>
        <w:t>ние</w:t>
      </w:r>
      <w:r w:rsidRPr="008A53DE">
        <w:t>;</w:t>
      </w:r>
    </w:p>
    <w:p w:rsidR="00DA0625" w:rsidRPr="008A53DE" w:rsidRDefault="00DA0625" w:rsidP="00DA0625">
      <w:pPr>
        <w:pStyle w:val="ASFKListmark1"/>
      </w:pPr>
      <w:r w:rsidRPr="008A53DE">
        <w:t>просмотр</w:t>
      </w:r>
      <w:r>
        <w:t xml:space="preserve"> и редактирование</w:t>
      </w:r>
      <w:r w:rsidRPr="008A53DE">
        <w:t>;</w:t>
      </w:r>
    </w:p>
    <w:p w:rsidR="00DA0625" w:rsidRPr="008A53DE" w:rsidRDefault="00DA0625" w:rsidP="00DA0625">
      <w:pPr>
        <w:pStyle w:val="ASFKListmark1"/>
      </w:pPr>
      <w:r w:rsidRPr="008A53DE">
        <w:t>копирова</w:t>
      </w:r>
      <w:r>
        <w:t>ние</w:t>
      </w:r>
      <w:r w:rsidR="00C0329A">
        <w:t xml:space="preserve"> и </w:t>
      </w:r>
      <w:r>
        <w:t>удаление.</w:t>
      </w:r>
    </w:p>
    <w:p w:rsidR="00DA0625" w:rsidRPr="008A53DE" w:rsidRDefault="00DA0625" w:rsidP="00DA0625">
      <w:pPr>
        <w:pStyle w:val="51"/>
      </w:pPr>
      <w:r w:rsidRPr="008A53DE">
        <w:lastRenderedPageBreak/>
        <w:t xml:space="preserve">Сценарий </w:t>
      </w:r>
      <w:r w:rsidR="00B5053C">
        <w:t>«</w:t>
      </w:r>
      <w:r w:rsidRPr="008A53DE">
        <w:t xml:space="preserve">Автоматический </w:t>
      </w:r>
      <w:r>
        <w:t>экспорт</w:t>
      </w:r>
      <w:r w:rsidRPr="008A53DE">
        <w:t xml:space="preserve"> произвольных файлов</w:t>
      </w:r>
      <w:r w:rsidR="00B5053C">
        <w:t>»</w:t>
      </w:r>
    </w:p>
    <w:p w:rsidR="00DA0625" w:rsidRPr="00DA0625" w:rsidRDefault="00DA0625" w:rsidP="00334E51">
      <w:pPr>
        <w:pStyle w:val="ASFKListnum"/>
        <w:numPr>
          <w:ilvl w:val="0"/>
          <w:numId w:val="21"/>
        </w:numPr>
      </w:pPr>
      <w:r w:rsidRPr="008A53DE">
        <w:t xml:space="preserve">Пользователь открывает списковую форму документа </w:t>
      </w:r>
      <w:r w:rsidR="00B5053C">
        <w:t>«</w:t>
      </w:r>
      <w:r w:rsidRPr="00DA0625">
        <w:t>Способы автоматического экспорта документов</w:t>
      </w:r>
      <w:r w:rsidR="00B5053C">
        <w:t>»</w:t>
      </w:r>
      <w:r w:rsidRPr="00DA0625">
        <w:t xml:space="preserve">, который расположен в дереве навигации по пути: </w:t>
      </w:r>
      <w:r w:rsidR="00B5053C">
        <w:t>«</w:t>
      </w:r>
      <w:r w:rsidRPr="00DA0625">
        <w:t>Документы – Служебные</w:t>
      </w:r>
      <w:r w:rsidR="00B5053C">
        <w:t>»</w:t>
      </w:r>
      <w:r w:rsidRPr="00DA0625">
        <w:t>.</w:t>
      </w:r>
    </w:p>
    <w:p w:rsidR="00DA0625" w:rsidRPr="00DA0625" w:rsidRDefault="00DA0625" w:rsidP="00DA0625">
      <w:pPr>
        <w:pStyle w:val="ASFKListnum"/>
      </w:pPr>
      <w:r w:rsidRPr="00DA0625">
        <w:t xml:space="preserve">Пользователь создает конфигурационный документ </w:t>
      </w:r>
      <w:r w:rsidR="00B5053C">
        <w:t>«</w:t>
      </w:r>
      <w:r w:rsidRPr="00DA0625">
        <w:t>Способ автоматического экспорта</w:t>
      </w:r>
      <w:r w:rsidR="00B5053C">
        <w:t>»</w:t>
      </w:r>
      <w:r w:rsidRPr="00DA0625">
        <w:t>.</w:t>
      </w:r>
    </w:p>
    <w:p w:rsidR="00DA0625" w:rsidRPr="00DA0625" w:rsidRDefault="00DA0625" w:rsidP="00DA0625">
      <w:pPr>
        <w:pStyle w:val="ASFKListnum"/>
      </w:pPr>
      <w:r w:rsidRPr="00DA0625">
        <w:t>Пользователь указывает наименование способа автоэкспорта.</w:t>
      </w:r>
    </w:p>
    <w:p w:rsidR="00DA0625" w:rsidRPr="00DA0625" w:rsidRDefault="00DA0625" w:rsidP="00DA0625">
      <w:pPr>
        <w:pStyle w:val="ASFKListnum"/>
      </w:pPr>
      <w:r w:rsidRPr="00DA0625">
        <w:t>Пользователь выбирает тип документа, экземпляры которого нужно группировать при экспорте.</w:t>
      </w:r>
    </w:p>
    <w:p w:rsidR="00DA0625" w:rsidRPr="00DA0625" w:rsidRDefault="00DA0625" w:rsidP="00DA0625">
      <w:pPr>
        <w:pStyle w:val="ASFKListnum"/>
      </w:pPr>
      <w:r w:rsidRPr="00DA0625">
        <w:t xml:space="preserve">При необходимости для каждого выбранного типа документа пользователь указывает условия отбора экземпляров документов в соответствии с критериями фильтрации. Т.е. таблица </w:t>
      </w:r>
      <w:r w:rsidR="00B5053C">
        <w:t>«</w:t>
      </w:r>
      <w:r w:rsidRPr="00DA0625">
        <w:t>Типы документов для экспорта</w:t>
      </w:r>
      <w:r w:rsidR="00B5053C">
        <w:t>»</w:t>
      </w:r>
      <w:r w:rsidRPr="00DA0625">
        <w:t xml:space="preserve"> и </w:t>
      </w:r>
      <w:r w:rsidR="00B5053C">
        <w:t>«</w:t>
      </w:r>
      <w:r w:rsidRPr="00DA0625">
        <w:t>Фильтровать экземпляры документов по полям</w:t>
      </w:r>
      <w:r w:rsidR="00B5053C">
        <w:t>»</w:t>
      </w:r>
      <w:r w:rsidRPr="00DA0625">
        <w:t xml:space="preserve"> находятся в отношении </w:t>
      </w:r>
      <w:r w:rsidRPr="002C1CB2">
        <w:rPr>
          <w:lang w:val="en-US"/>
        </w:rPr>
        <w:t>master</w:t>
      </w:r>
      <w:r w:rsidRPr="00E43000">
        <w:t>-</w:t>
      </w:r>
      <w:r w:rsidRPr="002C1CB2">
        <w:rPr>
          <w:lang w:val="en-US"/>
        </w:rPr>
        <w:t>detail</w:t>
      </w:r>
      <w:r w:rsidRPr="00DA0625">
        <w:t xml:space="preserve">. Например, для того чтобы отобрать экземпляры документов по конкретному полю, то в разделе </w:t>
      </w:r>
      <w:r w:rsidR="00B5053C">
        <w:t>«</w:t>
      </w:r>
      <w:r w:rsidRPr="00DA0625">
        <w:t>Отфильтровать экземпляры документов по полям</w:t>
      </w:r>
      <w:r w:rsidR="00B5053C">
        <w:t>»</w:t>
      </w:r>
      <w:r w:rsidRPr="00DA0625">
        <w:t xml:space="preserve"> выбрать имя поля документа и указать требуемое значение для фильтрации. Для выбора должны быть доступны поля документа, которые хранятся</w:t>
      </w:r>
      <w:r w:rsidR="00364DC1">
        <w:t xml:space="preserve"> в </w:t>
      </w:r>
      <w:r w:rsidRPr="00DA0625">
        <w:t xml:space="preserve">справочнике </w:t>
      </w:r>
      <w:r w:rsidR="00B5053C">
        <w:t>«</w:t>
      </w:r>
      <w:r w:rsidRPr="00DA0625">
        <w:t>Типы документов для расширенного автоматического экспорта</w:t>
      </w:r>
      <w:r w:rsidR="00B5053C">
        <w:t>»</w:t>
      </w:r>
      <w:r w:rsidRPr="00DA0625">
        <w:t>.</w:t>
      </w:r>
    </w:p>
    <w:p w:rsidR="00DA0625" w:rsidRPr="00DA0625" w:rsidRDefault="00DA0625" w:rsidP="00DA0625">
      <w:pPr>
        <w:pStyle w:val="ASFKListnum"/>
      </w:pPr>
      <w:r w:rsidRPr="00DA0625">
        <w:t xml:space="preserve">Пользователь указывает групповые признаки, по которым будет выполняться группировка. Пользователь выбирает групповой признак из списка доступных для типов документов, которые выбраны в разделе </w:t>
      </w:r>
      <w:r w:rsidR="00B5053C">
        <w:t>«</w:t>
      </w:r>
      <w:r w:rsidRPr="00DA0625">
        <w:t>Типы документов для экспорта</w:t>
      </w:r>
      <w:r w:rsidR="00B5053C">
        <w:t>»</w:t>
      </w:r>
      <w:r w:rsidRPr="00DA0625">
        <w:t>. Если у типов документов нет общих групповых признаков, то список будет пуст.</w:t>
      </w:r>
    </w:p>
    <w:p w:rsidR="00DA0625" w:rsidRPr="00DA0625" w:rsidRDefault="00DA0625" w:rsidP="00DA0625">
      <w:pPr>
        <w:pStyle w:val="ASFKListnum"/>
      </w:pPr>
      <w:r w:rsidRPr="00DA0625">
        <w:t>В соответствии с введенными групповыми признаками формируется шаблон каталога, в котором буду сохранены файлы с документами. Шаблон заполняется идентификаторами групповых признаков</w:t>
      </w:r>
      <w:r w:rsidR="00364DC1">
        <w:t>,</w:t>
      </w:r>
      <w:r w:rsidRPr="00DA0625">
        <w:t xml:space="preserve"> разделенными символом </w:t>
      </w:r>
      <w:r w:rsidR="00364DC1">
        <w:t>«</w:t>
      </w:r>
      <w:r w:rsidRPr="00DA0625">
        <w:t>/</w:t>
      </w:r>
      <w:r w:rsidR="00364DC1">
        <w:t>»</w:t>
      </w:r>
      <w:r w:rsidRPr="00DA0625">
        <w:t xml:space="preserve">. Строка доступна для редактирования. Пользователь может изменить порядок группировки путем изменения порядка следования идентификаторов в шаблоне или может указать в шаблоне конкретное значение, которое будет добавлено в основной каталог экспорта в виде подкаталога. Например, указан шаблон: %ACCOUNT%/%DOCTYPE%, то к основному каталогу экспорта могут быть добавлены подкаталоги: </w:t>
      </w:r>
      <w:r w:rsidR="0058453E">
        <w:t>…</w:t>
      </w:r>
      <w:r w:rsidRPr="00DA0625">
        <w:t>/02123456789/REP; /02123456789/PROTOKOL. Где 02123456789</w:t>
      </w:r>
      <w:r w:rsidR="00721363">
        <w:t xml:space="preserve"> – </w:t>
      </w:r>
      <w:r w:rsidRPr="00DA0625">
        <w:t>лицевой счет, указанный в экспортируемом документе; PROTOKOL</w:t>
      </w:r>
      <w:r w:rsidR="00721363">
        <w:t xml:space="preserve"> – </w:t>
      </w:r>
      <w:r w:rsidRPr="00DA0625">
        <w:t>тип документа.</w:t>
      </w:r>
    </w:p>
    <w:p w:rsidR="00DA0625" w:rsidRPr="00DA0625" w:rsidRDefault="00DA0625" w:rsidP="00DA0625">
      <w:pPr>
        <w:pStyle w:val="ASFKListnum"/>
      </w:pPr>
      <w:r w:rsidRPr="00DA0625">
        <w:t>Пользователь сохраняет конфигурационный документ.</w:t>
      </w:r>
    </w:p>
    <w:p w:rsidR="00DA0625" w:rsidRPr="008A53DE" w:rsidRDefault="00DA0625" w:rsidP="00DA0625">
      <w:pPr>
        <w:pStyle w:val="41"/>
      </w:pPr>
      <w:r w:rsidRPr="008A53DE">
        <w:t>Экранная форма документа</w:t>
      </w:r>
    </w:p>
    <w:p w:rsidR="00DA0625" w:rsidRPr="008A53DE" w:rsidRDefault="00DA0625" w:rsidP="00DA0625">
      <w:pPr>
        <w:pStyle w:val="ASFKNormal"/>
      </w:pPr>
      <w:r w:rsidRPr="008A53DE">
        <w:t xml:space="preserve">ЭФ документа </w:t>
      </w:r>
      <w:r w:rsidR="00B5053C">
        <w:t>«</w:t>
      </w:r>
      <w:r>
        <w:t>Способы автоматического экспорта документов</w:t>
      </w:r>
      <w:r w:rsidR="00B5053C">
        <w:t>»</w:t>
      </w:r>
      <w:r w:rsidRPr="008A53DE">
        <w:t xml:space="preserve"> представлена на р</w:t>
      </w:r>
      <w:r w:rsidRPr="00DA0625">
        <w:t>и</w:t>
      </w:r>
      <w:r w:rsidRPr="008A53DE">
        <w:t>сунк</w:t>
      </w:r>
      <w:r>
        <w:t>е</w:t>
      </w:r>
      <w:r w:rsidR="00DA108C" w:rsidRPr="00B11F4A">
        <w:t> </w:t>
      </w:r>
      <w:r>
        <w:fldChar w:fldCharType="begin"/>
      </w:r>
      <w:r>
        <w:instrText xml:space="preserve"> REF _Ref401587728 \h </w:instrText>
      </w:r>
      <w:r>
        <w:fldChar w:fldCharType="separate"/>
      </w:r>
      <w:r w:rsidR="007E3BD1">
        <w:rPr>
          <w:noProof/>
        </w:rPr>
        <w:t>95</w:t>
      </w:r>
      <w:r>
        <w:fldChar w:fldCharType="end"/>
      </w:r>
      <w:r w:rsidRPr="008A53DE">
        <w:t xml:space="preserve">. </w:t>
      </w:r>
    </w:p>
    <w:p w:rsidR="00DA0625" w:rsidRPr="008A53DE" w:rsidRDefault="007E3BD1" w:rsidP="00DA0625">
      <w:pPr>
        <w:pStyle w:val="ASFKFigure"/>
      </w:pPr>
      <w:r>
        <w:lastRenderedPageBreak/>
        <w:pict>
          <v:shape id="_x0000_i1193" type="#_x0000_t75" style="width:483pt;height:7in">
            <v:imagedata r:id="rId163" o:title="0"/>
          </v:shape>
        </w:pict>
      </w:r>
    </w:p>
    <w:p w:rsidR="00DA0625" w:rsidRPr="00DA0625" w:rsidRDefault="00DA0625" w:rsidP="00DA0625">
      <w:pPr>
        <w:pStyle w:val="ASFKFigName"/>
      </w:pPr>
      <w:r w:rsidRPr="00DA0625">
        <w:fldChar w:fldCharType="begin"/>
      </w:r>
      <w:r w:rsidRPr="00DA0625">
        <w:instrText xml:space="preserve"> SEQ Рисунок \* ARABIC </w:instrText>
      </w:r>
      <w:r w:rsidRPr="00DA0625">
        <w:fldChar w:fldCharType="separate"/>
      </w:r>
      <w:bookmarkStart w:id="732" w:name="_Ref401587728"/>
      <w:bookmarkStart w:id="733" w:name="_Toc71104314"/>
      <w:r w:rsidR="007E3BD1">
        <w:rPr>
          <w:noProof/>
        </w:rPr>
        <w:t>95</w:t>
      </w:r>
      <w:bookmarkEnd w:id="732"/>
      <w:r w:rsidRPr="00DA0625">
        <w:fldChar w:fldCharType="end"/>
      </w:r>
      <w:r w:rsidRPr="00DA0625">
        <w:t xml:space="preserve">. ЭФ документа </w:t>
      </w:r>
      <w:r w:rsidR="00B5053C">
        <w:t>«</w:t>
      </w:r>
      <w:r w:rsidRPr="00DA0625">
        <w:t>Способы автоматического экспорта документов</w:t>
      </w:r>
      <w:r w:rsidR="00B5053C">
        <w:t>»</w:t>
      </w:r>
      <w:bookmarkEnd w:id="733"/>
    </w:p>
    <w:p w:rsidR="00DA0625" w:rsidRPr="00DA0625" w:rsidRDefault="00DA0625" w:rsidP="00DA0625">
      <w:pPr>
        <w:pStyle w:val="ASFKNormal"/>
      </w:pPr>
      <w:r w:rsidRPr="008A53DE">
        <w:t xml:space="preserve">Перечень полей документа </w:t>
      </w:r>
      <w:r w:rsidR="00B5053C">
        <w:t>«</w:t>
      </w:r>
      <w:r w:rsidRPr="00DA0625">
        <w:t>Способы автоматического экспорта документов</w:t>
      </w:r>
      <w:r w:rsidR="00B5053C">
        <w:t>»</w:t>
      </w:r>
      <w:r w:rsidR="00DA108C">
        <w:t xml:space="preserve"> приведен </w:t>
      </w:r>
      <w:r w:rsidRPr="00DA0625">
        <w:t>в таблице</w:t>
      </w:r>
      <w:r w:rsidR="00DA108C" w:rsidRPr="00B11F4A">
        <w:t> </w:t>
      </w:r>
      <w:r w:rsidRPr="00DA0625">
        <w:fldChar w:fldCharType="begin"/>
      </w:r>
      <w:r w:rsidRPr="00DA0625">
        <w:instrText xml:space="preserve"> REF _Ref401587729 \h </w:instrText>
      </w:r>
      <w:r w:rsidRPr="00DA0625">
        <w:fldChar w:fldCharType="separate"/>
      </w:r>
      <w:r w:rsidR="007E3BD1">
        <w:rPr>
          <w:noProof/>
        </w:rPr>
        <w:t>49</w:t>
      </w:r>
      <w:r w:rsidRPr="00DA0625">
        <w:fldChar w:fldCharType="end"/>
      </w:r>
      <w:r w:rsidRPr="00DA0625">
        <w:t>.</w:t>
      </w:r>
    </w:p>
    <w:p w:rsidR="00DA0625" w:rsidRPr="00DA0625" w:rsidRDefault="00865037" w:rsidP="00DA0625">
      <w:pPr>
        <w:pStyle w:val="ASFKNameTable"/>
      </w:pPr>
      <w:r>
        <w:rPr>
          <w:noProof/>
        </w:rPr>
        <w:fldChar w:fldCharType="begin"/>
      </w:r>
      <w:r>
        <w:rPr>
          <w:noProof/>
        </w:rPr>
        <w:instrText xml:space="preserve"> SEQ Таблица \* ARABIC </w:instrText>
      </w:r>
      <w:r>
        <w:rPr>
          <w:noProof/>
        </w:rPr>
        <w:fldChar w:fldCharType="separate"/>
      </w:r>
      <w:bookmarkStart w:id="734" w:name="_Ref401587729"/>
      <w:bookmarkStart w:id="735" w:name="_Toc71104190"/>
      <w:r w:rsidR="007E3BD1">
        <w:rPr>
          <w:noProof/>
        </w:rPr>
        <w:t>49</w:t>
      </w:r>
      <w:bookmarkEnd w:id="734"/>
      <w:r>
        <w:rPr>
          <w:noProof/>
        </w:rPr>
        <w:fldChar w:fldCharType="end"/>
      </w:r>
      <w:r w:rsidR="00DA0625" w:rsidRPr="00DA0625">
        <w:t xml:space="preserve">. Перечень полей документа </w:t>
      </w:r>
      <w:r w:rsidR="00B5053C">
        <w:t>«</w:t>
      </w:r>
      <w:r w:rsidR="00DA0625" w:rsidRPr="00DA0625">
        <w:t>Способы автоматического экспорта документов</w:t>
      </w:r>
      <w:r w:rsidR="00B5053C">
        <w:t>»</w:t>
      </w:r>
      <w:bookmarkEnd w:id="7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16"/>
        <w:gridCol w:w="7236"/>
      </w:tblGrid>
      <w:tr w:rsidR="00F741E8" w:rsidRPr="008A53DE">
        <w:trPr>
          <w:cantSplit/>
          <w:tblHeader/>
        </w:trPr>
        <w:tc>
          <w:tcPr>
            <w:tcW w:w="12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741E8" w:rsidRPr="008A53DE" w:rsidRDefault="00F741E8" w:rsidP="003304B6">
            <w:pPr>
              <w:pStyle w:val="ASFKTableHead"/>
            </w:pPr>
            <w:r w:rsidRPr="008A53DE">
              <w:t>Наименование поля</w:t>
            </w:r>
          </w:p>
        </w:tc>
        <w:tc>
          <w:tcPr>
            <w:tcW w:w="37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741E8" w:rsidRPr="008A53DE" w:rsidRDefault="00F741E8" w:rsidP="003304B6">
            <w:pPr>
              <w:pStyle w:val="ASFKTableHead"/>
            </w:pPr>
            <w:r w:rsidRPr="008A53DE">
              <w:t>Описание поля</w:t>
            </w:r>
          </w:p>
        </w:tc>
      </w:tr>
      <w:tr w:rsidR="00F741E8" w:rsidRPr="008A53DE">
        <w:trPr>
          <w:cantSplit/>
        </w:trPr>
        <w:tc>
          <w:tcPr>
            <w:tcW w:w="1290" w:type="pct"/>
            <w:shd w:val="clear" w:color="auto" w:fill="auto"/>
          </w:tcPr>
          <w:p w:rsidR="00F741E8" w:rsidRPr="008A53DE" w:rsidRDefault="00F741E8" w:rsidP="003304B6">
            <w:pPr>
              <w:pStyle w:val="ASFKTablenorm"/>
            </w:pPr>
            <w:r>
              <w:t>Наименование способа экс</w:t>
            </w:r>
            <w:r w:rsidRPr="008A53DE">
              <w:t>порта</w:t>
            </w:r>
          </w:p>
        </w:tc>
        <w:tc>
          <w:tcPr>
            <w:tcW w:w="3710" w:type="pct"/>
            <w:shd w:val="clear" w:color="auto" w:fill="auto"/>
          </w:tcPr>
          <w:p w:rsidR="00F741E8" w:rsidRPr="008A53DE" w:rsidRDefault="00F741E8" w:rsidP="003304B6">
            <w:pPr>
              <w:pStyle w:val="ASFKTablenorm"/>
            </w:pPr>
            <w:r w:rsidRPr="008A53DE">
              <w:t>Вводится вручную.</w:t>
            </w:r>
          </w:p>
        </w:tc>
      </w:tr>
      <w:tr w:rsidR="00F741E8" w:rsidRPr="008A53DE">
        <w:trPr>
          <w:cantSplit/>
        </w:trPr>
        <w:tc>
          <w:tcPr>
            <w:tcW w:w="1290" w:type="pct"/>
            <w:shd w:val="clear" w:color="auto" w:fill="auto"/>
          </w:tcPr>
          <w:p w:rsidR="00F741E8" w:rsidRPr="008A53DE" w:rsidRDefault="00F741E8" w:rsidP="003304B6">
            <w:pPr>
              <w:pStyle w:val="ASFKTablenorm"/>
            </w:pPr>
            <w:r w:rsidRPr="008A53DE">
              <w:t xml:space="preserve">Функция обработки </w:t>
            </w:r>
            <w:r>
              <w:t>д</w:t>
            </w:r>
            <w:r w:rsidRPr="00F741E8">
              <w:t>о</w:t>
            </w:r>
            <w:r>
              <w:t>кументов</w:t>
            </w:r>
          </w:p>
        </w:tc>
        <w:tc>
          <w:tcPr>
            <w:tcW w:w="3710" w:type="pct"/>
            <w:shd w:val="clear" w:color="auto" w:fill="auto"/>
          </w:tcPr>
          <w:p w:rsidR="00F741E8" w:rsidRDefault="00F741E8" w:rsidP="003304B6">
            <w:pPr>
              <w:pStyle w:val="ASFKTablenorm"/>
            </w:pPr>
            <w:r w:rsidRPr="008A53DE">
              <w:t xml:space="preserve">Не редактируется. </w:t>
            </w:r>
          </w:p>
          <w:p w:rsidR="00F741E8" w:rsidRPr="008A53DE" w:rsidRDefault="00F741E8" w:rsidP="003304B6">
            <w:pPr>
              <w:pStyle w:val="ASFKTablenorm"/>
            </w:pPr>
            <w:r w:rsidRPr="008A53DE">
              <w:t xml:space="preserve">Заполнено значением </w:t>
            </w:r>
            <w:r w:rsidR="00B5053C">
              <w:t>«</w:t>
            </w:r>
            <w:r>
              <w:t>Расширенный экспорт док</w:t>
            </w:r>
            <w:r w:rsidRPr="00F741E8">
              <w:t>у</w:t>
            </w:r>
            <w:r>
              <w:t>ментов</w:t>
            </w:r>
            <w:r w:rsidR="00B5053C">
              <w:t>»</w:t>
            </w:r>
            <w:r w:rsidRPr="008A53DE">
              <w:t>.</w:t>
            </w:r>
          </w:p>
        </w:tc>
      </w:tr>
      <w:tr w:rsidR="00F741E8" w:rsidRPr="008A53DE">
        <w:trPr>
          <w:cantSplit/>
        </w:trPr>
        <w:tc>
          <w:tcPr>
            <w:tcW w:w="1290" w:type="pct"/>
            <w:shd w:val="clear" w:color="auto" w:fill="auto"/>
          </w:tcPr>
          <w:p w:rsidR="00F741E8" w:rsidRPr="008A53DE" w:rsidRDefault="00F741E8" w:rsidP="003304B6">
            <w:pPr>
              <w:pStyle w:val="ASFKTablenorm"/>
            </w:pPr>
            <w:r w:rsidRPr="008A53DE">
              <w:lastRenderedPageBreak/>
              <w:t>Актуальность</w:t>
            </w:r>
          </w:p>
        </w:tc>
        <w:tc>
          <w:tcPr>
            <w:tcW w:w="3710" w:type="pct"/>
            <w:shd w:val="clear" w:color="auto" w:fill="auto"/>
          </w:tcPr>
          <w:p w:rsidR="00F741E8" w:rsidRDefault="00F741E8" w:rsidP="003304B6">
            <w:pPr>
              <w:pStyle w:val="ASFKTablenorm"/>
            </w:pPr>
            <w:r>
              <w:t xml:space="preserve">Устанавливается пользователем вручную. </w:t>
            </w:r>
          </w:p>
          <w:p w:rsidR="00F741E8" w:rsidRPr="008A53DE" w:rsidRDefault="00F741E8" w:rsidP="003304B6">
            <w:pPr>
              <w:pStyle w:val="ASFKTablenorm"/>
            </w:pPr>
            <w:r w:rsidRPr="008A53DE">
              <w:t>Чек-бокс.</w:t>
            </w:r>
          </w:p>
        </w:tc>
      </w:tr>
      <w:tr w:rsidR="00F741E8" w:rsidRPr="008A53DE">
        <w:trPr>
          <w:cantSplit/>
        </w:trPr>
        <w:tc>
          <w:tcPr>
            <w:tcW w:w="1290" w:type="pct"/>
            <w:shd w:val="clear" w:color="auto" w:fill="auto"/>
          </w:tcPr>
          <w:p w:rsidR="00F741E8" w:rsidRPr="008A53DE" w:rsidRDefault="00F741E8" w:rsidP="003304B6">
            <w:pPr>
              <w:pStyle w:val="ASFKTablenorm"/>
            </w:pPr>
            <w:r w:rsidRPr="00CA4216">
              <w:t>Сохранить документы в подкаталоге с соответс</w:t>
            </w:r>
            <w:r w:rsidRPr="00F741E8">
              <w:t>т</w:t>
            </w:r>
            <w:r w:rsidRPr="00CA4216">
              <w:t>вующим шаблоном</w:t>
            </w:r>
          </w:p>
        </w:tc>
        <w:tc>
          <w:tcPr>
            <w:tcW w:w="3710" w:type="pct"/>
            <w:shd w:val="clear" w:color="auto" w:fill="auto"/>
          </w:tcPr>
          <w:p w:rsidR="00F741E8" w:rsidRDefault="00F741E8" w:rsidP="003304B6">
            <w:pPr>
              <w:pStyle w:val="ASFKTablenorm"/>
            </w:pPr>
            <w:r>
              <w:t>Заполняется автоматически идентификаторами групповых признаков ра</w:t>
            </w:r>
            <w:r w:rsidRPr="00F741E8">
              <w:t>з</w:t>
            </w:r>
            <w:r>
              <w:t xml:space="preserve">деленными символом </w:t>
            </w:r>
            <w:r w:rsidR="00B5053C">
              <w:t>«</w:t>
            </w:r>
            <w:r>
              <w:t>/</w:t>
            </w:r>
            <w:r w:rsidR="00B5053C">
              <w:t>»</w:t>
            </w:r>
            <w:r>
              <w:t xml:space="preserve">. </w:t>
            </w:r>
          </w:p>
          <w:p w:rsidR="00F741E8" w:rsidRDefault="00F741E8" w:rsidP="003304B6">
            <w:pPr>
              <w:pStyle w:val="ASFKTablenorm"/>
            </w:pPr>
            <w:r>
              <w:t>Строка доступна для редактирования.</w:t>
            </w:r>
          </w:p>
        </w:tc>
      </w:tr>
      <w:tr w:rsidR="00F741E8" w:rsidRPr="008A53DE">
        <w:trPr>
          <w:cantSplit/>
        </w:trPr>
        <w:tc>
          <w:tcPr>
            <w:tcW w:w="5000" w:type="pct"/>
            <w:gridSpan w:val="2"/>
            <w:shd w:val="clear" w:color="auto" w:fill="auto"/>
          </w:tcPr>
          <w:p w:rsidR="00F741E8" w:rsidRPr="008A53DE" w:rsidRDefault="00F741E8" w:rsidP="003304B6">
            <w:pPr>
              <w:pStyle w:val="ASFKTablenorm"/>
            </w:pPr>
            <w:r w:rsidRPr="00DD704D">
              <w:t xml:space="preserve">Группа полей </w:t>
            </w:r>
            <w:r w:rsidR="00B5053C">
              <w:t>«</w:t>
            </w:r>
            <w:r w:rsidRPr="00DD704D">
              <w:t>Типы документов для экспорта</w:t>
            </w:r>
            <w:r w:rsidR="00B5053C">
              <w:t>»</w:t>
            </w:r>
            <w:r w:rsidRPr="00DD704D">
              <w:t xml:space="preserve"> скроллер строк.</w:t>
            </w:r>
            <w:r>
              <w:t xml:space="preserve"> </w:t>
            </w:r>
            <w:r w:rsidRPr="00DD704D">
              <w:t>Добавление новой строки по кно</w:t>
            </w:r>
            <w:r w:rsidRPr="00F741E8">
              <w:t>п</w:t>
            </w:r>
            <w:r w:rsidRPr="00DD704D">
              <w:t xml:space="preserve">ке </w:t>
            </w:r>
            <w:r w:rsidR="00B5053C">
              <w:t>«</w:t>
            </w:r>
            <w:r w:rsidRPr="00DD704D">
              <w:t>Добавить</w:t>
            </w:r>
            <w:r w:rsidR="00B5053C">
              <w:t>»</w:t>
            </w:r>
            <w:r w:rsidRPr="00DD704D">
              <w:t xml:space="preserve">, удаление – по кнопке </w:t>
            </w:r>
            <w:r w:rsidR="00B5053C">
              <w:t>«</w:t>
            </w:r>
            <w:r w:rsidRPr="00DD704D">
              <w:t>Удалить</w:t>
            </w:r>
            <w:r w:rsidR="00B5053C">
              <w:t>»</w:t>
            </w:r>
          </w:p>
        </w:tc>
      </w:tr>
      <w:tr w:rsidR="00F741E8" w:rsidRPr="008A53DE">
        <w:trPr>
          <w:cantSplit/>
        </w:trPr>
        <w:tc>
          <w:tcPr>
            <w:tcW w:w="1290" w:type="pct"/>
            <w:shd w:val="clear" w:color="auto" w:fill="auto"/>
          </w:tcPr>
          <w:p w:rsidR="00F741E8" w:rsidRPr="008A53DE" w:rsidRDefault="00F741E8" w:rsidP="003304B6">
            <w:pPr>
              <w:pStyle w:val="ASFKTablenorm"/>
            </w:pPr>
            <w:r>
              <w:t>Тип документа</w:t>
            </w:r>
          </w:p>
        </w:tc>
        <w:tc>
          <w:tcPr>
            <w:tcW w:w="3710" w:type="pct"/>
            <w:shd w:val="clear" w:color="auto" w:fill="auto"/>
          </w:tcPr>
          <w:p w:rsidR="00F741E8" w:rsidRPr="008A53DE" w:rsidRDefault="00F741E8" w:rsidP="003304B6">
            <w:pPr>
              <w:pStyle w:val="ASFKTablenorm"/>
            </w:pPr>
            <w:r w:rsidRPr="00DD704D">
              <w:t xml:space="preserve">Заполняется при нажатии кнопки </w:t>
            </w:r>
            <w:r w:rsidR="00B5053C">
              <w:t>«</w:t>
            </w:r>
            <w:r w:rsidRPr="00DD704D">
              <w:t>Добавить</w:t>
            </w:r>
            <w:r w:rsidR="00B5053C">
              <w:t>»</w:t>
            </w:r>
            <w:r w:rsidRPr="00DD704D">
              <w:t xml:space="preserve"> выбором из справочника </w:t>
            </w:r>
            <w:r w:rsidR="00B5053C">
              <w:t>«</w:t>
            </w:r>
            <w:r w:rsidRPr="00DD704D">
              <w:t>Типы документов для расширенного автоэкспорта</w:t>
            </w:r>
            <w:r w:rsidR="00B5053C">
              <w:t>»</w:t>
            </w:r>
            <w:r w:rsidRPr="00DD704D">
              <w:t>.</w:t>
            </w:r>
          </w:p>
        </w:tc>
      </w:tr>
      <w:tr w:rsidR="00F741E8" w:rsidRPr="008A53DE">
        <w:trPr>
          <w:cantSplit/>
        </w:trPr>
        <w:tc>
          <w:tcPr>
            <w:tcW w:w="5000" w:type="pct"/>
            <w:gridSpan w:val="2"/>
            <w:shd w:val="clear" w:color="auto" w:fill="auto"/>
          </w:tcPr>
          <w:p w:rsidR="00F741E8" w:rsidRPr="008A53DE" w:rsidRDefault="00F741E8" w:rsidP="003304B6">
            <w:pPr>
              <w:pStyle w:val="ASFKTablenorm"/>
            </w:pPr>
            <w:r w:rsidRPr="00DD704D">
              <w:t xml:space="preserve">Группа полей </w:t>
            </w:r>
            <w:r w:rsidR="00B5053C">
              <w:t>«</w:t>
            </w:r>
            <w:r w:rsidRPr="00DD704D">
              <w:t>Фильтровать экземпляры документов по полям</w:t>
            </w:r>
            <w:r w:rsidR="00B5053C">
              <w:t>»</w:t>
            </w:r>
            <w:r w:rsidRPr="00DD704D">
              <w:t xml:space="preserve"> скроллер строк. Добавление новой строки по кнопке </w:t>
            </w:r>
            <w:r w:rsidR="00B5053C">
              <w:t>«</w:t>
            </w:r>
            <w:r w:rsidRPr="00DD704D">
              <w:t>Добавить</w:t>
            </w:r>
            <w:r w:rsidR="00B5053C">
              <w:t>»</w:t>
            </w:r>
            <w:r w:rsidRPr="00DD704D">
              <w:t xml:space="preserve">, удаление – по кнопке </w:t>
            </w:r>
            <w:r w:rsidR="00B5053C">
              <w:t>«</w:t>
            </w:r>
            <w:r w:rsidRPr="00DD704D">
              <w:t>Удалить</w:t>
            </w:r>
            <w:r w:rsidR="00B5053C">
              <w:t>»</w:t>
            </w:r>
          </w:p>
        </w:tc>
      </w:tr>
      <w:tr w:rsidR="00F741E8" w:rsidRPr="008A53DE">
        <w:trPr>
          <w:cantSplit/>
        </w:trPr>
        <w:tc>
          <w:tcPr>
            <w:tcW w:w="1290" w:type="pct"/>
            <w:shd w:val="clear" w:color="auto" w:fill="auto"/>
          </w:tcPr>
          <w:p w:rsidR="00F741E8" w:rsidRPr="008A53DE" w:rsidRDefault="00F741E8" w:rsidP="003304B6">
            <w:pPr>
              <w:pStyle w:val="ASFKTablenorm"/>
            </w:pPr>
            <w:r>
              <w:t>Поле</w:t>
            </w:r>
          </w:p>
        </w:tc>
        <w:tc>
          <w:tcPr>
            <w:tcW w:w="3710" w:type="pct"/>
            <w:shd w:val="clear" w:color="auto" w:fill="auto"/>
          </w:tcPr>
          <w:p w:rsidR="00F741E8" w:rsidRDefault="00F741E8" w:rsidP="003304B6">
            <w:pPr>
              <w:pStyle w:val="ASFKTablenorm"/>
            </w:pPr>
            <w:r w:rsidRPr="00DD704D">
              <w:t>Имя поля документа</w:t>
            </w:r>
            <w:r>
              <w:t>.</w:t>
            </w:r>
          </w:p>
          <w:p w:rsidR="00F741E8" w:rsidRPr="008A53DE" w:rsidRDefault="00F741E8" w:rsidP="003304B6">
            <w:pPr>
              <w:pStyle w:val="ASFKTablenorm"/>
            </w:pPr>
            <w:r w:rsidRPr="00DD704D">
              <w:t xml:space="preserve">Для выбора доступны поля документа, которые хранятся в справочнике </w:t>
            </w:r>
            <w:r w:rsidR="00B5053C">
              <w:t>«</w:t>
            </w:r>
            <w:r w:rsidRPr="00DD704D">
              <w:t>Типы документов для расширенного автоматического экспорта</w:t>
            </w:r>
            <w:r w:rsidR="00B5053C">
              <w:t>»</w:t>
            </w:r>
            <w:r w:rsidRPr="00DD704D">
              <w:t>.</w:t>
            </w:r>
          </w:p>
        </w:tc>
      </w:tr>
      <w:tr w:rsidR="00F741E8" w:rsidRPr="008A53DE">
        <w:trPr>
          <w:cantSplit/>
        </w:trPr>
        <w:tc>
          <w:tcPr>
            <w:tcW w:w="1290" w:type="pct"/>
            <w:shd w:val="clear" w:color="auto" w:fill="auto"/>
          </w:tcPr>
          <w:p w:rsidR="00F741E8" w:rsidRDefault="00F741E8" w:rsidP="003304B6">
            <w:pPr>
              <w:pStyle w:val="ASFKTablenorm"/>
            </w:pPr>
            <w:r>
              <w:t>Операция</w:t>
            </w:r>
          </w:p>
        </w:tc>
        <w:tc>
          <w:tcPr>
            <w:tcW w:w="3710" w:type="pct"/>
            <w:shd w:val="clear" w:color="auto" w:fill="auto"/>
          </w:tcPr>
          <w:p w:rsidR="00F0151D" w:rsidRDefault="00F0151D" w:rsidP="00F0151D">
            <w:pPr>
              <w:pStyle w:val="ASFKTablenorm"/>
            </w:pPr>
            <w:r>
              <w:t xml:space="preserve">Указывается условие, согласно которого будет осуществляться фильтрация. </w:t>
            </w:r>
          </w:p>
          <w:p w:rsidR="00F0151D" w:rsidRDefault="00F0151D" w:rsidP="00F0151D">
            <w:pPr>
              <w:pStyle w:val="ASFKTablenorm"/>
            </w:pPr>
            <w:r>
              <w:t>На выбор доступны только 3 условия:</w:t>
            </w:r>
          </w:p>
          <w:p w:rsidR="00F0151D" w:rsidRDefault="00F0151D" w:rsidP="00334E51">
            <w:pPr>
              <w:pStyle w:val="ASFKTableNum"/>
              <w:numPr>
                <w:ilvl w:val="0"/>
                <w:numId w:val="57"/>
              </w:numPr>
            </w:pPr>
            <w:r>
              <w:t>Равенства «=», установленное по умолчанию.</w:t>
            </w:r>
          </w:p>
          <w:p w:rsidR="00F0151D" w:rsidRDefault="00F0151D" w:rsidP="00F0151D">
            <w:pPr>
              <w:pStyle w:val="ASFKTableNum"/>
            </w:pPr>
            <w:r>
              <w:t>Вхождения в список значений «IN». При этом в одной строке</w:t>
            </w:r>
            <w:r w:rsidR="00E21684">
              <w:t xml:space="preserve"> </w:t>
            </w:r>
            <w:r>
              <w:t>указываются несколько возможных значений через запятую. В этом случае при фильтрации проверяется равенство значения поля хотя бы одному из указанных значений (ИЛИ) для данной строки фильтра.</w:t>
            </w:r>
          </w:p>
          <w:p w:rsidR="00F741E8" w:rsidRPr="00DD704D" w:rsidRDefault="00F0151D" w:rsidP="00F0151D">
            <w:pPr>
              <w:pStyle w:val="ASFKTableNum"/>
            </w:pPr>
            <w:r>
              <w:t>Неравенства конкретному значению: «&lt;&gt; (не равно)».</w:t>
            </w:r>
          </w:p>
        </w:tc>
      </w:tr>
      <w:tr w:rsidR="00F741E8" w:rsidRPr="008A53DE">
        <w:trPr>
          <w:cantSplit/>
        </w:trPr>
        <w:tc>
          <w:tcPr>
            <w:tcW w:w="1290" w:type="pct"/>
            <w:shd w:val="clear" w:color="auto" w:fill="auto"/>
          </w:tcPr>
          <w:p w:rsidR="00F741E8" w:rsidRPr="008A53DE" w:rsidRDefault="00F741E8" w:rsidP="003304B6">
            <w:pPr>
              <w:pStyle w:val="ASFKTablenorm"/>
            </w:pPr>
            <w:r>
              <w:t>Значение</w:t>
            </w:r>
          </w:p>
        </w:tc>
        <w:tc>
          <w:tcPr>
            <w:tcW w:w="3710" w:type="pct"/>
            <w:shd w:val="clear" w:color="auto" w:fill="auto"/>
          </w:tcPr>
          <w:p w:rsidR="00F741E8" w:rsidRDefault="00F741E8" w:rsidP="003304B6">
            <w:pPr>
              <w:pStyle w:val="ASFKTablenorm"/>
            </w:pPr>
            <w:r w:rsidRPr="00DD704D">
              <w:t xml:space="preserve">Вводится вручную. </w:t>
            </w:r>
          </w:p>
          <w:p w:rsidR="00F741E8" w:rsidRPr="008A53DE" w:rsidRDefault="00F741E8" w:rsidP="003304B6">
            <w:pPr>
              <w:pStyle w:val="ASFKTablenorm"/>
            </w:pPr>
            <w:r w:rsidRPr="00DD704D">
              <w:t>Указывается значение поля документа, которое будет учитываться при фильтрации с указанным условием</w:t>
            </w:r>
            <w:r w:rsidRPr="008A53DE">
              <w:t>.</w:t>
            </w:r>
          </w:p>
        </w:tc>
      </w:tr>
      <w:tr w:rsidR="00F741E8" w:rsidRPr="008A53DE">
        <w:trPr>
          <w:cantSplit/>
        </w:trPr>
        <w:tc>
          <w:tcPr>
            <w:tcW w:w="5000" w:type="pct"/>
            <w:gridSpan w:val="2"/>
            <w:shd w:val="clear" w:color="auto" w:fill="auto"/>
          </w:tcPr>
          <w:p w:rsidR="00F741E8" w:rsidRPr="008A53DE" w:rsidRDefault="00F741E8" w:rsidP="0094522D">
            <w:pPr>
              <w:pStyle w:val="ASFKTablenorm"/>
            </w:pPr>
            <w:r w:rsidRPr="00DD704D">
              <w:t xml:space="preserve">Группа полей </w:t>
            </w:r>
            <w:r w:rsidR="00B5053C">
              <w:t>«</w:t>
            </w:r>
            <w:r w:rsidRPr="00DD704D">
              <w:t>Группировать документы по признакам</w:t>
            </w:r>
            <w:r w:rsidR="00B5053C">
              <w:t>»</w:t>
            </w:r>
            <w:r w:rsidRPr="00DD704D">
              <w:t xml:space="preserve"> скроллер строк. Удаление строки по кнопке </w:t>
            </w:r>
            <w:r w:rsidR="00B5053C">
              <w:t>«</w:t>
            </w:r>
            <w:r w:rsidRPr="00DD704D">
              <w:t>Удалить</w:t>
            </w:r>
            <w:r w:rsidR="00B5053C">
              <w:t>»</w:t>
            </w:r>
            <w:r w:rsidR="00F0151D">
              <w:t>. Если для документа не разработаны группиров</w:t>
            </w:r>
            <w:r w:rsidR="0094522D">
              <w:t>о</w:t>
            </w:r>
            <w:r w:rsidR="00F0151D">
              <w:t>чные признаки, кнопка «добавить» в блоке «Группировать документы по признакам» недоступна.</w:t>
            </w:r>
          </w:p>
        </w:tc>
      </w:tr>
      <w:tr w:rsidR="00F741E8" w:rsidRPr="008A53DE">
        <w:trPr>
          <w:cantSplit/>
          <w:trHeight w:val="70"/>
        </w:trPr>
        <w:tc>
          <w:tcPr>
            <w:tcW w:w="1290" w:type="pct"/>
            <w:shd w:val="clear" w:color="auto" w:fill="auto"/>
          </w:tcPr>
          <w:p w:rsidR="00F741E8" w:rsidRPr="008A53DE" w:rsidRDefault="00F741E8" w:rsidP="003304B6">
            <w:pPr>
              <w:pStyle w:val="ASFKTablenorm"/>
            </w:pPr>
            <w:r>
              <w:t>Н</w:t>
            </w:r>
            <w:r w:rsidRPr="008A53DE">
              <w:t xml:space="preserve">аименование </w:t>
            </w:r>
            <w:r>
              <w:t>признака</w:t>
            </w:r>
          </w:p>
        </w:tc>
        <w:tc>
          <w:tcPr>
            <w:tcW w:w="3710" w:type="pct"/>
            <w:shd w:val="clear" w:color="auto" w:fill="auto"/>
          </w:tcPr>
          <w:p w:rsidR="00F741E8" w:rsidRDefault="00F741E8" w:rsidP="003304B6">
            <w:pPr>
              <w:pStyle w:val="ASFKTablenorm"/>
            </w:pPr>
            <w:r w:rsidRPr="00CA4216">
              <w:t>Заполняется автоматически при выборе типа документа доступными зн</w:t>
            </w:r>
            <w:r w:rsidRPr="00F741E8">
              <w:t>а</w:t>
            </w:r>
            <w:r w:rsidRPr="00CA4216">
              <w:t xml:space="preserve">чениями полей из справочника </w:t>
            </w:r>
            <w:r w:rsidR="00B5053C">
              <w:t>«</w:t>
            </w:r>
            <w:r w:rsidRPr="00CA4216">
              <w:t>Типы документов для расширенного а</w:t>
            </w:r>
            <w:r w:rsidRPr="00F741E8">
              <w:t>в</w:t>
            </w:r>
            <w:r w:rsidRPr="00CA4216">
              <w:t>томатического экспорта</w:t>
            </w:r>
            <w:r w:rsidR="00B5053C">
              <w:t>»</w:t>
            </w:r>
            <w:r w:rsidRPr="00CA4216">
              <w:t>.</w:t>
            </w:r>
            <w:r>
              <w:t xml:space="preserve"> </w:t>
            </w:r>
          </w:p>
          <w:p w:rsidR="00F741E8" w:rsidRPr="008A53DE" w:rsidRDefault="00F741E8" w:rsidP="003304B6">
            <w:pPr>
              <w:pStyle w:val="ASFKTablenorm"/>
            </w:pPr>
            <w:r w:rsidRPr="00CA4216">
              <w:t>Если у типов документов нет общих групповых признаков, то список б</w:t>
            </w:r>
            <w:r w:rsidRPr="00F741E8">
              <w:t>у</w:t>
            </w:r>
            <w:r w:rsidRPr="00CA4216">
              <w:t>дет пуст.</w:t>
            </w:r>
          </w:p>
        </w:tc>
      </w:tr>
      <w:tr w:rsidR="00F741E8" w:rsidRPr="008A53DE">
        <w:trPr>
          <w:cantSplit/>
          <w:trHeight w:val="70"/>
        </w:trPr>
        <w:tc>
          <w:tcPr>
            <w:tcW w:w="1290" w:type="pct"/>
            <w:shd w:val="clear" w:color="auto" w:fill="auto"/>
          </w:tcPr>
          <w:p w:rsidR="00F741E8" w:rsidRDefault="00F741E8" w:rsidP="003304B6">
            <w:pPr>
              <w:pStyle w:val="ASFKTablenorm"/>
            </w:pPr>
            <w:r>
              <w:t>Идентифик</w:t>
            </w:r>
            <w:r w:rsidRPr="00F741E8">
              <w:t>а</w:t>
            </w:r>
            <w:r>
              <w:t>тор признака</w:t>
            </w:r>
          </w:p>
        </w:tc>
        <w:tc>
          <w:tcPr>
            <w:tcW w:w="3710" w:type="pct"/>
            <w:shd w:val="clear" w:color="auto" w:fill="auto"/>
          </w:tcPr>
          <w:p w:rsidR="00F741E8" w:rsidRDefault="00F741E8" w:rsidP="003304B6">
            <w:pPr>
              <w:pStyle w:val="ASFKTablenorm"/>
            </w:pPr>
            <w:r w:rsidRPr="00CA4216">
              <w:t>Указывается идентификатор группового признака для выбранного</w:t>
            </w:r>
            <w:r>
              <w:t xml:space="preserve"> </w:t>
            </w:r>
            <w:r w:rsidRPr="00CA4216">
              <w:t>знач</w:t>
            </w:r>
            <w:r w:rsidRPr="00F741E8">
              <w:t>е</w:t>
            </w:r>
            <w:r w:rsidRPr="00CA4216">
              <w:t xml:space="preserve">ния </w:t>
            </w:r>
            <w:r w:rsidR="00B5053C">
              <w:t>«</w:t>
            </w:r>
            <w:r w:rsidRPr="00CA4216">
              <w:t>Название признака</w:t>
            </w:r>
            <w:r w:rsidR="00B5053C">
              <w:t>»</w:t>
            </w:r>
            <w:r w:rsidRPr="00CA4216">
              <w:t xml:space="preserve"> из справочника </w:t>
            </w:r>
            <w:r w:rsidR="00B5053C">
              <w:t>«</w:t>
            </w:r>
            <w:r w:rsidRPr="00CA4216">
              <w:t>Групповые признаки докуме</w:t>
            </w:r>
            <w:r w:rsidRPr="00F741E8">
              <w:t>н</w:t>
            </w:r>
            <w:r w:rsidRPr="00CA4216">
              <w:t>тов</w:t>
            </w:r>
            <w:r w:rsidR="00B5053C">
              <w:t>»</w:t>
            </w:r>
            <w:r w:rsidRPr="00CA4216">
              <w:t xml:space="preserve">. </w:t>
            </w:r>
          </w:p>
          <w:p w:rsidR="00F741E8" w:rsidRPr="00CA4216" w:rsidRDefault="00F741E8" w:rsidP="003304B6">
            <w:pPr>
              <w:pStyle w:val="ASFKTablenorm"/>
            </w:pPr>
            <w:r w:rsidRPr="00CA4216">
              <w:t>Заполняется автоматически</w:t>
            </w:r>
            <w:r>
              <w:t>.</w:t>
            </w:r>
          </w:p>
        </w:tc>
      </w:tr>
    </w:tbl>
    <w:p w:rsidR="008368A2" w:rsidRPr="00120C57" w:rsidRDefault="008368A2" w:rsidP="0068069E">
      <w:pPr>
        <w:pStyle w:val="21"/>
      </w:pPr>
      <w:bookmarkStart w:id="736" w:name="_Toc406667924"/>
      <w:bookmarkStart w:id="737" w:name="_Toc71104122"/>
      <w:r w:rsidRPr="00120C57">
        <w:t xml:space="preserve">Группа документов </w:t>
      </w:r>
      <w:r w:rsidR="00B5053C">
        <w:t>«</w:t>
      </w:r>
      <w:r w:rsidRPr="00120C57">
        <w:t>Оперативная отчетность</w:t>
      </w:r>
      <w:r w:rsidR="00B5053C">
        <w:t>»</w:t>
      </w:r>
      <w:bookmarkEnd w:id="698"/>
      <w:bookmarkEnd w:id="699"/>
      <w:bookmarkEnd w:id="700"/>
      <w:bookmarkEnd w:id="701"/>
      <w:bookmarkEnd w:id="736"/>
      <w:bookmarkEnd w:id="737"/>
      <w:r w:rsidRPr="00120C57">
        <w:t xml:space="preserve"> </w:t>
      </w:r>
    </w:p>
    <w:p w:rsidR="008368A2" w:rsidRPr="00B212BF" w:rsidRDefault="008368A2" w:rsidP="00B212BF">
      <w:pPr>
        <w:pStyle w:val="32"/>
      </w:pPr>
      <w:bookmarkStart w:id="738" w:name="_Toc223339936"/>
      <w:bookmarkStart w:id="739" w:name="_Toc225934646"/>
      <w:bookmarkStart w:id="740" w:name="_Toc232827433"/>
      <w:bookmarkStart w:id="741" w:name="_Toc248062358"/>
      <w:bookmarkStart w:id="742" w:name="_Toc406667925"/>
      <w:bookmarkStart w:id="743" w:name="_Toc223339937"/>
      <w:bookmarkStart w:id="744" w:name="_Toc225934647"/>
      <w:bookmarkStart w:id="745" w:name="_Toc232827434"/>
      <w:bookmarkStart w:id="746" w:name="_Toc71104123"/>
      <w:r w:rsidRPr="00B212BF">
        <w:t>Запрос РПБС/АП/АИФ</w:t>
      </w:r>
      <w:bookmarkEnd w:id="738"/>
      <w:bookmarkEnd w:id="739"/>
      <w:bookmarkEnd w:id="740"/>
      <w:bookmarkEnd w:id="741"/>
      <w:bookmarkEnd w:id="742"/>
      <w:bookmarkEnd w:id="746"/>
    </w:p>
    <w:p w:rsidR="008368A2" w:rsidRPr="00AA40B0" w:rsidRDefault="008368A2" w:rsidP="0068069E">
      <w:pPr>
        <w:pStyle w:val="ASFKNormal"/>
      </w:pPr>
      <w:r w:rsidRPr="00AA40B0">
        <w:t xml:space="preserve">ЭД </w:t>
      </w:r>
      <w:r w:rsidR="00B5053C">
        <w:t>«</w:t>
      </w:r>
      <w:r w:rsidRPr="00AA40B0">
        <w:t>Запрос РПБС/АП/ТОАИФ</w:t>
      </w:r>
      <w:r w:rsidR="00B5053C">
        <w:t>»</w:t>
      </w:r>
      <w:r w:rsidRPr="00AA40B0">
        <w:t xml:space="preserve"> на формирование отчета по сводным данным ЛС подчиненных ПБС формируется в АРМ РБС и передается в учетную систему УФК, ЦАФК при необходимости формирования отчета на дату, отличную от даты начала отчетного периода.</w:t>
      </w:r>
    </w:p>
    <w:p w:rsidR="008368A2" w:rsidRPr="00120C57" w:rsidRDefault="008368A2" w:rsidP="0068069E">
      <w:pPr>
        <w:pStyle w:val="ASFKNormal"/>
      </w:pPr>
      <w:r w:rsidRPr="00AA40B0">
        <w:lastRenderedPageBreak/>
        <w:t xml:space="preserve">Для работы с документами </w:t>
      </w:r>
      <w:r w:rsidR="006929D2" w:rsidRPr="006929D2">
        <w:t xml:space="preserve">«Запрос РПБС/АП/ТОАИФ» </w:t>
      </w:r>
      <w:r w:rsidRPr="00AA40B0">
        <w:t xml:space="preserve">следует перейти в пункт меню </w:t>
      </w:r>
      <w:r w:rsidR="00B5053C">
        <w:t>«</w:t>
      </w:r>
      <w:r w:rsidRPr="00AA40B0">
        <w:t>Документы</w:t>
      </w:r>
      <w:r w:rsidR="00A630B1">
        <w:t xml:space="preserve"> – </w:t>
      </w:r>
      <w:r w:rsidRPr="00AA40B0">
        <w:t>Оперативная отчетность</w:t>
      </w:r>
      <w:r w:rsidR="00A630B1">
        <w:t xml:space="preserve"> – </w:t>
      </w:r>
      <w:r w:rsidRPr="00AA40B0">
        <w:t>Запрос РБС/АП/ТОАИФ</w:t>
      </w:r>
      <w:r w:rsidR="00A630B1">
        <w:t xml:space="preserve"> – </w:t>
      </w:r>
      <w:r w:rsidRPr="00AA40B0">
        <w:t>Запрос РБС/АП/ТОАИФ</w:t>
      </w:r>
      <w:r w:rsidR="00B5053C">
        <w:t>»</w:t>
      </w:r>
      <w:r w:rsidRPr="00AA40B0">
        <w:t>. Откроется ЭФ списка документов, представленная на рисунке </w:t>
      </w:r>
      <w:r w:rsidRPr="00AA40B0">
        <w:fldChar w:fldCharType="begin"/>
      </w:r>
      <w:r w:rsidRPr="00AA40B0">
        <w:instrText xml:space="preserve"> REF _Ref233112231 \h </w:instrText>
      </w:r>
      <w:r w:rsidR="0041307C" w:rsidRPr="00AA40B0">
        <w:instrText xml:space="preserve"> \* MERGEFORMAT </w:instrText>
      </w:r>
      <w:r w:rsidRPr="00AA40B0">
        <w:fldChar w:fldCharType="separate"/>
      </w:r>
      <w:r w:rsidR="007E3BD1">
        <w:t>96</w:t>
      </w:r>
      <w:r w:rsidRPr="00AA40B0">
        <w:fldChar w:fldCharType="end"/>
      </w:r>
      <w:r w:rsidRPr="00AA40B0">
        <w:t>.</w:t>
      </w:r>
    </w:p>
    <w:p w:rsidR="00EF1DC1" w:rsidRPr="00EF1DC1" w:rsidRDefault="007E3BD1" w:rsidP="00EF1DC1">
      <w:pPr>
        <w:pStyle w:val="ASFKFigure"/>
      </w:pPr>
      <w:r>
        <w:pict>
          <v:shape id="_x0000_i1194" type="#_x0000_t75" style="width:482.25pt;height:258.75pt">
            <v:imagedata r:id="rId164" o:title="0"/>
          </v:shape>
        </w:pict>
      </w:r>
    </w:p>
    <w:p w:rsidR="008368A2" w:rsidRPr="00120C57" w:rsidRDefault="008368A2" w:rsidP="00ED65F1">
      <w:pPr>
        <w:pStyle w:val="ASFKFigName"/>
      </w:pPr>
      <w:r w:rsidRPr="00120C57">
        <w:fldChar w:fldCharType="begin"/>
      </w:r>
      <w:r w:rsidRPr="00120C57">
        <w:instrText xml:space="preserve"> SEQ Рисунок \* ARABIC </w:instrText>
      </w:r>
      <w:r w:rsidRPr="00120C57">
        <w:fldChar w:fldCharType="separate"/>
      </w:r>
      <w:bookmarkStart w:id="747" w:name="_Ref233112231"/>
      <w:bookmarkStart w:id="748" w:name="_Toc71104315"/>
      <w:r w:rsidR="007E3BD1">
        <w:rPr>
          <w:noProof/>
        </w:rPr>
        <w:t>96</w:t>
      </w:r>
      <w:bookmarkEnd w:id="747"/>
      <w:r w:rsidRPr="00120C57">
        <w:fldChar w:fldCharType="end"/>
      </w:r>
      <w:r w:rsidRPr="00120C57">
        <w:t xml:space="preserve">. ЭФ списка документов </w:t>
      </w:r>
      <w:r w:rsidR="00B5053C">
        <w:t>«</w:t>
      </w:r>
      <w:r w:rsidRPr="00120C57">
        <w:t>Запрос РПБС/АП/ТОАИФ</w:t>
      </w:r>
      <w:r w:rsidR="00B5053C">
        <w:t>»</w:t>
      </w:r>
      <w:bookmarkEnd w:id="748"/>
    </w:p>
    <w:p w:rsidR="008368A2" w:rsidRPr="00B212BF" w:rsidRDefault="008368A2" w:rsidP="00B212BF">
      <w:pPr>
        <w:pStyle w:val="41"/>
      </w:pPr>
      <w:r w:rsidRPr="00B212BF">
        <w:t>Доступные операции</w:t>
      </w:r>
    </w:p>
    <w:p w:rsidR="008368A2" w:rsidRPr="00120C57" w:rsidRDefault="008368A2" w:rsidP="0068069E">
      <w:pPr>
        <w:pStyle w:val="ASFKNormal"/>
      </w:pPr>
      <w:r w:rsidRPr="00120C57">
        <w:t>На АРМ РБС доступны следующие операции над документом:</w:t>
      </w:r>
    </w:p>
    <w:p w:rsidR="008368A2" w:rsidRPr="00120C57" w:rsidRDefault="008368A2" w:rsidP="0068069E">
      <w:pPr>
        <w:pStyle w:val="ASFKListmark1"/>
      </w:pPr>
      <w:r w:rsidRPr="00120C57">
        <w:t>ввод;</w:t>
      </w:r>
    </w:p>
    <w:p w:rsidR="008368A2" w:rsidRPr="00120C57" w:rsidRDefault="008368A2" w:rsidP="0068069E">
      <w:pPr>
        <w:pStyle w:val="ASFKListmark1"/>
      </w:pPr>
      <w:r w:rsidRPr="00120C57">
        <w:t>документарный контроль;</w:t>
      </w:r>
    </w:p>
    <w:p w:rsidR="008368A2" w:rsidRPr="00120C57" w:rsidRDefault="008368A2" w:rsidP="0068069E">
      <w:pPr>
        <w:pStyle w:val="ASFKListmark1"/>
      </w:pPr>
      <w:r w:rsidRPr="00120C57">
        <w:t>просмотр и редактирование;</w:t>
      </w:r>
    </w:p>
    <w:p w:rsidR="008368A2" w:rsidRPr="00120C57" w:rsidRDefault="008368A2" w:rsidP="0068069E">
      <w:pPr>
        <w:pStyle w:val="ASFKListmark1"/>
      </w:pPr>
      <w:r w:rsidRPr="00120C57">
        <w:t>удаление;</w:t>
      </w:r>
    </w:p>
    <w:p w:rsidR="008368A2" w:rsidRPr="00120C57" w:rsidRDefault="008368A2" w:rsidP="0068069E">
      <w:pPr>
        <w:pStyle w:val="ASFKListmark1"/>
      </w:pPr>
      <w:r w:rsidRPr="00120C57">
        <w:t>подписание</w:t>
      </w:r>
      <w:r w:rsidR="005C57F4">
        <w:t>, просмотр и снятие</w:t>
      </w:r>
      <w:r w:rsidRPr="00120C57">
        <w:t xml:space="preserve"> </w:t>
      </w:r>
      <w:r w:rsidR="007B5530">
        <w:t>ЭП</w:t>
      </w:r>
      <w:r w:rsidRPr="00120C57">
        <w:t>;</w:t>
      </w:r>
    </w:p>
    <w:p w:rsidR="008368A2" w:rsidRPr="00120C57" w:rsidRDefault="008368A2" w:rsidP="0068069E">
      <w:pPr>
        <w:pStyle w:val="ASFKListmark1"/>
      </w:pPr>
      <w:r w:rsidRPr="00120C57">
        <w:t>печать;</w:t>
      </w:r>
    </w:p>
    <w:p w:rsidR="008368A2" w:rsidRPr="00120C57" w:rsidRDefault="00502868" w:rsidP="0068069E">
      <w:pPr>
        <w:pStyle w:val="ASFKListmark1"/>
      </w:pPr>
      <w:r>
        <w:t>отправка в УФК.</w:t>
      </w:r>
    </w:p>
    <w:p w:rsidR="008368A2" w:rsidRPr="00B212BF" w:rsidRDefault="008368A2" w:rsidP="00B212BF">
      <w:pPr>
        <w:pStyle w:val="41"/>
      </w:pPr>
      <w:bookmarkStart w:id="749" w:name="_Ref395280865"/>
      <w:r w:rsidRPr="00B212BF">
        <w:t>Экранная форма документа</w:t>
      </w:r>
      <w:bookmarkEnd w:id="749"/>
    </w:p>
    <w:p w:rsidR="008368A2" w:rsidRPr="00120C57" w:rsidRDefault="008368A2" w:rsidP="0068069E">
      <w:pPr>
        <w:pStyle w:val="ASFKNormal"/>
      </w:pPr>
      <w:r w:rsidRPr="00120C57">
        <w:t xml:space="preserve">ЭФ </w:t>
      </w:r>
      <w:r w:rsidR="00D67EC5">
        <w:t xml:space="preserve">документа </w:t>
      </w:r>
      <w:r w:rsidR="00B5053C">
        <w:t>«</w:t>
      </w:r>
      <w:r w:rsidRPr="00120C57">
        <w:t>Запрос РПБС в ЦАФК</w:t>
      </w:r>
      <w:r w:rsidR="00B5053C">
        <w:t>»</w:t>
      </w:r>
      <w:r w:rsidRPr="00120C57">
        <w:t xml:space="preserve"> представлена на рисунке </w:t>
      </w:r>
      <w:r w:rsidRPr="00120C57">
        <w:fldChar w:fldCharType="begin"/>
      </w:r>
      <w:r w:rsidRPr="00120C57">
        <w:instrText xml:space="preserve"> REF _Ref233112781 \h </w:instrText>
      </w:r>
      <w:r w:rsidR="0041307C" w:rsidRPr="00120C57">
        <w:instrText xml:space="preserve"> \* MERGEFORMAT </w:instrText>
      </w:r>
      <w:r w:rsidRPr="00120C57">
        <w:fldChar w:fldCharType="separate"/>
      </w:r>
      <w:r w:rsidR="007E3BD1">
        <w:rPr>
          <w:noProof/>
        </w:rPr>
        <w:t>97</w:t>
      </w:r>
      <w:r w:rsidRPr="00120C57">
        <w:fldChar w:fldCharType="end"/>
      </w:r>
      <w:r w:rsidRPr="00120C57">
        <w:t>. Форма содержит следующие закладки:</w:t>
      </w:r>
    </w:p>
    <w:p w:rsidR="008368A2" w:rsidRPr="00120C57" w:rsidRDefault="00B5053C" w:rsidP="0068069E">
      <w:pPr>
        <w:pStyle w:val="ASFKListmark1"/>
      </w:pPr>
      <w:r>
        <w:t>«</w:t>
      </w:r>
      <w:r w:rsidR="008368A2" w:rsidRPr="00120C57">
        <w:t>Основная информация</w:t>
      </w:r>
      <w:r>
        <w:t>»</w:t>
      </w:r>
      <w:r w:rsidR="008368A2" w:rsidRPr="00120C57">
        <w:t>;</w:t>
      </w:r>
    </w:p>
    <w:p w:rsidR="008368A2" w:rsidRPr="00120C57" w:rsidRDefault="00B5053C" w:rsidP="0068069E">
      <w:pPr>
        <w:pStyle w:val="ASFKListmark1"/>
      </w:pPr>
      <w:r>
        <w:t>«</w:t>
      </w:r>
      <w:r w:rsidR="008368A2" w:rsidRPr="00120C57">
        <w:t>Системные атрибуты</w:t>
      </w:r>
      <w:r>
        <w:t>»</w:t>
      </w:r>
      <w:r w:rsidR="008368A2" w:rsidRPr="00120C57">
        <w:t>;</w:t>
      </w:r>
    </w:p>
    <w:p w:rsidR="008368A2" w:rsidRPr="00120C57" w:rsidRDefault="00B5053C" w:rsidP="0068069E">
      <w:pPr>
        <w:pStyle w:val="ASFKListmark1"/>
      </w:pPr>
      <w:r>
        <w:t>«</w:t>
      </w:r>
      <w:r w:rsidR="008368A2" w:rsidRPr="00120C57">
        <w:t>Протоколы</w:t>
      </w:r>
      <w:r>
        <w:t>»</w:t>
      </w:r>
      <w:r w:rsidR="008368A2" w:rsidRPr="00120C57">
        <w:t>.</w:t>
      </w:r>
    </w:p>
    <w:p w:rsidR="001B116B" w:rsidRPr="005A75A1" w:rsidRDefault="007E3BD1" w:rsidP="001B116B">
      <w:pPr>
        <w:pStyle w:val="ASFKFigure"/>
      </w:pPr>
      <w:bookmarkStart w:id="750" w:name="_Toc221011543"/>
      <w:bookmarkStart w:id="751" w:name="_Toc221012244"/>
      <w:bookmarkStart w:id="752" w:name="_Toc225934655"/>
      <w:bookmarkStart w:id="753" w:name="_Toc232827442"/>
      <w:bookmarkStart w:id="754" w:name="_Toc247608927"/>
      <w:bookmarkStart w:id="755" w:name="_Toc248062670"/>
      <w:bookmarkEnd w:id="743"/>
      <w:bookmarkEnd w:id="744"/>
      <w:bookmarkEnd w:id="745"/>
      <w:r>
        <w:lastRenderedPageBreak/>
        <w:pict>
          <v:shape id="_x0000_i1195" type="#_x0000_t75" style="width:482.25pt;height:121.5pt">
            <v:imagedata r:id="rId165" o:title="0"/>
          </v:shape>
        </w:pict>
      </w:r>
    </w:p>
    <w:p w:rsidR="001B116B" w:rsidRPr="0064058C" w:rsidRDefault="001B116B" w:rsidP="001B116B">
      <w:pPr>
        <w:pStyle w:val="ASFKFigName"/>
      </w:pPr>
      <w:r w:rsidRPr="0064058C">
        <w:fldChar w:fldCharType="begin"/>
      </w:r>
      <w:r w:rsidRPr="0064058C">
        <w:instrText xml:space="preserve"> SEQ Рисунок \* ARABIC </w:instrText>
      </w:r>
      <w:r w:rsidRPr="0064058C">
        <w:fldChar w:fldCharType="separate"/>
      </w:r>
      <w:bookmarkStart w:id="756" w:name="_Ref233112781"/>
      <w:bookmarkStart w:id="757" w:name="_Toc71104316"/>
      <w:r w:rsidR="007E3BD1">
        <w:rPr>
          <w:noProof/>
        </w:rPr>
        <w:t>97</w:t>
      </w:r>
      <w:bookmarkEnd w:id="756"/>
      <w:r w:rsidRPr="0064058C">
        <w:fldChar w:fldCharType="end"/>
      </w:r>
      <w:r w:rsidRPr="0064058C">
        <w:t>. ЭФ</w:t>
      </w:r>
      <w:r w:rsidR="00DA108C">
        <w:t xml:space="preserve"> документа</w:t>
      </w:r>
      <w:r w:rsidRPr="0064058C">
        <w:t xml:space="preserve"> </w:t>
      </w:r>
      <w:r w:rsidR="00B5053C">
        <w:t>«</w:t>
      </w:r>
      <w:r w:rsidRPr="0064058C">
        <w:t>Запрос РПБС в ЦАФК</w:t>
      </w:r>
      <w:r w:rsidR="00B5053C">
        <w:t>»</w:t>
      </w:r>
      <w:bookmarkEnd w:id="757"/>
    </w:p>
    <w:p w:rsidR="00DA108C" w:rsidRDefault="001B116B" w:rsidP="001B116B">
      <w:pPr>
        <w:pStyle w:val="ASFKNormal"/>
      </w:pPr>
      <w:r w:rsidRPr="0064058C">
        <w:t xml:space="preserve">Для ручного ввода документа следует на ЭФ </w:t>
      </w:r>
      <w:r w:rsidR="00DA108C">
        <w:t>документа</w:t>
      </w:r>
      <w:r w:rsidRPr="0064058C">
        <w:t xml:space="preserve"> заполнить поля, доступные для редактирования. </w:t>
      </w:r>
    </w:p>
    <w:p w:rsidR="001B116B" w:rsidRPr="0064058C" w:rsidRDefault="001B116B" w:rsidP="001B116B">
      <w:pPr>
        <w:pStyle w:val="ASFKNormal"/>
      </w:pPr>
      <w:r w:rsidRPr="0064058C">
        <w:t xml:space="preserve">Перечень полей </w:t>
      </w:r>
      <w:r w:rsidR="00DA108C">
        <w:t xml:space="preserve">документа «Запрос РПБС/АП/ТОАИФ» </w:t>
      </w:r>
      <w:r w:rsidRPr="0064058C">
        <w:t>приведен в таблице</w:t>
      </w:r>
      <w:r w:rsidR="008E0217">
        <w:t> </w:t>
      </w:r>
      <w:r w:rsidRPr="0064058C">
        <w:fldChar w:fldCharType="begin"/>
      </w:r>
      <w:r w:rsidRPr="0064058C">
        <w:instrText xml:space="preserve"> REF _Ref247371343 \h  \* MERGEFORMAT </w:instrText>
      </w:r>
      <w:r w:rsidRPr="0064058C">
        <w:fldChar w:fldCharType="separate"/>
      </w:r>
      <w:r w:rsidR="007E3BD1">
        <w:rPr>
          <w:noProof/>
        </w:rPr>
        <w:t>50</w:t>
      </w:r>
      <w:r w:rsidRPr="0064058C">
        <w:fldChar w:fldCharType="end"/>
      </w:r>
      <w:r w:rsidRPr="0064058C">
        <w:t>.</w:t>
      </w:r>
    </w:p>
    <w:p w:rsidR="001B116B" w:rsidRPr="00DA108C" w:rsidRDefault="00501046" w:rsidP="00DA108C">
      <w:pPr>
        <w:pStyle w:val="ASFKNameTable"/>
      </w:pPr>
      <w:r>
        <w:rPr>
          <w:noProof/>
        </w:rPr>
        <w:fldChar w:fldCharType="begin"/>
      </w:r>
      <w:r>
        <w:rPr>
          <w:noProof/>
        </w:rPr>
        <w:instrText xml:space="preserve"> SEQ Таблица \* ARABIC </w:instrText>
      </w:r>
      <w:r>
        <w:rPr>
          <w:noProof/>
        </w:rPr>
        <w:fldChar w:fldCharType="separate"/>
      </w:r>
      <w:bookmarkStart w:id="758" w:name="_Ref247371343"/>
      <w:bookmarkStart w:id="759" w:name="_Toc71104191"/>
      <w:r w:rsidR="007E3BD1">
        <w:rPr>
          <w:noProof/>
        </w:rPr>
        <w:t>50</w:t>
      </w:r>
      <w:bookmarkEnd w:id="758"/>
      <w:r>
        <w:rPr>
          <w:noProof/>
        </w:rPr>
        <w:fldChar w:fldCharType="end"/>
      </w:r>
      <w:r w:rsidR="001B116B" w:rsidRPr="00DA108C">
        <w:t xml:space="preserve">. Описание полей документа </w:t>
      </w:r>
      <w:r w:rsidR="00B5053C" w:rsidRPr="00DA108C">
        <w:t>«</w:t>
      </w:r>
      <w:r w:rsidR="001B116B" w:rsidRPr="00DA108C">
        <w:t>Запрос РПБС/АП/ТОАИФ</w:t>
      </w:r>
      <w:r w:rsidR="00B5053C" w:rsidRPr="00DA108C">
        <w:t>»</w:t>
      </w:r>
      <w:bookmarkEnd w:id="7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1B116B" w:rsidRPr="0064058C">
        <w:trPr>
          <w:trHeight w:val="305"/>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B116B" w:rsidRPr="0064058C" w:rsidRDefault="001B116B" w:rsidP="006773EA">
            <w:pPr>
              <w:pStyle w:val="ASFKTableHead"/>
            </w:pPr>
            <w:r w:rsidRPr="0064058C">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1B116B" w:rsidRPr="0064058C" w:rsidRDefault="001B116B" w:rsidP="006773EA">
            <w:pPr>
              <w:pStyle w:val="ASFKTableHead"/>
            </w:pPr>
            <w:r w:rsidRPr="0064058C">
              <w:t>Описание поля</w:t>
            </w:r>
          </w:p>
        </w:tc>
      </w:tr>
      <w:tr w:rsidR="001B116B" w:rsidRPr="0064058C">
        <w:tc>
          <w:tcPr>
            <w:tcW w:w="5000" w:type="pct"/>
            <w:gridSpan w:val="2"/>
          </w:tcPr>
          <w:p w:rsidR="001B116B" w:rsidRPr="008F07F4" w:rsidRDefault="001B116B" w:rsidP="008C60BC">
            <w:pPr>
              <w:pStyle w:val="ASFKTablenorm"/>
              <w:ind w:left="57" w:right="57"/>
            </w:pPr>
            <w:r w:rsidRPr="008F07F4">
              <w:t xml:space="preserve">Закладка </w:t>
            </w:r>
            <w:r w:rsidR="00B5053C">
              <w:t>«</w:t>
            </w:r>
            <w:r w:rsidRPr="008F07F4">
              <w:t>Основная информация</w:t>
            </w:r>
            <w:r w:rsidR="00B5053C">
              <w:t>»</w:t>
            </w:r>
          </w:p>
        </w:tc>
      </w:tr>
      <w:tr w:rsidR="001B116B" w:rsidRPr="0064058C">
        <w:tc>
          <w:tcPr>
            <w:tcW w:w="1410" w:type="pct"/>
          </w:tcPr>
          <w:p w:rsidR="001B116B" w:rsidRPr="0064058C" w:rsidRDefault="001B116B" w:rsidP="0009406F">
            <w:pPr>
              <w:pStyle w:val="ASFKTablenorm"/>
              <w:ind w:left="57" w:right="57"/>
            </w:pPr>
            <w:r w:rsidRPr="0064058C">
              <w:t>Номер документа</w:t>
            </w:r>
          </w:p>
        </w:tc>
        <w:tc>
          <w:tcPr>
            <w:tcW w:w="3590" w:type="pct"/>
          </w:tcPr>
          <w:p w:rsidR="001B116B" w:rsidRDefault="001B116B" w:rsidP="0009406F">
            <w:pPr>
              <w:pStyle w:val="ASFKTablenorm"/>
              <w:ind w:left="57" w:right="57"/>
            </w:pPr>
            <w:r w:rsidRPr="008F07F4">
              <w:t>Номер документа</w:t>
            </w:r>
            <w:r>
              <w:t xml:space="preserve">. </w:t>
            </w:r>
          </w:p>
          <w:p w:rsidR="001B116B" w:rsidRPr="008F07F4" w:rsidRDefault="001B116B" w:rsidP="0009406F">
            <w:pPr>
              <w:pStyle w:val="ASFKTablenorm"/>
              <w:ind w:left="57" w:right="57"/>
            </w:pPr>
            <w:r>
              <w:t>Н</w:t>
            </w:r>
            <w:r w:rsidRPr="005660B3">
              <w:t>омер формир</w:t>
            </w:r>
            <w:r>
              <w:t>уется</w:t>
            </w:r>
            <w:r w:rsidRPr="005660B3">
              <w:t xml:space="preserve"> и заполня</w:t>
            </w:r>
            <w:r>
              <w:t>е</w:t>
            </w:r>
            <w:r w:rsidRPr="005660B3">
              <w:t>т</w:t>
            </w:r>
            <w:r>
              <w:t xml:space="preserve">ся </w:t>
            </w:r>
            <w:r w:rsidRPr="005660B3">
              <w:t>автоматически. Формат: Код ОрФК/Код собственного УБП-</w:t>
            </w:r>
            <w:r>
              <w:t>Н</w:t>
            </w:r>
            <w:r w:rsidRPr="005660B3">
              <w:t>омер по порядку. Например: 6000/20005-38897.</w:t>
            </w:r>
            <w:r>
              <w:t xml:space="preserve"> Недоступно для редактирования.</w:t>
            </w:r>
          </w:p>
        </w:tc>
      </w:tr>
      <w:tr w:rsidR="001B116B" w:rsidRPr="0064058C">
        <w:tc>
          <w:tcPr>
            <w:tcW w:w="1410" w:type="pct"/>
          </w:tcPr>
          <w:p w:rsidR="001B116B" w:rsidRPr="0064058C" w:rsidRDefault="001B116B" w:rsidP="0009406F">
            <w:pPr>
              <w:pStyle w:val="ASFKTablenorm"/>
              <w:ind w:left="57" w:right="57"/>
            </w:pPr>
            <w:r w:rsidRPr="0064058C">
              <w:t>Дата док.</w:t>
            </w:r>
          </w:p>
        </w:tc>
        <w:tc>
          <w:tcPr>
            <w:tcW w:w="3590" w:type="pct"/>
          </w:tcPr>
          <w:p w:rsidR="001B116B" w:rsidRDefault="001B116B" w:rsidP="0009406F">
            <w:pPr>
              <w:pStyle w:val="ASFKTablenorm"/>
              <w:ind w:left="57" w:right="57"/>
            </w:pPr>
            <w:r w:rsidRPr="008F07F4">
              <w:t xml:space="preserve">Дата документа. </w:t>
            </w:r>
          </w:p>
          <w:p w:rsidR="001B116B" w:rsidRPr="008F07F4" w:rsidRDefault="001B116B" w:rsidP="0009406F">
            <w:pPr>
              <w:pStyle w:val="ASFKTablenorm"/>
              <w:ind w:left="57" w:right="57"/>
            </w:pPr>
            <w:r w:rsidRPr="009268CB">
              <w:t>По умолчанию проставляется текущая дата.</w:t>
            </w:r>
            <w:r>
              <w:t xml:space="preserve"> Недоступно для редактирования</w:t>
            </w:r>
            <w:r w:rsidRPr="008F07F4">
              <w:t>.</w:t>
            </w:r>
          </w:p>
        </w:tc>
      </w:tr>
      <w:tr w:rsidR="001B116B" w:rsidRPr="0064058C">
        <w:tc>
          <w:tcPr>
            <w:tcW w:w="1410" w:type="pct"/>
          </w:tcPr>
          <w:p w:rsidR="001B116B" w:rsidRPr="0064058C" w:rsidRDefault="001B116B" w:rsidP="0009406F">
            <w:pPr>
              <w:pStyle w:val="ASFKTablenorm"/>
              <w:ind w:left="57" w:right="57"/>
            </w:pPr>
            <w:r w:rsidRPr="0064058C">
              <w:t>БУ инициатор</w:t>
            </w:r>
          </w:p>
        </w:tc>
        <w:tc>
          <w:tcPr>
            <w:tcW w:w="3590" w:type="pct"/>
          </w:tcPr>
          <w:p w:rsidR="001B116B" w:rsidRDefault="001B116B" w:rsidP="0009406F">
            <w:pPr>
              <w:pStyle w:val="ASFKTablenorm"/>
              <w:ind w:left="57" w:right="57"/>
            </w:pPr>
            <w:r w:rsidRPr="008F07F4">
              <w:t>Наименование БУ инициатора запроса</w:t>
            </w:r>
            <w:r>
              <w:t>.</w:t>
            </w:r>
          </w:p>
          <w:p w:rsidR="001B116B" w:rsidRPr="008F07F4" w:rsidRDefault="001B116B" w:rsidP="0009406F">
            <w:pPr>
              <w:pStyle w:val="ASFKTablenorm"/>
              <w:ind w:left="57" w:right="57"/>
            </w:pPr>
            <w:r w:rsidRPr="00BA5B60">
              <w:t xml:space="preserve">Подтягивается по коду собственного РУБП из справочника </w:t>
            </w:r>
            <w:r w:rsidR="00B5053C">
              <w:t>«</w:t>
            </w:r>
            <w:r w:rsidRPr="00BA5B60">
              <w:t>СРРПБС</w:t>
            </w:r>
            <w:r w:rsidR="00B5053C">
              <w:t>»</w:t>
            </w:r>
            <w:r w:rsidRPr="00BA5B60">
              <w:t xml:space="preserve"> (наименование РУБП</w:t>
            </w:r>
            <w:r>
              <w:t xml:space="preserve">). Может быть изменено пользователем вручную или выбором из справочника </w:t>
            </w:r>
            <w:r w:rsidR="00B5053C">
              <w:t>«</w:t>
            </w:r>
            <w:r>
              <w:t>СРРПБС</w:t>
            </w:r>
            <w:r w:rsidR="00B5053C">
              <w:t>»</w:t>
            </w:r>
            <w:r>
              <w:t>.</w:t>
            </w:r>
          </w:p>
        </w:tc>
      </w:tr>
      <w:tr w:rsidR="001B116B" w:rsidRPr="0064058C">
        <w:tc>
          <w:tcPr>
            <w:tcW w:w="1410" w:type="pct"/>
          </w:tcPr>
          <w:p w:rsidR="001B116B" w:rsidRPr="0064058C" w:rsidRDefault="001B116B" w:rsidP="0009406F">
            <w:pPr>
              <w:pStyle w:val="ASFKTablenorm"/>
              <w:ind w:left="57" w:right="57"/>
            </w:pPr>
            <w:r w:rsidRPr="0064058C">
              <w:t xml:space="preserve">Код </w:t>
            </w:r>
            <w:r w:rsidRPr="00E21684">
              <w:rPr>
                <w:rStyle w:val="ASFKReporterror"/>
              </w:rPr>
              <w:t>отч</w:t>
            </w:r>
            <w:r w:rsidRPr="0064058C">
              <w:t xml:space="preserve">. </w:t>
            </w:r>
            <w:r w:rsidR="0058453E" w:rsidRPr="0064058C">
              <w:t>Ф</w:t>
            </w:r>
            <w:r w:rsidRPr="0064058C">
              <w:t>ормы</w:t>
            </w:r>
          </w:p>
        </w:tc>
        <w:tc>
          <w:tcPr>
            <w:tcW w:w="3590" w:type="pct"/>
          </w:tcPr>
          <w:p w:rsidR="001B116B" w:rsidRDefault="001B116B" w:rsidP="0009406F">
            <w:pPr>
              <w:pStyle w:val="ASFKTablenorm"/>
              <w:ind w:left="57" w:right="57"/>
            </w:pPr>
            <w:r w:rsidRPr="008F07F4">
              <w:t>Код отчетной формы</w:t>
            </w:r>
            <w:r>
              <w:t>.</w:t>
            </w:r>
          </w:p>
          <w:p w:rsidR="001B116B" w:rsidRPr="008F07F4" w:rsidRDefault="001B116B" w:rsidP="00514E96">
            <w:pPr>
              <w:pStyle w:val="ASFKTablenorm"/>
              <w:ind w:left="57" w:right="57"/>
            </w:pPr>
            <w:r w:rsidRPr="00B562D4">
              <w:t xml:space="preserve">Значение по умолчанию </w:t>
            </w:r>
            <w:r>
              <w:t>–</w:t>
            </w:r>
            <w:r w:rsidRPr="00B562D4">
              <w:t xml:space="preserve"> </w:t>
            </w:r>
            <w:r w:rsidRPr="00B07C10">
              <w:t>RP_A02_01</w:t>
            </w:r>
            <w:r>
              <w:t xml:space="preserve">. Может быть выбрано из справочника </w:t>
            </w:r>
            <w:r w:rsidR="00B5053C">
              <w:t>«</w:t>
            </w:r>
            <w:r>
              <w:t>Служебный словарь шаблонов отчетов</w:t>
            </w:r>
            <w:r w:rsidR="00B5053C">
              <w:t>»</w:t>
            </w:r>
            <w:r w:rsidRPr="00B562D4">
              <w:t>.</w:t>
            </w:r>
            <w:r>
              <w:t xml:space="preserve"> Пользователю для выбора предлагаются записи, ограниченны</w:t>
            </w:r>
            <w:r w:rsidR="00514E96">
              <w:t>е</w:t>
            </w:r>
            <w:r>
              <w:t xml:space="preserve"> фильтром </w:t>
            </w:r>
            <w:r w:rsidRPr="002C1CB2">
              <w:rPr>
                <w:lang w:val="en-US"/>
              </w:rPr>
              <w:t>like</w:t>
            </w:r>
            <w:r>
              <w:t xml:space="preserve"> </w:t>
            </w:r>
            <w:r w:rsidR="00B5053C">
              <w:t>«</w:t>
            </w:r>
            <w:r>
              <w:t>RP%</w:t>
            </w:r>
            <w:r w:rsidR="00B5053C">
              <w:t>»</w:t>
            </w:r>
            <w:r>
              <w:t>.</w:t>
            </w:r>
          </w:p>
        </w:tc>
      </w:tr>
      <w:tr w:rsidR="001B116B" w:rsidRPr="0064058C">
        <w:tc>
          <w:tcPr>
            <w:tcW w:w="1410" w:type="pct"/>
          </w:tcPr>
          <w:p w:rsidR="001B116B" w:rsidRPr="0064058C" w:rsidRDefault="001B116B" w:rsidP="0009406F">
            <w:pPr>
              <w:pStyle w:val="ASFKTablenorm"/>
              <w:ind w:left="57" w:right="57"/>
            </w:pPr>
            <w:r w:rsidRPr="0064058C">
              <w:t>Статус</w:t>
            </w:r>
          </w:p>
        </w:tc>
        <w:tc>
          <w:tcPr>
            <w:tcW w:w="3590" w:type="pct"/>
          </w:tcPr>
          <w:p w:rsidR="001B116B" w:rsidRDefault="001B116B" w:rsidP="0009406F">
            <w:pPr>
              <w:pStyle w:val="ASFKTablenorm"/>
              <w:ind w:left="57" w:right="57"/>
            </w:pPr>
            <w:r w:rsidRPr="008F07F4">
              <w:t>Код статуса документа</w:t>
            </w:r>
            <w:r>
              <w:t>.</w:t>
            </w:r>
          </w:p>
          <w:p w:rsidR="001B116B" w:rsidRPr="008F07F4" w:rsidRDefault="001B116B" w:rsidP="0009406F">
            <w:pPr>
              <w:pStyle w:val="ASFKTablenorm"/>
              <w:ind w:left="57" w:right="57"/>
            </w:pPr>
            <w:r>
              <w:t xml:space="preserve">Поле заполняется автоматически при обработке документа в </w:t>
            </w:r>
            <w:r w:rsidR="00C80619">
              <w:t>ППО СУФД АСФК</w:t>
            </w:r>
            <w:r w:rsidRPr="00E12485">
              <w:t xml:space="preserve">, </w:t>
            </w:r>
            <w:r>
              <w:t>или передается из OEBS.</w:t>
            </w:r>
          </w:p>
        </w:tc>
      </w:tr>
      <w:tr w:rsidR="001B116B" w:rsidRPr="0064058C">
        <w:tc>
          <w:tcPr>
            <w:tcW w:w="1410" w:type="pct"/>
          </w:tcPr>
          <w:p w:rsidR="001B116B" w:rsidRPr="0064058C" w:rsidRDefault="001B116B" w:rsidP="0009406F">
            <w:pPr>
              <w:pStyle w:val="ASFKTablenorm"/>
              <w:ind w:left="57" w:right="57"/>
            </w:pPr>
            <w:r>
              <w:t>Отчё</w:t>
            </w:r>
            <w:r w:rsidRPr="0064058C">
              <w:t>тная дата</w:t>
            </w:r>
          </w:p>
        </w:tc>
        <w:tc>
          <w:tcPr>
            <w:tcW w:w="3590" w:type="pct"/>
          </w:tcPr>
          <w:p w:rsidR="001B116B" w:rsidRDefault="001B116B" w:rsidP="0009406F">
            <w:pPr>
              <w:pStyle w:val="ASFKTablenorm"/>
              <w:ind w:left="57" w:right="57"/>
            </w:pPr>
            <w:r>
              <w:t>Отчё</w:t>
            </w:r>
            <w:r w:rsidRPr="008F07F4">
              <w:t>тная дата.</w:t>
            </w:r>
          </w:p>
          <w:p w:rsidR="001B116B" w:rsidRPr="008F07F4" w:rsidRDefault="001B116B" w:rsidP="0009406F">
            <w:pPr>
              <w:pStyle w:val="ASFKTablenorm"/>
              <w:ind w:left="57" w:right="57"/>
            </w:pPr>
            <w:r>
              <w:t>Значение вводится вручную или выбирается из системного календаря</w:t>
            </w:r>
            <w:r w:rsidRPr="008F07F4">
              <w:t>.</w:t>
            </w:r>
          </w:p>
        </w:tc>
      </w:tr>
      <w:tr w:rsidR="001B116B" w:rsidRPr="0064058C">
        <w:tc>
          <w:tcPr>
            <w:tcW w:w="1410" w:type="pct"/>
          </w:tcPr>
          <w:p w:rsidR="001B116B" w:rsidRPr="0064058C" w:rsidRDefault="001B116B" w:rsidP="0009406F">
            <w:pPr>
              <w:pStyle w:val="ASFKTablenorm"/>
              <w:ind w:left="57" w:right="57"/>
            </w:pPr>
            <w:r w:rsidRPr="0064058C">
              <w:t>Пользователь, создавший запрос: ФИО</w:t>
            </w:r>
          </w:p>
        </w:tc>
        <w:tc>
          <w:tcPr>
            <w:tcW w:w="3590" w:type="pct"/>
          </w:tcPr>
          <w:p w:rsidR="001B116B" w:rsidRDefault="001B116B" w:rsidP="0009406F">
            <w:pPr>
              <w:pStyle w:val="ASFKTablenorm"/>
              <w:ind w:left="57" w:right="57"/>
            </w:pPr>
            <w:r w:rsidRPr="008F07F4">
              <w:t>ФИО пользователя, создавшего запрос.</w:t>
            </w:r>
          </w:p>
          <w:p w:rsidR="001B116B" w:rsidRPr="008F07F4" w:rsidRDefault="001B116B" w:rsidP="0009406F">
            <w:pPr>
              <w:pStyle w:val="ASFKTablenorm"/>
              <w:ind w:left="57" w:right="57"/>
            </w:pPr>
            <w:r w:rsidRPr="005660B3">
              <w:t>По умолчанию проставляется ФИО пользователя, создавшего запрос.</w:t>
            </w:r>
            <w:r>
              <w:t xml:space="preserve"> Значение выбирается из справочника </w:t>
            </w:r>
            <w:r w:rsidR="00B5053C">
              <w:t>«</w:t>
            </w:r>
            <w:r>
              <w:t>Список сотрудников</w:t>
            </w:r>
            <w:r w:rsidR="00B5053C">
              <w:t>»</w:t>
            </w:r>
            <w:r>
              <w:t xml:space="preserve"> или заполняется вручную</w:t>
            </w:r>
            <w:r w:rsidRPr="008F07F4">
              <w:t>.</w:t>
            </w:r>
          </w:p>
        </w:tc>
      </w:tr>
      <w:tr w:rsidR="001B116B" w:rsidRPr="0064058C">
        <w:tc>
          <w:tcPr>
            <w:tcW w:w="1410" w:type="pct"/>
          </w:tcPr>
          <w:p w:rsidR="001B116B" w:rsidRPr="0064058C" w:rsidRDefault="001B116B" w:rsidP="0009406F">
            <w:pPr>
              <w:pStyle w:val="ASFKTablenorm"/>
              <w:ind w:left="57" w:right="57"/>
            </w:pPr>
            <w:r w:rsidRPr="0064058C">
              <w:t>Пользователь, создавший запрос: Телефон</w:t>
            </w:r>
          </w:p>
        </w:tc>
        <w:tc>
          <w:tcPr>
            <w:tcW w:w="3590" w:type="pct"/>
          </w:tcPr>
          <w:p w:rsidR="001B116B" w:rsidRDefault="001B116B" w:rsidP="0009406F">
            <w:pPr>
              <w:pStyle w:val="ASFKTablenorm"/>
              <w:ind w:left="57" w:right="57"/>
            </w:pPr>
            <w:r w:rsidRPr="008F07F4">
              <w:t>Телефон пользователя, создавшего запрос.</w:t>
            </w:r>
          </w:p>
          <w:p w:rsidR="001B116B" w:rsidRPr="008F07F4" w:rsidRDefault="001B116B" w:rsidP="0009406F">
            <w:pPr>
              <w:pStyle w:val="ASFKTablenorm"/>
              <w:ind w:left="57" w:right="57"/>
            </w:pPr>
            <w:r w:rsidRPr="005660B3">
              <w:t xml:space="preserve">По умолчанию проставляется </w:t>
            </w:r>
            <w:r>
              <w:t>телефон</w:t>
            </w:r>
            <w:r w:rsidRPr="005660B3">
              <w:t xml:space="preserve"> пользователя, создавшего запрос.</w:t>
            </w:r>
            <w:r>
              <w:t xml:space="preserve"> Значение выбирается из справочника </w:t>
            </w:r>
            <w:r w:rsidR="00B5053C">
              <w:t>«</w:t>
            </w:r>
            <w:r>
              <w:t>Список сотрудников</w:t>
            </w:r>
            <w:r w:rsidR="00B5053C">
              <w:t>»</w:t>
            </w:r>
            <w:r>
              <w:t xml:space="preserve"> или заполняется вручную</w:t>
            </w:r>
            <w:r w:rsidRPr="008F07F4">
              <w:t>.</w:t>
            </w:r>
          </w:p>
        </w:tc>
      </w:tr>
      <w:tr w:rsidR="001B116B" w:rsidRPr="0064058C">
        <w:tc>
          <w:tcPr>
            <w:tcW w:w="1410" w:type="pct"/>
          </w:tcPr>
          <w:p w:rsidR="001B116B" w:rsidRPr="0064058C" w:rsidRDefault="001B116B" w:rsidP="0009406F">
            <w:pPr>
              <w:pStyle w:val="ASFKTablenorm"/>
              <w:ind w:left="57" w:right="57"/>
            </w:pPr>
            <w:r w:rsidRPr="0064058C">
              <w:t xml:space="preserve">Пользователь, создавший </w:t>
            </w:r>
            <w:r w:rsidRPr="0064058C">
              <w:lastRenderedPageBreak/>
              <w:t>запрос: Департамент</w:t>
            </w:r>
          </w:p>
        </w:tc>
        <w:tc>
          <w:tcPr>
            <w:tcW w:w="3590" w:type="pct"/>
          </w:tcPr>
          <w:p w:rsidR="001B116B" w:rsidRDefault="001B116B" w:rsidP="0009406F">
            <w:pPr>
              <w:pStyle w:val="ASFKTablenorm"/>
              <w:ind w:left="57" w:right="57"/>
            </w:pPr>
            <w:r w:rsidRPr="008F07F4">
              <w:lastRenderedPageBreak/>
              <w:t>Департамент пользователя, создавшего запрос</w:t>
            </w:r>
            <w:r>
              <w:t>.</w:t>
            </w:r>
          </w:p>
          <w:p w:rsidR="001B116B" w:rsidRPr="008F07F4" w:rsidRDefault="001B116B" w:rsidP="0009406F">
            <w:pPr>
              <w:pStyle w:val="ASFKTablenorm"/>
              <w:ind w:left="57" w:right="57"/>
            </w:pPr>
            <w:r>
              <w:lastRenderedPageBreak/>
              <w:t>Значение заполняется вручную.</w:t>
            </w:r>
          </w:p>
        </w:tc>
      </w:tr>
    </w:tbl>
    <w:p w:rsidR="008368A2" w:rsidRPr="00B212BF" w:rsidRDefault="008368A2" w:rsidP="00B212BF">
      <w:pPr>
        <w:pStyle w:val="32"/>
      </w:pPr>
      <w:bookmarkStart w:id="760" w:name="_Toc406667926"/>
      <w:bookmarkStart w:id="761" w:name="_Ref413934761"/>
      <w:bookmarkStart w:id="762" w:name="_Ref449098315"/>
      <w:bookmarkStart w:id="763" w:name="_Toc71104124"/>
      <w:r w:rsidRPr="00B212BF">
        <w:lastRenderedPageBreak/>
        <w:t>Отчеты</w:t>
      </w:r>
      <w:bookmarkEnd w:id="760"/>
      <w:bookmarkEnd w:id="761"/>
      <w:bookmarkEnd w:id="762"/>
      <w:bookmarkEnd w:id="763"/>
    </w:p>
    <w:p w:rsidR="008368A2" w:rsidRPr="00120C57" w:rsidRDefault="0009176F" w:rsidP="0068069E">
      <w:pPr>
        <w:pStyle w:val="ASFKNormal"/>
      </w:pPr>
      <w:r w:rsidRPr="0009176F">
        <w:t>ЭД «Отчеты» используется для доставки РБС оперативных данных регламентированной отчетности, направляемых из учетной системы ОрФК. Это такие отчеты как</w:t>
      </w:r>
      <w:r w:rsidR="008368A2" w:rsidRPr="00120C57">
        <w:t>:</w:t>
      </w:r>
    </w:p>
    <w:p w:rsidR="008368A2" w:rsidRPr="007D30EF" w:rsidRDefault="008368A2" w:rsidP="0068069E">
      <w:pPr>
        <w:pStyle w:val="ASFKListmark1"/>
      </w:pPr>
      <w:r w:rsidRPr="007D30EF">
        <w:t>Выписка из лицевого счета главного распорядителя (распорядителя) бюджетных средств;</w:t>
      </w:r>
    </w:p>
    <w:p w:rsidR="008368A2" w:rsidRPr="007D30EF" w:rsidRDefault="008368A2" w:rsidP="0068069E">
      <w:pPr>
        <w:pStyle w:val="ASFKListmark1"/>
      </w:pPr>
      <w:r w:rsidRPr="007D30EF">
        <w:t>Выписка из лицевого счета главного распорядителя (распорядителя) бюджетных средств (для отражения операций за ____ – _____ годы);</w:t>
      </w:r>
    </w:p>
    <w:p w:rsidR="008368A2" w:rsidRPr="007D30EF" w:rsidRDefault="008368A2" w:rsidP="0068069E">
      <w:pPr>
        <w:pStyle w:val="ASFKListmark1"/>
      </w:pPr>
      <w:r w:rsidRPr="007D30EF">
        <w:t>Приложение к Выписке из лицевого счета главного распорядителя (распорядителя) бюджетных средств;</w:t>
      </w:r>
    </w:p>
    <w:p w:rsidR="008368A2" w:rsidRPr="007D30EF" w:rsidRDefault="008368A2" w:rsidP="0068069E">
      <w:pPr>
        <w:pStyle w:val="ASFKListmark1"/>
      </w:pPr>
      <w:r w:rsidRPr="007D30EF">
        <w:t>Приложение к Выписке из лицевого счета главного распорядителя (распорядителя) бюджетных средств (для отражения операций за ____ – _____ годы);</w:t>
      </w:r>
    </w:p>
    <w:p w:rsidR="008368A2" w:rsidRPr="007D30EF" w:rsidRDefault="008368A2" w:rsidP="0068069E">
      <w:pPr>
        <w:pStyle w:val="ASFKListmark1"/>
      </w:pPr>
      <w:r w:rsidRPr="007D30EF">
        <w:t>Отчет о состоянии лицевого счета главного распорядителя (распорядителя) бюджетных средств;</w:t>
      </w:r>
    </w:p>
    <w:p w:rsidR="008368A2" w:rsidRPr="007D30EF" w:rsidRDefault="008368A2" w:rsidP="0068069E">
      <w:pPr>
        <w:pStyle w:val="ASFKListmark1"/>
      </w:pPr>
      <w:r w:rsidRPr="007D30EF">
        <w:t>Отчет о состоянии лицевого счета главного распорядителя (распорядителя) бюджетных средств (для отражения операций за ____ – _____ годы);</w:t>
      </w:r>
    </w:p>
    <w:p w:rsidR="008368A2" w:rsidRPr="007D30EF" w:rsidRDefault="008368A2" w:rsidP="0068069E">
      <w:pPr>
        <w:pStyle w:val="ASFKListmark1"/>
      </w:pPr>
      <w:r w:rsidRPr="007D30EF">
        <w:t>Реестр принятых на учет бюджетных обязательств;</w:t>
      </w:r>
    </w:p>
    <w:p w:rsidR="008368A2" w:rsidRDefault="008368A2" w:rsidP="0068069E">
      <w:pPr>
        <w:pStyle w:val="ASFKListmark1"/>
      </w:pPr>
      <w:r w:rsidRPr="007D30EF">
        <w:t>Уведомление о превышении бюджетным обязательством свободных остатков, лимитов бюджетных обязательств и утвержденных сметных назначений по приносящей доход деятельности;</w:t>
      </w:r>
    </w:p>
    <w:p w:rsidR="008368A2" w:rsidRDefault="008368A2" w:rsidP="0068069E">
      <w:pPr>
        <w:pStyle w:val="ASFKNormal"/>
      </w:pPr>
      <w:r w:rsidRPr="00120C57">
        <w:t>и другие.</w:t>
      </w:r>
    </w:p>
    <w:p w:rsidR="009B0159" w:rsidRPr="009B0159" w:rsidRDefault="009B0159" w:rsidP="009B0159">
      <w:pPr>
        <w:pStyle w:val="ASFKNormal"/>
      </w:pPr>
      <w:r w:rsidRPr="009B0159">
        <w:t xml:space="preserve">Документ может содержать несколько вложений, одним из которых является отчет </w:t>
      </w:r>
      <w:r w:rsidR="00B5053C">
        <w:t>«</w:t>
      </w:r>
      <w:r w:rsidRPr="009B0159">
        <w:t>Реестр вложений</w:t>
      </w:r>
      <w:r w:rsidR="00B5053C">
        <w:t>»</w:t>
      </w:r>
      <w:r w:rsidR="005739BF">
        <w:t xml:space="preserve"> </w:t>
      </w:r>
      <w:r w:rsidRPr="009B0159">
        <w:t>в формате XML, содержащий значения атрибутов первичных документов, а остальные содержат другие прикрепленные документы.</w:t>
      </w:r>
    </w:p>
    <w:p w:rsidR="008368A2" w:rsidRDefault="002F634A" w:rsidP="0068069E">
      <w:pPr>
        <w:pStyle w:val="ASFKNormal"/>
      </w:pPr>
      <w:r>
        <w:t>Для работы с документами «</w:t>
      </w:r>
      <w:r w:rsidR="008368A2" w:rsidRPr="00E851F2">
        <w:t>Отчеты</w:t>
      </w:r>
      <w:r w:rsidR="00B5053C">
        <w:t>»</w:t>
      </w:r>
      <w:r w:rsidR="008368A2" w:rsidRPr="00E851F2">
        <w:t xml:space="preserve"> следует перейти в пункт меню </w:t>
      </w:r>
      <w:r w:rsidR="00B5053C">
        <w:t>«</w:t>
      </w:r>
      <w:r w:rsidR="008368A2" w:rsidRPr="00E851F2">
        <w:t>Документы</w:t>
      </w:r>
      <w:r w:rsidR="00A630B1">
        <w:t xml:space="preserve"> – </w:t>
      </w:r>
      <w:r w:rsidR="008368A2" w:rsidRPr="00E851F2">
        <w:t>Оперативная отчетность</w:t>
      </w:r>
      <w:r w:rsidR="00A630B1">
        <w:t xml:space="preserve"> – </w:t>
      </w:r>
      <w:r w:rsidR="008368A2" w:rsidRPr="00E851F2">
        <w:t>Отчеты</w:t>
      </w:r>
      <w:r w:rsidR="00A630B1">
        <w:t xml:space="preserve"> – </w:t>
      </w:r>
      <w:r w:rsidR="008368A2" w:rsidRPr="00E851F2">
        <w:t>Отчеты</w:t>
      </w:r>
      <w:r w:rsidR="00B5053C">
        <w:t>»</w:t>
      </w:r>
      <w:r w:rsidR="008368A2" w:rsidRPr="00E851F2">
        <w:t>. Откроется ЭФ списка документов, представленная на рисунке </w:t>
      </w:r>
      <w:r w:rsidR="008368A2" w:rsidRPr="00E851F2">
        <w:fldChar w:fldCharType="begin"/>
      </w:r>
      <w:r w:rsidR="008368A2" w:rsidRPr="00E851F2">
        <w:instrText xml:space="preserve"> REF _Ref240275542 \h </w:instrText>
      </w:r>
      <w:r w:rsidR="0041307C" w:rsidRPr="00E851F2">
        <w:instrText xml:space="preserve"> \* MERGEFORMAT </w:instrText>
      </w:r>
      <w:r w:rsidR="008368A2" w:rsidRPr="00E851F2">
        <w:fldChar w:fldCharType="separate"/>
      </w:r>
      <w:r w:rsidR="007E3BD1">
        <w:t>98</w:t>
      </w:r>
      <w:r w:rsidR="008368A2" w:rsidRPr="00E851F2">
        <w:fldChar w:fldCharType="end"/>
      </w:r>
      <w:r w:rsidR="008368A2" w:rsidRPr="00E851F2">
        <w:t>.</w:t>
      </w:r>
    </w:p>
    <w:p w:rsidR="006136A5" w:rsidRPr="006136A5" w:rsidRDefault="007E3BD1" w:rsidP="006136A5">
      <w:pPr>
        <w:pStyle w:val="ASFKFigure"/>
      </w:pPr>
      <w:r>
        <w:lastRenderedPageBreak/>
        <w:pict>
          <v:shape id="_x0000_i1196" type="#_x0000_t75" style="width:482.25pt;height:4in">
            <v:imagedata r:id="rId166" o:title="0"/>
          </v:shape>
        </w:pict>
      </w:r>
    </w:p>
    <w:p w:rsidR="006136A5" w:rsidRPr="006136A5" w:rsidRDefault="006136A5" w:rsidP="006136A5">
      <w:pPr>
        <w:pStyle w:val="ASFKFigName"/>
      </w:pPr>
      <w:r w:rsidRPr="006136A5">
        <w:fldChar w:fldCharType="begin"/>
      </w:r>
      <w:r w:rsidRPr="006136A5">
        <w:instrText xml:space="preserve"> SEQ Рисунок \* ARABIC </w:instrText>
      </w:r>
      <w:r w:rsidRPr="006136A5">
        <w:fldChar w:fldCharType="separate"/>
      </w:r>
      <w:bookmarkStart w:id="764" w:name="_Ref240275542"/>
      <w:bookmarkStart w:id="765" w:name="_Toc71104317"/>
      <w:r w:rsidR="007E3BD1">
        <w:rPr>
          <w:noProof/>
        </w:rPr>
        <w:t>98</w:t>
      </w:r>
      <w:bookmarkEnd w:id="764"/>
      <w:r w:rsidRPr="006136A5">
        <w:fldChar w:fldCharType="end"/>
      </w:r>
      <w:r w:rsidRPr="006136A5">
        <w:t>. ЭФ списка документов «Отчеты»</w:t>
      </w:r>
      <w:bookmarkEnd w:id="765"/>
    </w:p>
    <w:p w:rsidR="0009176F" w:rsidRDefault="0009176F" w:rsidP="0009176F">
      <w:pPr>
        <w:pStyle w:val="51"/>
      </w:pPr>
      <w:bookmarkStart w:id="766" w:name="_Toc338254817"/>
      <w:bookmarkStart w:id="767" w:name="_Ref338255788"/>
      <w:bookmarkStart w:id="768" w:name="_Ref338258891"/>
      <w:bookmarkStart w:id="769" w:name="_Toc406667928"/>
      <w:bookmarkStart w:id="770" w:name="_Toc445636381"/>
      <w:r w:rsidRPr="0009176F">
        <w:t>Работа с предварительными отчетами</w:t>
      </w:r>
      <w:bookmarkEnd w:id="766"/>
      <w:bookmarkEnd w:id="767"/>
      <w:bookmarkEnd w:id="768"/>
      <w:bookmarkEnd w:id="769"/>
      <w:bookmarkEnd w:id="770"/>
    </w:p>
    <w:p w:rsidR="0009176F" w:rsidRPr="0009176F" w:rsidRDefault="0009176F" w:rsidP="0009176F">
      <w:pPr>
        <w:pStyle w:val="ASFKNormal"/>
      </w:pPr>
      <w:r w:rsidRPr="0009176F">
        <w:t xml:space="preserve">Из </w:t>
      </w:r>
      <w:r w:rsidR="00C80619">
        <w:t>ППО OEBS АСФК</w:t>
      </w:r>
      <w:r w:rsidRPr="0009176F">
        <w:t xml:space="preserve"> по запросу клиентов могут выгружаться отчёты не только после закрытия итоговой банковской выписки (итоговые отчеты), но и отчеты, формируемые в течение операционного дня</w:t>
      </w:r>
      <w:r w:rsidR="00721363">
        <w:t xml:space="preserve"> – </w:t>
      </w:r>
      <w:r w:rsidRPr="0009176F">
        <w:t>промежуточные отчеты. Промежуточные отчёты отправляются неподписанными.</w:t>
      </w:r>
    </w:p>
    <w:p w:rsidR="0009176F" w:rsidRPr="0009176F" w:rsidRDefault="0009176F" w:rsidP="0009176F">
      <w:pPr>
        <w:pStyle w:val="ASFKNormal"/>
      </w:pPr>
      <w:r w:rsidRPr="0009176F">
        <w:t>Реализована выгрузка следующих промежуточных отчётов:</w:t>
      </w:r>
    </w:p>
    <w:p w:rsidR="0009176F" w:rsidRPr="0009176F" w:rsidRDefault="0009176F" w:rsidP="0009176F">
      <w:pPr>
        <w:pStyle w:val="ASFKListmark1"/>
      </w:pPr>
      <w:r w:rsidRPr="0009176F">
        <w:t>Отчет «Выписка из лицевого счёта бюджета (код формы по КФД 0531775)»;</w:t>
      </w:r>
    </w:p>
    <w:p w:rsidR="0009176F" w:rsidRPr="0009176F" w:rsidRDefault="0009176F" w:rsidP="0009176F">
      <w:pPr>
        <w:pStyle w:val="ASFKListmark1"/>
      </w:pPr>
      <w:r w:rsidRPr="0009176F">
        <w:t>Отчет «Приложение к выписке из лицевого счёта бюджета (код формы по КФД 0531784)»;</w:t>
      </w:r>
    </w:p>
    <w:p w:rsidR="0009176F" w:rsidRPr="0009176F" w:rsidRDefault="0009176F" w:rsidP="0009176F">
      <w:pPr>
        <w:pStyle w:val="ASFKListmark1"/>
      </w:pPr>
      <w:r w:rsidRPr="0009176F">
        <w:t>Отчет «Ведомость кассовых поступлений в бюджет (код формы по КФД 0531812)»;</w:t>
      </w:r>
    </w:p>
    <w:p w:rsidR="0009176F" w:rsidRPr="0009176F" w:rsidRDefault="0009176F" w:rsidP="0009176F">
      <w:pPr>
        <w:pStyle w:val="ASFKListmark1"/>
      </w:pPr>
      <w:r w:rsidRPr="0009176F">
        <w:t>Отчет «Сводная ведомость по кассовым выплатам из бюджета (код формы по КФД 0531813)»;</w:t>
      </w:r>
    </w:p>
    <w:p w:rsidR="0009176F" w:rsidRPr="0009176F" w:rsidRDefault="0009176F" w:rsidP="0009176F">
      <w:pPr>
        <w:pStyle w:val="ASFKListmark1"/>
      </w:pPr>
      <w:r w:rsidRPr="0009176F">
        <w:t>Отчет «Ведомость по движению свободного остатка средств бюджета (код формы по КФД 0531819)»;</w:t>
      </w:r>
    </w:p>
    <w:p w:rsidR="0009176F" w:rsidRPr="0009176F" w:rsidRDefault="0009176F" w:rsidP="0009176F">
      <w:pPr>
        <w:pStyle w:val="ASFKListmark1"/>
      </w:pPr>
      <w:r w:rsidRPr="0009176F">
        <w:t>Отчет «Выписка из лицевого счета главного распорядителя (распорядителя) бюджетных средств (код формы по КФД 0531758)»;</w:t>
      </w:r>
    </w:p>
    <w:p w:rsidR="0009176F" w:rsidRPr="0009176F" w:rsidRDefault="0009176F" w:rsidP="0009176F">
      <w:pPr>
        <w:pStyle w:val="ASFKListmark1"/>
      </w:pPr>
      <w:r w:rsidRPr="0009176F">
        <w:t>Отчет «Приложение к выписке из лицевого счета главного распорядителя (распорядителя) бюджетных средств (код формы по КФД 0531777)»;</w:t>
      </w:r>
    </w:p>
    <w:p w:rsidR="0009176F" w:rsidRPr="0009176F" w:rsidRDefault="0009176F" w:rsidP="0009176F">
      <w:pPr>
        <w:pStyle w:val="ASFKListmark1"/>
      </w:pPr>
      <w:r w:rsidRPr="0009176F">
        <w:t>Отчет «Выписка из лицевого счета получателя бюджетных средств (код формы по КФД 0531759»;</w:t>
      </w:r>
    </w:p>
    <w:p w:rsidR="0009176F" w:rsidRPr="0009176F" w:rsidRDefault="0009176F" w:rsidP="0009176F">
      <w:pPr>
        <w:pStyle w:val="ASFKListmark1"/>
      </w:pPr>
      <w:r w:rsidRPr="0009176F">
        <w:t>Отчет «Приложение к выписке из лицевого счета получателя (код формы по КФД 0531778)»;</w:t>
      </w:r>
    </w:p>
    <w:p w:rsidR="0009176F" w:rsidRPr="0009176F" w:rsidRDefault="0009176F" w:rsidP="0009176F">
      <w:pPr>
        <w:pStyle w:val="ASFKListmark1"/>
      </w:pPr>
      <w:r w:rsidRPr="0009176F">
        <w:t>Отчет «Выписка из лицевого счета администратора доходов бюджета (код формы по КФД 0531761)»;</w:t>
      </w:r>
    </w:p>
    <w:p w:rsidR="0009176F" w:rsidRPr="0009176F" w:rsidRDefault="0009176F" w:rsidP="0009176F">
      <w:pPr>
        <w:pStyle w:val="ASFKListmark1"/>
      </w:pPr>
      <w:r w:rsidRPr="0009176F">
        <w:t>Отчет «Приложение к выписке из лицевого счёта администратора доходов бюджета (код формы по КФД 0531779)».</w:t>
      </w:r>
    </w:p>
    <w:p w:rsidR="006136A5" w:rsidRPr="00120C57" w:rsidRDefault="006136A5" w:rsidP="006136A5">
      <w:pPr>
        <w:pStyle w:val="ASFKNormal"/>
      </w:pPr>
      <w:r w:rsidRPr="00120C57">
        <w:t>В списке отчетов промежуточные отч</w:t>
      </w:r>
      <w:r>
        <w:t>е</w:t>
      </w:r>
      <w:r w:rsidRPr="00120C57">
        <w:t>ты имеют два отличительных признака:</w:t>
      </w:r>
    </w:p>
    <w:p w:rsidR="006136A5" w:rsidRPr="00120C57" w:rsidRDefault="006136A5" w:rsidP="006136A5">
      <w:pPr>
        <w:pStyle w:val="ASFKListmark1"/>
      </w:pPr>
      <w:r w:rsidRPr="00120C57">
        <w:lastRenderedPageBreak/>
        <w:t>промежуточные отчеты имеют статус 002;</w:t>
      </w:r>
    </w:p>
    <w:p w:rsidR="006136A5" w:rsidRPr="00120C57" w:rsidRDefault="006136A5" w:rsidP="006136A5">
      <w:pPr>
        <w:pStyle w:val="ASFKListmark1"/>
      </w:pPr>
      <w:r w:rsidRPr="00120C57">
        <w:t xml:space="preserve">промежуточные отчеты не подписаны. </w:t>
      </w:r>
    </w:p>
    <w:p w:rsidR="006136A5" w:rsidRPr="00B212BF" w:rsidRDefault="006136A5" w:rsidP="006136A5">
      <w:pPr>
        <w:pStyle w:val="ASFKNote"/>
      </w:pPr>
      <w:r w:rsidRPr="00B212BF">
        <w:rPr>
          <w:rStyle w:val="ASFKSymBold"/>
        </w:rPr>
        <w:t>Примечание.</w:t>
      </w:r>
      <w:r w:rsidRPr="00B212BF">
        <w:tab/>
        <w:t>Итоговые отчеты имеют статус 003 и они подписаны.</w:t>
      </w:r>
    </w:p>
    <w:p w:rsidR="008368A2" w:rsidRPr="00B212BF" w:rsidRDefault="008368A2" w:rsidP="00B212BF">
      <w:pPr>
        <w:pStyle w:val="41"/>
      </w:pPr>
      <w:r w:rsidRPr="00B212BF">
        <w:t>Доступные операции</w:t>
      </w:r>
    </w:p>
    <w:p w:rsidR="008368A2" w:rsidRPr="00120C57" w:rsidRDefault="008368A2" w:rsidP="002E34FD">
      <w:pPr>
        <w:pStyle w:val="ASFKNormalWithout"/>
      </w:pPr>
      <w:r w:rsidRPr="00120C57">
        <w:t>На АРМ РБС доступны следующие операции над</w:t>
      </w:r>
      <w:r w:rsidR="008C60BC">
        <w:t xml:space="preserve"> документом</w:t>
      </w:r>
      <w:r w:rsidRPr="00120C57">
        <w:t>:</w:t>
      </w:r>
    </w:p>
    <w:p w:rsidR="008368A2" w:rsidRPr="00120C57" w:rsidRDefault="008368A2" w:rsidP="0068069E">
      <w:pPr>
        <w:pStyle w:val="ASFKListmark1"/>
      </w:pPr>
      <w:r w:rsidRPr="00120C57">
        <w:t>просмотр ЭД;</w:t>
      </w:r>
    </w:p>
    <w:p w:rsidR="008368A2" w:rsidRPr="007D30EF" w:rsidRDefault="008368A2" w:rsidP="0068069E">
      <w:pPr>
        <w:pStyle w:val="ASFKListmark1"/>
      </w:pPr>
      <w:r w:rsidRPr="007D30EF">
        <w:t>просмотр и печать вложенного отчета.</w:t>
      </w:r>
    </w:p>
    <w:p w:rsidR="00A46D39" w:rsidRPr="00B11F4A" w:rsidRDefault="00A46D39" w:rsidP="00A46D39">
      <w:pPr>
        <w:pStyle w:val="41"/>
      </w:pPr>
      <w:bookmarkStart w:id="771" w:name="_Ref364090605"/>
      <w:bookmarkStart w:id="772" w:name="_Toc364090912"/>
      <w:bookmarkStart w:id="773" w:name="_Toc364092590"/>
      <w:bookmarkStart w:id="774" w:name="_Toc406667927"/>
      <w:bookmarkStart w:id="775" w:name="_Ref414452899"/>
      <w:r w:rsidRPr="00B11F4A">
        <w:t>Экранная форма документа</w:t>
      </w:r>
    </w:p>
    <w:p w:rsidR="008937C8" w:rsidRPr="00424CF0" w:rsidRDefault="00DA108C" w:rsidP="002E34FD">
      <w:pPr>
        <w:pStyle w:val="ASFKNormalWithout"/>
      </w:pPr>
      <w:bookmarkStart w:id="776" w:name="_Ref446411931"/>
      <w:r w:rsidRPr="00465A7F">
        <w:t>ЭФ докуме</w:t>
      </w:r>
      <w:r w:rsidRPr="00DA108C">
        <w:t>н</w:t>
      </w:r>
      <w:r w:rsidRPr="00465A7F">
        <w:t xml:space="preserve">та </w:t>
      </w:r>
      <w:r>
        <w:t>«</w:t>
      </w:r>
      <w:r w:rsidRPr="00465A7F">
        <w:t>Отчеты</w:t>
      </w:r>
      <w:r>
        <w:t>», закладки «</w:t>
      </w:r>
      <w:r w:rsidRPr="00465A7F">
        <w:t>Основные атрибуты</w:t>
      </w:r>
      <w:r>
        <w:t>»</w:t>
      </w:r>
      <w:r w:rsidRPr="00465A7F">
        <w:t xml:space="preserve"> представлена на рисунке</w:t>
      </w:r>
      <w:r w:rsidRPr="00B11F4A">
        <w:t> </w:t>
      </w:r>
      <w:r w:rsidRPr="00424CF0">
        <w:fldChar w:fldCharType="begin"/>
      </w:r>
      <w:r w:rsidRPr="00424CF0">
        <w:instrText xml:space="preserve"> REF _Ref240276979 \h  \* MERGEFORMAT </w:instrText>
      </w:r>
      <w:r w:rsidRPr="00424CF0">
        <w:fldChar w:fldCharType="separate"/>
      </w:r>
      <w:r w:rsidR="007E3BD1">
        <w:t>99</w:t>
      </w:r>
      <w:r w:rsidRPr="00424CF0">
        <w:fldChar w:fldCharType="end"/>
      </w:r>
      <w:r w:rsidRPr="00424CF0">
        <w:t>.</w:t>
      </w:r>
      <w:r>
        <w:t xml:space="preserve"> Форма </w:t>
      </w:r>
      <w:r w:rsidR="008937C8" w:rsidRPr="00465A7F">
        <w:t>содержит следующие закладки</w:t>
      </w:r>
      <w:r w:rsidR="008937C8" w:rsidRPr="00424CF0">
        <w:t>:</w:t>
      </w:r>
    </w:p>
    <w:p w:rsidR="008937C8" w:rsidRPr="00465A7F" w:rsidRDefault="008937C8" w:rsidP="008937C8">
      <w:pPr>
        <w:pStyle w:val="ASFKListmark1"/>
      </w:pPr>
      <w:r>
        <w:t>«</w:t>
      </w:r>
      <w:r w:rsidRPr="00465A7F">
        <w:t>Основные атрибуты</w:t>
      </w:r>
      <w:r>
        <w:t>»</w:t>
      </w:r>
      <w:r w:rsidRPr="00465A7F">
        <w:t>;</w:t>
      </w:r>
    </w:p>
    <w:p w:rsidR="008937C8" w:rsidRDefault="008937C8" w:rsidP="008937C8">
      <w:pPr>
        <w:pStyle w:val="ASFKListmark1"/>
      </w:pPr>
      <w:r>
        <w:t>«</w:t>
      </w:r>
      <w:r w:rsidRPr="00465A7F">
        <w:t>Вложения</w:t>
      </w:r>
      <w:r>
        <w:t>»;</w:t>
      </w:r>
    </w:p>
    <w:p w:rsidR="008937C8" w:rsidRPr="00465A7F" w:rsidRDefault="008937C8" w:rsidP="008937C8">
      <w:pPr>
        <w:pStyle w:val="ASFKListmark1"/>
      </w:pPr>
      <w:r>
        <w:t>«Реестр вложений первичных документов»</w:t>
      </w:r>
      <w:r w:rsidRPr="00465A7F">
        <w:t>.</w:t>
      </w:r>
    </w:p>
    <w:p w:rsidR="008937C8" w:rsidRPr="008937C8" w:rsidRDefault="007E3BD1" w:rsidP="008937C8">
      <w:pPr>
        <w:pStyle w:val="ASFKFigure"/>
      </w:pPr>
      <w:r>
        <w:pict>
          <v:shape id="_x0000_i1197" type="#_x0000_t75" style="width:482.25pt;height:5in">
            <v:imagedata r:id="rId167" o:title="0"/>
          </v:shape>
        </w:pict>
      </w:r>
    </w:p>
    <w:p w:rsidR="008937C8" w:rsidRPr="00424CF0" w:rsidRDefault="008937C8" w:rsidP="008937C8">
      <w:pPr>
        <w:pStyle w:val="ASFKFigName"/>
      </w:pPr>
      <w:r w:rsidRPr="00424CF0">
        <w:fldChar w:fldCharType="begin"/>
      </w:r>
      <w:r w:rsidRPr="00424CF0">
        <w:instrText xml:space="preserve"> SEQ Рисунок \* ARABIC </w:instrText>
      </w:r>
      <w:r w:rsidRPr="00424CF0">
        <w:fldChar w:fldCharType="separate"/>
      </w:r>
      <w:bookmarkStart w:id="777" w:name="_Ref240276979"/>
      <w:bookmarkStart w:id="778" w:name="_Toc71104318"/>
      <w:r w:rsidR="007E3BD1">
        <w:rPr>
          <w:noProof/>
        </w:rPr>
        <w:t>99</w:t>
      </w:r>
      <w:bookmarkEnd w:id="777"/>
      <w:r w:rsidRPr="00424CF0">
        <w:fldChar w:fldCharType="end"/>
      </w:r>
      <w:r w:rsidRPr="00424CF0">
        <w:t xml:space="preserve">. ЭФ документа </w:t>
      </w:r>
      <w:r>
        <w:t>«</w:t>
      </w:r>
      <w:r w:rsidRPr="00424CF0">
        <w:t>Отчеты</w:t>
      </w:r>
      <w:r w:rsidR="002F634A">
        <w:t xml:space="preserve">», закладки </w:t>
      </w:r>
      <w:r>
        <w:t>«</w:t>
      </w:r>
      <w:r w:rsidRPr="00424CF0">
        <w:t>Основные атрибуты</w:t>
      </w:r>
      <w:r>
        <w:t>»</w:t>
      </w:r>
      <w:bookmarkEnd w:id="778"/>
    </w:p>
    <w:p w:rsidR="008937C8" w:rsidRPr="00465A7F" w:rsidRDefault="008937C8" w:rsidP="008937C8">
      <w:pPr>
        <w:pStyle w:val="ASFKNormal"/>
      </w:pPr>
      <w:r w:rsidRPr="00465A7F">
        <w:t xml:space="preserve">Перечень полей документа </w:t>
      </w:r>
      <w:r>
        <w:t>«</w:t>
      </w:r>
      <w:r w:rsidRPr="00465A7F">
        <w:t>Отчеты</w:t>
      </w:r>
      <w:r w:rsidR="002F634A">
        <w:t xml:space="preserve">», закладки </w:t>
      </w:r>
      <w:r>
        <w:t>«</w:t>
      </w:r>
      <w:r w:rsidRPr="00465A7F">
        <w:t>Основные атрибуты</w:t>
      </w:r>
      <w:r>
        <w:t>»</w:t>
      </w:r>
      <w:r w:rsidRPr="00465A7F">
        <w:t xml:space="preserve"> приведен в та</w:t>
      </w:r>
      <w:r w:rsidRPr="008937C8">
        <w:t>б</w:t>
      </w:r>
      <w:r w:rsidRPr="00465A7F">
        <w:t>лице</w:t>
      </w:r>
      <w:r w:rsidR="00DA108C" w:rsidRPr="00B11F4A">
        <w:t> </w:t>
      </w:r>
      <w:r>
        <w:fldChar w:fldCharType="begin"/>
      </w:r>
      <w:r>
        <w:instrText xml:space="preserve"> REF _Ref249265081 \h  \* MERGEFORMAT </w:instrText>
      </w:r>
      <w:r>
        <w:fldChar w:fldCharType="separate"/>
      </w:r>
      <w:r w:rsidR="007E3BD1">
        <w:t>51</w:t>
      </w:r>
      <w:r>
        <w:fldChar w:fldCharType="end"/>
      </w:r>
      <w:r w:rsidRPr="00465A7F">
        <w:t xml:space="preserve">. Значения полей передаются из </w:t>
      </w:r>
      <w:r>
        <w:t>OEBS</w:t>
      </w:r>
      <w:r w:rsidRPr="00465A7F">
        <w:t xml:space="preserve"> и недоступны для редактирования.</w:t>
      </w:r>
    </w:p>
    <w:p w:rsidR="008937C8" w:rsidRPr="00465A7F" w:rsidRDefault="00501046" w:rsidP="008937C8">
      <w:pPr>
        <w:pStyle w:val="ASFKNameTable"/>
      </w:pPr>
      <w:r>
        <w:rPr>
          <w:noProof/>
        </w:rPr>
        <w:lastRenderedPageBreak/>
        <w:fldChar w:fldCharType="begin"/>
      </w:r>
      <w:r>
        <w:rPr>
          <w:noProof/>
        </w:rPr>
        <w:instrText xml:space="preserve"> SEQ Таблица \* ARABIC </w:instrText>
      </w:r>
      <w:r>
        <w:rPr>
          <w:noProof/>
        </w:rPr>
        <w:fldChar w:fldCharType="separate"/>
      </w:r>
      <w:bookmarkStart w:id="779" w:name="_Ref249265081"/>
      <w:bookmarkStart w:id="780" w:name="_Toc71104192"/>
      <w:r w:rsidR="007E3BD1">
        <w:rPr>
          <w:noProof/>
        </w:rPr>
        <w:t>51</w:t>
      </w:r>
      <w:bookmarkEnd w:id="779"/>
      <w:r>
        <w:rPr>
          <w:noProof/>
        </w:rPr>
        <w:fldChar w:fldCharType="end"/>
      </w:r>
      <w:r w:rsidR="008937C8" w:rsidRPr="00465A7F">
        <w:t xml:space="preserve">. Описание полей документа </w:t>
      </w:r>
      <w:r w:rsidR="008937C8">
        <w:t>«</w:t>
      </w:r>
      <w:r w:rsidR="008937C8" w:rsidRPr="00465A7F">
        <w:t>Отчеты</w:t>
      </w:r>
      <w:r w:rsidR="002F634A">
        <w:t xml:space="preserve">», закладки </w:t>
      </w:r>
      <w:r w:rsidR="008937C8">
        <w:t>«</w:t>
      </w:r>
      <w:r w:rsidR="008937C8" w:rsidRPr="00465A7F">
        <w:t>Основные атриб</w:t>
      </w:r>
      <w:r w:rsidR="008937C8" w:rsidRPr="008937C8">
        <w:t>у</w:t>
      </w:r>
      <w:r w:rsidR="008937C8" w:rsidRPr="00465A7F">
        <w:t>ты</w:t>
      </w:r>
      <w:r w:rsidR="008937C8">
        <w:t>»</w:t>
      </w:r>
      <w:bookmarkEnd w:id="7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8937C8" w:rsidRPr="00821226">
        <w:trPr>
          <w:cantSplit/>
          <w:trHeight w:val="305"/>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937C8" w:rsidRPr="00465A7F" w:rsidRDefault="008937C8" w:rsidP="000E3C89">
            <w:pPr>
              <w:pStyle w:val="ASFKTableHead"/>
            </w:pPr>
            <w:r w:rsidRPr="00465A7F">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937C8" w:rsidRPr="00465A7F" w:rsidRDefault="008937C8" w:rsidP="000E3C89">
            <w:pPr>
              <w:pStyle w:val="ASFKTableHead"/>
            </w:pPr>
            <w:r w:rsidRPr="00465A7F">
              <w:t>Описание поля</w:t>
            </w:r>
          </w:p>
        </w:tc>
      </w:tr>
      <w:tr w:rsidR="008937C8" w:rsidRPr="00821226">
        <w:trPr>
          <w:cantSplit/>
        </w:trPr>
        <w:tc>
          <w:tcPr>
            <w:tcW w:w="2064" w:type="pct"/>
            <w:shd w:val="clear" w:color="auto" w:fill="auto"/>
          </w:tcPr>
          <w:p w:rsidR="008937C8" w:rsidRPr="00465A7F" w:rsidRDefault="008937C8" w:rsidP="000E3C89">
            <w:pPr>
              <w:pStyle w:val="ASFKTablenorm"/>
            </w:pPr>
            <w:r w:rsidRPr="00465A7F">
              <w:t>Дата отчета</w:t>
            </w:r>
          </w:p>
        </w:tc>
        <w:tc>
          <w:tcPr>
            <w:tcW w:w="2936" w:type="pct"/>
            <w:shd w:val="clear" w:color="auto" w:fill="auto"/>
          </w:tcPr>
          <w:p w:rsidR="008937C8" w:rsidRPr="00465A7F" w:rsidRDefault="008937C8" w:rsidP="000E3C89">
            <w:pPr>
              <w:pStyle w:val="ASFKTablenorm"/>
            </w:pPr>
            <w:r w:rsidRPr="00465A7F">
              <w:t>Дата отчета.</w:t>
            </w:r>
          </w:p>
        </w:tc>
      </w:tr>
      <w:tr w:rsidR="008937C8" w:rsidRPr="00821226">
        <w:trPr>
          <w:cantSplit/>
        </w:trPr>
        <w:tc>
          <w:tcPr>
            <w:tcW w:w="2064" w:type="pct"/>
            <w:shd w:val="clear" w:color="auto" w:fill="auto"/>
          </w:tcPr>
          <w:p w:rsidR="008937C8" w:rsidRPr="00465A7F" w:rsidRDefault="008937C8" w:rsidP="000E3C89">
            <w:pPr>
              <w:pStyle w:val="ASFKTablenorm"/>
            </w:pPr>
            <w:r w:rsidRPr="00465A7F">
              <w:t>Бизнес-статус</w:t>
            </w:r>
          </w:p>
        </w:tc>
        <w:tc>
          <w:tcPr>
            <w:tcW w:w="2936" w:type="pct"/>
            <w:shd w:val="clear" w:color="auto" w:fill="auto"/>
          </w:tcPr>
          <w:p w:rsidR="008937C8" w:rsidRPr="00465A7F" w:rsidRDefault="008937C8" w:rsidP="000E3C89">
            <w:pPr>
              <w:pStyle w:val="ASFKTablenorm"/>
            </w:pPr>
            <w:r w:rsidRPr="00465A7F">
              <w:t>Код и наименование бизнес-статуса отчета.</w:t>
            </w:r>
          </w:p>
        </w:tc>
      </w:tr>
      <w:tr w:rsidR="008937C8" w:rsidRPr="00821226">
        <w:trPr>
          <w:cantSplit/>
        </w:trPr>
        <w:tc>
          <w:tcPr>
            <w:tcW w:w="2064" w:type="pct"/>
            <w:shd w:val="clear" w:color="auto" w:fill="auto"/>
          </w:tcPr>
          <w:p w:rsidR="008937C8" w:rsidRPr="00465A7F" w:rsidRDefault="008937C8" w:rsidP="000E3C89">
            <w:pPr>
              <w:pStyle w:val="ASFKTablenorm"/>
            </w:pPr>
            <w:r w:rsidRPr="00465A7F">
              <w:t>Тип отчета (код)</w:t>
            </w:r>
          </w:p>
        </w:tc>
        <w:tc>
          <w:tcPr>
            <w:tcW w:w="2936" w:type="pct"/>
            <w:shd w:val="clear" w:color="auto" w:fill="auto"/>
          </w:tcPr>
          <w:p w:rsidR="008937C8" w:rsidRPr="00465A7F" w:rsidRDefault="008937C8" w:rsidP="000E3C89">
            <w:pPr>
              <w:pStyle w:val="ASFKTablenorm"/>
            </w:pPr>
            <w:r w:rsidRPr="00465A7F">
              <w:t>Тип отчета (код).</w:t>
            </w:r>
          </w:p>
        </w:tc>
      </w:tr>
      <w:tr w:rsidR="008937C8" w:rsidRPr="00821226">
        <w:trPr>
          <w:cantSplit/>
        </w:trPr>
        <w:tc>
          <w:tcPr>
            <w:tcW w:w="2064" w:type="pct"/>
            <w:shd w:val="clear" w:color="auto" w:fill="auto"/>
          </w:tcPr>
          <w:p w:rsidR="008937C8" w:rsidRPr="00465A7F" w:rsidRDefault="008937C8" w:rsidP="000E3C89">
            <w:pPr>
              <w:pStyle w:val="ASFKTablenorm"/>
            </w:pPr>
            <w:r w:rsidRPr="00465A7F">
              <w:t>Наличие шаблона</w:t>
            </w:r>
          </w:p>
        </w:tc>
        <w:tc>
          <w:tcPr>
            <w:tcW w:w="2936" w:type="pct"/>
            <w:shd w:val="clear" w:color="auto" w:fill="auto"/>
          </w:tcPr>
          <w:p w:rsidR="008937C8" w:rsidRPr="00465A7F" w:rsidRDefault="008937C8" w:rsidP="000E3C89">
            <w:pPr>
              <w:pStyle w:val="ASFKTablenorm"/>
            </w:pPr>
            <w:r w:rsidRPr="00465A7F">
              <w:t>Флаг наличия шаблона.</w:t>
            </w:r>
          </w:p>
        </w:tc>
      </w:tr>
      <w:tr w:rsidR="008937C8" w:rsidRPr="00821226">
        <w:trPr>
          <w:cantSplit/>
        </w:trPr>
        <w:tc>
          <w:tcPr>
            <w:tcW w:w="2064" w:type="pct"/>
            <w:shd w:val="clear" w:color="auto" w:fill="auto"/>
          </w:tcPr>
          <w:p w:rsidR="008937C8" w:rsidRPr="00465A7F" w:rsidRDefault="008937C8" w:rsidP="000E3C89">
            <w:pPr>
              <w:pStyle w:val="ASFKTablenorm"/>
            </w:pPr>
            <w:r w:rsidRPr="00465A7F">
              <w:t>Наличие документа</w:t>
            </w:r>
          </w:p>
        </w:tc>
        <w:tc>
          <w:tcPr>
            <w:tcW w:w="2936" w:type="pct"/>
            <w:shd w:val="clear" w:color="auto" w:fill="auto"/>
          </w:tcPr>
          <w:p w:rsidR="008937C8" w:rsidRPr="00465A7F" w:rsidRDefault="008937C8" w:rsidP="000E3C89">
            <w:pPr>
              <w:pStyle w:val="ASFKTablenorm"/>
            </w:pPr>
            <w:r w:rsidRPr="00465A7F">
              <w:t>Флаг наличия документа.</w:t>
            </w:r>
          </w:p>
        </w:tc>
      </w:tr>
      <w:tr w:rsidR="008937C8" w:rsidRPr="00821226">
        <w:trPr>
          <w:cantSplit/>
        </w:trPr>
        <w:tc>
          <w:tcPr>
            <w:tcW w:w="2064" w:type="pct"/>
            <w:shd w:val="clear" w:color="auto" w:fill="auto"/>
          </w:tcPr>
          <w:p w:rsidR="008937C8" w:rsidRPr="00465A7F" w:rsidRDefault="008937C8" w:rsidP="000E3C89">
            <w:pPr>
              <w:pStyle w:val="ASFKTablenorm"/>
            </w:pPr>
            <w:r w:rsidRPr="00465A7F">
              <w:t>Код последней ошибки</w:t>
            </w:r>
          </w:p>
        </w:tc>
        <w:tc>
          <w:tcPr>
            <w:tcW w:w="2936" w:type="pct"/>
            <w:shd w:val="clear" w:color="auto" w:fill="auto"/>
          </w:tcPr>
          <w:p w:rsidR="008937C8" w:rsidRPr="00465A7F" w:rsidRDefault="008937C8" w:rsidP="000E3C89">
            <w:pPr>
              <w:pStyle w:val="ASFKTablenorm"/>
            </w:pPr>
            <w:r w:rsidRPr="00465A7F">
              <w:t>Код последней ошибки.</w:t>
            </w:r>
          </w:p>
        </w:tc>
      </w:tr>
      <w:tr w:rsidR="008937C8" w:rsidRPr="00821226">
        <w:trPr>
          <w:cantSplit/>
        </w:trPr>
        <w:tc>
          <w:tcPr>
            <w:tcW w:w="2064" w:type="pct"/>
            <w:shd w:val="clear" w:color="auto" w:fill="auto"/>
          </w:tcPr>
          <w:p w:rsidR="008937C8" w:rsidRPr="00465A7F" w:rsidRDefault="008937C8" w:rsidP="000E3C89">
            <w:pPr>
              <w:pStyle w:val="ASFKTablenorm"/>
            </w:pPr>
            <w:r w:rsidRPr="00465A7F">
              <w:t>№ Документа</w:t>
            </w:r>
          </w:p>
        </w:tc>
        <w:tc>
          <w:tcPr>
            <w:tcW w:w="2936" w:type="pct"/>
            <w:shd w:val="clear" w:color="auto" w:fill="auto"/>
          </w:tcPr>
          <w:p w:rsidR="008937C8" w:rsidRPr="00465A7F" w:rsidRDefault="008937C8" w:rsidP="000E3C89">
            <w:pPr>
              <w:pStyle w:val="ASFKTablenorm"/>
            </w:pPr>
            <w:r w:rsidRPr="00465A7F">
              <w:t>№ документа.</w:t>
            </w:r>
          </w:p>
        </w:tc>
      </w:tr>
      <w:tr w:rsidR="008937C8" w:rsidRPr="00821226">
        <w:trPr>
          <w:cantSplit/>
        </w:trPr>
        <w:tc>
          <w:tcPr>
            <w:tcW w:w="2064" w:type="pct"/>
            <w:shd w:val="clear" w:color="auto" w:fill="auto"/>
          </w:tcPr>
          <w:p w:rsidR="008937C8" w:rsidRPr="00465A7F" w:rsidRDefault="008937C8" w:rsidP="000E3C89">
            <w:pPr>
              <w:pStyle w:val="ASFKTablenorm"/>
            </w:pPr>
            <w:r w:rsidRPr="00465A7F">
              <w:t>Наименование отчета</w:t>
            </w:r>
          </w:p>
        </w:tc>
        <w:tc>
          <w:tcPr>
            <w:tcW w:w="2936" w:type="pct"/>
            <w:shd w:val="clear" w:color="auto" w:fill="auto"/>
          </w:tcPr>
          <w:p w:rsidR="008937C8" w:rsidRPr="00465A7F" w:rsidRDefault="008937C8" w:rsidP="000E3C89">
            <w:pPr>
              <w:pStyle w:val="ASFKTablenorm"/>
            </w:pPr>
            <w:r w:rsidRPr="00465A7F">
              <w:t>Наименование отчета.</w:t>
            </w:r>
          </w:p>
        </w:tc>
      </w:tr>
      <w:tr w:rsidR="008937C8" w:rsidRPr="00821226">
        <w:trPr>
          <w:cantSplit/>
        </w:trPr>
        <w:tc>
          <w:tcPr>
            <w:tcW w:w="2064" w:type="pct"/>
            <w:shd w:val="clear" w:color="auto" w:fill="auto"/>
          </w:tcPr>
          <w:p w:rsidR="008937C8" w:rsidRPr="00465A7F" w:rsidRDefault="008937C8" w:rsidP="000E3C89">
            <w:pPr>
              <w:pStyle w:val="ASFKTablenorm"/>
            </w:pPr>
            <w:r w:rsidRPr="00465A7F">
              <w:t>Дата создания</w:t>
            </w:r>
          </w:p>
        </w:tc>
        <w:tc>
          <w:tcPr>
            <w:tcW w:w="2936" w:type="pct"/>
            <w:shd w:val="clear" w:color="auto" w:fill="auto"/>
          </w:tcPr>
          <w:p w:rsidR="008937C8" w:rsidRPr="00465A7F" w:rsidRDefault="008937C8" w:rsidP="000E3C89">
            <w:pPr>
              <w:pStyle w:val="ASFKTablenorm"/>
            </w:pPr>
            <w:r w:rsidRPr="00465A7F">
              <w:t>Дата создания отчета.</w:t>
            </w:r>
          </w:p>
        </w:tc>
      </w:tr>
      <w:tr w:rsidR="008937C8" w:rsidRPr="00821226">
        <w:trPr>
          <w:cantSplit/>
        </w:trPr>
        <w:tc>
          <w:tcPr>
            <w:tcW w:w="2064" w:type="pct"/>
            <w:shd w:val="clear" w:color="auto" w:fill="auto"/>
          </w:tcPr>
          <w:p w:rsidR="008937C8" w:rsidRPr="00465A7F" w:rsidRDefault="008937C8" w:rsidP="000E3C89">
            <w:pPr>
              <w:pStyle w:val="ASFKTablenorm"/>
            </w:pPr>
            <w:r w:rsidRPr="00465A7F">
              <w:t>Оператор</w:t>
            </w:r>
          </w:p>
        </w:tc>
        <w:tc>
          <w:tcPr>
            <w:tcW w:w="2936" w:type="pct"/>
            <w:shd w:val="clear" w:color="auto" w:fill="auto"/>
          </w:tcPr>
          <w:p w:rsidR="008937C8" w:rsidRPr="00465A7F" w:rsidRDefault="008937C8" w:rsidP="000E3C89">
            <w:pPr>
              <w:pStyle w:val="ASFKTablenorm"/>
            </w:pPr>
            <w:r w:rsidRPr="00465A7F">
              <w:t>Оператор документа.</w:t>
            </w:r>
          </w:p>
        </w:tc>
      </w:tr>
      <w:tr w:rsidR="008937C8" w:rsidRPr="00821226">
        <w:trPr>
          <w:cantSplit/>
        </w:trPr>
        <w:tc>
          <w:tcPr>
            <w:tcW w:w="2064" w:type="pct"/>
            <w:shd w:val="clear" w:color="auto" w:fill="auto"/>
          </w:tcPr>
          <w:p w:rsidR="008937C8" w:rsidRPr="00465A7F" w:rsidRDefault="008937C8" w:rsidP="000E3C89">
            <w:pPr>
              <w:pStyle w:val="ASFKTablenorm"/>
            </w:pPr>
            <w:r w:rsidRPr="00465A7F">
              <w:t>Контур</w:t>
            </w:r>
          </w:p>
        </w:tc>
        <w:tc>
          <w:tcPr>
            <w:tcW w:w="2936" w:type="pct"/>
            <w:shd w:val="clear" w:color="auto" w:fill="auto"/>
          </w:tcPr>
          <w:p w:rsidR="008937C8" w:rsidRPr="00465A7F" w:rsidRDefault="008937C8" w:rsidP="000E3C89">
            <w:pPr>
              <w:pStyle w:val="ASFKTablenorm"/>
            </w:pPr>
            <w:r w:rsidRPr="00465A7F">
              <w:t>Контур, из которого поступил документ.</w:t>
            </w:r>
          </w:p>
        </w:tc>
      </w:tr>
      <w:tr w:rsidR="008937C8" w:rsidRPr="00821226">
        <w:trPr>
          <w:cantSplit/>
        </w:trPr>
        <w:tc>
          <w:tcPr>
            <w:tcW w:w="2064" w:type="pct"/>
            <w:shd w:val="clear" w:color="auto" w:fill="auto"/>
          </w:tcPr>
          <w:p w:rsidR="008937C8" w:rsidRPr="00465A7F" w:rsidRDefault="008937C8" w:rsidP="000E3C89">
            <w:pPr>
              <w:pStyle w:val="ASFKTablenorm"/>
            </w:pPr>
            <w:r w:rsidRPr="00465A7F">
              <w:t>Бюджет</w:t>
            </w:r>
          </w:p>
        </w:tc>
        <w:tc>
          <w:tcPr>
            <w:tcW w:w="2936" w:type="pct"/>
            <w:shd w:val="clear" w:color="auto" w:fill="auto"/>
          </w:tcPr>
          <w:p w:rsidR="008937C8" w:rsidRPr="00465A7F" w:rsidRDefault="008937C8" w:rsidP="000E3C89">
            <w:pPr>
              <w:pStyle w:val="ASFKTablenorm"/>
            </w:pPr>
            <w:r w:rsidRPr="00465A7F">
              <w:t>Код бюджета.</w:t>
            </w:r>
          </w:p>
        </w:tc>
      </w:tr>
      <w:tr w:rsidR="008937C8" w:rsidRPr="00821226">
        <w:trPr>
          <w:cantSplit/>
        </w:trPr>
        <w:tc>
          <w:tcPr>
            <w:tcW w:w="2064" w:type="pct"/>
            <w:shd w:val="clear" w:color="auto" w:fill="auto"/>
          </w:tcPr>
          <w:p w:rsidR="008937C8" w:rsidRPr="00465A7F" w:rsidRDefault="008937C8" w:rsidP="000E3C89">
            <w:pPr>
              <w:pStyle w:val="ASFKTablenorm"/>
            </w:pPr>
            <w:r w:rsidRPr="00465A7F">
              <w:t>Тип источника</w:t>
            </w:r>
          </w:p>
        </w:tc>
        <w:tc>
          <w:tcPr>
            <w:tcW w:w="2936" w:type="pct"/>
            <w:shd w:val="clear" w:color="auto" w:fill="auto"/>
          </w:tcPr>
          <w:p w:rsidR="008937C8" w:rsidRPr="00465A7F" w:rsidRDefault="008937C8" w:rsidP="000E3C89">
            <w:pPr>
              <w:pStyle w:val="ASFKTablenorm"/>
            </w:pPr>
            <w:r w:rsidRPr="00465A7F">
              <w:t>Тип источника.</w:t>
            </w:r>
          </w:p>
        </w:tc>
      </w:tr>
      <w:tr w:rsidR="008937C8" w:rsidRPr="00821226">
        <w:trPr>
          <w:cantSplit/>
        </w:trPr>
        <w:tc>
          <w:tcPr>
            <w:tcW w:w="2064" w:type="pct"/>
            <w:shd w:val="clear" w:color="auto" w:fill="auto"/>
          </w:tcPr>
          <w:p w:rsidR="008937C8" w:rsidRPr="00465A7F" w:rsidRDefault="008937C8" w:rsidP="000E3C89">
            <w:pPr>
              <w:pStyle w:val="ASFKTablenorm"/>
            </w:pPr>
            <w:r w:rsidRPr="00465A7F">
              <w:t>Код источника</w:t>
            </w:r>
          </w:p>
        </w:tc>
        <w:tc>
          <w:tcPr>
            <w:tcW w:w="2936" w:type="pct"/>
            <w:shd w:val="clear" w:color="auto" w:fill="auto"/>
          </w:tcPr>
          <w:p w:rsidR="008937C8" w:rsidRPr="00465A7F" w:rsidRDefault="008937C8" w:rsidP="000E3C89">
            <w:pPr>
              <w:pStyle w:val="ASFKTablenorm"/>
            </w:pPr>
            <w:r w:rsidRPr="00465A7F">
              <w:t>Код источника.</w:t>
            </w:r>
          </w:p>
        </w:tc>
      </w:tr>
      <w:tr w:rsidR="008937C8" w:rsidRPr="00821226">
        <w:trPr>
          <w:cantSplit/>
        </w:trPr>
        <w:tc>
          <w:tcPr>
            <w:tcW w:w="2064" w:type="pct"/>
            <w:shd w:val="clear" w:color="auto" w:fill="auto"/>
          </w:tcPr>
          <w:p w:rsidR="008937C8" w:rsidRPr="00465A7F" w:rsidRDefault="008937C8" w:rsidP="000E3C89">
            <w:pPr>
              <w:pStyle w:val="ASFKTablenorm"/>
            </w:pPr>
            <w:r w:rsidRPr="00465A7F">
              <w:t>Наименование источника</w:t>
            </w:r>
          </w:p>
        </w:tc>
        <w:tc>
          <w:tcPr>
            <w:tcW w:w="2936" w:type="pct"/>
            <w:shd w:val="clear" w:color="auto" w:fill="auto"/>
          </w:tcPr>
          <w:p w:rsidR="008937C8" w:rsidRPr="00465A7F" w:rsidRDefault="008937C8" w:rsidP="000E3C89">
            <w:pPr>
              <w:pStyle w:val="ASFKTablenorm"/>
            </w:pPr>
            <w:r w:rsidRPr="00465A7F">
              <w:t>Наименование источника.</w:t>
            </w:r>
          </w:p>
        </w:tc>
      </w:tr>
      <w:tr w:rsidR="008937C8" w:rsidRPr="00821226">
        <w:trPr>
          <w:cantSplit/>
        </w:trPr>
        <w:tc>
          <w:tcPr>
            <w:tcW w:w="2064" w:type="pct"/>
            <w:shd w:val="clear" w:color="auto" w:fill="auto"/>
          </w:tcPr>
          <w:p w:rsidR="008937C8" w:rsidRPr="00465A7F" w:rsidRDefault="008937C8" w:rsidP="000E3C89">
            <w:pPr>
              <w:pStyle w:val="ASFKTablenorm"/>
            </w:pPr>
            <w:r w:rsidRPr="00465A7F">
              <w:t>Тип получателя</w:t>
            </w:r>
          </w:p>
        </w:tc>
        <w:tc>
          <w:tcPr>
            <w:tcW w:w="2936" w:type="pct"/>
            <w:shd w:val="clear" w:color="auto" w:fill="auto"/>
          </w:tcPr>
          <w:p w:rsidR="008937C8" w:rsidRPr="00465A7F" w:rsidRDefault="008937C8" w:rsidP="000E3C89">
            <w:pPr>
              <w:pStyle w:val="ASFKTablenorm"/>
            </w:pPr>
            <w:r w:rsidRPr="00465A7F">
              <w:t>Тип получателя.</w:t>
            </w:r>
          </w:p>
        </w:tc>
      </w:tr>
      <w:tr w:rsidR="008937C8" w:rsidRPr="00821226">
        <w:trPr>
          <w:cantSplit/>
        </w:trPr>
        <w:tc>
          <w:tcPr>
            <w:tcW w:w="2064" w:type="pct"/>
            <w:shd w:val="clear" w:color="auto" w:fill="auto"/>
          </w:tcPr>
          <w:p w:rsidR="008937C8" w:rsidRPr="00465A7F" w:rsidRDefault="008937C8" w:rsidP="000E3C89">
            <w:pPr>
              <w:pStyle w:val="ASFKTablenorm"/>
            </w:pPr>
            <w:r w:rsidRPr="00465A7F">
              <w:t>Код получателя</w:t>
            </w:r>
          </w:p>
        </w:tc>
        <w:tc>
          <w:tcPr>
            <w:tcW w:w="2936" w:type="pct"/>
            <w:shd w:val="clear" w:color="auto" w:fill="auto"/>
          </w:tcPr>
          <w:p w:rsidR="008937C8" w:rsidRPr="00465A7F" w:rsidRDefault="008937C8" w:rsidP="000E3C89">
            <w:pPr>
              <w:pStyle w:val="ASFKTablenorm"/>
            </w:pPr>
            <w:r w:rsidRPr="00465A7F">
              <w:t>Код получателя.</w:t>
            </w:r>
          </w:p>
        </w:tc>
      </w:tr>
      <w:tr w:rsidR="008937C8" w:rsidRPr="00821226">
        <w:trPr>
          <w:cantSplit/>
        </w:trPr>
        <w:tc>
          <w:tcPr>
            <w:tcW w:w="2064" w:type="pct"/>
            <w:shd w:val="clear" w:color="auto" w:fill="auto"/>
          </w:tcPr>
          <w:p w:rsidR="008937C8" w:rsidRPr="00465A7F" w:rsidRDefault="008937C8" w:rsidP="000E3C89">
            <w:pPr>
              <w:pStyle w:val="ASFKTablenorm"/>
            </w:pPr>
            <w:r w:rsidRPr="00465A7F">
              <w:t>Наименование получателя</w:t>
            </w:r>
          </w:p>
        </w:tc>
        <w:tc>
          <w:tcPr>
            <w:tcW w:w="2936" w:type="pct"/>
            <w:shd w:val="clear" w:color="auto" w:fill="auto"/>
          </w:tcPr>
          <w:p w:rsidR="008937C8" w:rsidRPr="00465A7F" w:rsidRDefault="008937C8" w:rsidP="000E3C89">
            <w:pPr>
              <w:pStyle w:val="ASFKTablenorm"/>
            </w:pPr>
            <w:r w:rsidRPr="00465A7F">
              <w:t>Наименование получателя.</w:t>
            </w:r>
          </w:p>
        </w:tc>
      </w:tr>
      <w:tr w:rsidR="008937C8" w:rsidRPr="00821226">
        <w:trPr>
          <w:cantSplit/>
        </w:trPr>
        <w:tc>
          <w:tcPr>
            <w:tcW w:w="2064" w:type="pct"/>
            <w:shd w:val="clear" w:color="auto" w:fill="auto"/>
          </w:tcPr>
          <w:p w:rsidR="008937C8" w:rsidRPr="00465A7F" w:rsidRDefault="008937C8" w:rsidP="000E3C89">
            <w:pPr>
              <w:pStyle w:val="ASFKTablenorm"/>
            </w:pPr>
            <w:r w:rsidRPr="00465A7F">
              <w:t>Периодичность</w:t>
            </w:r>
          </w:p>
        </w:tc>
        <w:tc>
          <w:tcPr>
            <w:tcW w:w="2936" w:type="pct"/>
            <w:shd w:val="clear" w:color="auto" w:fill="auto"/>
          </w:tcPr>
          <w:p w:rsidR="008937C8" w:rsidRPr="00465A7F" w:rsidRDefault="008937C8" w:rsidP="000E3C89">
            <w:pPr>
              <w:pStyle w:val="ASFKTablenorm"/>
            </w:pPr>
            <w:r w:rsidRPr="00465A7F">
              <w:t>Периодичность.</w:t>
            </w:r>
          </w:p>
        </w:tc>
      </w:tr>
      <w:tr w:rsidR="008937C8" w:rsidRPr="00821226">
        <w:trPr>
          <w:cantSplit/>
        </w:trPr>
        <w:tc>
          <w:tcPr>
            <w:tcW w:w="2064" w:type="pct"/>
            <w:shd w:val="clear" w:color="auto" w:fill="auto"/>
          </w:tcPr>
          <w:p w:rsidR="008937C8" w:rsidRPr="00465A7F" w:rsidRDefault="008937C8" w:rsidP="000E3C89">
            <w:pPr>
              <w:pStyle w:val="ASFKTablenorm"/>
            </w:pPr>
            <w:r w:rsidRPr="00465A7F">
              <w:t>Дата регистрации</w:t>
            </w:r>
          </w:p>
        </w:tc>
        <w:tc>
          <w:tcPr>
            <w:tcW w:w="2936" w:type="pct"/>
            <w:shd w:val="clear" w:color="auto" w:fill="auto"/>
          </w:tcPr>
          <w:p w:rsidR="008937C8" w:rsidRPr="00465A7F" w:rsidRDefault="008937C8" w:rsidP="000E3C89">
            <w:pPr>
              <w:pStyle w:val="ASFKTablenorm"/>
            </w:pPr>
            <w:r w:rsidRPr="00465A7F">
              <w:t>Дата регистрации документа.</w:t>
            </w:r>
          </w:p>
        </w:tc>
      </w:tr>
      <w:tr w:rsidR="008937C8" w:rsidRPr="00821226">
        <w:trPr>
          <w:cantSplit/>
        </w:trPr>
        <w:tc>
          <w:tcPr>
            <w:tcW w:w="2064" w:type="pct"/>
            <w:shd w:val="clear" w:color="auto" w:fill="auto"/>
          </w:tcPr>
          <w:p w:rsidR="008937C8" w:rsidRPr="00465A7F" w:rsidRDefault="008937C8" w:rsidP="000E3C89">
            <w:pPr>
              <w:pStyle w:val="ASFKTablenorm"/>
            </w:pPr>
            <w:r w:rsidRPr="00465A7F">
              <w:t>Тип документа</w:t>
            </w:r>
          </w:p>
        </w:tc>
        <w:tc>
          <w:tcPr>
            <w:tcW w:w="2936" w:type="pct"/>
            <w:shd w:val="clear" w:color="auto" w:fill="auto"/>
          </w:tcPr>
          <w:p w:rsidR="008937C8" w:rsidRPr="00465A7F" w:rsidRDefault="008937C8" w:rsidP="000E3C89">
            <w:pPr>
              <w:pStyle w:val="ASFKTablenorm"/>
            </w:pPr>
            <w:r w:rsidRPr="00465A7F">
              <w:t>Тип документа.</w:t>
            </w:r>
          </w:p>
        </w:tc>
      </w:tr>
      <w:tr w:rsidR="008937C8" w:rsidRPr="00821226">
        <w:trPr>
          <w:cantSplit/>
        </w:trPr>
        <w:tc>
          <w:tcPr>
            <w:tcW w:w="2064" w:type="pct"/>
            <w:shd w:val="clear" w:color="auto" w:fill="auto"/>
          </w:tcPr>
          <w:p w:rsidR="008937C8" w:rsidRPr="00465A7F" w:rsidRDefault="008937C8" w:rsidP="000E3C89">
            <w:pPr>
              <w:pStyle w:val="ASFKTablenorm"/>
            </w:pPr>
            <w:r>
              <w:t>Уровень секретности</w:t>
            </w:r>
          </w:p>
        </w:tc>
        <w:tc>
          <w:tcPr>
            <w:tcW w:w="2936" w:type="pct"/>
            <w:shd w:val="clear" w:color="auto" w:fill="auto"/>
          </w:tcPr>
          <w:p w:rsidR="008937C8" w:rsidRPr="00465A7F" w:rsidRDefault="008937C8" w:rsidP="000E3C89">
            <w:pPr>
              <w:pStyle w:val="ASFKTablenorm"/>
            </w:pPr>
            <w:r>
              <w:t>Уровень секретности.</w:t>
            </w:r>
          </w:p>
        </w:tc>
      </w:tr>
    </w:tbl>
    <w:p w:rsidR="008937C8" w:rsidRPr="00837199" w:rsidRDefault="008937C8" w:rsidP="008937C8">
      <w:pPr>
        <w:pStyle w:val="ASFKNormal"/>
      </w:pPr>
      <w:r>
        <w:t>На закладке «</w:t>
      </w:r>
      <w:r w:rsidRPr="00CA3543">
        <w:t>Вложения</w:t>
      </w:r>
      <w:r>
        <w:t>»</w:t>
      </w:r>
      <w:r w:rsidRPr="00CA3543">
        <w:t xml:space="preserve"> содержится вложенный файл отчета.</w:t>
      </w:r>
      <w:r>
        <w:t xml:space="preserve"> </w:t>
      </w:r>
      <w:r w:rsidRPr="00465A7F">
        <w:t xml:space="preserve">ЭФ документа </w:t>
      </w:r>
      <w:r>
        <w:t>«</w:t>
      </w:r>
      <w:r w:rsidRPr="00465A7F">
        <w:t>Отч</w:t>
      </w:r>
      <w:r w:rsidRPr="008937C8">
        <w:t>е</w:t>
      </w:r>
      <w:r w:rsidRPr="00465A7F">
        <w:t>ты</w:t>
      </w:r>
      <w:r w:rsidR="002F634A">
        <w:t xml:space="preserve">», закладки </w:t>
      </w:r>
      <w:r>
        <w:t>«</w:t>
      </w:r>
      <w:r w:rsidRPr="00465A7F">
        <w:t>Вложения</w:t>
      </w:r>
      <w:r>
        <w:t>»</w:t>
      </w:r>
      <w:r w:rsidRPr="00465A7F">
        <w:t xml:space="preserve"> представлена на рисунке</w:t>
      </w:r>
      <w:r w:rsidR="00DA108C" w:rsidRPr="00B11F4A">
        <w:t> </w:t>
      </w:r>
      <w:r>
        <w:fldChar w:fldCharType="begin"/>
      </w:r>
      <w:r>
        <w:instrText xml:space="preserve"> REF _Ref447031087 \h </w:instrText>
      </w:r>
      <w:r>
        <w:fldChar w:fldCharType="separate"/>
      </w:r>
      <w:r w:rsidR="007E3BD1">
        <w:rPr>
          <w:noProof/>
        </w:rPr>
        <w:t>100</w:t>
      </w:r>
      <w:r>
        <w:fldChar w:fldCharType="end"/>
      </w:r>
      <w:r>
        <w:t>.</w:t>
      </w:r>
    </w:p>
    <w:p w:rsidR="008937C8" w:rsidRPr="00837199" w:rsidRDefault="007E3BD1" w:rsidP="008937C8">
      <w:pPr>
        <w:pStyle w:val="ASFKFigure"/>
      </w:pPr>
      <w:r>
        <w:pict>
          <v:shape id="_x0000_i1198" type="#_x0000_t75" style="width:482.25pt;height:172.5pt">
            <v:imagedata r:id="rId168" o:title="0"/>
          </v:shape>
        </w:pict>
      </w:r>
    </w:p>
    <w:p w:rsidR="008937C8" w:rsidRPr="00204E68" w:rsidRDefault="008937C8" w:rsidP="008937C8">
      <w:pPr>
        <w:pStyle w:val="ASFKFigName"/>
      </w:pPr>
      <w:r>
        <w:fldChar w:fldCharType="begin"/>
      </w:r>
      <w:r>
        <w:instrText xml:space="preserve"> SEQ Рисунок \* ARABIC </w:instrText>
      </w:r>
      <w:r>
        <w:fldChar w:fldCharType="separate"/>
      </w:r>
      <w:bookmarkStart w:id="781" w:name="_Ref447031087"/>
      <w:bookmarkStart w:id="782" w:name="_Toc71104319"/>
      <w:r w:rsidR="007E3BD1">
        <w:rPr>
          <w:noProof/>
        </w:rPr>
        <w:t>100</w:t>
      </w:r>
      <w:bookmarkEnd w:id="781"/>
      <w:r>
        <w:fldChar w:fldCharType="end"/>
      </w:r>
      <w:r w:rsidRPr="00204E68">
        <w:t xml:space="preserve">. ЭФ документа </w:t>
      </w:r>
      <w:r>
        <w:t>«</w:t>
      </w:r>
      <w:r w:rsidRPr="00204E68">
        <w:t>Отчеты</w:t>
      </w:r>
      <w:r w:rsidR="002F634A">
        <w:t xml:space="preserve">», закладки </w:t>
      </w:r>
      <w:r>
        <w:t>«</w:t>
      </w:r>
      <w:r w:rsidRPr="00204E68">
        <w:t>Вложения</w:t>
      </w:r>
      <w:r>
        <w:t>»</w:t>
      </w:r>
      <w:bookmarkEnd w:id="782"/>
    </w:p>
    <w:p w:rsidR="008937C8" w:rsidRPr="00837199" w:rsidRDefault="008937C8" w:rsidP="008937C8">
      <w:pPr>
        <w:pStyle w:val="ASFKNormal"/>
      </w:pPr>
      <w:r w:rsidRPr="007C42A7">
        <w:lastRenderedPageBreak/>
        <w:t xml:space="preserve">Для просмотра вложенного отчета нужно на закладке </w:t>
      </w:r>
      <w:r>
        <w:t>«</w:t>
      </w:r>
      <w:r w:rsidRPr="007C42A7">
        <w:t>Вложени</w:t>
      </w:r>
      <w:r w:rsidRPr="00837199">
        <w:t>я</w:t>
      </w:r>
      <w:r>
        <w:t>»</w:t>
      </w:r>
      <w:r w:rsidRPr="00837199">
        <w:t xml:space="preserve"> нажать кнопку</w:t>
      </w:r>
      <w:r>
        <w:t xml:space="preserve"> </w:t>
      </w:r>
      <w:r w:rsidR="007E3BD1">
        <w:pict>
          <v:shape id="_x0000_i1199" type="#_x0000_t75" style="width:22.5pt;height:22.5pt">
            <v:imagedata r:id="rId169" o:title="кнопка Просмотреть (вложение)"/>
          </v:shape>
        </w:pict>
      </w:r>
      <w:r w:rsidR="00DA108C" w:rsidRPr="00B11F4A">
        <w:t> </w:t>
      </w:r>
      <w:r w:rsidR="00423EE9">
        <w:t>(Просмотреть)</w:t>
      </w:r>
      <w:r w:rsidRPr="00837199">
        <w:t xml:space="preserve">. Для просмотра информации о файле нужно нажать на кнопку </w:t>
      </w:r>
      <w:r w:rsidR="007E3BD1">
        <w:pict>
          <v:shape id="_x0000_i1200" type="#_x0000_t75" style="width:22.5pt;height:22.5pt">
            <v:imagedata r:id="rId170" o:title="кнопка Просмотреть информацию о вложении"/>
          </v:shape>
        </w:pict>
      </w:r>
      <w:r w:rsidR="00DA108C" w:rsidRPr="00B11F4A">
        <w:t> </w:t>
      </w:r>
      <w:r w:rsidR="00423EE9">
        <w:t>(Просмотреть информацию о вложении)</w:t>
      </w:r>
      <w:r w:rsidRPr="00837199">
        <w:t xml:space="preserve">. Для сохранения файла под другим именем необходимо нажать на кнопку </w:t>
      </w:r>
      <w:r w:rsidR="007E3BD1">
        <w:pict>
          <v:shape id="_x0000_i1201" type="#_x0000_t75" style="width:22.5pt;height:22.5pt">
            <v:imagedata r:id="rId171" o:title="кнопка Сохранить (вложение)"/>
          </v:shape>
        </w:pict>
      </w:r>
      <w:r w:rsidR="00DA108C" w:rsidRPr="00B11F4A">
        <w:t> </w:t>
      </w:r>
      <w:r w:rsidR="008C60BC">
        <w:t>(</w:t>
      </w:r>
      <w:r w:rsidRPr="00837199">
        <w:t>Сохран</w:t>
      </w:r>
      <w:r>
        <w:t>ить</w:t>
      </w:r>
      <w:r w:rsidR="008C60BC">
        <w:t>)</w:t>
      </w:r>
      <w:r w:rsidRPr="00837199">
        <w:t>. Распечатать файл отчета можно посредством кно</w:t>
      </w:r>
      <w:r w:rsidRPr="008937C8">
        <w:t>п</w:t>
      </w:r>
      <w:r w:rsidRPr="00837199">
        <w:t xml:space="preserve">ки </w:t>
      </w:r>
      <w:r w:rsidR="007E3BD1">
        <w:pict>
          <v:shape id="_x0000_i1202" type="#_x0000_t75" style="width:22.5pt;height:22.5pt">
            <v:imagedata r:id="rId172" o:title="кнопка Печать (вложений)"/>
          </v:shape>
        </w:pict>
      </w:r>
      <w:r w:rsidR="00DA108C" w:rsidRPr="00B11F4A">
        <w:t> </w:t>
      </w:r>
      <w:r w:rsidR="00423EE9">
        <w:t>(Напечатать)</w:t>
      </w:r>
      <w:r w:rsidRPr="00837199">
        <w:t>.</w:t>
      </w:r>
    </w:p>
    <w:p w:rsidR="008937C8" w:rsidRPr="00837199" w:rsidRDefault="008937C8" w:rsidP="008937C8">
      <w:pPr>
        <w:pStyle w:val="ASFKNormal"/>
      </w:pPr>
      <w:r w:rsidRPr="007C42A7">
        <w:t xml:space="preserve">Перечень полей документа </w:t>
      </w:r>
      <w:r>
        <w:t>«</w:t>
      </w:r>
      <w:r w:rsidRPr="007C42A7">
        <w:t>Отчеты</w:t>
      </w:r>
      <w:r w:rsidR="002F634A">
        <w:t xml:space="preserve">», закладки </w:t>
      </w:r>
      <w:r>
        <w:t>«</w:t>
      </w:r>
      <w:r w:rsidRPr="007C42A7">
        <w:t>Вложения</w:t>
      </w:r>
      <w:r>
        <w:t>»</w:t>
      </w:r>
      <w:r w:rsidRPr="007C42A7">
        <w:t xml:space="preserve"> приведен в таблице</w:t>
      </w:r>
      <w:r w:rsidR="00DA108C" w:rsidRPr="00B11F4A">
        <w:t> </w:t>
      </w:r>
      <w:r w:rsidRPr="00837199">
        <w:fldChar w:fldCharType="begin"/>
      </w:r>
      <w:r w:rsidRPr="00837199">
        <w:instrText xml:space="preserve"> REF _Ref413926232 \h </w:instrText>
      </w:r>
      <w:r w:rsidRPr="00837199">
        <w:fldChar w:fldCharType="separate"/>
      </w:r>
      <w:r w:rsidR="007E3BD1">
        <w:rPr>
          <w:noProof/>
        </w:rPr>
        <w:t>52</w:t>
      </w:r>
      <w:r w:rsidRPr="00837199">
        <w:fldChar w:fldCharType="end"/>
      </w:r>
      <w:r w:rsidRPr="00837199">
        <w:t xml:space="preserve">. Значения полей передаются из </w:t>
      </w:r>
      <w:r>
        <w:t>OEBS</w:t>
      </w:r>
      <w:r w:rsidRPr="00837199">
        <w:t xml:space="preserve"> и недоступны для редактирования.</w:t>
      </w:r>
    </w:p>
    <w:p w:rsidR="008937C8" w:rsidRPr="00465A7F" w:rsidRDefault="00501046" w:rsidP="008937C8">
      <w:pPr>
        <w:pStyle w:val="ASFKNameTable"/>
      </w:pPr>
      <w:r>
        <w:rPr>
          <w:noProof/>
        </w:rPr>
        <w:fldChar w:fldCharType="begin"/>
      </w:r>
      <w:r>
        <w:rPr>
          <w:noProof/>
        </w:rPr>
        <w:instrText xml:space="preserve"> SEQ Таблица \* ARABIC </w:instrText>
      </w:r>
      <w:r>
        <w:rPr>
          <w:noProof/>
        </w:rPr>
        <w:fldChar w:fldCharType="separate"/>
      </w:r>
      <w:bookmarkStart w:id="783" w:name="_Ref413926232"/>
      <w:bookmarkStart w:id="784" w:name="_Toc71104193"/>
      <w:r w:rsidR="007E3BD1">
        <w:rPr>
          <w:noProof/>
        </w:rPr>
        <w:t>52</w:t>
      </w:r>
      <w:bookmarkEnd w:id="783"/>
      <w:r>
        <w:rPr>
          <w:noProof/>
        </w:rPr>
        <w:fldChar w:fldCharType="end"/>
      </w:r>
      <w:r w:rsidR="008937C8" w:rsidRPr="00465A7F">
        <w:t xml:space="preserve">. Описание полей документа </w:t>
      </w:r>
      <w:r w:rsidR="008937C8">
        <w:t>«</w:t>
      </w:r>
      <w:r w:rsidR="008937C8" w:rsidRPr="00465A7F">
        <w:t>Отчеты</w:t>
      </w:r>
      <w:r w:rsidR="002F634A">
        <w:t xml:space="preserve">», закладки </w:t>
      </w:r>
      <w:r w:rsidR="008937C8">
        <w:t>«</w:t>
      </w:r>
      <w:r w:rsidR="008937C8" w:rsidRPr="00465A7F">
        <w:t>Вложения</w:t>
      </w:r>
      <w:r w:rsidR="008937C8">
        <w:t>»</w:t>
      </w:r>
      <w:bookmarkEnd w:id="7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8937C8" w:rsidRPr="00821226">
        <w:trPr>
          <w:cantSplit/>
          <w:trHeight w:val="305"/>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937C8" w:rsidRPr="00465A7F" w:rsidRDefault="008937C8" w:rsidP="000E3C89">
            <w:pPr>
              <w:pStyle w:val="ASFKTableHead"/>
            </w:pPr>
            <w:r w:rsidRPr="00465A7F">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937C8" w:rsidRPr="00465A7F" w:rsidRDefault="008937C8" w:rsidP="000E3C89">
            <w:pPr>
              <w:pStyle w:val="ASFKTableHead"/>
            </w:pPr>
            <w:r w:rsidRPr="00465A7F">
              <w:t>Описание поля</w:t>
            </w:r>
          </w:p>
        </w:tc>
      </w:tr>
      <w:tr w:rsidR="008937C8" w:rsidRPr="00821226">
        <w:trPr>
          <w:cantSplit/>
        </w:trPr>
        <w:tc>
          <w:tcPr>
            <w:tcW w:w="2064" w:type="pct"/>
            <w:shd w:val="clear" w:color="auto" w:fill="auto"/>
          </w:tcPr>
          <w:p w:rsidR="008937C8" w:rsidRPr="00465A7F" w:rsidRDefault="008937C8" w:rsidP="000E3C89">
            <w:pPr>
              <w:pStyle w:val="ASFKTablenorm"/>
            </w:pPr>
            <w:r w:rsidRPr="00465A7F">
              <w:t>Тип</w:t>
            </w:r>
          </w:p>
        </w:tc>
        <w:tc>
          <w:tcPr>
            <w:tcW w:w="2936" w:type="pct"/>
            <w:shd w:val="clear" w:color="auto" w:fill="auto"/>
          </w:tcPr>
          <w:p w:rsidR="008937C8" w:rsidRPr="00465A7F" w:rsidRDefault="008937C8" w:rsidP="000E3C89">
            <w:pPr>
              <w:pStyle w:val="ASFKTablenorm"/>
            </w:pPr>
            <w:r w:rsidRPr="00465A7F">
              <w:t xml:space="preserve">Тип </w:t>
            </w:r>
            <w:r>
              <w:t>содержимого</w:t>
            </w:r>
            <w:r w:rsidRPr="00465A7F">
              <w:t>.</w:t>
            </w:r>
          </w:p>
        </w:tc>
      </w:tr>
      <w:tr w:rsidR="008937C8" w:rsidRPr="00821226">
        <w:trPr>
          <w:cantSplit/>
        </w:trPr>
        <w:tc>
          <w:tcPr>
            <w:tcW w:w="2064" w:type="pct"/>
            <w:shd w:val="clear" w:color="auto" w:fill="auto"/>
          </w:tcPr>
          <w:p w:rsidR="008937C8" w:rsidRPr="00465A7F" w:rsidRDefault="008937C8" w:rsidP="000E3C89">
            <w:pPr>
              <w:pStyle w:val="ASFKTablenorm"/>
            </w:pPr>
            <w:r w:rsidRPr="00465A7F">
              <w:t>Дата</w:t>
            </w:r>
          </w:p>
        </w:tc>
        <w:tc>
          <w:tcPr>
            <w:tcW w:w="2936" w:type="pct"/>
            <w:shd w:val="clear" w:color="auto" w:fill="auto"/>
          </w:tcPr>
          <w:p w:rsidR="008937C8" w:rsidRPr="00465A7F" w:rsidRDefault="008937C8" w:rsidP="000E3C89">
            <w:pPr>
              <w:pStyle w:val="ASFKTablenorm"/>
            </w:pPr>
            <w:r w:rsidRPr="00465A7F">
              <w:t xml:space="preserve">Дата </w:t>
            </w:r>
            <w:r>
              <w:t>документа</w:t>
            </w:r>
            <w:r w:rsidRPr="00465A7F">
              <w:t>.</w:t>
            </w:r>
          </w:p>
        </w:tc>
      </w:tr>
      <w:tr w:rsidR="008937C8" w:rsidRPr="00821226">
        <w:trPr>
          <w:cantSplit/>
        </w:trPr>
        <w:tc>
          <w:tcPr>
            <w:tcW w:w="2064" w:type="pct"/>
            <w:shd w:val="clear" w:color="auto" w:fill="auto"/>
          </w:tcPr>
          <w:p w:rsidR="008937C8" w:rsidRPr="00465A7F" w:rsidRDefault="008937C8" w:rsidP="000E3C89">
            <w:pPr>
              <w:pStyle w:val="ASFKTablenorm"/>
            </w:pPr>
            <w:r w:rsidRPr="00465A7F">
              <w:t>Документ</w:t>
            </w:r>
          </w:p>
        </w:tc>
        <w:tc>
          <w:tcPr>
            <w:tcW w:w="2936" w:type="pct"/>
            <w:shd w:val="clear" w:color="auto" w:fill="auto"/>
          </w:tcPr>
          <w:p w:rsidR="008937C8" w:rsidRPr="00465A7F" w:rsidRDefault="008937C8" w:rsidP="000E3C89">
            <w:pPr>
              <w:pStyle w:val="ASFKTablenorm"/>
            </w:pPr>
            <w:r w:rsidRPr="00465A7F">
              <w:t>Документ.</w:t>
            </w:r>
          </w:p>
        </w:tc>
      </w:tr>
      <w:tr w:rsidR="008937C8" w:rsidRPr="00821226">
        <w:trPr>
          <w:cantSplit/>
        </w:trPr>
        <w:tc>
          <w:tcPr>
            <w:tcW w:w="2064" w:type="pct"/>
            <w:shd w:val="clear" w:color="auto" w:fill="auto"/>
          </w:tcPr>
          <w:p w:rsidR="008937C8" w:rsidRPr="00465A7F" w:rsidRDefault="008937C8" w:rsidP="000E3C89">
            <w:pPr>
              <w:pStyle w:val="ASFKTablenorm"/>
            </w:pPr>
            <w:r w:rsidRPr="00465A7F">
              <w:t>GUID</w:t>
            </w:r>
          </w:p>
        </w:tc>
        <w:tc>
          <w:tcPr>
            <w:tcW w:w="2936" w:type="pct"/>
            <w:shd w:val="clear" w:color="auto" w:fill="auto"/>
          </w:tcPr>
          <w:p w:rsidR="008937C8" w:rsidRPr="00465A7F" w:rsidRDefault="008937C8" w:rsidP="000E3C89">
            <w:pPr>
              <w:pStyle w:val="ASFKTablenorm"/>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8937C8" w:rsidRPr="00821226">
        <w:trPr>
          <w:cantSplit/>
        </w:trPr>
        <w:tc>
          <w:tcPr>
            <w:tcW w:w="2064" w:type="pct"/>
            <w:shd w:val="clear" w:color="auto" w:fill="auto"/>
          </w:tcPr>
          <w:p w:rsidR="008937C8" w:rsidRPr="00465A7F" w:rsidRDefault="008937C8" w:rsidP="000E3C89">
            <w:pPr>
              <w:pStyle w:val="ASFKTablenorm"/>
            </w:pPr>
            <w:r w:rsidRPr="00465A7F">
              <w:t>Файл</w:t>
            </w:r>
          </w:p>
        </w:tc>
        <w:tc>
          <w:tcPr>
            <w:tcW w:w="2936" w:type="pct"/>
            <w:shd w:val="clear" w:color="auto" w:fill="auto"/>
          </w:tcPr>
          <w:p w:rsidR="008937C8" w:rsidRPr="00465A7F" w:rsidRDefault="008937C8" w:rsidP="000E3C89">
            <w:pPr>
              <w:pStyle w:val="ASFKTablenorm"/>
            </w:pPr>
            <w:r>
              <w:t>Имя файла</w:t>
            </w:r>
            <w:r w:rsidRPr="00465A7F">
              <w:t>.</w:t>
            </w:r>
          </w:p>
        </w:tc>
      </w:tr>
      <w:tr w:rsidR="008937C8" w:rsidRPr="00821226">
        <w:trPr>
          <w:cantSplit/>
        </w:trPr>
        <w:tc>
          <w:tcPr>
            <w:tcW w:w="2064" w:type="pct"/>
            <w:shd w:val="clear" w:color="auto" w:fill="auto"/>
          </w:tcPr>
          <w:p w:rsidR="008937C8" w:rsidRPr="00465A7F" w:rsidRDefault="008937C8" w:rsidP="000E3C89">
            <w:pPr>
              <w:pStyle w:val="ASFKTablenorm"/>
            </w:pPr>
            <w:r w:rsidRPr="00465A7F">
              <w:t>Размер</w:t>
            </w:r>
          </w:p>
        </w:tc>
        <w:tc>
          <w:tcPr>
            <w:tcW w:w="2936" w:type="pct"/>
            <w:shd w:val="clear" w:color="auto" w:fill="auto"/>
          </w:tcPr>
          <w:p w:rsidR="008937C8" w:rsidRPr="00465A7F" w:rsidRDefault="008937C8" w:rsidP="000E3C89">
            <w:pPr>
              <w:pStyle w:val="ASFKTablenorm"/>
            </w:pPr>
            <w:r w:rsidRPr="00465A7F">
              <w:t>Размер вложения.</w:t>
            </w:r>
          </w:p>
        </w:tc>
      </w:tr>
      <w:tr w:rsidR="008937C8" w:rsidRPr="00821226">
        <w:trPr>
          <w:cantSplit/>
        </w:trPr>
        <w:tc>
          <w:tcPr>
            <w:tcW w:w="2064" w:type="pct"/>
            <w:shd w:val="clear" w:color="auto" w:fill="auto"/>
          </w:tcPr>
          <w:p w:rsidR="008937C8" w:rsidRPr="00465A7F" w:rsidRDefault="008937C8" w:rsidP="000E3C89">
            <w:pPr>
              <w:pStyle w:val="ASFKTablenorm"/>
            </w:pPr>
            <w:r w:rsidRPr="00465A7F">
              <w:t>Бизнес-тип</w:t>
            </w:r>
          </w:p>
        </w:tc>
        <w:tc>
          <w:tcPr>
            <w:tcW w:w="2936" w:type="pct"/>
            <w:shd w:val="clear" w:color="auto" w:fill="auto"/>
          </w:tcPr>
          <w:p w:rsidR="008937C8" w:rsidRPr="00465A7F" w:rsidRDefault="008937C8" w:rsidP="000E3C89">
            <w:pPr>
              <w:pStyle w:val="ASFKTablenorm"/>
            </w:pPr>
            <w:r w:rsidRPr="00465A7F">
              <w:t>Бизнес-тип вложения.</w:t>
            </w:r>
          </w:p>
        </w:tc>
      </w:tr>
      <w:tr w:rsidR="008937C8" w:rsidRPr="00821226">
        <w:trPr>
          <w:cantSplit/>
        </w:trPr>
        <w:tc>
          <w:tcPr>
            <w:tcW w:w="2064" w:type="pct"/>
            <w:shd w:val="clear" w:color="auto" w:fill="auto"/>
          </w:tcPr>
          <w:p w:rsidR="008937C8" w:rsidRPr="00465A7F" w:rsidRDefault="008937C8" w:rsidP="000E3C89">
            <w:pPr>
              <w:pStyle w:val="ASFKTablenorm"/>
            </w:pPr>
            <w:r w:rsidRPr="00465A7F">
              <w:t>ID</w:t>
            </w:r>
          </w:p>
        </w:tc>
        <w:tc>
          <w:tcPr>
            <w:tcW w:w="2936" w:type="pct"/>
            <w:shd w:val="clear" w:color="auto" w:fill="auto"/>
          </w:tcPr>
          <w:p w:rsidR="008937C8" w:rsidRPr="00465A7F" w:rsidRDefault="008937C8" w:rsidP="000E3C89">
            <w:pPr>
              <w:pStyle w:val="ASFKTablenorm"/>
            </w:pPr>
            <w:r w:rsidRPr="00465A7F">
              <w:t>ID вложения.</w:t>
            </w:r>
          </w:p>
        </w:tc>
      </w:tr>
    </w:tbl>
    <w:p w:rsidR="008937C8" w:rsidRPr="00837199" w:rsidRDefault="008937C8" w:rsidP="008937C8">
      <w:pPr>
        <w:pStyle w:val="ASFKNormal"/>
      </w:pPr>
      <w:r w:rsidRPr="00465A7F">
        <w:t xml:space="preserve">ЭФ документа </w:t>
      </w:r>
      <w:r>
        <w:t>«</w:t>
      </w:r>
      <w:r w:rsidRPr="00465A7F">
        <w:t>Отчеты</w:t>
      </w:r>
      <w:r w:rsidR="002F634A">
        <w:t xml:space="preserve">», закладки </w:t>
      </w:r>
      <w:r>
        <w:t>«</w:t>
      </w:r>
      <w:r w:rsidRPr="00837199">
        <w:t>Реестр вложений первичных документов</w:t>
      </w:r>
      <w:r>
        <w:t>»</w:t>
      </w:r>
      <w:r w:rsidRPr="00837199">
        <w:t xml:space="preserve"> пре</w:t>
      </w:r>
      <w:r w:rsidRPr="008937C8">
        <w:t>д</w:t>
      </w:r>
      <w:r w:rsidRPr="00837199">
        <w:t>ставлена на рисунке</w:t>
      </w:r>
      <w:r w:rsidR="00DA108C" w:rsidRPr="00B11F4A">
        <w:t> </w:t>
      </w:r>
      <w:r w:rsidRPr="00837199">
        <w:fldChar w:fldCharType="begin"/>
      </w:r>
      <w:r w:rsidRPr="00837199">
        <w:instrText xml:space="preserve"> REF _Ref415133048 \h </w:instrText>
      </w:r>
      <w:r w:rsidRPr="00837199">
        <w:fldChar w:fldCharType="separate"/>
      </w:r>
      <w:r w:rsidR="007E3BD1">
        <w:rPr>
          <w:noProof/>
        </w:rPr>
        <w:t>101</w:t>
      </w:r>
      <w:r w:rsidRPr="00837199">
        <w:fldChar w:fldCharType="end"/>
      </w:r>
      <w:r w:rsidRPr="00837199">
        <w:t>.</w:t>
      </w:r>
    </w:p>
    <w:p w:rsidR="008937C8" w:rsidRPr="00837199" w:rsidRDefault="007E3BD1" w:rsidP="008937C8">
      <w:pPr>
        <w:pStyle w:val="ASFKFigure"/>
      </w:pPr>
      <w:r>
        <w:pict>
          <v:shape id="_x0000_i1203" type="#_x0000_t75" style="width:482.25pt;height:180pt">
            <v:imagedata r:id="rId173" o:title="2"/>
          </v:shape>
        </w:pict>
      </w:r>
    </w:p>
    <w:p w:rsidR="008937C8" w:rsidRPr="00204E68" w:rsidRDefault="008937C8" w:rsidP="008937C8">
      <w:pPr>
        <w:pStyle w:val="ASFKFigName"/>
      </w:pPr>
      <w:r>
        <w:fldChar w:fldCharType="begin"/>
      </w:r>
      <w:r>
        <w:instrText xml:space="preserve"> SEQ Рисунок \* ARABIC </w:instrText>
      </w:r>
      <w:r>
        <w:fldChar w:fldCharType="separate"/>
      </w:r>
      <w:bookmarkStart w:id="785" w:name="_Ref415133048"/>
      <w:bookmarkStart w:id="786" w:name="_Toc71104320"/>
      <w:r w:rsidR="007E3BD1">
        <w:rPr>
          <w:noProof/>
        </w:rPr>
        <w:t>101</w:t>
      </w:r>
      <w:bookmarkEnd w:id="785"/>
      <w:r>
        <w:fldChar w:fldCharType="end"/>
      </w:r>
      <w:r w:rsidRPr="00204E68">
        <w:t xml:space="preserve">. ЭФ документа </w:t>
      </w:r>
      <w:r>
        <w:t>«</w:t>
      </w:r>
      <w:r w:rsidRPr="00204E68">
        <w:t>Отчеты</w:t>
      </w:r>
      <w:r w:rsidR="002F634A">
        <w:t xml:space="preserve">», закладки </w:t>
      </w:r>
      <w:r>
        <w:t>«</w:t>
      </w:r>
      <w:r w:rsidRPr="00204E68">
        <w:t>Реестр вложений первичных документов</w:t>
      </w:r>
      <w:r>
        <w:t>»</w:t>
      </w:r>
      <w:bookmarkEnd w:id="786"/>
    </w:p>
    <w:p w:rsidR="008937C8" w:rsidRPr="00837199" w:rsidRDefault="008937C8" w:rsidP="008937C8">
      <w:pPr>
        <w:pStyle w:val="ASFKNormal"/>
      </w:pPr>
      <w:r>
        <w:t xml:space="preserve">Вложенная таблица </w:t>
      </w:r>
      <w:r w:rsidRPr="00C24574">
        <w:t xml:space="preserve">на закладке </w:t>
      </w:r>
      <w:r>
        <w:t>«</w:t>
      </w:r>
      <w:r w:rsidRPr="00C24574">
        <w:t>Реестр вложений первичных документов</w:t>
      </w:r>
      <w:r>
        <w:t>»</w:t>
      </w:r>
      <w:r w:rsidRPr="00C24574">
        <w:t xml:space="preserve"> преобраз</w:t>
      </w:r>
      <w:r w:rsidRPr="008937C8">
        <w:t>о</w:t>
      </w:r>
      <w:r w:rsidRPr="00C24574">
        <w:t xml:space="preserve">вывается из документа-вложения </w:t>
      </w:r>
      <w:r>
        <w:t>«</w:t>
      </w:r>
      <w:r w:rsidRPr="00C24574">
        <w:t>Реестр вложений</w:t>
      </w:r>
      <w:r>
        <w:t>»</w:t>
      </w:r>
      <w:r w:rsidRPr="00C24574">
        <w:t xml:space="preserve">. Для сохранения вложения под другим именем необходимо нажать на кнопку </w:t>
      </w:r>
      <w:r w:rsidR="007E3BD1">
        <w:pict>
          <v:shape id="_x0000_i1204" type="#_x0000_t75" style="width:22.5pt;height:22.5pt">
            <v:imagedata r:id="rId171" o:title="кнопка Сохранить вложение" gain="81921f" blacklevel="-3277f"/>
          </v:shape>
        </w:pict>
      </w:r>
      <w:r w:rsidR="00DA108C" w:rsidRPr="00B11F4A">
        <w:t> </w:t>
      </w:r>
      <w:r w:rsidR="008C60BC">
        <w:t>(Сохранить вложение)</w:t>
      </w:r>
      <w:r w:rsidRPr="00C24574">
        <w:t xml:space="preserve">. Для проверки подписи вложенного отчета нужно нажать кнопку </w:t>
      </w:r>
      <w:r w:rsidR="007E3BD1">
        <w:pict>
          <v:shape id="_x0000_i1205" type="#_x0000_t75" style="width:22.5pt;height:22.5pt">
            <v:imagedata r:id="rId174" o:title="кнопка Проверка подписи" gain="81921f" blacklevel="-3277f"/>
          </v:shape>
        </w:pict>
      </w:r>
      <w:r w:rsidR="00DA108C" w:rsidRPr="00B11F4A">
        <w:t> </w:t>
      </w:r>
      <w:r w:rsidR="008C60BC">
        <w:t>(Проверить подпись вложений)</w:t>
      </w:r>
      <w:r w:rsidRPr="00C24574">
        <w:t xml:space="preserve">. Распечатать файл отчета можно посредством кнопки </w:t>
      </w:r>
      <w:r w:rsidR="007E3BD1">
        <w:pict>
          <v:shape id="_x0000_i1206" type="#_x0000_t75" style="width:22.5pt;height:22.5pt">
            <v:imagedata r:id="rId172" o:title="кнопка Печать вложений" gain="81921f" blacklevel="-3277f"/>
          </v:shape>
        </w:pict>
      </w:r>
      <w:r w:rsidR="00DA108C" w:rsidRPr="00B11F4A">
        <w:t> </w:t>
      </w:r>
      <w:r w:rsidR="008C60BC">
        <w:t>(Напечатать вложения)</w:t>
      </w:r>
      <w:r w:rsidRPr="00837199">
        <w:t>.</w:t>
      </w:r>
    </w:p>
    <w:p w:rsidR="008937C8" w:rsidRPr="00837199" w:rsidRDefault="008937C8" w:rsidP="008937C8">
      <w:pPr>
        <w:pStyle w:val="ASFKNormal"/>
      </w:pPr>
      <w:r w:rsidRPr="00465A7F">
        <w:lastRenderedPageBreak/>
        <w:t xml:space="preserve">Перечень полей документа </w:t>
      </w:r>
      <w:r>
        <w:t>«</w:t>
      </w:r>
      <w:r w:rsidRPr="00465A7F">
        <w:t>Отчеты</w:t>
      </w:r>
      <w:r w:rsidR="002F634A">
        <w:t xml:space="preserve">», закладки </w:t>
      </w:r>
      <w:r>
        <w:t>«</w:t>
      </w:r>
      <w:r w:rsidRPr="00837199">
        <w:t>Реестр вложений первичных докуме</w:t>
      </w:r>
      <w:r w:rsidRPr="008937C8">
        <w:t>н</w:t>
      </w:r>
      <w:r w:rsidRPr="00837199">
        <w:t>тов</w:t>
      </w:r>
      <w:r>
        <w:t>»</w:t>
      </w:r>
      <w:r w:rsidRPr="00837199">
        <w:t xml:space="preserve"> приведен в таблице </w:t>
      </w:r>
      <w:r w:rsidRPr="00837199">
        <w:fldChar w:fldCharType="begin"/>
      </w:r>
      <w:r w:rsidRPr="00837199">
        <w:instrText xml:space="preserve"> REF _Ref415133077 \h </w:instrText>
      </w:r>
      <w:r w:rsidRPr="00837199">
        <w:fldChar w:fldCharType="separate"/>
      </w:r>
      <w:r w:rsidR="007E3BD1">
        <w:rPr>
          <w:noProof/>
        </w:rPr>
        <w:t>53</w:t>
      </w:r>
      <w:r w:rsidRPr="00837199">
        <w:fldChar w:fldCharType="end"/>
      </w:r>
      <w:r w:rsidRPr="00837199">
        <w:t xml:space="preserve">. Значения полей передаются из </w:t>
      </w:r>
      <w:r>
        <w:t>OEBS</w:t>
      </w:r>
      <w:r w:rsidRPr="00837199">
        <w:t xml:space="preserve"> и недоступны для реда</w:t>
      </w:r>
      <w:r w:rsidRPr="008937C8">
        <w:t>к</w:t>
      </w:r>
      <w:r w:rsidRPr="00837199">
        <w:t>тирования.</w:t>
      </w:r>
    </w:p>
    <w:p w:rsidR="008937C8" w:rsidRPr="00465A7F" w:rsidRDefault="00501046" w:rsidP="008937C8">
      <w:pPr>
        <w:pStyle w:val="ASFKNameTable"/>
      </w:pPr>
      <w:r>
        <w:rPr>
          <w:noProof/>
        </w:rPr>
        <w:fldChar w:fldCharType="begin"/>
      </w:r>
      <w:r>
        <w:rPr>
          <w:noProof/>
        </w:rPr>
        <w:instrText xml:space="preserve"> SEQ Таблица \* ARABIC </w:instrText>
      </w:r>
      <w:r>
        <w:rPr>
          <w:noProof/>
        </w:rPr>
        <w:fldChar w:fldCharType="separate"/>
      </w:r>
      <w:bookmarkStart w:id="787" w:name="_Ref415133077"/>
      <w:bookmarkStart w:id="788" w:name="_Toc71104194"/>
      <w:r w:rsidR="007E3BD1">
        <w:rPr>
          <w:noProof/>
        </w:rPr>
        <w:t>53</w:t>
      </w:r>
      <w:bookmarkEnd w:id="787"/>
      <w:r>
        <w:rPr>
          <w:noProof/>
        </w:rPr>
        <w:fldChar w:fldCharType="end"/>
      </w:r>
      <w:r w:rsidR="008937C8" w:rsidRPr="00465A7F">
        <w:t xml:space="preserve">. Описание полей документа </w:t>
      </w:r>
      <w:r w:rsidR="008937C8">
        <w:t>«</w:t>
      </w:r>
      <w:r w:rsidR="008937C8" w:rsidRPr="00465A7F">
        <w:t>Отчеты</w:t>
      </w:r>
      <w:r w:rsidR="002F634A">
        <w:t xml:space="preserve">», закладки </w:t>
      </w:r>
      <w:r w:rsidR="008937C8">
        <w:t>«Реестр вложений первичных документов»</w:t>
      </w:r>
      <w:bookmarkEnd w:id="7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66"/>
        <w:gridCol w:w="5586"/>
      </w:tblGrid>
      <w:tr w:rsidR="008937C8" w:rsidRPr="00821226">
        <w:trPr>
          <w:cantSplit/>
          <w:trHeight w:val="305"/>
          <w:tblHeader/>
        </w:trPr>
        <w:tc>
          <w:tcPr>
            <w:tcW w:w="21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937C8" w:rsidRPr="00465A7F" w:rsidRDefault="008937C8" w:rsidP="000E3C89">
            <w:pPr>
              <w:pStyle w:val="ASFKTableHead"/>
            </w:pPr>
            <w:r w:rsidRPr="00465A7F">
              <w:t>Наименование поля</w:t>
            </w:r>
          </w:p>
        </w:tc>
        <w:tc>
          <w:tcPr>
            <w:tcW w:w="28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937C8" w:rsidRPr="00465A7F" w:rsidRDefault="008937C8" w:rsidP="000E3C89">
            <w:pPr>
              <w:pStyle w:val="ASFKTableHead"/>
            </w:pPr>
            <w:r w:rsidRPr="00465A7F">
              <w:t>Описание поля</w:t>
            </w:r>
          </w:p>
        </w:tc>
      </w:tr>
      <w:tr w:rsidR="008937C8" w:rsidRPr="00821226">
        <w:trPr>
          <w:cantSplit/>
        </w:trPr>
        <w:tc>
          <w:tcPr>
            <w:tcW w:w="2136" w:type="pct"/>
            <w:shd w:val="clear" w:color="auto" w:fill="auto"/>
          </w:tcPr>
          <w:p w:rsidR="008937C8" w:rsidRPr="00465A7F" w:rsidRDefault="008937C8" w:rsidP="000E3C89">
            <w:pPr>
              <w:pStyle w:val="ASFKTablenorm"/>
            </w:pPr>
            <w:r>
              <w:t>Краткое наименование документа</w:t>
            </w:r>
          </w:p>
        </w:tc>
        <w:tc>
          <w:tcPr>
            <w:tcW w:w="2864" w:type="pct"/>
            <w:shd w:val="clear" w:color="auto" w:fill="auto"/>
          </w:tcPr>
          <w:p w:rsidR="008937C8" w:rsidRPr="00465A7F" w:rsidRDefault="008937C8" w:rsidP="000E3C89">
            <w:pPr>
              <w:pStyle w:val="ASFKTablenorm"/>
            </w:pPr>
            <w:r>
              <w:t>Краткое наименование вложенного документа.</w:t>
            </w:r>
          </w:p>
        </w:tc>
      </w:tr>
      <w:tr w:rsidR="008937C8" w:rsidRPr="00821226">
        <w:trPr>
          <w:cantSplit/>
        </w:trPr>
        <w:tc>
          <w:tcPr>
            <w:tcW w:w="2136" w:type="pct"/>
            <w:shd w:val="clear" w:color="auto" w:fill="auto"/>
          </w:tcPr>
          <w:p w:rsidR="008937C8" w:rsidRDefault="008937C8" w:rsidP="000E3C89">
            <w:pPr>
              <w:pStyle w:val="ASFKTablenorm"/>
            </w:pPr>
            <w:r>
              <w:t>Тип документа</w:t>
            </w:r>
          </w:p>
        </w:tc>
        <w:tc>
          <w:tcPr>
            <w:tcW w:w="2864" w:type="pct"/>
            <w:shd w:val="clear" w:color="auto" w:fill="auto"/>
          </w:tcPr>
          <w:p w:rsidR="008937C8" w:rsidRDefault="008937C8" w:rsidP="000E3C89">
            <w:pPr>
              <w:pStyle w:val="ASFKTablenorm"/>
            </w:pPr>
            <w:r>
              <w:t>Тип вложенного документа.</w:t>
            </w:r>
          </w:p>
        </w:tc>
      </w:tr>
      <w:tr w:rsidR="008937C8" w:rsidRPr="00821226">
        <w:trPr>
          <w:cantSplit/>
        </w:trPr>
        <w:tc>
          <w:tcPr>
            <w:tcW w:w="2136" w:type="pct"/>
            <w:shd w:val="clear" w:color="auto" w:fill="auto"/>
          </w:tcPr>
          <w:p w:rsidR="008937C8" w:rsidRDefault="008937C8" w:rsidP="000E3C89">
            <w:pPr>
              <w:pStyle w:val="ASFKTablenorm"/>
            </w:pPr>
            <w:r>
              <w:t>№ документа</w:t>
            </w:r>
          </w:p>
        </w:tc>
        <w:tc>
          <w:tcPr>
            <w:tcW w:w="2864" w:type="pct"/>
            <w:shd w:val="clear" w:color="auto" w:fill="auto"/>
          </w:tcPr>
          <w:p w:rsidR="008937C8" w:rsidRDefault="008937C8" w:rsidP="000E3C89">
            <w:pPr>
              <w:pStyle w:val="ASFKTablenorm"/>
            </w:pPr>
            <w:r>
              <w:t>№ вложенного документа.</w:t>
            </w:r>
          </w:p>
        </w:tc>
      </w:tr>
      <w:tr w:rsidR="008937C8" w:rsidRPr="00821226">
        <w:trPr>
          <w:cantSplit/>
        </w:trPr>
        <w:tc>
          <w:tcPr>
            <w:tcW w:w="2136" w:type="pct"/>
            <w:shd w:val="clear" w:color="auto" w:fill="auto"/>
          </w:tcPr>
          <w:p w:rsidR="008937C8" w:rsidRDefault="008937C8" w:rsidP="000E3C89">
            <w:pPr>
              <w:pStyle w:val="ASFKTablenorm"/>
            </w:pPr>
            <w:r>
              <w:t>Дата документа</w:t>
            </w:r>
          </w:p>
        </w:tc>
        <w:tc>
          <w:tcPr>
            <w:tcW w:w="2864" w:type="pct"/>
            <w:shd w:val="clear" w:color="auto" w:fill="auto"/>
          </w:tcPr>
          <w:p w:rsidR="008937C8" w:rsidRDefault="008937C8" w:rsidP="000E3C89">
            <w:pPr>
              <w:pStyle w:val="ASFKTablenorm"/>
            </w:pPr>
            <w:r>
              <w:t>Дата вложенного документа.</w:t>
            </w:r>
          </w:p>
        </w:tc>
      </w:tr>
      <w:tr w:rsidR="008937C8" w:rsidRPr="00821226">
        <w:trPr>
          <w:cantSplit/>
        </w:trPr>
        <w:tc>
          <w:tcPr>
            <w:tcW w:w="2136" w:type="pct"/>
            <w:shd w:val="clear" w:color="auto" w:fill="auto"/>
          </w:tcPr>
          <w:p w:rsidR="008937C8" w:rsidRDefault="008937C8" w:rsidP="000E3C89">
            <w:pPr>
              <w:pStyle w:val="ASFKTablenorm"/>
            </w:pPr>
            <w:r>
              <w:t>Сумма первичного документа</w:t>
            </w:r>
          </w:p>
        </w:tc>
        <w:tc>
          <w:tcPr>
            <w:tcW w:w="2864" w:type="pct"/>
            <w:shd w:val="clear" w:color="auto" w:fill="auto"/>
          </w:tcPr>
          <w:p w:rsidR="008937C8" w:rsidRDefault="008937C8" w:rsidP="000E3C89">
            <w:pPr>
              <w:pStyle w:val="ASFKTablenorm"/>
            </w:pPr>
            <w:r>
              <w:t>Сумма первичного документа.</w:t>
            </w:r>
          </w:p>
        </w:tc>
      </w:tr>
      <w:tr w:rsidR="008937C8" w:rsidRPr="00821226">
        <w:trPr>
          <w:cantSplit/>
        </w:trPr>
        <w:tc>
          <w:tcPr>
            <w:tcW w:w="2136" w:type="pct"/>
            <w:shd w:val="clear" w:color="auto" w:fill="auto"/>
          </w:tcPr>
          <w:p w:rsidR="008937C8" w:rsidRDefault="008937C8" w:rsidP="000E3C89">
            <w:pPr>
              <w:pStyle w:val="ASFKTablenorm"/>
            </w:pPr>
            <w:r>
              <w:t>Размер</w:t>
            </w:r>
          </w:p>
        </w:tc>
        <w:tc>
          <w:tcPr>
            <w:tcW w:w="2864" w:type="pct"/>
            <w:shd w:val="clear" w:color="auto" w:fill="auto"/>
          </w:tcPr>
          <w:p w:rsidR="008937C8" w:rsidRDefault="008937C8" w:rsidP="000E3C89">
            <w:pPr>
              <w:pStyle w:val="ASFKTablenorm"/>
            </w:pPr>
            <w:r>
              <w:t>Размер вложения.</w:t>
            </w:r>
          </w:p>
        </w:tc>
      </w:tr>
      <w:tr w:rsidR="008937C8" w:rsidRPr="00821226">
        <w:trPr>
          <w:cantSplit/>
        </w:trPr>
        <w:tc>
          <w:tcPr>
            <w:tcW w:w="2136" w:type="pct"/>
            <w:shd w:val="clear" w:color="auto" w:fill="auto"/>
          </w:tcPr>
          <w:p w:rsidR="008937C8" w:rsidRDefault="008937C8" w:rsidP="000E3C89">
            <w:pPr>
              <w:pStyle w:val="ASFKTablenorm"/>
            </w:pPr>
            <w:r>
              <w:t>Тип</w:t>
            </w:r>
          </w:p>
        </w:tc>
        <w:tc>
          <w:tcPr>
            <w:tcW w:w="2864" w:type="pct"/>
            <w:shd w:val="clear" w:color="auto" w:fill="auto"/>
          </w:tcPr>
          <w:p w:rsidR="008937C8" w:rsidRDefault="008937C8" w:rsidP="000E3C89">
            <w:pPr>
              <w:pStyle w:val="ASFKTablenorm"/>
            </w:pPr>
            <w:r>
              <w:t>Тип содержимого.</w:t>
            </w:r>
          </w:p>
        </w:tc>
      </w:tr>
      <w:tr w:rsidR="008937C8" w:rsidRPr="00821226">
        <w:trPr>
          <w:cantSplit/>
        </w:trPr>
        <w:tc>
          <w:tcPr>
            <w:tcW w:w="2136" w:type="pct"/>
            <w:shd w:val="clear" w:color="auto" w:fill="auto"/>
          </w:tcPr>
          <w:p w:rsidR="008937C8" w:rsidRDefault="008937C8" w:rsidP="000E3C89">
            <w:pPr>
              <w:pStyle w:val="ASFKTablenorm"/>
            </w:pPr>
            <w:r>
              <w:t>ГУИД</w:t>
            </w:r>
          </w:p>
        </w:tc>
        <w:tc>
          <w:tcPr>
            <w:tcW w:w="2864" w:type="pct"/>
            <w:shd w:val="clear" w:color="auto" w:fill="auto"/>
          </w:tcPr>
          <w:p w:rsidR="008937C8" w:rsidRDefault="008937C8" w:rsidP="000E3C89">
            <w:pPr>
              <w:pStyle w:val="ASFKTablenorm"/>
            </w:pPr>
            <w:r>
              <w:t>ГУИД.</w:t>
            </w:r>
          </w:p>
        </w:tc>
      </w:tr>
      <w:tr w:rsidR="008937C8" w:rsidRPr="00821226">
        <w:trPr>
          <w:cantSplit/>
        </w:trPr>
        <w:tc>
          <w:tcPr>
            <w:tcW w:w="2136" w:type="pct"/>
            <w:shd w:val="clear" w:color="auto" w:fill="auto"/>
          </w:tcPr>
          <w:p w:rsidR="008937C8" w:rsidRDefault="008937C8" w:rsidP="000E3C89">
            <w:pPr>
              <w:pStyle w:val="ASFKTablenorm"/>
            </w:pPr>
            <w:r>
              <w:t>ГУИД отчета</w:t>
            </w:r>
          </w:p>
        </w:tc>
        <w:tc>
          <w:tcPr>
            <w:tcW w:w="2864" w:type="pct"/>
            <w:shd w:val="clear" w:color="auto" w:fill="auto"/>
          </w:tcPr>
          <w:p w:rsidR="008937C8" w:rsidRDefault="008937C8" w:rsidP="000E3C89">
            <w:pPr>
              <w:pStyle w:val="ASFKTablenorm"/>
            </w:pPr>
            <w:r>
              <w:t>ГУИД отчета.</w:t>
            </w:r>
          </w:p>
        </w:tc>
      </w:tr>
      <w:tr w:rsidR="008937C8" w:rsidRPr="00821226">
        <w:trPr>
          <w:cantSplit/>
        </w:trPr>
        <w:tc>
          <w:tcPr>
            <w:tcW w:w="2136" w:type="pct"/>
            <w:shd w:val="clear" w:color="auto" w:fill="auto"/>
          </w:tcPr>
          <w:p w:rsidR="008937C8" w:rsidRDefault="008937C8" w:rsidP="000E3C89">
            <w:pPr>
              <w:pStyle w:val="ASFKTablenorm"/>
            </w:pPr>
            <w:r>
              <w:t>Гуид</w:t>
            </w:r>
            <w:r w:rsidRPr="00465A7F">
              <w:t xml:space="preserve"> вложения</w:t>
            </w:r>
            <w:r>
              <w:t xml:space="preserve"> </w:t>
            </w:r>
            <w:r w:rsidRPr="001A30FE">
              <w:t>с первичным д</w:t>
            </w:r>
            <w:r w:rsidRPr="001C5E31">
              <w:t>о</w:t>
            </w:r>
            <w:r w:rsidRPr="001A30FE">
              <w:t>к</w:t>
            </w:r>
            <w:r w:rsidRPr="005E0975">
              <w:t>у</w:t>
            </w:r>
            <w:r w:rsidRPr="001A30FE">
              <w:t>ментом</w:t>
            </w:r>
          </w:p>
        </w:tc>
        <w:tc>
          <w:tcPr>
            <w:tcW w:w="2864" w:type="pct"/>
            <w:shd w:val="clear" w:color="auto" w:fill="auto"/>
          </w:tcPr>
          <w:p w:rsidR="008937C8" w:rsidRDefault="008937C8" w:rsidP="000E3C89">
            <w:pPr>
              <w:pStyle w:val="ASFKTablenorm"/>
            </w:pPr>
            <w:r>
              <w:t>Гуид</w:t>
            </w:r>
            <w:r w:rsidRPr="00465A7F">
              <w:t xml:space="preserve"> вложения</w:t>
            </w:r>
            <w:r>
              <w:t xml:space="preserve"> </w:t>
            </w:r>
            <w:r w:rsidRPr="001A30FE">
              <w:t>с первичным д</w:t>
            </w:r>
            <w:r w:rsidRPr="001C5E31">
              <w:t>о</w:t>
            </w:r>
            <w:r w:rsidRPr="001A30FE">
              <w:t>к</w:t>
            </w:r>
            <w:r w:rsidRPr="00D80DFA">
              <w:t>у</w:t>
            </w:r>
            <w:r w:rsidRPr="001A30FE">
              <w:t>ментом</w:t>
            </w:r>
            <w:r>
              <w:t>.</w:t>
            </w:r>
          </w:p>
        </w:tc>
      </w:tr>
      <w:tr w:rsidR="008937C8" w:rsidRPr="00821226">
        <w:trPr>
          <w:cantSplit/>
        </w:trPr>
        <w:tc>
          <w:tcPr>
            <w:tcW w:w="2136" w:type="pct"/>
            <w:shd w:val="clear" w:color="auto" w:fill="auto"/>
          </w:tcPr>
          <w:p w:rsidR="008937C8" w:rsidRDefault="008937C8" w:rsidP="000E3C89">
            <w:pPr>
              <w:pStyle w:val="ASFKTablenorm"/>
            </w:pPr>
            <w:r>
              <w:t>Файл</w:t>
            </w:r>
          </w:p>
        </w:tc>
        <w:tc>
          <w:tcPr>
            <w:tcW w:w="2864" w:type="pct"/>
            <w:shd w:val="clear" w:color="auto" w:fill="auto"/>
          </w:tcPr>
          <w:p w:rsidR="008937C8" w:rsidRDefault="008937C8" w:rsidP="000E3C89">
            <w:pPr>
              <w:pStyle w:val="ASFKTablenorm"/>
            </w:pPr>
            <w:r>
              <w:t>Имя файла.</w:t>
            </w:r>
          </w:p>
        </w:tc>
      </w:tr>
    </w:tbl>
    <w:p w:rsidR="002E34FD" w:rsidRDefault="002E34FD" w:rsidP="002E34FD">
      <w:pPr>
        <w:pStyle w:val="32"/>
      </w:pPr>
      <w:bookmarkStart w:id="789" w:name="_Ref355695440"/>
      <w:bookmarkStart w:id="790" w:name="_Toc355695569"/>
      <w:bookmarkStart w:id="791" w:name="_Toc406667929"/>
      <w:bookmarkStart w:id="792" w:name="_Toc71104125"/>
      <w:bookmarkEnd w:id="771"/>
      <w:bookmarkEnd w:id="772"/>
      <w:bookmarkEnd w:id="773"/>
      <w:bookmarkEnd w:id="774"/>
      <w:bookmarkEnd w:id="775"/>
      <w:bookmarkEnd w:id="776"/>
      <w:r>
        <w:t>Информация из РД</w:t>
      </w:r>
      <w:bookmarkEnd w:id="789"/>
      <w:bookmarkEnd w:id="790"/>
      <w:bookmarkEnd w:id="791"/>
      <w:bookmarkEnd w:id="792"/>
    </w:p>
    <w:p w:rsidR="002E34FD" w:rsidRDefault="002E34FD" w:rsidP="002E34FD">
      <w:pPr>
        <w:pStyle w:val="ASFKNormal"/>
      </w:pPr>
      <w:r>
        <w:t>ЭД «Информация из расчетных документов» («Информация из РД») предназначен для выполнения функции хранения, просмотра, печати данных документа «</w:t>
      </w:r>
      <w:r w:rsidRPr="007511E3">
        <w:t>Информация из ра</w:t>
      </w:r>
      <w:r w:rsidRPr="002E34FD">
        <w:t>с</w:t>
      </w:r>
      <w:r w:rsidRPr="007511E3">
        <w:t>четных документов, подтверждающих банковские операции клиентов Федерального казн</w:t>
      </w:r>
      <w:r w:rsidRPr="002E34FD">
        <w:t>а</w:t>
      </w:r>
      <w:r w:rsidRPr="007511E3">
        <w:t>чейства при расчетах с контрагентами, и прилагаемых к выписке из лицевого счета, к сво</w:t>
      </w:r>
      <w:r w:rsidRPr="002E34FD">
        <w:t>д</w:t>
      </w:r>
      <w:r w:rsidRPr="007511E3">
        <w:t>ной ведомости о кассовых выплатах из бюджета (ежедневная), к сводной ведомости по ка</w:t>
      </w:r>
      <w:r w:rsidRPr="002E34FD">
        <w:t>с</w:t>
      </w:r>
      <w:r w:rsidRPr="007511E3">
        <w:t>совым п</w:t>
      </w:r>
      <w:r w:rsidRPr="00024120">
        <w:t>о</w:t>
      </w:r>
      <w:r w:rsidRPr="007511E3">
        <w:t>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w:t>
      </w:r>
      <w:r w:rsidRPr="002E34FD">
        <w:t>д</w:t>
      </w:r>
      <w:r w:rsidRPr="007511E3">
        <w:t>ному реестру поступл</w:t>
      </w:r>
      <w:r w:rsidRPr="00024120">
        <w:t>е</w:t>
      </w:r>
      <w:r w:rsidRPr="007511E3">
        <w:t>ний и выбытий</w:t>
      </w:r>
      <w:r>
        <w:t>».</w:t>
      </w:r>
    </w:p>
    <w:p w:rsidR="002E34FD" w:rsidRDefault="002F634A" w:rsidP="002E34FD">
      <w:pPr>
        <w:pStyle w:val="ASFKNormal"/>
      </w:pPr>
      <w:r>
        <w:t>Для работы с документами «</w:t>
      </w:r>
      <w:r w:rsidR="002E34FD">
        <w:t>Информация из расчетных документов»</w:t>
      </w:r>
      <w:r w:rsidR="002E34FD" w:rsidRPr="0064058C">
        <w:t xml:space="preserve"> следует перейти в пункт м</w:t>
      </w:r>
      <w:r w:rsidR="002E34FD" w:rsidRPr="002E34FD">
        <w:t>е</w:t>
      </w:r>
      <w:r w:rsidR="002E34FD" w:rsidRPr="0064058C">
        <w:t xml:space="preserve">ню </w:t>
      </w:r>
      <w:r w:rsidR="002E34FD">
        <w:t>«</w:t>
      </w:r>
      <w:r w:rsidR="002E34FD" w:rsidRPr="0064058C">
        <w:t>Документы</w:t>
      </w:r>
      <w:r w:rsidR="002E34FD">
        <w:t xml:space="preserve"> – </w:t>
      </w:r>
      <w:r w:rsidR="002E34FD" w:rsidRPr="0064058C">
        <w:t>Оперативная отчетность</w:t>
      </w:r>
      <w:r w:rsidR="002E34FD">
        <w:t xml:space="preserve"> – Отчеты – Информация из расчетных докуме</w:t>
      </w:r>
      <w:r w:rsidR="002E34FD" w:rsidRPr="002E34FD">
        <w:t>н</w:t>
      </w:r>
      <w:r w:rsidR="002E34FD">
        <w:t>тов»</w:t>
      </w:r>
      <w:r w:rsidR="00DA108C">
        <w:t xml:space="preserve">. Откроется ЭФ списка документов, представленная на </w:t>
      </w:r>
      <w:r w:rsidR="002E34FD">
        <w:t>рисун</w:t>
      </w:r>
      <w:r w:rsidR="00DA108C">
        <w:t>ке</w:t>
      </w:r>
      <w:r w:rsidR="002E34FD">
        <w:t> </w:t>
      </w:r>
      <w:r w:rsidR="002E34FD">
        <w:fldChar w:fldCharType="begin"/>
      </w:r>
      <w:r w:rsidR="002E34FD">
        <w:instrText xml:space="preserve"> REF _Ref363508491 \h  \* MERGEFORMAT </w:instrText>
      </w:r>
      <w:r w:rsidR="002E34FD">
        <w:fldChar w:fldCharType="separate"/>
      </w:r>
      <w:r w:rsidR="007E3BD1">
        <w:t>102</w:t>
      </w:r>
      <w:r w:rsidR="002E34FD">
        <w:fldChar w:fldCharType="end"/>
      </w:r>
      <w:r w:rsidR="002E34FD" w:rsidRPr="0064058C">
        <w:t>.</w:t>
      </w:r>
    </w:p>
    <w:p w:rsidR="002E34FD" w:rsidRPr="007F222D" w:rsidRDefault="007E3BD1" w:rsidP="002E34FD">
      <w:pPr>
        <w:pStyle w:val="ASFKFigure"/>
      </w:pPr>
      <w:r>
        <w:lastRenderedPageBreak/>
        <w:pict>
          <v:shape id="_x0000_i1207" type="#_x0000_t75" style="width:482.25pt;height:294.75pt">
            <v:imagedata r:id="rId175" o:title="0"/>
          </v:shape>
        </w:pict>
      </w:r>
    </w:p>
    <w:p w:rsidR="002E34FD" w:rsidRPr="00702E56" w:rsidRDefault="002E34FD" w:rsidP="002E34FD">
      <w:pPr>
        <w:pStyle w:val="ASFKFigName"/>
      </w:pPr>
      <w:r>
        <w:fldChar w:fldCharType="begin"/>
      </w:r>
      <w:r>
        <w:instrText xml:space="preserve"> SEQ Рисунок \* ARABIC </w:instrText>
      </w:r>
      <w:r>
        <w:fldChar w:fldCharType="separate"/>
      </w:r>
      <w:bookmarkStart w:id="793" w:name="_Ref363508491"/>
      <w:bookmarkStart w:id="794" w:name="_Toc71104321"/>
      <w:r w:rsidR="007E3BD1">
        <w:rPr>
          <w:noProof/>
        </w:rPr>
        <w:t>102</w:t>
      </w:r>
      <w:bookmarkEnd w:id="793"/>
      <w:r>
        <w:fldChar w:fldCharType="end"/>
      </w:r>
      <w:r>
        <w:t xml:space="preserve">. </w:t>
      </w:r>
      <w:r w:rsidRPr="00821226">
        <w:t xml:space="preserve">ЭФ списка документов </w:t>
      </w:r>
      <w:r>
        <w:t>«Информация из расчетных документов (РД)»</w:t>
      </w:r>
      <w:bookmarkEnd w:id="794"/>
    </w:p>
    <w:p w:rsidR="002E34FD" w:rsidRDefault="002E34FD" w:rsidP="002E34FD">
      <w:pPr>
        <w:pStyle w:val="41"/>
      </w:pPr>
      <w:r>
        <w:t>Доступные операции</w:t>
      </w:r>
    </w:p>
    <w:p w:rsidR="002E34FD" w:rsidRPr="0064058C" w:rsidRDefault="002E34FD" w:rsidP="002E34FD">
      <w:pPr>
        <w:pStyle w:val="ASFKNormal"/>
      </w:pPr>
      <w:r>
        <w:t xml:space="preserve">На АРМ </w:t>
      </w:r>
      <w:r w:rsidRPr="0064058C">
        <w:t xml:space="preserve">РБС </w:t>
      </w:r>
      <w:r w:rsidR="00160C61" w:rsidRPr="00AB7803">
        <w:t>над</w:t>
      </w:r>
      <w:r w:rsidR="00160C61">
        <w:t xml:space="preserve"> документом</w:t>
      </w:r>
      <w:r w:rsidR="00160C61" w:rsidRPr="00AB7803">
        <w:t xml:space="preserve"> доступн</w:t>
      </w:r>
      <w:r w:rsidR="00160C61">
        <w:t xml:space="preserve">а </w:t>
      </w:r>
      <w:r w:rsidR="00160C61" w:rsidRPr="00AB7803">
        <w:t>операци</w:t>
      </w:r>
      <w:r w:rsidR="00160C61">
        <w:t>я</w:t>
      </w:r>
      <w:r w:rsidR="00160C61" w:rsidRPr="00AB7803">
        <w:t xml:space="preserve"> </w:t>
      </w:r>
      <w:r w:rsidR="00160C61">
        <w:t>«</w:t>
      </w:r>
      <w:r w:rsidR="00160C61" w:rsidRPr="00AB7803">
        <w:t>просмотр РД</w:t>
      </w:r>
      <w:r w:rsidR="00160C61">
        <w:t>».</w:t>
      </w:r>
    </w:p>
    <w:p w:rsidR="002E34FD" w:rsidRDefault="002E34FD" w:rsidP="002E34FD">
      <w:pPr>
        <w:pStyle w:val="ASFKNormal"/>
      </w:pPr>
      <w:r>
        <w:t xml:space="preserve">Для таблиц доступны следующие операции: </w:t>
      </w:r>
    </w:p>
    <w:p w:rsidR="002E34FD" w:rsidRDefault="002E34FD" w:rsidP="002E34FD">
      <w:pPr>
        <w:pStyle w:val="ASFKListmark1"/>
      </w:pPr>
      <w:r>
        <w:t>печать таблицы</w:t>
      </w:r>
      <w:r w:rsidRPr="0064058C">
        <w:t>;</w:t>
      </w:r>
    </w:p>
    <w:p w:rsidR="002E34FD" w:rsidRDefault="00160C61" w:rsidP="002E34FD">
      <w:pPr>
        <w:pStyle w:val="ASFKListmark1"/>
      </w:pPr>
      <w:r>
        <w:t>настройка таблицы.</w:t>
      </w:r>
    </w:p>
    <w:p w:rsidR="002E34FD" w:rsidRDefault="002E34FD" w:rsidP="002E34FD">
      <w:pPr>
        <w:pStyle w:val="41"/>
      </w:pPr>
      <w:r>
        <w:t>Экранная форма документа</w:t>
      </w:r>
    </w:p>
    <w:p w:rsidR="00160C61" w:rsidRDefault="002E34FD" w:rsidP="002E34FD">
      <w:pPr>
        <w:pStyle w:val="ASFKNormal"/>
      </w:pPr>
      <w:r w:rsidRPr="0064058C">
        <w:t xml:space="preserve">ЭФ </w:t>
      </w:r>
      <w:r>
        <w:t>документа «Информация из РД»</w:t>
      </w:r>
      <w:r w:rsidRPr="0064058C">
        <w:t xml:space="preserve"> представлена на рисунке</w:t>
      </w:r>
      <w:r>
        <w:t> </w:t>
      </w:r>
      <w:r>
        <w:fldChar w:fldCharType="begin"/>
      </w:r>
      <w:r>
        <w:instrText xml:space="preserve"> REF _Ref355631692 \h  \* MERGEFORMAT </w:instrText>
      </w:r>
      <w:r>
        <w:fldChar w:fldCharType="separate"/>
      </w:r>
      <w:r w:rsidR="007E3BD1">
        <w:t>103</w:t>
      </w:r>
      <w:r>
        <w:fldChar w:fldCharType="end"/>
      </w:r>
      <w:r>
        <w:t xml:space="preserve">. </w:t>
      </w:r>
    </w:p>
    <w:p w:rsidR="00160C61" w:rsidRDefault="00160C61" w:rsidP="002E34FD">
      <w:pPr>
        <w:pStyle w:val="ASFKNormal"/>
      </w:pPr>
      <w:r>
        <w:t>На визуальной форме документа размещены две вложенные таблицы: «Ра</w:t>
      </w:r>
      <w:r w:rsidRPr="00403472">
        <w:t>с</w:t>
      </w:r>
      <w:r>
        <w:t>четные д</w:t>
      </w:r>
      <w:r w:rsidRPr="00160C61">
        <w:t>о</w:t>
      </w:r>
      <w:r>
        <w:t>кументы» и «Расшифровка по КБК», кот</w:t>
      </w:r>
      <w:r w:rsidRPr="00024120">
        <w:t>о</w:t>
      </w:r>
      <w:r>
        <w:t>рые находятся в отношении один ко многим (</w:t>
      </w:r>
      <w:r w:rsidRPr="002C1CB2">
        <w:rPr>
          <w:lang w:val="en-US"/>
        </w:rPr>
        <w:t>master</w:t>
      </w:r>
      <w:r w:rsidRPr="00E43000">
        <w:t>-</w:t>
      </w:r>
      <w:r w:rsidRPr="002C1CB2">
        <w:rPr>
          <w:lang w:val="en-US"/>
        </w:rPr>
        <w:t>detail</w:t>
      </w:r>
      <w:r>
        <w:t>)</w:t>
      </w:r>
      <w:r w:rsidRPr="00750D0E">
        <w:t xml:space="preserve">. </w:t>
      </w:r>
      <w:r>
        <w:t>При выборе записи из таблицы «Расчетные документы» в таблице «Расши</w:t>
      </w:r>
      <w:r w:rsidRPr="00160C61">
        <w:t>ф</w:t>
      </w:r>
      <w:r>
        <w:t>ровка по КБК» отображаются связанные зап</w:t>
      </w:r>
      <w:r w:rsidRPr="00024120">
        <w:t>и</w:t>
      </w:r>
      <w:r>
        <w:t>си.</w:t>
      </w:r>
    </w:p>
    <w:p w:rsidR="002E34FD" w:rsidRPr="00110829" w:rsidRDefault="007E3BD1" w:rsidP="002E34FD">
      <w:pPr>
        <w:pStyle w:val="ASFKFigure"/>
      </w:pPr>
      <w:r>
        <w:lastRenderedPageBreak/>
        <w:pict>
          <v:shape id="_x0000_i1208" type="#_x0000_t75" style="width:475.5pt;height:468pt">
            <v:imagedata r:id="rId176" o:title="1"/>
          </v:shape>
        </w:pict>
      </w:r>
    </w:p>
    <w:p w:rsidR="002E34FD" w:rsidRDefault="002E34FD" w:rsidP="002E34FD">
      <w:pPr>
        <w:pStyle w:val="ASFKFigName"/>
      </w:pPr>
      <w:r>
        <w:fldChar w:fldCharType="begin"/>
      </w:r>
      <w:r>
        <w:instrText xml:space="preserve"> SEQ Рисунок \* ARABIC </w:instrText>
      </w:r>
      <w:r>
        <w:fldChar w:fldCharType="separate"/>
      </w:r>
      <w:bookmarkStart w:id="795" w:name="_Ref355631692"/>
      <w:bookmarkStart w:id="796" w:name="_Toc71104322"/>
      <w:r w:rsidR="007E3BD1">
        <w:rPr>
          <w:noProof/>
        </w:rPr>
        <w:t>103</w:t>
      </w:r>
      <w:bookmarkEnd w:id="795"/>
      <w:r>
        <w:fldChar w:fldCharType="end"/>
      </w:r>
      <w:r>
        <w:t xml:space="preserve">. </w:t>
      </w:r>
      <w:r w:rsidRPr="0064058C">
        <w:t xml:space="preserve">ЭФ </w:t>
      </w:r>
      <w:r>
        <w:t>документа «Информация из расчетных документов (РД)»</w:t>
      </w:r>
      <w:bookmarkEnd w:id="796"/>
    </w:p>
    <w:p w:rsidR="002E34FD" w:rsidRDefault="002E34FD" w:rsidP="002E34FD">
      <w:pPr>
        <w:pStyle w:val="ASFKNormal"/>
      </w:pPr>
      <w:r w:rsidRPr="0064058C">
        <w:t>Перечень п</w:t>
      </w:r>
      <w:r w:rsidRPr="003216B1">
        <w:t>о</w:t>
      </w:r>
      <w:r w:rsidRPr="0064058C">
        <w:t xml:space="preserve">лей </w:t>
      </w:r>
      <w:r>
        <w:t xml:space="preserve">ЭФ документа «Информация из РД» </w:t>
      </w:r>
      <w:r w:rsidRPr="0064058C">
        <w:t>приведен в таблице</w:t>
      </w:r>
      <w:r>
        <w:t> </w:t>
      </w:r>
      <w:r>
        <w:fldChar w:fldCharType="begin"/>
      </w:r>
      <w:r>
        <w:instrText xml:space="preserve"> REF _Ref355631652 \h  \* MERGEFORMAT </w:instrText>
      </w:r>
      <w:r>
        <w:fldChar w:fldCharType="separate"/>
      </w:r>
      <w:r w:rsidR="007E3BD1">
        <w:t>54</w:t>
      </w:r>
      <w:r>
        <w:fldChar w:fldCharType="end"/>
      </w:r>
      <w:r>
        <w:t>.</w:t>
      </w:r>
    </w:p>
    <w:p w:rsidR="002E34FD" w:rsidRDefault="00865037" w:rsidP="002E34FD">
      <w:pPr>
        <w:pStyle w:val="ASFKNameTable"/>
      </w:pPr>
      <w:r>
        <w:rPr>
          <w:noProof/>
        </w:rPr>
        <w:fldChar w:fldCharType="begin"/>
      </w:r>
      <w:r>
        <w:rPr>
          <w:noProof/>
        </w:rPr>
        <w:instrText xml:space="preserve"> SEQ Таблица \* ARABIC </w:instrText>
      </w:r>
      <w:r>
        <w:rPr>
          <w:noProof/>
        </w:rPr>
        <w:fldChar w:fldCharType="separate"/>
      </w:r>
      <w:bookmarkStart w:id="797" w:name="_Ref355631652"/>
      <w:bookmarkStart w:id="798" w:name="_Toc71104195"/>
      <w:r w:rsidR="007E3BD1">
        <w:rPr>
          <w:noProof/>
        </w:rPr>
        <w:t>54</w:t>
      </w:r>
      <w:bookmarkEnd w:id="797"/>
      <w:r>
        <w:rPr>
          <w:noProof/>
        </w:rPr>
        <w:fldChar w:fldCharType="end"/>
      </w:r>
      <w:r w:rsidR="002E34FD">
        <w:t xml:space="preserve">. </w:t>
      </w:r>
      <w:r w:rsidR="002E34FD" w:rsidRPr="0064058C">
        <w:t xml:space="preserve">Описание полей </w:t>
      </w:r>
      <w:r w:rsidR="002E34FD">
        <w:t xml:space="preserve">ЭФ </w:t>
      </w:r>
      <w:r w:rsidR="002E34FD" w:rsidRPr="0064058C">
        <w:t xml:space="preserve">документа </w:t>
      </w:r>
      <w:r w:rsidR="002E34FD">
        <w:t>«Информация из расчетных докуме</w:t>
      </w:r>
      <w:r w:rsidR="002E34FD" w:rsidRPr="002E34FD">
        <w:t>н</w:t>
      </w:r>
      <w:r w:rsidR="002E34FD">
        <w:t>тов (РД)»</w:t>
      </w:r>
      <w:bookmarkEnd w:id="7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376"/>
        <w:gridCol w:w="5376"/>
      </w:tblGrid>
      <w:tr w:rsidR="00D4598A" w:rsidRPr="00F610F5" w:rsidTr="00D4598A">
        <w:trPr>
          <w:trHeight w:val="20"/>
          <w:tblHeader/>
        </w:trPr>
        <w:tc>
          <w:tcPr>
            <w:tcW w:w="4376"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4598A" w:rsidRPr="00F610F5" w:rsidRDefault="00D4598A" w:rsidP="00B17724">
            <w:pPr>
              <w:pStyle w:val="ASFKTableHead"/>
            </w:pPr>
            <w:r w:rsidRPr="00F610F5">
              <w:t xml:space="preserve">Наименование поля </w:t>
            </w:r>
          </w:p>
        </w:tc>
        <w:tc>
          <w:tcPr>
            <w:tcW w:w="5376"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4598A" w:rsidRPr="00F610F5" w:rsidRDefault="00D4598A" w:rsidP="00B17724">
            <w:pPr>
              <w:pStyle w:val="ASFKTableHead"/>
            </w:pPr>
            <w:r w:rsidRPr="00F610F5">
              <w:t>Описание поля</w:t>
            </w:r>
          </w:p>
        </w:tc>
      </w:tr>
      <w:tr w:rsidR="00D4598A" w:rsidRPr="00F610F5" w:rsidTr="00D4598A">
        <w:trPr>
          <w:trHeight w:val="20"/>
        </w:trPr>
        <w:tc>
          <w:tcPr>
            <w:tcW w:w="4376" w:type="dxa"/>
          </w:tcPr>
          <w:p w:rsidR="00D4598A" w:rsidRPr="009921BF" w:rsidRDefault="00D4598A" w:rsidP="00B17724">
            <w:pPr>
              <w:pStyle w:val="ASFKTablenorm"/>
            </w:pPr>
            <w:r w:rsidRPr="00F610F5">
              <w:t>Номер документа/лицевого сч</w:t>
            </w:r>
            <w:r w:rsidRPr="009921BF">
              <w:t>ета</w:t>
            </w:r>
          </w:p>
        </w:tc>
        <w:tc>
          <w:tcPr>
            <w:tcW w:w="5376" w:type="dxa"/>
          </w:tcPr>
          <w:p w:rsidR="00D4598A" w:rsidRDefault="00D4598A" w:rsidP="00B17724">
            <w:pPr>
              <w:pStyle w:val="ASFKTablenorm"/>
            </w:pPr>
            <w:r>
              <w:t>Номер л/с клиента или номер реестра платежей, поступивших минуя счет ТОФК, или номер сводного реестра поступлений и выбытий.</w:t>
            </w:r>
          </w:p>
          <w:p w:rsidR="00D4598A" w:rsidRPr="009921BF" w:rsidRDefault="00D4598A" w:rsidP="00B17724">
            <w:pPr>
              <w:pStyle w:val="ASFKTablenorm"/>
            </w:pPr>
            <w:r>
              <w:t>При передаче информации в адрес уполномоченного подразделения, удаленного ПБС, удаленного НУБП поле не заполняется.</w:t>
            </w:r>
          </w:p>
        </w:tc>
      </w:tr>
      <w:tr w:rsidR="00D4598A" w:rsidRPr="00F610F5" w:rsidTr="00D4598A">
        <w:trPr>
          <w:trHeight w:val="20"/>
        </w:trPr>
        <w:tc>
          <w:tcPr>
            <w:tcW w:w="4376" w:type="dxa"/>
          </w:tcPr>
          <w:p w:rsidR="00D4598A" w:rsidRPr="00F610F5" w:rsidRDefault="00D4598A" w:rsidP="00B17724">
            <w:pPr>
              <w:pStyle w:val="ASFKTablenorm"/>
            </w:pPr>
            <w:r w:rsidRPr="00F610F5">
              <w:t>Дата документа</w:t>
            </w:r>
          </w:p>
        </w:tc>
        <w:tc>
          <w:tcPr>
            <w:tcW w:w="5376" w:type="dxa"/>
          </w:tcPr>
          <w:p w:rsidR="00D4598A" w:rsidRPr="009921BF" w:rsidRDefault="00D4598A" w:rsidP="00B17724">
            <w:pPr>
              <w:pStyle w:val="ASFKTablenorm"/>
            </w:pPr>
            <w:r w:rsidRPr="00F610F5">
              <w:t>Дата документа, к которому прилагается информация из расче</w:t>
            </w:r>
            <w:r w:rsidRPr="009921BF">
              <w:t>тных документов.</w:t>
            </w:r>
          </w:p>
        </w:tc>
      </w:tr>
      <w:tr w:rsidR="00D4598A" w:rsidRPr="00F610F5" w:rsidTr="00D4598A">
        <w:trPr>
          <w:trHeight w:val="20"/>
        </w:trPr>
        <w:tc>
          <w:tcPr>
            <w:tcW w:w="4376" w:type="dxa"/>
          </w:tcPr>
          <w:p w:rsidR="00D4598A" w:rsidRPr="009921BF" w:rsidRDefault="00D4598A" w:rsidP="00B17724">
            <w:pPr>
              <w:pStyle w:val="ASFKTablenorm"/>
            </w:pPr>
            <w:r w:rsidRPr="00F610F5">
              <w:t>Расчетных докуме</w:t>
            </w:r>
            <w:r w:rsidRPr="009921BF">
              <w:t>нтов</w:t>
            </w:r>
          </w:p>
        </w:tc>
        <w:tc>
          <w:tcPr>
            <w:tcW w:w="5376" w:type="dxa"/>
          </w:tcPr>
          <w:p w:rsidR="00D4598A" w:rsidRPr="009921BF" w:rsidRDefault="00D4598A" w:rsidP="00B17724">
            <w:pPr>
              <w:pStyle w:val="ASFKTablenorm"/>
            </w:pPr>
            <w:r w:rsidRPr="00F610F5">
              <w:t>Количество прилагаемых РД.</w:t>
            </w:r>
          </w:p>
        </w:tc>
      </w:tr>
      <w:tr w:rsidR="00D4598A" w:rsidRPr="00F610F5" w:rsidTr="00D4598A">
        <w:trPr>
          <w:trHeight w:val="20"/>
        </w:trPr>
        <w:tc>
          <w:tcPr>
            <w:tcW w:w="4376" w:type="dxa"/>
          </w:tcPr>
          <w:p w:rsidR="00D4598A" w:rsidRPr="00F610F5" w:rsidRDefault="00D4598A" w:rsidP="00B17724">
            <w:pPr>
              <w:pStyle w:val="ASFKTablenorm"/>
            </w:pPr>
            <w:r w:rsidRPr="00F610F5">
              <w:lastRenderedPageBreak/>
              <w:t>Общая сумма</w:t>
            </w:r>
          </w:p>
        </w:tc>
        <w:tc>
          <w:tcPr>
            <w:tcW w:w="5376" w:type="dxa"/>
          </w:tcPr>
          <w:p w:rsidR="00D4598A" w:rsidRPr="009921BF" w:rsidRDefault="00D4598A" w:rsidP="00B17724">
            <w:pPr>
              <w:pStyle w:val="ASFKTablenorm"/>
            </w:pPr>
            <w:r w:rsidRPr="00F610F5">
              <w:t>Общая сумма по прилагаемым РД</w:t>
            </w:r>
            <w:r w:rsidRPr="009921BF">
              <w:t>.</w:t>
            </w:r>
          </w:p>
        </w:tc>
      </w:tr>
      <w:tr w:rsidR="00D4598A" w:rsidRPr="00F610F5" w:rsidTr="00D4598A">
        <w:trPr>
          <w:trHeight w:val="20"/>
        </w:trPr>
        <w:tc>
          <w:tcPr>
            <w:tcW w:w="4376" w:type="dxa"/>
          </w:tcPr>
          <w:p w:rsidR="00D4598A" w:rsidRPr="00F610F5" w:rsidRDefault="00D4598A" w:rsidP="00B17724">
            <w:pPr>
              <w:pStyle w:val="ASFKTablenorm"/>
            </w:pPr>
            <w:r>
              <w:t>Метка конфиденциальности</w:t>
            </w:r>
          </w:p>
        </w:tc>
        <w:tc>
          <w:tcPr>
            <w:tcW w:w="5376" w:type="dxa"/>
          </w:tcPr>
          <w:p w:rsidR="00D4598A" w:rsidRDefault="00D4598A" w:rsidP="00B17724">
            <w:pPr>
              <w:pStyle w:val="ASFKTablenorm"/>
            </w:pPr>
            <w:r>
              <w:t>Метка конфиденциальности. Допустимые наименования:</w:t>
            </w:r>
          </w:p>
          <w:p w:rsidR="00D4598A" w:rsidRDefault="00D4598A" w:rsidP="00B17724">
            <w:pPr>
              <w:pStyle w:val="ASFKTableListMark"/>
            </w:pPr>
            <w:r>
              <w:t>0 - не секретно;</w:t>
            </w:r>
          </w:p>
          <w:p w:rsidR="00D4598A" w:rsidRDefault="00D4598A" w:rsidP="00B17724">
            <w:pPr>
              <w:pStyle w:val="ASFKTableListMark"/>
            </w:pPr>
            <w:r>
              <w:t>1 - для служебного пользования;</w:t>
            </w:r>
          </w:p>
          <w:p w:rsidR="00D4598A" w:rsidRDefault="00D4598A" w:rsidP="00B17724">
            <w:pPr>
              <w:pStyle w:val="ASFKTableListMark"/>
            </w:pPr>
            <w:r>
              <w:t>2 - секретно;</w:t>
            </w:r>
          </w:p>
          <w:p w:rsidR="00D4598A" w:rsidRDefault="00D4598A" w:rsidP="00B17724">
            <w:pPr>
              <w:pStyle w:val="ASFKTableListMark"/>
            </w:pPr>
            <w:r>
              <w:t>3 - совершенно секретно.</w:t>
            </w:r>
          </w:p>
          <w:p w:rsidR="00D4598A" w:rsidRPr="00F610F5" w:rsidRDefault="00D4598A" w:rsidP="00B17724">
            <w:pPr>
              <w:pStyle w:val="ASFKTablenorm"/>
            </w:pPr>
            <w:r w:rsidRPr="00505A51">
              <w:t>Поле недоступно для редактирования</w:t>
            </w:r>
            <w:r>
              <w:t xml:space="preserve">. </w:t>
            </w:r>
          </w:p>
        </w:tc>
      </w:tr>
      <w:tr w:rsidR="00D4598A" w:rsidRPr="00F610F5" w:rsidTr="00D4598A">
        <w:trPr>
          <w:trHeight w:val="20"/>
        </w:trPr>
        <w:tc>
          <w:tcPr>
            <w:tcW w:w="4376" w:type="dxa"/>
          </w:tcPr>
          <w:p w:rsidR="00D4598A" w:rsidRPr="00F610F5" w:rsidRDefault="00D4598A" w:rsidP="00B17724">
            <w:pPr>
              <w:pStyle w:val="ASFKTablenorm"/>
            </w:pPr>
            <w:r>
              <w:t>Пункт перечня</w:t>
            </w:r>
          </w:p>
        </w:tc>
        <w:tc>
          <w:tcPr>
            <w:tcW w:w="5376" w:type="dxa"/>
          </w:tcPr>
          <w:p w:rsidR="00D4598A" w:rsidRPr="00F610F5" w:rsidRDefault="00D4598A" w:rsidP="00B17724">
            <w:pPr>
              <w:pStyle w:val="ASFKTablenorm"/>
            </w:pPr>
            <w:r w:rsidRPr="00CA11B8">
              <w:t>Указывается пункт перечня, на основании которого документ является конфиденциальным.</w:t>
            </w:r>
          </w:p>
        </w:tc>
      </w:tr>
      <w:tr w:rsidR="00D4598A" w:rsidRPr="00F610F5" w:rsidTr="00D4598A">
        <w:trPr>
          <w:trHeight w:val="20"/>
        </w:trPr>
        <w:tc>
          <w:tcPr>
            <w:tcW w:w="4376" w:type="dxa"/>
          </w:tcPr>
          <w:p w:rsidR="00D4598A" w:rsidRPr="009921BF" w:rsidRDefault="00D4598A" w:rsidP="00B17724">
            <w:pPr>
              <w:pStyle w:val="ASFKTablenorm"/>
            </w:pPr>
            <w:r>
              <w:t>Вид </w:t>
            </w:r>
            <w:r w:rsidRPr="009921BF">
              <w:t>документа-основания</w:t>
            </w:r>
          </w:p>
        </w:tc>
        <w:tc>
          <w:tcPr>
            <w:tcW w:w="5376" w:type="dxa"/>
          </w:tcPr>
          <w:p w:rsidR="00D4598A" w:rsidRPr="009921BF" w:rsidRDefault="00D4598A" w:rsidP="00B17724">
            <w:pPr>
              <w:pStyle w:val="ASFKTablenorm"/>
            </w:pPr>
            <w:r w:rsidRPr="00F610F5">
              <w:t>Вид документа-основания.</w:t>
            </w:r>
          </w:p>
        </w:tc>
      </w:tr>
      <w:tr w:rsidR="00D4598A" w:rsidRPr="00F610F5" w:rsidTr="00D4598A">
        <w:trPr>
          <w:trHeight w:val="20"/>
        </w:trPr>
        <w:tc>
          <w:tcPr>
            <w:tcW w:w="4376" w:type="dxa"/>
          </w:tcPr>
          <w:p w:rsidR="00D4598A" w:rsidRPr="009921BF" w:rsidRDefault="00D4598A" w:rsidP="00B17724">
            <w:pPr>
              <w:pStyle w:val="ASFKTablenorm"/>
            </w:pPr>
            <w:r w:rsidRPr="00F610F5">
              <w:t>Признак принадлежности к пр</w:t>
            </w:r>
            <w:r w:rsidRPr="009921BF">
              <w:t>омежуточному отчёту</w:t>
            </w:r>
          </w:p>
        </w:tc>
        <w:tc>
          <w:tcPr>
            <w:tcW w:w="5376" w:type="dxa"/>
          </w:tcPr>
          <w:p w:rsidR="00D4598A" w:rsidRPr="009921BF" w:rsidRDefault="00D4598A" w:rsidP="00B17724">
            <w:pPr>
              <w:pStyle w:val="ASFKTablenorm"/>
            </w:pPr>
            <w:r w:rsidRPr="00F610F5">
              <w:t>Установленный признак указывает на то, что документ прилаг</w:t>
            </w:r>
            <w:r w:rsidRPr="009921BF">
              <w:t>ается к промежуточному отчету (в составе которого идет BD).</w:t>
            </w:r>
          </w:p>
          <w:p w:rsidR="00D4598A" w:rsidRPr="009921BF" w:rsidRDefault="00D4598A" w:rsidP="00B17724">
            <w:pPr>
              <w:pStyle w:val="ASFKTablenorm"/>
            </w:pPr>
            <w:r w:rsidRPr="00F610F5">
              <w:t>Пустое поле указывает на то, что документ прилагается к итог</w:t>
            </w:r>
            <w:r w:rsidRPr="009921BF">
              <w:t>овому отчету.</w:t>
            </w:r>
          </w:p>
        </w:tc>
      </w:tr>
      <w:tr w:rsidR="00D4598A" w:rsidRPr="00F610F5" w:rsidTr="00D4598A">
        <w:trPr>
          <w:trHeight w:val="20"/>
        </w:trPr>
        <w:tc>
          <w:tcPr>
            <w:tcW w:w="9752" w:type="dxa"/>
            <w:gridSpan w:val="2"/>
          </w:tcPr>
          <w:p w:rsidR="00D4598A" w:rsidRPr="009921BF" w:rsidRDefault="00D4598A" w:rsidP="00B17724">
            <w:pPr>
              <w:pStyle w:val="ASFKTablenorm"/>
            </w:pPr>
            <w:r w:rsidRPr="009E3BC8">
              <w:t xml:space="preserve">Группа полей </w:t>
            </w:r>
            <w:r w:rsidRPr="009921BF">
              <w:t xml:space="preserve">«Расчетные документы» </w:t>
            </w:r>
          </w:p>
        </w:tc>
      </w:tr>
      <w:tr w:rsidR="00D4598A" w:rsidRPr="00F610F5" w:rsidTr="00D4598A">
        <w:trPr>
          <w:trHeight w:val="20"/>
        </w:trPr>
        <w:tc>
          <w:tcPr>
            <w:tcW w:w="4376" w:type="dxa"/>
          </w:tcPr>
          <w:p w:rsidR="00D4598A" w:rsidRPr="009921BF" w:rsidRDefault="00D4598A" w:rsidP="00B17724">
            <w:pPr>
              <w:pStyle w:val="ASFKTablenorm"/>
            </w:pPr>
            <w:r w:rsidRPr="009921BF">
              <w:rPr>
                <w:rFonts w:eastAsia="Calibri"/>
              </w:rPr>
              <w:t>Номер документа</w:t>
            </w:r>
          </w:p>
        </w:tc>
        <w:tc>
          <w:tcPr>
            <w:tcW w:w="5376" w:type="dxa"/>
          </w:tcPr>
          <w:p w:rsidR="00D4598A" w:rsidRPr="009921BF" w:rsidRDefault="00D4598A" w:rsidP="00B17724">
            <w:pPr>
              <w:pStyle w:val="ASFKTablenorm"/>
            </w:pPr>
            <w:r w:rsidRPr="009921BF">
              <w:rPr>
                <w:rFonts w:eastAsia="Calibri"/>
              </w:rPr>
              <w:t>Номер платежного документа.</w:t>
            </w:r>
          </w:p>
        </w:tc>
      </w:tr>
      <w:tr w:rsidR="00D4598A" w:rsidRPr="00F610F5" w:rsidTr="00D4598A">
        <w:trPr>
          <w:trHeight w:val="20"/>
        </w:trPr>
        <w:tc>
          <w:tcPr>
            <w:tcW w:w="4376" w:type="dxa"/>
          </w:tcPr>
          <w:p w:rsidR="00D4598A" w:rsidRPr="009921BF" w:rsidRDefault="00D4598A" w:rsidP="00B17724">
            <w:pPr>
              <w:pStyle w:val="ASFKTablenorm"/>
            </w:pPr>
            <w:r w:rsidRPr="009921BF">
              <w:rPr>
                <w:rFonts w:eastAsia="Calibri"/>
              </w:rPr>
              <w:t>Дата документа</w:t>
            </w:r>
          </w:p>
        </w:tc>
        <w:tc>
          <w:tcPr>
            <w:tcW w:w="5376" w:type="dxa"/>
          </w:tcPr>
          <w:p w:rsidR="00D4598A" w:rsidRPr="009921BF" w:rsidRDefault="00D4598A" w:rsidP="00B17724">
            <w:pPr>
              <w:pStyle w:val="ASFKTablenorm"/>
            </w:pPr>
            <w:r w:rsidRPr="009921BF">
              <w:rPr>
                <w:rFonts w:eastAsia="Calibri"/>
              </w:rPr>
              <w:t>Дата платежного документа.</w:t>
            </w:r>
          </w:p>
        </w:tc>
      </w:tr>
      <w:tr w:rsidR="00D4598A" w:rsidRPr="00F610F5" w:rsidTr="00D4598A">
        <w:trPr>
          <w:trHeight w:val="20"/>
        </w:trPr>
        <w:tc>
          <w:tcPr>
            <w:tcW w:w="4376" w:type="dxa"/>
          </w:tcPr>
          <w:p w:rsidR="00D4598A" w:rsidRPr="009921BF" w:rsidRDefault="00D4598A" w:rsidP="00B17724">
            <w:pPr>
              <w:pStyle w:val="ASFKTablenorm"/>
            </w:pPr>
            <w:r w:rsidRPr="009921BF">
              <w:rPr>
                <w:rFonts w:eastAsia="Calibri"/>
              </w:rPr>
              <w:t>Сумма документа</w:t>
            </w:r>
          </w:p>
        </w:tc>
        <w:tc>
          <w:tcPr>
            <w:tcW w:w="5376" w:type="dxa"/>
          </w:tcPr>
          <w:p w:rsidR="00D4598A" w:rsidRPr="009921BF" w:rsidRDefault="00D4598A" w:rsidP="00B17724">
            <w:pPr>
              <w:pStyle w:val="ASFKTablenorm"/>
            </w:pPr>
            <w:r w:rsidRPr="009921BF">
              <w:rPr>
                <w:rFonts w:eastAsia="Calibri"/>
              </w:rPr>
              <w:t>Сумма платежного поручения.</w:t>
            </w:r>
          </w:p>
        </w:tc>
      </w:tr>
      <w:tr w:rsidR="00D4598A" w:rsidRPr="00F610F5" w:rsidTr="00D4598A">
        <w:trPr>
          <w:trHeight w:val="20"/>
        </w:trPr>
        <w:tc>
          <w:tcPr>
            <w:tcW w:w="4376" w:type="dxa"/>
          </w:tcPr>
          <w:p w:rsidR="00D4598A" w:rsidRPr="009921BF" w:rsidRDefault="00D4598A" w:rsidP="00B17724">
            <w:pPr>
              <w:pStyle w:val="ASFKTablenorm"/>
            </w:pPr>
            <w:r w:rsidRPr="009921BF">
              <w:rPr>
                <w:rFonts w:eastAsia="Calibri"/>
              </w:rPr>
              <w:t>ИНН плательщика</w:t>
            </w:r>
          </w:p>
        </w:tc>
        <w:tc>
          <w:tcPr>
            <w:tcW w:w="5376" w:type="dxa"/>
          </w:tcPr>
          <w:p w:rsidR="00D4598A" w:rsidRPr="009921BF" w:rsidRDefault="00D4598A" w:rsidP="00B17724">
            <w:pPr>
              <w:pStyle w:val="ASFKTablenorm"/>
            </w:pPr>
            <w:r w:rsidRPr="009921BF">
              <w:rPr>
                <w:rFonts w:eastAsia="Calibri"/>
              </w:rPr>
              <w:t>ИНН плательщика.</w:t>
            </w:r>
          </w:p>
        </w:tc>
      </w:tr>
      <w:tr w:rsidR="00D4598A" w:rsidRPr="00F610F5" w:rsidTr="00D4598A">
        <w:trPr>
          <w:trHeight w:val="20"/>
        </w:trPr>
        <w:tc>
          <w:tcPr>
            <w:tcW w:w="4376" w:type="dxa"/>
          </w:tcPr>
          <w:p w:rsidR="00D4598A" w:rsidRPr="009921BF" w:rsidRDefault="00D4598A" w:rsidP="00B17724">
            <w:pPr>
              <w:pStyle w:val="ASFKTablenorm"/>
            </w:pPr>
            <w:r w:rsidRPr="009921BF">
              <w:rPr>
                <w:rFonts w:eastAsia="Calibri"/>
              </w:rPr>
              <w:t>КПП плательщика</w:t>
            </w:r>
          </w:p>
        </w:tc>
        <w:tc>
          <w:tcPr>
            <w:tcW w:w="5376" w:type="dxa"/>
          </w:tcPr>
          <w:p w:rsidR="00D4598A" w:rsidRPr="009921BF" w:rsidRDefault="00D4598A" w:rsidP="00B17724">
            <w:pPr>
              <w:pStyle w:val="ASFKTablenorm"/>
            </w:pPr>
            <w:r w:rsidRPr="009921BF">
              <w:rPr>
                <w:rFonts w:eastAsia="Calibri"/>
              </w:rPr>
              <w:t>КПП плательщика.</w:t>
            </w:r>
          </w:p>
        </w:tc>
      </w:tr>
      <w:tr w:rsidR="00D4598A" w:rsidRPr="00F610F5" w:rsidTr="00D4598A">
        <w:trPr>
          <w:trHeight w:val="20"/>
        </w:trPr>
        <w:tc>
          <w:tcPr>
            <w:tcW w:w="4376" w:type="dxa"/>
          </w:tcPr>
          <w:p w:rsidR="00D4598A" w:rsidRPr="009921BF" w:rsidRDefault="00D4598A" w:rsidP="00B17724">
            <w:pPr>
              <w:pStyle w:val="ASFKTablenorm"/>
            </w:pPr>
            <w:r w:rsidRPr="009921BF">
              <w:rPr>
                <w:rFonts w:eastAsia="Calibri"/>
              </w:rPr>
              <w:t>ИНН получателя</w:t>
            </w:r>
          </w:p>
        </w:tc>
        <w:tc>
          <w:tcPr>
            <w:tcW w:w="5376" w:type="dxa"/>
          </w:tcPr>
          <w:p w:rsidR="00D4598A" w:rsidRPr="009921BF" w:rsidRDefault="00D4598A" w:rsidP="00B17724">
            <w:pPr>
              <w:pStyle w:val="ASFKTablenorm"/>
            </w:pPr>
            <w:r w:rsidRPr="009921BF">
              <w:rPr>
                <w:rFonts w:eastAsia="Calibri"/>
              </w:rPr>
              <w:t>ИНН получателя.</w:t>
            </w:r>
          </w:p>
        </w:tc>
      </w:tr>
      <w:tr w:rsidR="00D4598A" w:rsidRPr="00F610F5" w:rsidTr="00D4598A">
        <w:trPr>
          <w:trHeight w:val="20"/>
        </w:trPr>
        <w:tc>
          <w:tcPr>
            <w:tcW w:w="4376" w:type="dxa"/>
          </w:tcPr>
          <w:p w:rsidR="00D4598A" w:rsidRPr="009921BF" w:rsidRDefault="00D4598A" w:rsidP="00B17724">
            <w:pPr>
              <w:pStyle w:val="ASFKTablenorm"/>
              <w:rPr>
                <w:rFonts w:eastAsia="Calibri"/>
              </w:rPr>
            </w:pPr>
            <w:r w:rsidRPr="009921BF">
              <w:rPr>
                <w:rFonts w:eastAsia="Calibri"/>
              </w:rPr>
              <w:t>КПП получателя</w:t>
            </w:r>
          </w:p>
        </w:tc>
        <w:tc>
          <w:tcPr>
            <w:tcW w:w="5376" w:type="dxa"/>
          </w:tcPr>
          <w:p w:rsidR="00D4598A" w:rsidRPr="009921BF" w:rsidRDefault="00D4598A" w:rsidP="00B17724">
            <w:pPr>
              <w:pStyle w:val="ASFKTablenorm"/>
            </w:pPr>
            <w:r w:rsidRPr="009921BF">
              <w:rPr>
                <w:rFonts w:eastAsia="Calibri"/>
              </w:rPr>
              <w:t>КПП получателя.</w:t>
            </w:r>
          </w:p>
        </w:tc>
      </w:tr>
      <w:tr w:rsidR="00D4598A" w:rsidRPr="00F610F5" w:rsidTr="00D4598A">
        <w:trPr>
          <w:trHeight w:val="20"/>
        </w:trPr>
        <w:tc>
          <w:tcPr>
            <w:tcW w:w="4376" w:type="dxa"/>
          </w:tcPr>
          <w:p w:rsidR="00D4598A" w:rsidRPr="009921BF" w:rsidRDefault="00D4598A" w:rsidP="00B17724">
            <w:pPr>
              <w:pStyle w:val="ASFKTablenorm"/>
              <w:rPr>
                <w:rFonts w:eastAsia="Calibri"/>
              </w:rPr>
            </w:pPr>
            <w:r w:rsidRPr="009921BF">
              <w:rPr>
                <w:rFonts w:eastAsia="Calibri"/>
              </w:rPr>
              <w:t>Вид платежа (наименование)</w:t>
            </w:r>
          </w:p>
        </w:tc>
        <w:tc>
          <w:tcPr>
            <w:tcW w:w="5376" w:type="dxa"/>
          </w:tcPr>
          <w:p w:rsidR="00D4598A" w:rsidRPr="009921BF" w:rsidRDefault="00D4598A" w:rsidP="00B17724">
            <w:pPr>
              <w:pStyle w:val="ASFKTablenorm"/>
            </w:pPr>
            <w:r w:rsidRPr="00F610F5">
              <w:t>На визуальной форме отображаем текстовое значение в завис</w:t>
            </w:r>
            <w:r w:rsidRPr="009921BF">
              <w:t>имости от значения поля «Вид платежа (код)»:</w:t>
            </w:r>
          </w:p>
          <w:p w:rsidR="00D4598A" w:rsidRPr="00F610F5" w:rsidRDefault="00D4598A" w:rsidP="00B17724">
            <w:pPr>
              <w:pStyle w:val="ASFKTableListMark"/>
            </w:pPr>
            <w:r w:rsidRPr="00F610F5">
              <w:t>0</w:t>
            </w:r>
            <w:r>
              <w:t xml:space="preserve"> – «</w:t>
            </w:r>
            <w:r w:rsidRPr="00F610F5">
              <w:t>пусто</w:t>
            </w:r>
            <w:r>
              <w:t>»</w:t>
            </w:r>
            <w:r w:rsidRPr="00F610F5">
              <w:t>;</w:t>
            </w:r>
          </w:p>
          <w:p w:rsidR="00D4598A" w:rsidRPr="00F610F5" w:rsidRDefault="00D4598A" w:rsidP="00B17724">
            <w:pPr>
              <w:pStyle w:val="ASFKTableListMark"/>
            </w:pPr>
            <w:r w:rsidRPr="00F610F5">
              <w:t>1</w:t>
            </w:r>
            <w:r>
              <w:t xml:space="preserve"> – «</w:t>
            </w:r>
            <w:r w:rsidRPr="00F610F5">
              <w:t>почтой</w:t>
            </w:r>
            <w:r>
              <w:t>»</w:t>
            </w:r>
            <w:r w:rsidRPr="00F610F5">
              <w:t>;</w:t>
            </w:r>
          </w:p>
          <w:p w:rsidR="00D4598A" w:rsidRPr="00F610F5" w:rsidRDefault="00D4598A" w:rsidP="00B17724">
            <w:pPr>
              <w:pStyle w:val="ASFKTableListMark"/>
            </w:pPr>
            <w:r w:rsidRPr="00F610F5">
              <w:t>2</w:t>
            </w:r>
            <w:r>
              <w:t xml:space="preserve"> – «</w:t>
            </w:r>
            <w:r w:rsidRPr="00F610F5">
              <w:t>телеграфом</w:t>
            </w:r>
            <w:r>
              <w:t>»</w:t>
            </w:r>
            <w:r w:rsidRPr="00F610F5">
              <w:t>;</w:t>
            </w:r>
          </w:p>
          <w:p w:rsidR="00D4598A" w:rsidRPr="00F610F5" w:rsidRDefault="00D4598A" w:rsidP="00B17724">
            <w:pPr>
              <w:pStyle w:val="ASFKTableListMark"/>
            </w:pPr>
            <w:r w:rsidRPr="00F610F5">
              <w:t>3</w:t>
            </w:r>
            <w:r>
              <w:t xml:space="preserve"> – </w:t>
            </w:r>
            <w:r w:rsidRPr="00F51E72">
              <w:rPr>
                <w:rStyle w:val="ASFKReporterror"/>
              </w:rPr>
              <w:t>«электронно»</w:t>
            </w:r>
            <w:r w:rsidRPr="00F610F5">
              <w:t>;</w:t>
            </w:r>
          </w:p>
          <w:p w:rsidR="00D4598A" w:rsidRPr="00F610F5" w:rsidRDefault="00D4598A" w:rsidP="00B17724">
            <w:pPr>
              <w:pStyle w:val="ASFKTableListMark"/>
            </w:pPr>
            <w:r w:rsidRPr="00F610F5">
              <w:t>4</w:t>
            </w:r>
            <w:r>
              <w:t xml:space="preserve"> – «</w:t>
            </w:r>
            <w:r w:rsidRPr="00F610F5">
              <w:t>срочно</w:t>
            </w:r>
            <w:r>
              <w:t>»</w:t>
            </w:r>
            <w:r w:rsidRPr="00F610F5">
              <w:t>.</w:t>
            </w:r>
          </w:p>
        </w:tc>
      </w:tr>
      <w:tr w:rsidR="00D4598A" w:rsidRPr="00F610F5" w:rsidTr="00D4598A">
        <w:trPr>
          <w:trHeight w:val="20"/>
        </w:trPr>
        <w:tc>
          <w:tcPr>
            <w:tcW w:w="4376" w:type="dxa"/>
          </w:tcPr>
          <w:p w:rsidR="00D4598A" w:rsidRPr="009921BF" w:rsidRDefault="00D4598A" w:rsidP="00B17724">
            <w:pPr>
              <w:pStyle w:val="ASFKTablenorm"/>
              <w:rPr>
                <w:rFonts w:eastAsia="Calibri"/>
              </w:rPr>
            </w:pPr>
            <w:r w:rsidRPr="009921BF">
              <w:rPr>
                <w:rFonts w:eastAsia="Calibri"/>
              </w:rPr>
              <w:t>Дата поступления в банк плательщика</w:t>
            </w:r>
          </w:p>
        </w:tc>
        <w:tc>
          <w:tcPr>
            <w:tcW w:w="5376" w:type="dxa"/>
          </w:tcPr>
          <w:p w:rsidR="00D4598A" w:rsidRPr="009921BF" w:rsidRDefault="00D4598A" w:rsidP="00B17724">
            <w:pPr>
              <w:pStyle w:val="ASFKTablenorm"/>
            </w:pPr>
            <w:r w:rsidRPr="009921BF">
              <w:rPr>
                <w:rFonts w:eastAsia="Calibri"/>
              </w:rPr>
              <w:t>Дата поступления в банк плательщика.</w:t>
            </w:r>
          </w:p>
        </w:tc>
      </w:tr>
      <w:tr w:rsidR="00D4598A" w:rsidRPr="00F610F5" w:rsidTr="00D4598A">
        <w:trPr>
          <w:trHeight w:val="20"/>
        </w:trPr>
        <w:tc>
          <w:tcPr>
            <w:tcW w:w="4376" w:type="dxa"/>
          </w:tcPr>
          <w:p w:rsidR="00D4598A" w:rsidRPr="009921BF" w:rsidRDefault="00D4598A" w:rsidP="00B17724">
            <w:pPr>
              <w:pStyle w:val="ASFKTablenorm"/>
              <w:rPr>
                <w:rFonts w:eastAsia="Calibri"/>
              </w:rPr>
            </w:pPr>
            <w:r w:rsidRPr="009921BF">
              <w:rPr>
                <w:rFonts w:eastAsia="Calibri"/>
              </w:rPr>
              <w:t>Дата списания со счета плательщика</w:t>
            </w:r>
          </w:p>
        </w:tc>
        <w:tc>
          <w:tcPr>
            <w:tcW w:w="5376" w:type="dxa"/>
          </w:tcPr>
          <w:p w:rsidR="00D4598A" w:rsidRPr="009921BF" w:rsidRDefault="00D4598A" w:rsidP="00B17724">
            <w:pPr>
              <w:pStyle w:val="ASFKTablenorm"/>
            </w:pPr>
            <w:r w:rsidRPr="009921BF">
              <w:rPr>
                <w:rFonts w:eastAsia="Calibri"/>
              </w:rPr>
              <w:t>Дата списания со счета плательщика.</w:t>
            </w:r>
          </w:p>
        </w:tc>
      </w:tr>
      <w:tr w:rsidR="00D4598A" w:rsidRPr="00F610F5" w:rsidTr="00D4598A">
        <w:trPr>
          <w:trHeight w:val="20"/>
        </w:trPr>
        <w:tc>
          <w:tcPr>
            <w:tcW w:w="4376" w:type="dxa"/>
          </w:tcPr>
          <w:p w:rsidR="00D4598A" w:rsidRPr="009921BF" w:rsidRDefault="00D4598A" w:rsidP="00B17724">
            <w:pPr>
              <w:pStyle w:val="ASFKTablenorm"/>
              <w:rPr>
                <w:rFonts w:eastAsia="Calibri"/>
              </w:rPr>
            </w:pPr>
            <w:r w:rsidRPr="009921BF">
              <w:rPr>
                <w:rFonts w:eastAsia="Calibri"/>
              </w:rPr>
              <w:t>Вид операции</w:t>
            </w:r>
          </w:p>
        </w:tc>
        <w:tc>
          <w:tcPr>
            <w:tcW w:w="5376" w:type="dxa"/>
          </w:tcPr>
          <w:p w:rsidR="00D4598A" w:rsidRPr="009921BF" w:rsidRDefault="00D4598A" w:rsidP="00B17724">
            <w:pPr>
              <w:pStyle w:val="ASFKTablenorm"/>
            </w:pPr>
            <w:r w:rsidRPr="009921BF">
              <w:rPr>
                <w:rFonts w:eastAsia="Calibri"/>
              </w:rPr>
              <w:t>Вид операции.</w:t>
            </w:r>
          </w:p>
        </w:tc>
      </w:tr>
      <w:tr w:rsidR="00D4598A" w:rsidRPr="00F610F5" w:rsidTr="00D4598A">
        <w:trPr>
          <w:trHeight w:val="20"/>
        </w:trPr>
        <w:tc>
          <w:tcPr>
            <w:tcW w:w="4376" w:type="dxa"/>
          </w:tcPr>
          <w:p w:rsidR="00D4598A" w:rsidRPr="00D45A02" w:rsidRDefault="00D4598A" w:rsidP="00B17724">
            <w:pPr>
              <w:pStyle w:val="ASFKTablenorm"/>
              <w:rPr>
                <w:rFonts w:eastAsia="Calibri"/>
              </w:rPr>
            </w:pPr>
            <w:r w:rsidRPr="00D45A02">
              <w:t>Порядковый номер ЭС</w:t>
            </w:r>
          </w:p>
        </w:tc>
        <w:tc>
          <w:tcPr>
            <w:tcW w:w="5376" w:type="dxa"/>
          </w:tcPr>
          <w:p w:rsidR="00D4598A" w:rsidRPr="00D45A02" w:rsidRDefault="00D4598A" w:rsidP="00B17724">
            <w:pPr>
              <w:pStyle w:val="ASFKTablenorm"/>
              <w:rPr>
                <w:rFonts w:eastAsia="Calibri"/>
              </w:rPr>
            </w:pPr>
            <w:r w:rsidRPr="00D45A02">
              <w:t>Порядковый номер ЭС.</w:t>
            </w:r>
          </w:p>
        </w:tc>
      </w:tr>
      <w:tr w:rsidR="00D4598A" w:rsidRPr="00F610F5" w:rsidTr="00D4598A">
        <w:trPr>
          <w:trHeight w:val="20"/>
        </w:trPr>
        <w:tc>
          <w:tcPr>
            <w:tcW w:w="4376" w:type="dxa"/>
          </w:tcPr>
          <w:p w:rsidR="00D4598A" w:rsidRPr="00D45A02" w:rsidRDefault="00D4598A" w:rsidP="00B17724">
            <w:pPr>
              <w:pStyle w:val="ASFKTablenorm"/>
              <w:rPr>
                <w:rFonts w:eastAsia="Calibri"/>
              </w:rPr>
            </w:pPr>
            <w:r w:rsidRPr="00D45A02">
              <w:t>Дата составления ЭС</w:t>
            </w:r>
          </w:p>
        </w:tc>
        <w:tc>
          <w:tcPr>
            <w:tcW w:w="5376" w:type="dxa"/>
          </w:tcPr>
          <w:p w:rsidR="00D4598A" w:rsidRPr="00D45A02" w:rsidRDefault="00D4598A" w:rsidP="00B17724">
            <w:pPr>
              <w:pStyle w:val="ASFKTablenorm"/>
              <w:rPr>
                <w:rFonts w:eastAsia="Calibri"/>
              </w:rPr>
            </w:pPr>
            <w:r w:rsidRPr="00D45A02">
              <w:t>Дата составления ЭС.</w:t>
            </w:r>
          </w:p>
        </w:tc>
      </w:tr>
      <w:tr w:rsidR="00D4598A" w:rsidRPr="00F610F5" w:rsidTr="00D4598A">
        <w:trPr>
          <w:trHeight w:val="20"/>
        </w:trPr>
        <w:tc>
          <w:tcPr>
            <w:tcW w:w="4376" w:type="dxa"/>
          </w:tcPr>
          <w:p w:rsidR="00D4598A" w:rsidRPr="00D45A02" w:rsidRDefault="00D4598A" w:rsidP="00B17724">
            <w:pPr>
              <w:pStyle w:val="ASFKTablenorm"/>
              <w:rPr>
                <w:rFonts w:eastAsia="Calibri"/>
              </w:rPr>
            </w:pPr>
            <w:r w:rsidRPr="00D45A02">
              <w:t>Уникальный идентификатор составителя ЭС</w:t>
            </w:r>
          </w:p>
        </w:tc>
        <w:tc>
          <w:tcPr>
            <w:tcW w:w="5376" w:type="dxa"/>
          </w:tcPr>
          <w:p w:rsidR="00D4598A" w:rsidRPr="00D45A02" w:rsidRDefault="00D4598A" w:rsidP="00B17724">
            <w:pPr>
              <w:pStyle w:val="ASFKTablenorm"/>
              <w:rPr>
                <w:rFonts w:eastAsia="Calibri"/>
              </w:rPr>
            </w:pPr>
            <w:r w:rsidRPr="00D45A02">
              <w:t>Уникальный идентификатор составителя ЭС.</w:t>
            </w:r>
          </w:p>
        </w:tc>
      </w:tr>
      <w:tr w:rsidR="00D4598A" w:rsidRPr="00F610F5" w:rsidTr="00D4598A">
        <w:trPr>
          <w:trHeight w:val="20"/>
        </w:trPr>
        <w:tc>
          <w:tcPr>
            <w:tcW w:w="4376" w:type="dxa"/>
          </w:tcPr>
          <w:p w:rsidR="00D4598A" w:rsidRPr="009921BF" w:rsidRDefault="00D4598A" w:rsidP="00B17724">
            <w:pPr>
              <w:pStyle w:val="ASFKTablenorm"/>
              <w:rPr>
                <w:rFonts w:eastAsia="Calibri"/>
              </w:rPr>
            </w:pPr>
            <w:r>
              <w:rPr>
                <w:rFonts w:eastAsia="Calibri"/>
              </w:rPr>
              <w:t>Наименование плательщика</w:t>
            </w:r>
          </w:p>
        </w:tc>
        <w:tc>
          <w:tcPr>
            <w:tcW w:w="5376" w:type="dxa"/>
          </w:tcPr>
          <w:p w:rsidR="00D4598A" w:rsidRPr="009921BF" w:rsidRDefault="00D4598A" w:rsidP="00B17724">
            <w:pPr>
              <w:pStyle w:val="ASFKTablenorm"/>
              <w:rPr>
                <w:rFonts w:eastAsia="Calibri"/>
              </w:rPr>
            </w:pPr>
          </w:p>
        </w:tc>
      </w:tr>
      <w:tr w:rsidR="00D4598A" w:rsidRPr="00F610F5" w:rsidTr="00D4598A">
        <w:trPr>
          <w:trHeight w:val="20"/>
        </w:trPr>
        <w:tc>
          <w:tcPr>
            <w:tcW w:w="4376" w:type="dxa"/>
          </w:tcPr>
          <w:p w:rsidR="00D4598A" w:rsidRPr="009921BF" w:rsidRDefault="00D4598A" w:rsidP="00B17724">
            <w:pPr>
              <w:pStyle w:val="ASFKTablenorm"/>
              <w:rPr>
                <w:rFonts w:eastAsia="Calibri"/>
              </w:rPr>
            </w:pPr>
            <w:r w:rsidRPr="009921BF">
              <w:rPr>
                <w:rFonts w:eastAsia="Calibri"/>
              </w:rPr>
              <w:t>Расчетный счет плательщика</w:t>
            </w:r>
          </w:p>
        </w:tc>
        <w:tc>
          <w:tcPr>
            <w:tcW w:w="5376" w:type="dxa"/>
          </w:tcPr>
          <w:p w:rsidR="00D4598A" w:rsidRPr="009921BF" w:rsidRDefault="00D4598A" w:rsidP="00B17724">
            <w:pPr>
              <w:pStyle w:val="ASFKTablenorm"/>
            </w:pPr>
            <w:r w:rsidRPr="009921BF">
              <w:rPr>
                <w:rFonts w:eastAsia="Calibri"/>
              </w:rPr>
              <w:t>Расчетный счет плательщика.</w:t>
            </w:r>
          </w:p>
        </w:tc>
      </w:tr>
      <w:tr w:rsidR="00D4598A" w:rsidRPr="00F610F5" w:rsidTr="00D4598A">
        <w:trPr>
          <w:trHeight w:val="20"/>
        </w:trPr>
        <w:tc>
          <w:tcPr>
            <w:tcW w:w="4376" w:type="dxa"/>
          </w:tcPr>
          <w:p w:rsidR="00D4598A" w:rsidRPr="009921BF" w:rsidRDefault="00D4598A" w:rsidP="00B17724">
            <w:pPr>
              <w:pStyle w:val="ASFKTablenorm"/>
              <w:rPr>
                <w:rFonts w:eastAsia="Calibri"/>
              </w:rPr>
            </w:pPr>
            <w:r w:rsidRPr="009921BF">
              <w:rPr>
                <w:rFonts w:eastAsia="Calibri"/>
              </w:rPr>
              <w:t>БИК банка плательщика</w:t>
            </w:r>
          </w:p>
        </w:tc>
        <w:tc>
          <w:tcPr>
            <w:tcW w:w="5376" w:type="dxa"/>
          </w:tcPr>
          <w:p w:rsidR="00D4598A" w:rsidRPr="009921BF" w:rsidRDefault="00D4598A" w:rsidP="00B17724">
            <w:pPr>
              <w:pStyle w:val="ASFKTablenorm"/>
            </w:pPr>
            <w:r w:rsidRPr="009921BF">
              <w:rPr>
                <w:rFonts w:eastAsia="Calibri"/>
              </w:rPr>
              <w:t>БИК банка плательщика.</w:t>
            </w:r>
          </w:p>
        </w:tc>
      </w:tr>
      <w:tr w:rsidR="00D4598A" w:rsidRPr="00F610F5" w:rsidTr="00D4598A">
        <w:trPr>
          <w:trHeight w:val="20"/>
        </w:trPr>
        <w:tc>
          <w:tcPr>
            <w:tcW w:w="4376" w:type="dxa"/>
          </w:tcPr>
          <w:p w:rsidR="00D4598A" w:rsidRPr="009921BF" w:rsidRDefault="00D4598A" w:rsidP="00B17724">
            <w:pPr>
              <w:pStyle w:val="ASFKTablenorm"/>
              <w:rPr>
                <w:rFonts w:eastAsia="Calibri"/>
              </w:rPr>
            </w:pPr>
            <w:r w:rsidRPr="009921BF">
              <w:rPr>
                <w:rFonts w:eastAsia="Calibri"/>
              </w:rPr>
              <w:lastRenderedPageBreak/>
              <w:t>Наименование банка плательщика</w:t>
            </w:r>
          </w:p>
        </w:tc>
        <w:tc>
          <w:tcPr>
            <w:tcW w:w="5376" w:type="dxa"/>
          </w:tcPr>
          <w:p w:rsidR="00D4598A" w:rsidRPr="009921BF" w:rsidRDefault="00D4598A" w:rsidP="00B17724">
            <w:pPr>
              <w:pStyle w:val="ASFKTablenorm"/>
            </w:pPr>
            <w:r w:rsidRPr="009921BF">
              <w:rPr>
                <w:rFonts w:eastAsia="Calibri"/>
              </w:rPr>
              <w:t>Наименование банка плательщика.</w:t>
            </w:r>
          </w:p>
        </w:tc>
      </w:tr>
      <w:tr w:rsidR="00D4598A" w:rsidRPr="00F610F5" w:rsidTr="00D4598A">
        <w:trPr>
          <w:trHeight w:val="20"/>
        </w:trPr>
        <w:tc>
          <w:tcPr>
            <w:tcW w:w="4376" w:type="dxa"/>
          </w:tcPr>
          <w:p w:rsidR="00D4598A" w:rsidRPr="009921BF" w:rsidRDefault="00D4598A" w:rsidP="00B17724">
            <w:pPr>
              <w:pStyle w:val="ASFKTablenorm"/>
              <w:rPr>
                <w:rFonts w:eastAsia="Calibri"/>
              </w:rPr>
            </w:pPr>
            <w:r w:rsidRPr="009921BF">
              <w:rPr>
                <w:rFonts w:eastAsia="Calibri"/>
              </w:rPr>
              <w:t>Корсчет банка плательщика</w:t>
            </w:r>
          </w:p>
        </w:tc>
        <w:tc>
          <w:tcPr>
            <w:tcW w:w="5376" w:type="dxa"/>
          </w:tcPr>
          <w:p w:rsidR="00D4598A" w:rsidRPr="009921BF" w:rsidRDefault="00D4598A" w:rsidP="00B17724">
            <w:pPr>
              <w:pStyle w:val="ASFKTablenorm"/>
            </w:pPr>
            <w:r w:rsidRPr="009921BF">
              <w:rPr>
                <w:rFonts w:eastAsia="Calibri"/>
              </w:rPr>
              <w:t>Корсчет банка плательщика.</w:t>
            </w:r>
          </w:p>
        </w:tc>
      </w:tr>
      <w:tr w:rsidR="00D4598A" w:rsidRPr="00F610F5" w:rsidTr="00D4598A">
        <w:trPr>
          <w:trHeight w:val="20"/>
        </w:trPr>
        <w:tc>
          <w:tcPr>
            <w:tcW w:w="4376" w:type="dxa"/>
          </w:tcPr>
          <w:p w:rsidR="00D4598A" w:rsidRPr="009921BF" w:rsidRDefault="00D4598A" w:rsidP="00B17724">
            <w:pPr>
              <w:pStyle w:val="ASFKTablenorm"/>
              <w:rPr>
                <w:rFonts w:eastAsia="Calibri"/>
              </w:rPr>
            </w:pPr>
            <w:r w:rsidRPr="009921BF">
              <w:rPr>
                <w:rFonts w:eastAsia="Calibri"/>
              </w:rPr>
              <w:t>Наименование получателя</w:t>
            </w:r>
          </w:p>
        </w:tc>
        <w:tc>
          <w:tcPr>
            <w:tcW w:w="5376" w:type="dxa"/>
          </w:tcPr>
          <w:p w:rsidR="00D4598A" w:rsidRPr="009921BF" w:rsidRDefault="00D4598A" w:rsidP="00B17724">
            <w:pPr>
              <w:pStyle w:val="ASFKTablenorm"/>
            </w:pPr>
            <w:r w:rsidRPr="009921BF">
              <w:rPr>
                <w:rFonts w:eastAsia="Calibri"/>
              </w:rPr>
              <w:t>Наименование получателя.</w:t>
            </w:r>
          </w:p>
        </w:tc>
      </w:tr>
      <w:tr w:rsidR="00D4598A" w:rsidRPr="00F610F5" w:rsidTr="00D4598A">
        <w:trPr>
          <w:trHeight w:val="20"/>
        </w:trPr>
        <w:tc>
          <w:tcPr>
            <w:tcW w:w="4376" w:type="dxa"/>
          </w:tcPr>
          <w:p w:rsidR="00D4598A" w:rsidRPr="009921BF" w:rsidRDefault="00D4598A" w:rsidP="00B17724">
            <w:pPr>
              <w:pStyle w:val="ASFKTablenorm"/>
              <w:rPr>
                <w:rFonts w:eastAsia="Calibri"/>
              </w:rPr>
            </w:pPr>
            <w:r w:rsidRPr="009921BF">
              <w:rPr>
                <w:rFonts w:eastAsia="Calibri"/>
              </w:rPr>
              <w:t>Расчетный счет получателя</w:t>
            </w:r>
          </w:p>
        </w:tc>
        <w:tc>
          <w:tcPr>
            <w:tcW w:w="5376" w:type="dxa"/>
          </w:tcPr>
          <w:p w:rsidR="00D4598A" w:rsidRPr="009921BF" w:rsidRDefault="00D4598A" w:rsidP="00B17724">
            <w:pPr>
              <w:pStyle w:val="ASFKTablenorm"/>
            </w:pPr>
            <w:r w:rsidRPr="009921BF">
              <w:rPr>
                <w:rFonts w:eastAsia="Calibri"/>
              </w:rPr>
              <w:t>Расчетный счет получателя.</w:t>
            </w:r>
          </w:p>
        </w:tc>
      </w:tr>
      <w:tr w:rsidR="00D4598A" w:rsidRPr="00F610F5" w:rsidTr="00D4598A">
        <w:trPr>
          <w:trHeight w:val="20"/>
        </w:trPr>
        <w:tc>
          <w:tcPr>
            <w:tcW w:w="4376" w:type="dxa"/>
          </w:tcPr>
          <w:p w:rsidR="00D4598A" w:rsidRPr="009921BF" w:rsidRDefault="00D4598A" w:rsidP="00B17724">
            <w:pPr>
              <w:pStyle w:val="ASFKTablenorm"/>
              <w:rPr>
                <w:rFonts w:eastAsia="Calibri"/>
              </w:rPr>
            </w:pPr>
            <w:r w:rsidRPr="009921BF">
              <w:rPr>
                <w:rFonts w:eastAsia="Calibri"/>
              </w:rPr>
              <w:t>БИК банка получателя</w:t>
            </w:r>
          </w:p>
        </w:tc>
        <w:tc>
          <w:tcPr>
            <w:tcW w:w="5376" w:type="dxa"/>
          </w:tcPr>
          <w:p w:rsidR="00D4598A" w:rsidRPr="009921BF" w:rsidRDefault="00D4598A" w:rsidP="00B17724">
            <w:pPr>
              <w:pStyle w:val="ASFKTablenorm"/>
            </w:pPr>
            <w:r w:rsidRPr="009921BF">
              <w:rPr>
                <w:rFonts w:eastAsia="Calibri"/>
              </w:rPr>
              <w:t>БИК банка получателя.</w:t>
            </w:r>
          </w:p>
        </w:tc>
      </w:tr>
      <w:tr w:rsidR="00D4598A" w:rsidRPr="00F610F5" w:rsidTr="00D4598A">
        <w:trPr>
          <w:trHeight w:val="20"/>
        </w:trPr>
        <w:tc>
          <w:tcPr>
            <w:tcW w:w="4376" w:type="dxa"/>
          </w:tcPr>
          <w:p w:rsidR="00D4598A" w:rsidRPr="009921BF" w:rsidRDefault="00D4598A" w:rsidP="00B17724">
            <w:pPr>
              <w:pStyle w:val="ASFKTablenorm"/>
              <w:rPr>
                <w:rFonts w:eastAsia="Calibri"/>
              </w:rPr>
            </w:pPr>
            <w:r w:rsidRPr="009921BF">
              <w:rPr>
                <w:rFonts w:eastAsia="Calibri"/>
              </w:rPr>
              <w:t>Наименование банка получателя</w:t>
            </w:r>
          </w:p>
        </w:tc>
        <w:tc>
          <w:tcPr>
            <w:tcW w:w="5376" w:type="dxa"/>
          </w:tcPr>
          <w:p w:rsidR="00D4598A" w:rsidRPr="009921BF" w:rsidRDefault="00D4598A" w:rsidP="00B17724">
            <w:pPr>
              <w:pStyle w:val="ASFKTablenorm"/>
            </w:pPr>
            <w:r w:rsidRPr="009921BF">
              <w:rPr>
                <w:rFonts w:eastAsia="Calibri"/>
              </w:rPr>
              <w:t>Наименование банка получателя.</w:t>
            </w:r>
          </w:p>
        </w:tc>
      </w:tr>
      <w:tr w:rsidR="00D4598A" w:rsidRPr="00F610F5" w:rsidTr="00D4598A">
        <w:trPr>
          <w:trHeight w:val="20"/>
        </w:trPr>
        <w:tc>
          <w:tcPr>
            <w:tcW w:w="4376" w:type="dxa"/>
          </w:tcPr>
          <w:p w:rsidR="00D4598A" w:rsidRPr="009921BF" w:rsidRDefault="00D4598A" w:rsidP="00B17724">
            <w:pPr>
              <w:pStyle w:val="ASFKTablenorm"/>
              <w:rPr>
                <w:rFonts w:eastAsia="Calibri"/>
              </w:rPr>
            </w:pPr>
            <w:r w:rsidRPr="009921BF">
              <w:rPr>
                <w:rFonts w:eastAsia="Calibri"/>
              </w:rPr>
              <w:t>Корсчет банка получателя</w:t>
            </w:r>
          </w:p>
        </w:tc>
        <w:tc>
          <w:tcPr>
            <w:tcW w:w="5376" w:type="dxa"/>
          </w:tcPr>
          <w:p w:rsidR="00D4598A" w:rsidRPr="009921BF" w:rsidRDefault="00D4598A" w:rsidP="00B17724">
            <w:pPr>
              <w:pStyle w:val="ASFKTablenorm"/>
            </w:pPr>
            <w:r w:rsidRPr="009921BF">
              <w:rPr>
                <w:rFonts w:eastAsia="Calibri"/>
              </w:rPr>
              <w:t>Корсчет банка получателя.</w:t>
            </w:r>
          </w:p>
        </w:tc>
      </w:tr>
      <w:tr w:rsidR="00D4598A" w:rsidRPr="00F610F5" w:rsidTr="00D4598A">
        <w:trPr>
          <w:trHeight w:val="20"/>
        </w:trPr>
        <w:tc>
          <w:tcPr>
            <w:tcW w:w="4376" w:type="dxa"/>
          </w:tcPr>
          <w:p w:rsidR="00D4598A" w:rsidRPr="009921BF" w:rsidRDefault="00D4598A" w:rsidP="00B17724">
            <w:pPr>
              <w:pStyle w:val="ASFKTablenorm"/>
              <w:rPr>
                <w:rFonts w:eastAsia="Calibri"/>
              </w:rPr>
            </w:pPr>
            <w:r w:rsidRPr="009921BF">
              <w:rPr>
                <w:rFonts w:eastAsia="Calibri"/>
              </w:rPr>
              <w:t>Срок платежа</w:t>
            </w:r>
          </w:p>
        </w:tc>
        <w:tc>
          <w:tcPr>
            <w:tcW w:w="5376" w:type="dxa"/>
          </w:tcPr>
          <w:p w:rsidR="00D4598A" w:rsidRPr="009921BF" w:rsidRDefault="00D4598A" w:rsidP="00B17724">
            <w:pPr>
              <w:pStyle w:val="ASFKTablenorm"/>
            </w:pPr>
            <w:r w:rsidRPr="009921BF">
              <w:rPr>
                <w:rFonts w:eastAsia="Calibri"/>
              </w:rPr>
              <w:t>Срок платежа.</w:t>
            </w:r>
          </w:p>
        </w:tc>
      </w:tr>
      <w:tr w:rsidR="00D4598A" w:rsidRPr="00F610F5" w:rsidTr="00D4598A">
        <w:trPr>
          <w:trHeight w:val="20"/>
        </w:trPr>
        <w:tc>
          <w:tcPr>
            <w:tcW w:w="4376" w:type="dxa"/>
          </w:tcPr>
          <w:p w:rsidR="00D4598A" w:rsidRPr="009921BF" w:rsidRDefault="00D4598A" w:rsidP="00B17724">
            <w:pPr>
              <w:pStyle w:val="ASFKTablenorm"/>
              <w:rPr>
                <w:rFonts w:eastAsia="Calibri"/>
              </w:rPr>
            </w:pPr>
            <w:r w:rsidRPr="009921BF">
              <w:rPr>
                <w:rFonts w:eastAsia="Calibri"/>
              </w:rPr>
              <w:t>Очередность платежа</w:t>
            </w:r>
          </w:p>
        </w:tc>
        <w:tc>
          <w:tcPr>
            <w:tcW w:w="5376" w:type="dxa"/>
          </w:tcPr>
          <w:p w:rsidR="00D4598A" w:rsidRPr="009921BF" w:rsidRDefault="00D4598A" w:rsidP="00B17724">
            <w:pPr>
              <w:pStyle w:val="ASFKTablenorm"/>
            </w:pPr>
            <w:r w:rsidRPr="009921BF">
              <w:rPr>
                <w:rFonts w:eastAsia="Calibri"/>
              </w:rPr>
              <w:t>Очередность платежа.</w:t>
            </w:r>
          </w:p>
        </w:tc>
      </w:tr>
      <w:tr w:rsidR="00D4598A" w:rsidRPr="00F610F5" w:rsidTr="00D4598A">
        <w:trPr>
          <w:trHeight w:val="20"/>
        </w:trPr>
        <w:tc>
          <w:tcPr>
            <w:tcW w:w="4376" w:type="dxa"/>
          </w:tcPr>
          <w:p w:rsidR="00D4598A" w:rsidRPr="009921BF" w:rsidRDefault="00D4598A" w:rsidP="00B17724">
            <w:pPr>
              <w:pStyle w:val="ASFKTablenorm"/>
              <w:rPr>
                <w:rFonts w:eastAsia="Calibri"/>
              </w:rPr>
            </w:pPr>
            <w:r>
              <w:rPr>
                <w:rFonts w:eastAsia="Calibri"/>
              </w:rPr>
              <w:t>Код</w:t>
            </w:r>
          </w:p>
        </w:tc>
        <w:tc>
          <w:tcPr>
            <w:tcW w:w="5376" w:type="dxa"/>
          </w:tcPr>
          <w:p w:rsidR="00D4598A" w:rsidRPr="00054CB3" w:rsidRDefault="00D4598A" w:rsidP="00B17724">
            <w:pPr>
              <w:pStyle w:val="ASFKTablenorm"/>
              <w:rPr>
                <w:rFonts w:eastAsia="Calibri"/>
              </w:rPr>
            </w:pPr>
            <w:r w:rsidRPr="00054CB3">
              <w:rPr>
                <w:rFonts w:eastAsia="Calibri"/>
              </w:rPr>
              <w:t>Уникальный идентификатор начисления (Код)</w:t>
            </w:r>
            <w:r>
              <w:rPr>
                <w:rFonts w:eastAsia="Calibri"/>
              </w:rPr>
              <w:t>.</w:t>
            </w:r>
          </w:p>
          <w:p w:rsidR="00D4598A" w:rsidRPr="009921BF" w:rsidRDefault="00D4598A" w:rsidP="00B17724">
            <w:pPr>
              <w:pStyle w:val="ASFKTablenorm"/>
              <w:rPr>
                <w:rFonts w:eastAsia="Calibri"/>
              </w:rPr>
            </w:pPr>
            <w:r w:rsidRPr="00054CB3">
              <w:rPr>
                <w:rFonts w:eastAsia="Calibri"/>
              </w:rPr>
              <w:t>Поле заполня</w:t>
            </w:r>
            <w:r>
              <w:rPr>
                <w:rFonts w:eastAsia="Calibri"/>
              </w:rPr>
              <w:t>е</w:t>
            </w:r>
            <w:r w:rsidRPr="00054CB3">
              <w:rPr>
                <w:rFonts w:eastAsia="Calibri"/>
              </w:rPr>
              <w:t>тся значением уникального идентификатора начисления при осуществлении платежей в уплату налогов, сборов государственных и муниципальных услуг</w:t>
            </w:r>
            <w:r>
              <w:rPr>
                <w:rFonts w:eastAsia="Calibri"/>
              </w:rPr>
              <w:t>.</w:t>
            </w:r>
          </w:p>
        </w:tc>
      </w:tr>
      <w:tr w:rsidR="00D4598A" w:rsidRPr="00F610F5" w:rsidTr="00D4598A">
        <w:trPr>
          <w:trHeight w:val="20"/>
        </w:trPr>
        <w:tc>
          <w:tcPr>
            <w:tcW w:w="4376" w:type="dxa"/>
          </w:tcPr>
          <w:p w:rsidR="00D4598A" w:rsidRPr="009921BF" w:rsidRDefault="00D4598A" w:rsidP="00B17724">
            <w:pPr>
              <w:pStyle w:val="ASFKTablenorm"/>
              <w:rPr>
                <w:rFonts w:eastAsia="Calibri"/>
              </w:rPr>
            </w:pPr>
            <w:r w:rsidRPr="009921BF">
              <w:rPr>
                <w:rFonts w:eastAsia="Calibri"/>
              </w:rPr>
              <w:t>Назначение платежа</w:t>
            </w:r>
          </w:p>
        </w:tc>
        <w:tc>
          <w:tcPr>
            <w:tcW w:w="5376" w:type="dxa"/>
          </w:tcPr>
          <w:p w:rsidR="00D4598A" w:rsidRPr="009921BF" w:rsidRDefault="00D4598A" w:rsidP="00B17724">
            <w:pPr>
              <w:pStyle w:val="ASFKTablenorm"/>
            </w:pPr>
            <w:r w:rsidRPr="009921BF">
              <w:rPr>
                <w:rFonts w:eastAsia="Calibri"/>
              </w:rPr>
              <w:t>Назначение платежа.</w:t>
            </w:r>
          </w:p>
        </w:tc>
      </w:tr>
      <w:tr w:rsidR="00D4598A" w:rsidRPr="00F610F5" w:rsidTr="00D4598A">
        <w:trPr>
          <w:trHeight w:val="20"/>
        </w:trPr>
        <w:tc>
          <w:tcPr>
            <w:tcW w:w="4376" w:type="dxa"/>
          </w:tcPr>
          <w:p w:rsidR="00D4598A" w:rsidRPr="009921BF" w:rsidRDefault="00D4598A" w:rsidP="00B17724">
            <w:pPr>
              <w:pStyle w:val="ASFKTablenorm"/>
              <w:rPr>
                <w:rFonts w:eastAsia="Calibri"/>
              </w:rPr>
            </w:pPr>
            <w:r w:rsidRPr="009921BF">
              <w:rPr>
                <w:rFonts w:eastAsia="Calibri"/>
              </w:rPr>
              <w:t>Статус составителя расчетного документа</w:t>
            </w:r>
          </w:p>
        </w:tc>
        <w:tc>
          <w:tcPr>
            <w:tcW w:w="5376" w:type="dxa"/>
          </w:tcPr>
          <w:p w:rsidR="00D4598A" w:rsidRPr="009921BF" w:rsidRDefault="00D4598A" w:rsidP="00B17724">
            <w:pPr>
              <w:pStyle w:val="ASFKTablenorm"/>
            </w:pPr>
            <w:r w:rsidRPr="009921BF">
              <w:rPr>
                <w:rFonts w:eastAsia="Calibri"/>
              </w:rPr>
              <w:t>Статус составителя расчетного документа.</w:t>
            </w:r>
          </w:p>
        </w:tc>
      </w:tr>
      <w:tr w:rsidR="00D4598A" w:rsidRPr="00F610F5" w:rsidTr="00D4598A">
        <w:trPr>
          <w:trHeight w:val="20"/>
        </w:trPr>
        <w:tc>
          <w:tcPr>
            <w:tcW w:w="4376" w:type="dxa"/>
          </w:tcPr>
          <w:p w:rsidR="00D4598A" w:rsidRPr="009921BF" w:rsidRDefault="00D4598A" w:rsidP="00B17724">
            <w:pPr>
              <w:pStyle w:val="ASFKTablenorm"/>
              <w:rPr>
                <w:rFonts w:eastAsia="Calibri"/>
              </w:rPr>
            </w:pPr>
            <w:r w:rsidRPr="009921BF">
              <w:rPr>
                <w:rFonts w:eastAsia="Calibri"/>
              </w:rPr>
              <w:t>Код бюджетной классификации</w:t>
            </w:r>
          </w:p>
        </w:tc>
        <w:tc>
          <w:tcPr>
            <w:tcW w:w="5376" w:type="dxa"/>
          </w:tcPr>
          <w:p w:rsidR="00D4598A" w:rsidRPr="009921BF" w:rsidRDefault="00D4598A" w:rsidP="00B17724">
            <w:pPr>
              <w:pStyle w:val="ASFKTablenorm"/>
            </w:pPr>
            <w:r w:rsidRPr="009921BF">
              <w:rPr>
                <w:rFonts w:eastAsia="Calibri"/>
              </w:rPr>
              <w:t>Код бюджетной классификации.</w:t>
            </w:r>
          </w:p>
        </w:tc>
      </w:tr>
      <w:tr w:rsidR="00D4598A" w:rsidRPr="00F610F5" w:rsidTr="00D4598A">
        <w:trPr>
          <w:trHeight w:val="20"/>
        </w:trPr>
        <w:tc>
          <w:tcPr>
            <w:tcW w:w="4376" w:type="dxa"/>
          </w:tcPr>
          <w:p w:rsidR="00D4598A" w:rsidRPr="009921BF" w:rsidRDefault="00D4598A" w:rsidP="00B17724">
            <w:pPr>
              <w:pStyle w:val="ASFKTablenorm"/>
              <w:rPr>
                <w:rFonts w:eastAsia="Calibri"/>
              </w:rPr>
            </w:pPr>
            <w:r w:rsidRPr="009921BF">
              <w:rPr>
                <w:rFonts w:eastAsia="Calibri"/>
              </w:rPr>
              <w:t>Код по ОКТМО</w:t>
            </w:r>
          </w:p>
        </w:tc>
        <w:tc>
          <w:tcPr>
            <w:tcW w:w="5376" w:type="dxa"/>
          </w:tcPr>
          <w:p w:rsidR="00D4598A" w:rsidRPr="009921BF" w:rsidRDefault="00D4598A" w:rsidP="00B17724">
            <w:pPr>
              <w:pStyle w:val="ASFKTablenorm"/>
            </w:pPr>
            <w:r w:rsidRPr="009921BF">
              <w:rPr>
                <w:rFonts w:eastAsia="Calibri"/>
              </w:rPr>
              <w:t>Код по ОКТМО.</w:t>
            </w:r>
          </w:p>
        </w:tc>
      </w:tr>
      <w:tr w:rsidR="00D4598A" w:rsidRPr="00F610F5" w:rsidTr="00D4598A">
        <w:trPr>
          <w:trHeight w:val="20"/>
        </w:trPr>
        <w:tc>
          <w:tcPr>
            <w:tcW w:w="4376" w:type="dxa"/>
          </w:tcPr>
          <w:p w:rsidR="00D4598A" w:rsidRPr="009921BF" w:rsidRDefault="00D4598A" w:rsidP="00B17724">
            <w:pPr>
              <w:pStyle w:val="ASFKTablenorm"/>
              <w:rPr>
                <w:rFonts w:eastAsia="Calibri"/>
              </w:rPr>
            </w:pPr>
            <w:r w:rsidRPr="009921BF">
              <w:rPr>
                <w:rFonts w:eastAsia="Calibri"/>
              </w:rPr>
              <w:t>Показатель основания платежа</w:t>
            </w:r>
          </w:p>
        </w:tc>
        <w:tc>
          <w:tcPr>
            <w:tcW w:w="5376" w:type="dxa"/>
          </w:tcPr>
          <w:p w:rsidR="00D4598A" w:rsidRPr="009921BF" w:rsidRDefault="00D4598A" w:rsidP="00B17724">
            <w:pPr>
              <w:pStyle w:val="ASFKTablenorm"/>
            </w:pPr>
            <w:r w:rsidRPr="009921BF">
              <w:rPr>
                <w:rFonts w:eastAsia="Calibri"/>
              </w:rPr>
              <w:t>Показатель основания платежа.</w:t>
            </w:r>
          </w:p>
        </w:tc>
      </w:tr>
      <w:tr w:rsidR="00D4598A" w:rsidRPr="00F610F5" w:rsidTr="00D4598A">
        <w:trPr>
          <w:trHeight w:val="20"/>
        </w:trPr>
        <w:tc>
          <w:tcPr>
            <w:tcW w:w="4376" w:type="dxa"/>
          </w:tcPr>
          <w:p w:rsidR="00D4598A" w:rsidRPr="009921BF" w:rsidRDefault="00D4598A" w:rsidP="00B17724">
            <w:pPr>
              <w:pStyle w:val="ASFKTablenorm"/>
              <w:rPr>
                <w:rFonts w:eastAsia="Calibri"/>
              </w:rPr>
            </w:pPr>
            <w:r w:rsidRPr="009921BF">
              <w:rPr>
                <w:rFonts w:eastAsia="Calibri"/>
              </w:rPr>
              <w:t>Показатель налогового периода</w:t>
            </w:r>
          </w:p>
        </w:tc>
        <w:tc>
          <w:tcPr>
            <w:tcW w:w="5376" w:type="dxa"/>
          </w:tcPr>
          <w:p w:rsidR="00D4598A" w:rsidRPr="009921BF" w:rsidRDefault="00D4598A" w:rsidP="00B17724">
            <w:pPr>
              <w:pStyle w:val="ASFKTablenorm"/>
            </w:pPr>
            <w:r w:rsidRPr="009921BF">
              <w:rPr>
                <w:rFonts w:eastAsia="Calibri"/>
              </w:rPr>
              <w:t>Показатель налогового периода.</w:t>
            </w:r>
          </w:p>
        </w:tc>
      </w:tr>
      <w:tr w:rsidR="00D4598A" w:rsidRPr="00F610F5" w:rsidTr="00D4598A">
        <w:trPr>
          <w:trHeight w:val="20"/>
        </w:trPr>
        <w:tc>
          <w:tcPr>
            <w:tcW w:w="4376" w:type="dxa"/>
          </w:tcPr>
          <w:p w:rsidR="00D4598A" w:rsidRPr="009921BF" w:rsidRDefault="00D4598A" w:rsidP="00B17724">
            <w:pPr>
              <w:pStyle w:val="ASFKTablenorm"/>
              <w:rPr>
                <w:rFonts w:eastAsia="Calibri"/>
              </w:rPr>
            </w:pPr>
            <w:r w:rsidRPr="009921BF">
              <w:rPr>
                <w:rFonts w:eastAsia="Calibri"/>
              </w:rPr>
              <w:t>Показатель номера документа</w:t>
            </w:r>
          </w:p>
        </w:tc>
        <w:tc>
          <w:tcPr>
            <w:tcW w:w="5376" w:type="dxa"/>
          </w:tcPr>
          <w:p w:rsidR="00D4598A" w:rsidRPr="009921BF" w:rsidRDefault="00D4598A" w:rsidP="00B17724">
            <w:pPr>
              <w:pStyle w:val="ASFKTablenorm"/>
            </w:pPr>
            <w:r w:rsidRPr="009921BF">
              <w:rPr>
                <w:rFonts w:eastAsia="Calibri"/>
              </w:rPr>
              <w:t>Показатель номера документа.</w:t>
            </w:r>
          </w:p>
        </w:tc>
      </w:tr>
      <w:tr w:rsidR="00D4598A" w:rsidRPr="00F610F5" w:rsidTr="00D4598A">
        <w:trPr>
          <w:trHeight w:val="20"/>
        </w:trPr>
        <w:tc>
          <w:tcPr>
            <w:tcW w:w="4376" w:type="dxa"/>
          </w:tcPr>
          <w:p w:rsidR="00D4598A" w:rsidRPr="009921BF" w:rsidRDefault="00D4598A" w:rsidP="00B17724">
            <w:pPr>
              <w:pStyle w:val="ASFKTablenorm"/>
              <w:rPr>
                <w:rFonts w:eastAsia="Calibri"/>
              </w:rPr>
            </w:pPr>
            <w:r w:rsidRPr="009921BF">
              <w:rPr>
                <w:rFonts w:eastAsia="Calibri"/>
              </w:rPr>
              <w:t>Показатель даты документа</w:t>
            </w:r>
          </w:p>
        </w:tc>
        <w:tc>
          <w:tcPr>
            <w:tcW w:w="5376" w:type="dxa"/>
          </w:tcPr>
          <w:p w:rsidR="00D4598A" w:rsidRPr="009921BF" w:rsidRDefault="00D4598A" w:rsidP="00B17724">
            <w:pPr>
              <w:pStyle w:val="ASFKTablenorm"/>
            </w:pPr>
            <w:r w:rsidRPr="009921BF">
              <w:rPr>
                <w:rFonts w:eastAsia="Calibri"/>
              </w:rPr>
              <w:t>Показатель даты документа.</w:t>
            </w:r>
          </w:p>
        </w:tc>
      </w:tr>
      <w:tr w:rsidR="00D4598A" w:rsidRPr="00F610F5" w:rsidTr="00D4598A">
        <w:trPr>
          <w:trHeight w:val="20"/>
        </w:trPr>
        <w:tc>
          <w:tcPr>
            <w:tcW w:w="4376" w:type="dxa"/>
          </w:tcPr>
          <w:p w:rsidR="00D4598A" w:rsidRPr="009921BF" w:rsidRDefault="00D4598A" w:rsidP="00B17724">
            <w:pPr>
              <w:pStyle w:val="ASFKTablenorm"/>
              <w:rPr>
                <w:rFonts w:eastAsia="Calibri"/>
              </w:rPr>
            </w:pPr>
            <w:r w:rsidRPr="009921BF">
              <w:rPr>
                <w:rFonts w:eastAsia="Calibri"/>
              </w:rPr>
              <w:t>Тип платежа</w:t>
            </w:r>
          </w:p>
        </w:tc>
        <w:tc>
          <w:tcPr>
            <w:tcW w:w="5376" w:type="dxa"/>
          </w:tcPr>
          <w:p w:rsidR="00D4598A" w:rsidRPr="009921BF" w:rsidRDefault="00D4598A" w:rsidP="00B17724">
            <w:pPr>
              <w:pStyle w:val="ASFKTablenorm"/>
            </w:pPr>
            <w:r w:rsidRPr="009921BF">
              <w:rPr>
                <w:rFonts w:eastAsia="Calibri"/>
              </w:rPr>
              <w:t>Тип платежа.</w:t>
            </w:r>
          </w:p>
        </w:tc>
      </w:tr>
      <w:tr w:rsidR="00D4598A" w:rsidRPr="00F610F5" w:rsidTr="00D4598A">
        <w:trPr>
          <w:trHeight w:val="20"/>
        </w:trPr>
        <w:tc>
          <w:tcPr>
            <w:tcW w:w="4376" w:type="dxa"/>
          </w:tcPr>
          <w:p w:rsidR="00D4598A" w:rsidRPr="009921BF" w:rsidRDefault="00D4598A" w:rsidP="00B17724">
            <w:pPr>
              <w:pStyle w:val="ASFKTablenorm"/>
              <w:rPr>
                <w:rFonts w:eastAsia="Calibri"/>
              </w:rPr>
            </w:pPr>
            <w:r w:rsidRPr="009921BF">
              <w:rPr>
                <w:rFonts w:eastAsia="Calibri"/>
              </w:rPr>
              <w:t>Номер частичного платежа</w:t>
            </w:r>
          </w:p>
        </w:tc>
        <w:tc>
          <w:tcPr>
            <w:tcW w:w="5376" w:type="dxa"/>
          </w:tcPr>
          <w:p w:rsidR="00D4598A" w:rsidRPr="009921BF" w:rsidRDefault="00D4598A" w:rsidP="00B17724">
            <w:pPr>
              <w:pStyle w:val="ASFKTablenorm"/>
            </w:pPr>
            <w:r w:rsidRPr="009921BF">
              <w:rPr>
                <w:rFonts w:eastAsia="Calibri"/>
              </w:rPr>
              <w:t>Номер частичного платежа.</w:t>
            </w:r>
          </w:p>
        </w:tc>
      </w:tr>
      <w:tr w:rsidR="00D4598A" w:rsidRPr="00F610F5" w:rsidTr="00D4598A">
        <w:trPr>
          <w:trHeight w:val="20"/>
        </w:trPr>
        <w:tc>
          <w:tcPr>
            <w:tcW w:w="4376" w:type="dxa"/>
          </w:tcPr>
          <w:p w:rsidR="00D4598A" w:rsidRPr="009921BF" w:rsidRDefault="00D4598A" w:rsidP="00B17724">
            <w:pPr>
              <w:pStyle w:val="ASFKTablenorm"/>
              <w:rPr>
                <w:rFonts w:eastAsia="Calibri"/>
              </w:rPr>
            </w:pPr>
            <w:r w:rsidRPr="009921BF">
              <w:rPr>
                <w:rFonts w:eastAsia="Calibri"/>
              </w:rPr>
              <w:t>Шифр платежного документа</w:t>
            </w:r>
          </w:p>
        </w:tc>
        <w:tc>
          <w:tcPr>
            <w:tcW w:w="5376" w:type="dxa"/>
          </w:tcPr>
          <w:p w:rsidR="00D4598A" w:rsidRPr="009921BF" w:rsidRDefault="00D4598A" w:rsidP="00B17724">
            <w:pPr>
              <w:pStyle w:val="ASFKTablenorm"/>
            </w:pPr>
            <w:r w:rsidRPr="009921BF">
              <w:rPr>
                <w:rFonts w:eastAsia="Calibri"/>
              </w:rPr>
              <w:t>Шифр платежного документа.</w:t>
            </w:r>
          </w:p>
        </w:tc>
      </w:tr>
      <w:tr w:rsidR="00D4598A" w:rsidRPr="00F610F5" w:rsidTr="00D4598A">
        <w:trPr>
          <w:trHeight w:val="20"/>
        </w:trPr>
        <w:tc>
          <w:tcPr>
            <w:tcW w:w="4376" w:type="dxa"/>
          </w:tcPr>
          <w:p w:rsidR="00D4598A" w:rsidRPr="009921BF" w:rsidRDefault="00D4598A" w:rsidP="00B17724">
            <w:pPr>
              <w:pStyle w:val="ASFKTablenorm"/>
              <w:rPr>
                <w:rFonts w:eastAsia="Calibri"/>
              </w:rPr>
            </w:pPr>
            <w:r w:rsidRPr="009921BF">
              <w:rPr>
                <w:rFonts w:eastAsia="Calibri"/>
              </w:rPr>
              <w:t>Номер платежного документа</w:t>
            </w:r>
          </w:p>
        </w:tc>
        <w:tc>
          <w:tcPr>
            <w:tcW w:w="5376" w:type="dxa"/>
          </w:tcPr>
          <w:p w:rsidR="00D4598A" w:rsidRPr="009921BF" w:rsidRDefault="00D4598A" w:rsidP="00B17724">
            <w:pPr>
              <w:pStyle w:val="ASFKTablenorm"/>
            </w:pPr>
            <w:r w:rsidRPr="009921BF">
              <w:rPr>
                <w:rFonts w:eastAsia="Calibri"/>
              </w:rPr>
              <w:t>Номер платежного документа.</w:t>
            </w:r>
          </w:p>
        </w:tc>
      </w:tr>
      <w:tr w:rsidR="00D4598A" w:rsidRPr="00F610F5" w:rsidTr="00D4598A">
        <w:trPr>
          <w:trHeight w:val="20"/>
        </w:trPr>
        <w:tc>
          <w:tcPr>
            <w:tcW w:w="4376" w:type="dxa"/>
          </w:tcPr>
          <w:p w:rsidR="00D4598A" w:rsidRPr="009921BF" w:rsidRDefault="00D4598A" w:rsidP="00B17724">
            <w:pPr>
              <w:pStyle w:val="ASFKTablenorm"/>
              <w:rPr>
                <w:rFonts w:eastAsia="Calibri"/>
              </w:rPr>
            </w:pPr>
            <w:r w:rsidRPr="009921BF">
              <w:rPr>
                <w:rFonts w:eastAsia="Calibri"/>
              </w:rPr>
              <w:t>Дата платежного документа</w:t>
            </w:r>
          </w:p>
        </w:tc>
        <w:tc>
          <w:tcPr>
            <w:tcW w:w="5376" w:type="dxa"/>
          </w:tcPr>
          <w:p w:rsidR="00D4598A" w:rsidRPr="009921BF" w:rsidRDefault="00D4598A" w:rsidP="00B17724">
            <w:pPr>
              <w:pStyle w:val="ASFKTablenorm"/>
            </w:pPr>
            <w:r w:rsidRPr="009921BF">
              <w:rPr>
                <w:rFonts w:eastAsia="Calibri"/>
              </w:rPr>
              <w:t>Дата платежного документа.</w:t>
            </w:r>
          </w:p>
        </w:tc>
      </w:tr>
      <w:tr w:rsidR="00D4598A" w:rsidRPr="00F610F5" w:rsidTr="00D4598A">
        <w:trPr>
          <w:trHeight w:val="20"/>
        </w:trPr>
        <w:tc>
          <w:tcPr>
            <w:tcW w:w="4376" w:type="dxa"/>
          </w:tcPr>
          <w:p w:rsidR="00D4598A" w:rsidRPr="009921BF" w:rsidRDefault="00D4598A" w:rsidP="00B17724">
            <w:pPr>
              <w:pStyle w:val="ASFKTablenorm"/>
              <w:rPr>
                <w:rFonts w:eastAsia="Calibri"/>
              </w:rPr>
            </w:pPr>
            <w:r w:rsidRPr="009921BF">
              <w:rPr>
                <w:rFonts w:eastAsia="Calibri"/>
              </w:rPr>
              <w:t>Сумма остатка платежа</w:t>
            </w:r>
          </w:p>
        </w:tc>
        <w:tc>
          <w:tcPr>
            <w:tcW w:w="5376" w:type="dxa"/>
          </w:tcPr>
          <w:p w:rsidR="00D4598A" w:rsidRPr="009921BF" w:rsidRDefault="00D4598A" w:rsidP="00B17724">
            <w:pPr>
              <w:pStyle w:val="ASFKTablenorm"/>
            </w:pPr>
            <w:r w:rsidRPr="009921BF">
              <w:rPr>
                <w:rFonts w:eastAsia="Calibri"/>
              </w:rPr>
              <w:t>Сумма остатка платежа.</w:t>
            </w:r>
          </w:p>
        </w:tc>
      </w:tr>
      <w:tr w:rsidR="00D4598A" w:rsidRPr="00F610F5" w:rsidTr="00D4598A">
        <w:trPr>
          <w:trHeight w:val="20"/>
        </w:trPr>
        <w:tc>
          <w:tcPr>
            <w:tcW w:w="4376" w:type="dxa"/>
          </w:tcPr>
          <w:p w:rsidR="00D4598A" w:rsidRPr="009921BF" w:rsidRDefault="00D4598A" w:rsidP="00B17724">
            <w:pPr>
              <w:pStyle w:val="ASFKTablenorm"/>
              <w:rPr>
                <w:rFonts w:eastAsia="Calibri"/>
              </w:rPr>
            </w:pPr>
            <w:r w:rsidRPr="009921BF">
              <w:rPr>
                <w:rFonts w:eastAsia="Calibri"/>
              </w:rPr>
              <w:t>Содержание операции</w:t>
            </w:r>
          </w:p>
        </w:tc>
        <w:tc>
          <w:tcPr>
            <w:tcW w:w="5376" w:type="dxa"/>
          </w:tcPr>
          <w:p w:rsidR="00D4598A" w:rsidRPr="009921BF" w:rsidRDefault="00D4598A" w:rsidP="00B17724">
            <w:pPr>
              <w:pStyle w:val="ASFKTablenorm"/>
            </w:pPr>
            <w:r w:rsidRPr="009921BF">
              <w:rPr>
                <w:rFonts w:eastAsia="Calibri"/>
              </w:rPr>
              <w:t>Содержание операции.</w:t>
            </w:r>
          </w:p>
        </w:tc>
      </w:tr>
      <w:tr w:rsidR="00D4598A" w:rsidRPr="00F610F5" w:rsidTr="00D4598A">
        <w:trPr>
          <w:trHeight w:val="20"/>
        </w:trPr>
        <w:tc>
          <w:tcPr>
            <w:tcW w:w="4376" w:type="dxa"/>
          </w:tcPr>
          <w:p w:rsidR="00D4598A" w:rsidRPr="009921BF" w:rsidRDefault="00D4598A" w:rsidP="00B17724">
            <w:pPr>
              <w:pStyle w:val="ASFKTablenorm"/>
              <w:rPr>
                <w:rFonts w:eastAsia="Calibri"/>
              </w:rPr>
            </w:pPr>
            <w:r w:rsidRPr="009921BF">
              <w:rPr>
                <w:rFonts w:eastAsia="Calibri"/>
              </w:rPr>
              <w:t>Дата выписки</w:t>
            </w:r>
          </w:p>
        </w:tc>
        <w:tc>
          <w:tcPr>
            <w:tcW w:w="5376" w:type="dxa"/>
          </w:tcPr>
          <w:p w:rsidR="00D4598A" w:rsidRPr="009921BF" w:rsidRDefault="00D4598A" w:rsidP="00B17724">
            <w:pPr>
              <w:pStyle w:val="ASFKTablenorm"/>
            </w:pPr>
            <w:r w:rsidRPr="009921BF">
              <w:rPr>
                <w:rFonts w:eastAsia="Calibri"/>
              </w:rPr>
              <w:t>Дата выписки.</w:t>
            </w:r>
          </w:p>
        </w:tc>
      </w:tr>
      <w:tr w:rsidR="00D4598A" w:rsidRPr="00F610F5" w:rsidTr="00D4598A">
        <w:trPr>
          <w:trHeight w:val="20"/>
        </w:trPr>
        <w:tc>
          <w:tcPr>
            <w:tcW w:w="4376" w:type="dxa"/>
          </w:tcPr>
          <w:p w:rsidR="00D4598A" w:rsidRPr="009921BF" w:rsidRDefault="00D4598A" w:rsidP="00B17724">
            <w:pPr>
              <w:pStyle w:val="ASFKTablenorm"/>
              <w:rPr>
                <w:rFonts w:eastAsia="Calibri"/>
              </w:rPr>
            </w:pPr>
            <w:r w:rsidRPr="009921BF">
              <w:rPr>
                <w:rFonts w:eastAsia="Calibri"/>
              </w:rPr>
              <w:t>Глобальный идентификатор</w:t>
            </w:r>
          </w:p>
        </w:tc>
        <w:tc>
          <w:tcPr>
            <w:tcW w:w="5376" w:type="dxa"/>
          </w:tcPr>
          <w:p w:rsidR="00D4598A" w:rsidRPr="009921BF" w:rsidRDefault="00D4598A" w:rsidP="00B17724">
            <w:pPr>
              <w:pStyle w:val="ASFKTablenorm"/>
            </w:pPr>
            <w:r w:rsidRPr="007E4212">
              <w:rPr>
                <w:rFonts w:eastAsia="Calibri"/>
              </w:rPr>
              <w:t>Глобальный уникальный идентификатор документа, присвоенный ТОФК.</w:t>
            </w:r>
          </w:p>
        </w:tc>
      </w:tr>
      <w:tr w:rsidR="00D4598A" w:rsidRPr="00F610F5" w:rsidTr="00D4598A">
        <w:trPr>
          <w:trHeight w:val="20"/>
        </w:trPr>
        <w:tc>
          <w:tcPr>
            <w:tcW w:w="4376" w:type="dxa"/>
          </w:tcPr>
          <w:p w:rsidR="00D4598A" w:rsidRPr="00D45A02" w:rsidRDefault="00D4598A" w:rsidP="00B17724">
            <w:pPr>
              <w:pStyle w:val="ASFKTablenorm"/>
              <w:rPr>
                <w:rFonts w:eastAsia="Calibri"/>
              </w:rPr>
            </w:pPr>
            <w:r w:rsidRPr="00D45A02">
              <w:t>Идентификатор контракта</w:t>
            </w:r>
          </w:p>
        </w:tc>
        <w:tc>
          <w:tcPr>
            <w:tcW w:w="5376" w:type="dxa"/>
          </w:tcPr>
          <w:p w:rsidR="00D4598A" w:rsidRPr="00D45A02" w:rsidRDefault="00D4598A" w:rsidP="00B17724">
            <w:pPr>
              <w:pStyle w:val="ASFKTablenorm"/>
              <w:rPr>
                <w:rFonts w:eastAsia="Calibri"/>
              </w:rPr>
            </w:pPr>
            <w:r w:rsidRPr="007E4212">
              <w:t>Идентификатор государственного контракта (контракта, договора, соглашения).</w:t>
            </w:r>
          </w:p>
        </w:tc>
      </w:tr>
      <w:tr w:rsidR="00D4598A" w:rsidRPr="00F610F5" w:rsidTr="00D4598A">
        <w:trPr>
          <w:trHeight w:val="20"/>
        </w:trPr>
        <w:tc>
          <w:tcPr>
            <w:tcW w:w="4376" w:type="dxa"/>
          </w:tcPr>
          <w:p w:rsidR="00D4598A" w:rsidRPr="00D45A02" w:rsidRDefault="00D4598A" w:rsidP="00B17724">
            <w:pPr>
              <w:pStyle w:val="ASFKTablenorm"/>
              <w:rPr>
                <w:rFonts w:eastAsia="Calibri"/>
              </w:rPr>
            </w:pPr>
            <w:r w:rsidRPr="00D45A02">
              <w:t xml:space="preserve">Номер </w:t>
            </w:r>
            <w:r>
              <w:t>КОО</w:t>
            </w:r>
          </w:p>
        </w:tc>
        <w:tc>
          <w:tcPr>
            <w:tcW w:w="5376" w:type="dxa"/>
          </w:tcPr>
          <w:p w:rsidR="00D4598A" w:rsidRPr="00D45A02" w:rsidRDefault="00D4598A" w:rsidP="00B17724">
            <w:pPr>
              <w:pStyle w:val="ASFKTablenorm"/>
              <w:rPr>
                <w:rFonts w:eastAsia="Calibri"/>
              </w:rPr>
            </w:pPr>
            <w:r>
              <w:rPr>
                <w:rFonts w:eastAsia="Calibri"/>
              </w:rPr>
              <w:t>Номер КОО</w:t>
            </w:r>
          </w:p>
        </w:tc>
      </w:tr>
      <w:tr w:rsidR="00D4598A" w:rsidRPr="00F610F5" w:rsidTr="00D4598A">
        <w:trPr>
          <w:trHeight w:val="20"/>
        </w:trPr>
        <w:tc>
          <w:tcPr>
            <w:tcW w:w="4376" w:type="dxa"/>
          </w:tcPr>
          <w:p w:rsidR="00D4598A" w:rsidRPr="00D45A02" w:rsidRDefault="00D4598A" w:rsidP="00B17724">
            <w:pPr>
              <w:pStyle w:val="ASFKTablenorm"/>
              <w:rPr>
                <w:rFonts w:eastAsia="Calibri"/>
              </w:rPr>
            </w:pPr>
            <w:r w:rsidRPr="00D45A02">
              <w:t>Сумма НДС, итого</w:t>
            </w:r>
          </w:p>
        </w:tc>
        <w:tc>
          <w:tcPr>
            <w:tcW w:w="5376" w:type="dxa"/>
          </w:tcPr>
          <w:p w:rsidR="00D4598A" w:rsidRPr="00D45A02" w:rsidRDefault="00D4598A" w:rsidP="00B17724">
            <w:pPr>
              <w:pStyle w:val="ASFKTablenorm"/>
              <w:rPr>
                <w:rFonts w:eastAsia="Calibri"/>
              </w:rPr>
            </w:pPr>
            <w:r w:rsidRPr="007E4212">
              <w:t>Сумма НДС по документу.</w:t>
            </w:r>
          </w:p>
        </w:tc>
      </w:tr>
      <w:tr w:rsidR="00D4598A" w:rsidRPr="00F610F5" w:rsidTr="00D4598A">
        <w:trPr>
          <w:trHeight w:val="20"/>
        </w:trPr>
        <w:tc>
          <w:tcPr>
            <w:tcW w:w="9752" w:type="dxa"/>
            <w:gridSpan w:val="2"/>
          </w:tcPr>
          <w:p w:rsidR="00D4598A" w:rsidRPr="00D45A02" w:rsidRDefault="00D4598A" w:rsidP="00B17724">
            <w:pPr>
              <w:pStyle w:val="ASFKTablenorm"/>
            </w:pPr>
            <w:r w:rsidRPr="00D45A02">
              <w:t>Группа полей «Расшифровка по КБК</w:t>
            </w:r>
            <w:r>
              <w:t>»</w:t>
            </w:r>
            <w:r w:rsidRPr="00D45A02">
              <w:t xml:space="preserve"> (де</w:t>
            </w:r>
            <w:r>
              <w:t>тализация расчётных документов)</w:t>
            </w:r>
          </w:p>
        </w:tc>
      </w:tr>
      <w:tr w:rsidR="00D4598A" w:rsidRPr="00F610F5" w:rsidTr="00D4598A">
        <w:trPr>
          <w:trHeight w:val="20"/>
        </w:trPr>
        <w:tc>
          <w:tcPr>
            <w:tcW w:w="4376" w:type="dxa"/>
          </w:tcPr>
          <w:p w:rsidR="00D4598A" w:rsidRPr="00D45A02" w:rsidRDefault="00D4598A" w:rsidP="00B17724">
            <w:pPr>
              <w:pStyle w:val="ASFKTablenorm"/>
              <w:rPr>
                <w:rFonts w:eastAsia="Calibri"/>
              </w:rPr>
            </w:pPr>
            <w:r w:rsidRPr="00D45A02">
              <w:rPr>
                <w:rFonts w:eastAsia="Calibri"/>
              </w:rPr>
              <w:t>КБК</w:t>
            </w:r>
            <w:r w:rsidRPr="00D45A02">
              <w:rPr>
                <w:rFonts w:eastAsia="Calibri"/>
              </w:rPr>
              <w:tab/>
            </w:r>
          </w:p>
        </w:tc>
        <w:tc>
          <w:tcPr>
            <w:tcW w:w="5376" w:type="dxa"/>
          </w:tcPr>
          <w:p w:rsidR="00D4598A" w:rsidRPr="00D45A02" w:rsidRDefault="00D4598A" w:rsidP="00B17724">
            <w:pPr>
              <w:pStyle w:val="ASFKTablenorm"/>
            </w:pPr>
            <w:r w:rsidRPr="00D45A02">
              <w:t>Код бюджетной классификации.</w:t>
            </w:r>
          </w:p>
        </w:tc>
      </w:tr>
      <w:tr w:rsidR="00D4598A" w:rsidRPr="00F610F5" w:rsidTr="00D4598A">
        <w:trPr>
          <w:trHeight w:val="20"/>
        </w:trPr>
        <w:tc>
          <w:tcPr>
            <w:tcW w:w="4376" w:type="dxa"/>
          </w:tcPr>
          <w:p w:rsidR="00D4598A" w:rsidRPr="00D45A02" w:rsidRDefault="00D4598A" w:rsidP="00B17724">
            <w:pPr>
              <w:pStyle w:val="ASFKTablenorm"/>
              <w:rPr>
                <w:rFonts w:eastAsia="Calibri"/>
              </w:rPr>
            </w:pPr>
            <w:r w:rsidRPr="00D45A02">
              <w:rPr>
                <w:rFonts w:eastAsia="Calibri"/>
              </w:rPr>
              <w:lastRenderedPageBreak/>
              <w:t>Тип КБК (наименование)</w:t>
            </w:r>
          </w:p>
        </w:tc>
        <w:tc>
          <w:tcPr>
            <w:tcW w:w="5376" w:type="dxa"/>
          </w:tcPr>
          <w:p w:rsidR="00D4598A" w:rsidRPr="00D45A02" w:rsidRDefault="00D4598A" w:rsidP="00B17724">
            <w:pPr>
              <w:pStyle w:val="ASFKTablenorm"/>
            </w:pPr>
            <w:r w:rsidRPr="00D45A02">
              <w:rPr>
                <w:rFonts w:eastAsia="Calibri"/>
              </w:rPr>
              <w:t>Наименование типа КБК.</w:t>
            </w:r>
          </w:p>
        </w:tc>
      </w:tr>
      <w:tr w:rsidR="00D4598A" w:rsidRPr="00F610F5" w:rsidTr="00D4598A">
        <w:trPr>
          <w:trHeight w:val="20"/>
        </w:trPr>
        <w:tc>
          <w:tcPr>
            <w:tcW w:w="4376" w:type="dxa"/>
          </w:tcPr>
          <w:p w:rsidR="00D4598A" w:rsidRPr="00D45A02" w:rsidRDefault="00D4598A" w:rsidP="00B17724">
            <w:pPr>
              <w:pStyle w:val="ASFKTablenorm"/>
              <w:rPr>
                <w:rFonts w:eastAsia="Calibri"/>
              </w:rPr>
            </w:pPr>
            <w:r w:rsidRPr="00D45A02">
              <w:rPr>
                <w:rFonts w:eastAsia="Calibri"/>
              </w:rPr>
              <w:t>Сумма</w:t>
            </w:r>
          </w:p>
        </w:tc>
        <w:tc>
          <w:tcPr>
            <w:tcW w:w="5376" w:type="dxa"/>
          </w:tcPr>
          <w:p w:rsidR="00D4598A" w:rsidRPr="00D45A02" w:rsidRDefault="00D4598A" w:rsidP="00B17724">
            <w:pPr>
              <w:pStyle w:val="ASFKTablenorm"/>
            </w:pPr>
            <w:r w:rsidRPr="00D45A02">
              <w:rPr>
                <w:rFonts w:eastAsia="Calibri"/>
              </w:rPr>
              <w:t>Сумма</w:t>
            </w:r>
            <w:r>
              <w:rPr>
                <w:rFonts w:eastAsia="Calibri"/>
              </w:rPr>
              <w:t xml:space="preserve"> документа</w:t>
            </w:r>
            <w:r w:rsidRPr="00D45A02">
              <w:rPr>
                <w:rFonts w:eastAsia="Calibri"/>
              </w:rPr>
              <w:t>.</w:t>
            </w:r>
          </w:p>
        </w:tc>
      </w:tr>
      <w:tr w:rsidR="00D4598A" w:rsidRPr="00F610F5" w:rsidTr="00D4598A">
        <w:trPr>
          <w:trHeight w:val="20"/>
        </w:trPr>
        <w:tc>
          <w:tcPr>
            <w:tcW w:w="4376" w:type="dxa"/>
          </w:tcPr>
          <w:p w:rsidR="00D4598A" w:rsidRPr="00D45A02" w:rsidRDefault="00D4598A" w:rsidP="00B17724">
            <w:pPr>
              <w:pStyle w:val="ASFKTablenorm"/>
              <w:rPr>
                <w:rFonts w:eastAsia="Calibri"/>
              </w:rPr>
            </w:pPr>
            <w:r w:rsidRPr="00D45A02">
              <w:rPr>
                <w:rFonts w:eastAsia="Calibri"/>
              </w:rPr>
              <w:t>Сумма НДС</w:t>
            </w:r>
          </w:p>
        </w:tc>
        <w:tc>
          <w:tcPr>
            <w:tcW w:w="5376" w:type="dxa"/>
          </w:tcPr>
          <w:p w:rsidR="00D4598A" w:rsidRPr="00D45A02" w:rsidRDefault="00D4598A" w:rsidP="00B17724">
            <w:pPr>
              <w:pStyle w:val="ASFKTablenorm"/>
              <w:rPr>
                <w:rFonts w:eastAsia="Calibri"/>
              </w:rPr>
            </w:pPr>
            <w:r w:rsidRPr="00D45A02">
              <w:rPr>
                <w:rFonts w:eastAsia="Calibri"/>
              </w:rPr>
              <w:t>Сумма НДС</w:t>
            </w:r>
            <w:r>
              <w:rPr>
                <w:rFonts w:eastAsia="Calibri"/>
              </w:rPr>
              <w:t xml:space="preserve"> по документу</w:t>
            </w:r>
            <w:r w:rsidRPr="00D45A02">
              <w:rPr>
                <w:rFonts w:eastAsia="Calibri"/>
              </w:rPr>
              <w:t>.</w:t>
            </w:r>
          </w:p>
        </w:tc>
      </w:tr>
      <w:tr w:rsidR="00D4598A" w:rsidRPr="00F610F5" w:rsidTr="00D4598A">
        <w:trPr>
          <w:trHeight w:val="20"/>
        </w:trPr>
        <w:tc>
          <w:tcPr>
            <w:tcW w:w="4376" w:type="dxa"/>
          </w:tcPr>
          <w:p w:rsidR="00D4598A" w:rsidRPr="00D45A02" w:rsidRDefault="00D4598A" w:rsidP="00B17724">
            <w:pPr>
              <w:pStyle w:val="ASFKTablenorm"/>
              <w:rPr>
                <w:rFonts w:eastAsia="Calibri"/>
              </w:rPr>
            </w:pPr>
            <w:r w:rsidRPr="00D45A02">
              <w:rPr>
                <w:rFonts w:eastAsia="Calibri"/>
              </w:rPr>
              <w:t>Направление платежа (наименование)</w:t>
            </w:r>
          </w:p>
        </w:tc>
        <w:tc>
          <w:tcPr>
            <w:tcW w:w="5376" w:type="dxa"/>
          </w:tcPr>
          <w:p w:rsidR="00D4598A" w:rsidRDefault="00D4598A" w:rsidP="00B17724">
            <w:pPr>
              <w:pStyle w:val="ASFKTablenorm"/>
              <w:rPr>
                <w:rFonts w:eastAsia="Calibri"/>
              </w:rPr>
            </w:pPr>
            <w:r w:rsidRPr="00D45A02">
              <w:rPr>
                <w:rFonts w:eastAsia="Calibri"/>
              </w:rPr>
              <w:t>Наименование направления платежа.</w:t>
            </w:r>
            <w:r>
              <w:rPr>
                <w:rFonts w:eastAsia="Calibri"/>
              </w:rPr>
              <w:t xml:space="preserve"> </w:t>
            </w:r>
          </w:p>
          <w:p w:rsidR="00D4598A" w:rsidRPr="00202320" w:rsidRDefault="00D4598A" w:rsidP="00B17724">
            <w:pPr>
              <w:pStyle w:val="ASFKTablenorm"/>
            </w:pPr>
            <w:r w:rsidRPr="00202320">
              <w:t>Допустимые значения:</w:t>
            </w:r>
          </w:p>
          <w:p w:rsidR="00D4598A" w:rsidRPr="00202320" w:rsidRDefault="00D4598A" w:rsidP="00B17724">
            <w:pPr>
              <w:pStyle w:val="ASFKTableListMark"/>
            </w:pPr>
            <w:r w:rsidRPr="00202320">
              <w:t>0 - зачисление;</w:t>
            </w:r>
          </w:p>
          <w:p w:rsidR="00D4598A" w:rsidRPr="00202320" w:rsidRDefault="00D4598A" w:rsidP="00B17724">
            <w:pPr>
              <w:pStyle w:val="ASFKTableListMark"/>
            </w:pPr>
            <w:r w:rsidRPr="00202320">
              <w:t>1 - списание.</w:t>
            </w:r>
          </w:p>
        </w:tc>
      </w:tr>
      <w:tr w:rsidR="00D4598A" w:rsidRPr="00F610F5" w:rsidTr="00D4598A">
        <w:trPr>
          <w:trHeight w:val="20"/>
        </w:trPr>
        <w:tc>
          <w:tcPr>
            <w:tcW w:w="4376" w:type="dxa"/>
          </w:tcPr>
          <w:p w:rsidR="00D4598A" w:rsidRPr="00D45A02" w:rsidRDefault="00D4598A" w:rsidP="00B17724">
            <w:pPr>
              <w:pStyle w:val="ASFKTablenorm"/>
              <w:rPr>
                <w:rFonts w:eastAsia="Calibri"/>
              </w:rPr>
            </w:pPr>
            <w:r w:rsidRPr="00D45A02">
              <w:rPr>
                <w:rFonts w:eastAsia="Calibri"/>
              </w:rPr>
              <w:t>Код цели</w:t>
            </w:r>
          </w:p>
        </w:tc>
        <w:tc>
          <w:tcPr>
            <w:tcW w:w="5376" w:type="dxa"/>
          </w:tcPr>
          <w:p w:rsidR="00D4598A" w:rsidRPr="00D45A02" w:rsidRDefault="00D4598A" w:rsidP="00B17724">
            <w:pPr>
              <w:pStyle w:val="ASFKTablenorm"/>
            </w:pPr>
            <w:r w:rsidRPr="00D45A02">
              <w:rPr>
                <w:rFonts w:eastAsia="Calibri"/>
              </w:rPr>
              <w:t>Код цели.</w:t>
            </w:r>
          </w:p>
        </w:tc>
      </w:tr>
      <w:tr w:rsidR="00D4598A" w:rsidRPr="00F610F5" w:rsidTr="00D4598A">
        <w:trPr>
          <w:trHeight w:val="20"/>
        </w:trPr>
        <w:tc>
          <w:tcPr>
            <w:tcW w:w="4376" w:type="dxa"/>
          </w:tcPr>
          <w:p w:rsidR="00D4598A" w:rsidRPr="00D45A02" w:rsidRDefault="00D4598A" w:rsidP="00B17724">
            <w:pPr>
              <w:pStyle w:val="ASFKTablenorm"/>
              <w:rPr>
                <w:rFonts w:eastAsia="Calibri"/>
              </w:rPr>
            </w:pPr>
            <w:r w:rsidRPr="00D45A02">
              <w:rPr>
                <w:rFonts w:eastAsia="Calibri"/>
              </w:rPr>
              <w:t>Номер бюджетного обязательства</w:t>
            </w:r>
          </w:p>
        </w:tc>
        <w:tc>
          <w:tcPr>
            <w:tcW w:w="5376" w:type="dxa"/>
          </w:tcPr>
          <w:p w:rsidR="00D4598A" w:rsidRDefault="00D4598A" w:rsidP="00B17724">
            <w:pPr>
              <w:pStyle w:val="ASFKTablenorm"/>
            </w:pPr>
            <w:r>
              <w:t>Учетный номер БО, присвоенный в ТОФК.</w:t>
            </w:r>
          </w:p>
          <w:p w:rsidR="00D4598A" w:rsidRPr="00D45A02" w:rsidRDefault="00D4598A" w:rsidP="00B17724">
            <w:pPr>
              <w:pStyle w:val="ASFKTablenorm"/>
            </w:pPr>
            <w:r>
              <w:t>Не заполняется в случае отсутствия БО.</w:t>
            </w:r>
          </w:p>
        </w:tc>
      </w:tr>
      <w:tr w:rsidR="00D4598A" w:rsidRPr="00F610F5" w:rsidTr="00D4598A">
        <w:trPr>
          <w:trHeight w:val="20"/>
        </w:trPr>
        <w:tc>
          <w:tcPr>
            <w:tcW w:w="4376" w:type="dxa"/>
          </w:tcPr>
          <w:p w:rsidR="00D4598A" w:rsidRPr="00D45A02" w:rsidRDefault="00D4598A" w:rsidP="00B17724">
            <w:pPr>
              <w:pStyle w:val="ASFKTablenorm"/>
              <w:rPr>
                <w:rFonts w:eastAsia="Calibri"/>
              </w:rPr>
            </w:pPr>
            <w:r w:rsidRPr="00D45A02">
              <w:rPr>
                <w:rFonts w:eastAsia="Calibri"/>
              </w:rPr>
              <w:t>Код по ОКТМО</w:t>
            </w:r>
          </w:p>
        </w:tc>
        <w:tc>
          <w:tcPr>
            <w:tcW w:w="5376" w:type="dxa"/>
          </w:tcPr>
          <w:p w:rsidR="00D4598A" w:rsidRPr="00D45A02" w:rsidRDefault="00D4598A" w:rsidP="00B17724">
            <w:pPr>
              <w:pStyle w:val="ASFKTablenorm"/>
            </w:pPr>
            <w:r w:rsidRPr="00202320">
              <w:rPr>
                <w:rFonts w:eastAsia="Calibri"/>
              </w:rPr>
              <w:t>Указывается код в соответствии с ОКТМО.</w:t>
            </w:r>
          </w:p>
        </w:tc>
      </w:tr>
      <w:tr w:rsidR="00D4598A" w:rsidRPr="00F610F5" w:rsidTr="00D4598A">
        <w:trPr>
          <w:trHeight w:val="20"/>
        </w:trPr>
        <w:tc>
          <w:tcPr>
            <w:tcW w:w="4376" w:type="dxa"/>
          </w:tcPr>
          <w:p w:rsidR="00D4598A" w:rsidRPr="00D45A02" w:rsidRDefault="00D4598A" w:rsidP="00B17724">
            <w:pPr>
              <w:pStyle w:val="ASFKTablenorm"/>
              <w:rPr>
                <w:rFonts w:eastAsia="Calibri"/>
              </w:rPr>
            </w:pPr>
            <w:r w:rsidRPr="00D45A02">
              <w:rPr>
                <w:rFonts w:eastAsia="Calibri"/>
              </w:rPr>
              <w:t>Месяц финансирования</w:t>
            </w:r>
          </w:p>
        </w:tc>
        <w:tc>
          <w:tcPr>
            <w:tcW w:w="5376" w:type="dxa"/>
          </w:tcPr>
          <w:p w:rsidR="00D4598A" w:rsidRPr="00D45A02" w:rsidRDefault="00D4598A" w:rsidP="00B17724">
            <w:pPr>
              <w:pStyle w:val="ASFKTablenorm"/>
            </w:pPr>
            <w:r w:rsidRPr="00D45A02">
              <w:rPr>
                <w:rFonts w:eastAsia="Calibri"/>
              </w:rPr>
              <w:t>Месяц финансирования.</w:t>
            </w:r>
          </w:p>
        </w:tc>
      </w:tr>
    </w:tbl>
    <w:p w:rsidR="00D4598A" w:rsidRPr="007C76C9" w:rsidRDefault="00D4598A" w:rsidP="00D4598A">
      <w:pPr>
        <w:pStyle w:val="ASFKNormal"/>
      </w:pPr>
      <w:r w:rsidRPr="00102E28">
        <w:t>ЭФ документа «</w:t>
      </w:r>
      <w:r>
        <w:t>Информация из РД</w:t>
      </w:r>
      <w:r w:rsidRPr="00102E28">
        <w:t>», закладки «</w:t>
      </w:r>
      <w:r>
        <w:t>Распоряжения о совершении казначейского платежа</w:t>
      </w:r>
      <w:r w:rsidRPr="00102E28">
        <w:t>»</w:t>
      </w:r>
      <w:r>
        <w:t xml:space="preserve"> представлена н</w:t>
      </w:r>
      <w:r w:rsidRPr="007C76C9">
        <w:t>а рисунке</w:t>
      </w:r>
      <w:r w:rsidRPr="0064058C">
        <w:t> </w:t>
      </w:r>
      <w:r>
        <w:fldChar w:fldCharType="begin"/>
      </w:r>
      <w:r>
        <w:instrText xml:space="preserve"> REF _Ref58868991 \h </w:instrText>
      </w:r>
      <w:r>
        <w:fldChar w:fldCharType="separate"/>
      </w:r>
      <w:r w:rsidR="007E3BD1">
        <w:rPr>
          <w:noProof/>
        </w:rPr>
        <w:t>104</w:t>
      </w:r>
      <w:r>
        <w:fldChar w:fldCharType="end"/>
      </w:r>
      <w:r w:rsidRPr="007C76C9">
        <w:t>.</w:t>
      </w:r>
    </w:p>
    <w:p w:rsidR="00D4598A" w:rsidRPr="00936363" w:rsidRDefault="007E3BD1" w:rsidP="00D4598A">
      <w:pPr>
        <w:pStyle w:val="ASFKFigure"/>
      </w:pPr>
      <w:r>
        <w:pict>
          <v:shape id="_x0000_i1209" type="#_x0000_t75" style="width:475.5pt;height:337.5pt">
            <v:imagedata r:id="rId177" o:title="2"/>
          </v:shape>
        </w:pict>
      </w:r>
    </w:p>
    <w:p w:rsidR="00D4598A" w:rsidRPr="007C76C9" w:rsidRDefault="00D4598A" w:rsidP="00D4598A">
      <w:pPr>
        <w:pStyle w:val="ASFKFigName"/>
      </w:pPr>
      <w:r w:rsidRPr="007C76C9">
        <w:fldChar w:fldCharType="begin"/>
      </w:r>
      <w:r w:rsidRPr="007C76C9">
        <w:instrText xml:space="preserve"> SEQ Рисунок \* ARABIC </w:instrText>
      </w:r>
      <w:r w:rsidRPr="007C76C9">
        <w:fldChar w:fldCharType="separate"/>
      </w:r>
      <w:bookmarkStart w:id="799" w:name="_Ref58868991"/>
      <w:bookmarkStart w:id="800" w:name="_Toc58868932"/>
      <w:bookmarkStart w:id="801" w:name="_Toc71104323"/>
      <w:r w:rsidR="007E3BD1">
        <w:rPr>
          <w:noProof/>
        </w:rPr>
        <w:t>104</w:t>
      </w:r>
      <w:bookmarkEnd w:id="799"/>
      <w:r w:rsidRPr="007C76C9">
        <w:fldChar w:fldCharType="end"/>
      </w:r>
      <w:r w:rsidRPr="007C76C9">
        <w:t xml:space="preserve">. ЭФ документа </w:t>
      </w:r>
      <w:r>
        <w:t>«</w:t>
      </w:r>
      <w:r w:rsidRPr="00CA237B">
        <w:t xml:space="preserve"> </w:t>
      </w:r>
      <w:r>
        <w:t>Информация из РД», закладки «Распоряжения о совершении казначейского платежа»</w:t>
      </w:r>
      <w:bookmarkEnd w:id="800"/>
      <w:bookmarkEnd w:id="801"/>
    </w:p>
    <w:p w:rsidR="00D4598A" w:rsidRPr="007C76C9" w:rsidRDefault="00D4598A" w:rsidP="00D4598A">
      <w:pPr>
        <w:pStyle w:val="ASFKNormal"/>
      </w:pPr>
      <w:r w:rsidRPr="007C76C9">
        <w:t xml:space="preserve">Перечень полей закладки </w:t>
      </w:r>
      <w:r>
        <w:t>«Распоряжения о совершении казначейского платежа»</w:t>
      </w:r>
      <w:r w:rsidRPr="007C76C9">
        <w:t xml:space="preserve"> документа </w:t>
      </w:r>
      <w:r>
        <w:t>«Информация из РД»</w:t>
      </w:r>
      <w:r w:rsidRPr="007C76C9">
        <w:t xml:space="preserve"> представлены </w:t>
      </w:r>
      <w:r>
        <w:t>в таблице </w:t>
      </w:r>
      <w:r>
        <w:fldChar w:fldCharType="begin"/>
      </w:r>
      <w:r>
        <w:instrText xml:space="preserve"> REF _Ref58868992 \h </w:instrText>
      </w:r>
      <w:r>
        <w:fldChar w:fldCharType="separate"/>
      </w:r>
      <w:r w:rsidR="007E3BD1">
        <w:rPr>
          <w:noProof/>
        </w:rPr>
        <w:t>55</w:t>
      </w:r>
      <w:r>
        <w:fldChar w:fldCharType="end"/>
      </w:r>
      <w:r w:rsidRPr="007C76C9">
        <w:t>.</w:t>
      </w:r>
    </w:p>
    <w:p w:rsidR="00D4598A" w:rsidRDefault="00D4598A" w:rsidP="00D4598A">
      <w:pPr>
        <w:pStyle w:val="ASFKNameTable"/>
      </w:pPr>
      <w:r>
        <w:rPr>
          <w:noProof/>
        </w:rPr>
        <w:lastRenderedPageBreak/>
        <w:fldChar w:fldCharType="begin"/>
      </w:r>
      <w:r>
        <w:rPr>
          <w:noProof/>
        </w:rPr>
        <w:instrText xml:space="preserve"> SEQ Таблица \* ARABIC </w:instrText>
      </w:r>
      <w:r>
        <w:rPr>
          <w:noProof/>
        </w:rPr>
        <w:fldChar w:fldCharType="separate"/>
      </w:r>
      <w:bookmarkStart w:id="802" w:name="_Ref58868992"/>
      <w:bookmarkStart w:id="803" w:name="_Toc58868709"/>
      <w:bookmarkStart w:id="804" w:name="_Toc71104196"/>
      <w:r w:rsidR="007E3BD1">
        <w:rPr>
          <w:noProof/>
        </w:rPr>
        <w:t>55</w:t>
      </w:r>
      <w:bookmarkEnd w:id="802"/>
      <w:r>
        <w:rPr>
          <w:noProof/>
        </w:rPr>
        <w:fldChar w:fldCharType="end"/>
      </w:r>
      <w:r w:rsidRPr="007C76C9">
        <w:t xml:space="preserve">. Описание полей документа </w:t>
      </w:r>
      <w:r>
        <w:t>«Информация из РД», закладки «Распоряжения о совершении казначейского платежа»</w:t>
      </w:r>
      <w:bookmarkEnd w:id="803"/>
      <w:bookmarkEnd w:id="8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6"/>
        <w:gridCol w:w="7296"/>
      </w:tblGrid>
      <w:tr w:rsidR="00D4598A" w:rsidRPr="00116AA3" w:rsidTr="00B17724">
        <w:trPr>
          <w:tblHeader/>
        </w:trPr>
        <w:tc>
          <w:tcPr>
            <w:tcW w:w="125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4598A" w:rsidRPr="00116AA3" w:rsidRDefault="00D4598A" w:rsidP="00B17724">
            <w:pPr>
              <w:pStyle w:val="ASFKTableHead"/>
            </w:pPr>
            <w:r w:rsidRPr="00116AA3">
              <w:t>Наименование поля</w:t>
            </w:r>
          </w:p>
        </w:tc>
        <w:tc>
          <w:tcPr>
            <w:tcW w:w="374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4598A" w:rsidRPr="00116AA3" w:rsidRDefault="00D4598A" w:rsidP="00B17724">
            <w:pPr>
              <w:pStyle w:val="ASFKTableHead"/>
            </w:pPr>
            <w:r w:rsidRPr="00116AA3">
              <w:t>Описание поля</w:t>
            </w:r>
          </w:p>
        </w:tc>
      </w:tr>
      <w:tr w:rsidR="00D4598A" w:rsidRPr="00116AA3" w:rsidTr="00B17724">
        <w:tc>
          <w:tcPr>
            <w:tcW w:w="1259" w:type="pct"/>
          </w:tcPr>
          <w:p w:rsidR="00D4598A" w:rsidRPr="00116AA3" w:rsidRDefault="00D4598A" w:rsidP="00B17724">
            <w:pPr>
              <w:pStyle w:val="ASFKTablenorm"/>
              <w:ind w:left="57" w:right="57"/>
            </w:pPr>
            <w:r>
              <w:t>Номер</w:t>
            </w:r>
          </w:p>
        </w:tc>
        <w:tc>
          <w:tcPr>
            <w:tcW w:w="3741" w:type="pct"/>
          </w:tcPr>
          <w:p w:rsidR="00D4598A" w:rsidRDefault="00D4598A" w:rsidP="00B17724">
            <w:pPr>
              <w:pStyle w:val="ASFKTablenorm"/>
              <w:ind w:left="57" w:right="57"/>
            </w:pPr>
            <w:r>
              <w:t>Указывается номер распоряжения.</w:t>
            </w:r>
          </w:p>
          <w:p w:rsidR="00D4598A" w:rsidRPr="00116AA3" w:rsidRDefault="00D4598A" w:rsidP="00B17724">
            <w:pPr>
              <w:pStyle w:val="ASFKTablenorm"/>
              <w:ind w:left="57" w:right="57"/>
            </w:pPr>
            <w:r w:rsidRPr="003F53EC">
              <w:t xml:space="preserve">Заполняется </w:t>
            </w:r>
            <w:r>
              <w:t>при формировании соответствующи</w:t>
            </w:r>
            <w:r w:rsidRPr="003F53EC">
              <w:t>ми данными документа «Поручение о перечислении на счет» и документа, «Требование получателя платежа».</w:t>
            </w:r>
          </w:p>
        </w:tc>
      </w:tr>
      <w:tr w:rsidR="00D4598A" w:rsidRPr="00116AA3" w:rsidTr="00B17724">
        <w:tc>
          <w:tcPr>
            <w:tcW w:w="1259" w:type="pct"/>
          </w:tcPr>
          <w:p w:rsidR="00D4598A" w:rsidRPr="00116AA3" w:rsidRDefault="00D4598A" w:rsidP="00B17724">
            <w:pPr>
              <w:pStyle w:val="ASFKTablenorm"/>
              <w:ind w:left="57" w:right="57"/>
            </w:pPr>
            <w:r>
              <w:t>Дата</w:t>
            </w:r>
          </w:p>
        </w:tc>
        <w:tc>
          <w:tcPr>
            <w:tcW w:w="3741" w:type="pct"/>
          </w:tcPr>
          <w:p w:rsidR="00D4598A" w:rsidRDefault="00D4598A" w:rsidP="00B17724">
            <w:pPr>
              <w:pStyle w:val="ASFKTablenorm"/>
              <w:ind w:left="57" w:right="57"/>
            </w:pPr>
            <w:r>
              <w:t>Указывается дата составления распоряжения.</w:t>
            </w:r>
          </w:p>
          <w:p w:rsidR="00D4598A" w:rsidRPr="00116AA3" w:rsidRDefault="00D4598A" w:rsidP="00B17724">
            <w:pPr>
              <w:pStyle w:val="ASFKTablenorm"/>
              <w:ind w:left="57" w:right="57"/>
            </w:pPr>
            <w:r w:rsidRPr="003F53EC">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D4598A" w:rsidRPr="00116AA3" w:rsidTr="00B17724">
        <w:tc>
          <w:tcPr>
            <w:tcW w:w="1259" w:type="pct"/>
          </w:tcPr>
          <w:p w:rsidR="00D4598A" w:rsidRPr="00116AA3" w:rsidRDefault="00D4598A" w:rsidP="00B17724">
            <w:pPr>
              <w:pStyle w:val="ASFKTablenorm"/>
              <w:ind w:left="57" w:right="57"/>
            </w:pPr>
            <w:r>
              <w:t>Дата исполнения</w:t>
            </w:r>
          </w:p>
        </w:tc>
        <w:tc>
          <w:tcPr>
            <w:tcW w:w="3741" w:type="pct"/>
          </w:tcPr>
          <w:p w:rsidR="00D4598A" w:rsidRDefault="00D4598A" w:rsidP="00B17724">
            <w:pPr>
              <w:pStyle w:val="ASFKTablenorm"/>
              <w:ind w:left="57" w:right="57"/>
            </w:pPr>
            <w:r>
              <w:t>Указывается дата исполнения распоряжения.</w:t>
            </w:r>
          </w:p>
          <w:p w:rsidR="00D4598A" w:rsidRPr="00116AA3" w:rsidRDefault="00D4598A" w:rsidP="00B17724">
            <w:pPr>
              <w:pStyle w:val="ASFKTablenorm"/>
              <w:ind w:left="57" w:right="57"/>
            </w:pPr>
            <w:r w:rsidRPr="003F53EC">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D4598A" w:rsidRPr="00116AA3" w:rsidTr="00B17724">
        <w:tc>
          <w:tcPr>
            <w:tcW w:w="1259" w:type="pct"/>
          </w:tcPr>
          <w:p w:rsidR="00D4598A" w:rsidRDefault="00D4598A" w:rsidP="00B17724">
            <w:pPr>
              <w:pStyle w:val="ASFKTablenorm"/>
              <w:ind w:left="57" w:right="57"/>
            </w:pPr>
            <w:r>
              <w:t>Сумма</w:t>
            </w:r>
          </w:p>
        </w:tc>
        <w:tc>
          <w:tcPr>
            <w:tcW w:w="3741" w:type="pct"/>
          </w:tcPr>
          <w:p w:rsidR="00D4598A" w:rsidRDefault="00D4598A" w:rsidP="00B17724">
            <w:pPr>
              <w:pStyle w:val="ASFKTablenorm"/>
              <w:ind w:left="57" w:right="57"/>
            </w:pPr>
            <w:r>
              <w:t>Указывается сумма платежа в валюте.</w:t>
            </w:r>
          </w:p>
          <w:p w:rsidR="00D4598A" w:rsidRPr="00116AA3" w:rsidRDefault="00D4598A" w:rsidP="00B17724">
            <w:pPr>
              <w:pStyle w:val="ASFKTablenorm"/>
              <w:ind w:left="57" w:right="57"/>
            </w:pPr>
            <w:r w:rsidRPr="00C45FBB">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D4598A" w:rsidRPr="00116AA3" w:rsidTr="00B17724">
        <w:tc>
          <w:tcPr>
            <w:tcW w:w="1259" w:type="pct"/>
          </w:tcPr>
          <w:p w:rsidR="00D4598A" w:rsidRDefault="00D4598A" w:rsidP="00B17724">
            <w:pPr>
              <w:pStyle w:val="ASFKTablenorm"/>
              <w:ind w:left="57" w:right="57"/>
            </w:pPr>
            <w:r>
              <w:t>Аналитический код</w:t>
            </w:r>
          </w:p>
        </w:tc>
        <w:tc>
          <w:tcPr>
            <w:tcW w:w="3741" w:type="pct"/>
          </w:tcPr>
          <w:p w:rsidR="00D4598A" w:rsidRDefault="00D4598A" w:rsidP="00B17724">
            <w:pPr>
              <w:pStyle w:val="ASFKTablenorm"/>
              <w:ind w:left="57" w:right="57"/>
            </w:pPr>
            <w:r>
              <w:t>Указывается а</w:t>
            </w:r>
            <w:r w:rsidRPr="004B784C">
              <w:t>налитический код, код источника поступлений (код направле</w:t>
            </w:r>
            <w:r>
              <w:t>ния расходования), идентификаци</w:t>
            </w:r>
            <w:r w:rsidRPr="004B784C">
              <w:t>онный код поступлений (выплат)</w:t>
            </w:r>
            <w:r>
              <w:t>.</w:t>
            </w:r>
          </w:p>
          <w:p w:rsidR="00D4598A" w:rsidRPr="00116AA3" w:rsidRDefault="00D4598A" w:rsidP="00B17724">
            <w:pPr>
              <w:pStyle w:val="ASFKTablenorm"/>
              <w:ind w:left="57" w:right="57"/>
            </w:pPr>
            <w:r w:rsidRPr="003F53EC">
              <w:t>Заполняется при формировании соответствующими данными документа «Поручение о перечислении на счет»</w:t>
            </w:r>
            <w:r>
              <w:t xml:space="preserve">. </w:t>
            </w:r>
            <w:r w:rsidRPr="004B784C">
              <w:t>При формировании на основании   документа «Требование получателя платежа»</w:t>
            </w:r>
            <w:r>
              <w:t>.</w:t>
            </w:r>
          </w:p>
        </w:tc>
      </w:tr>
      <w:tr w:rsidR="00D4598A" w:rsidRPr="00116AA3" w:rsidTr="00B17724">
        <w:tc>
          <w:tcPr>
            <w:tcW w:w="1259" w:type="pct"/>
          </w:tcPr>
          <w:p w:rsidR="00D4598A" w:rsidRDefault="00D4598A" w:rsidP="00B17724">
            <w:pPr>
              <w:pStyle w:val="ASFKTablenorm"/>
              <w:ind w:left="57" w:right="57"/>
            </w:pPr>
            <w:r>
              <w:t>Наименование плательщика</w:t>
            </w:r>
          </w:p>
        </w:tc>
        <w:tc>
          <w:tcPr>
            <w:tcW w:w="3741" w:type="pct"/>
          </w:tcPr>
          <w:p w:rsidR="00D4598A" w:rsidRDefault="00D4598A" w:rsidP="00B17724">
            <w:pPr>
              <w:pStyle w:val="ASFKTablenorm"/>
              <w:ind w:left="57" w:right="57"/>
            </w:pPr>
            <w:r>
              <w:t>Указывается наименование плательщика.</w:t>
            </w:r>
          </w:p>
          <w:p w:rsidR="00D4598A" w:rsidRPr="00116AA3" w:rsidRDefault="00D4598A" w:rsidP="00B17724">
            <w:pPr>
              <w:pStyle w:val="ASFKTablenorm"/>
              <w:ind w:left="57" w:right="57"/>
            </w:pPr>
            <w:r w:rsidRPr="004B784C">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116AA3" w:rsidTr="00B17724">
        <w:tc>
          <w:tcPr>
            <w:tcW w:w="1259" w:type="pct"/>
          </w:tcPr>
          <w:p w:rsidR="00D4598A" w:rsidRDefault="00D4598A" w:rsidP="00B17724">
            <w:pPr>
              <w:pStyle w:val="ASFKTablenorm"/>
              <w:ind w:left="57" w:right="57"/>
            </w:pPr>
            <w:r>
              <w:t>ИНН фактического плательщика</w:t>
            </w:r>
          </w:p>
        </w:tc>
        <w:tc>
          <w:tcPr>
            <w:tcW w:w="3741" w:type="pct"/>
          </w:tcPr>
          <w:p w:rsidR="00D4598A" w:rsidRDefault="00D4598A" w:rsidP="00B17724">
            <w:pPr>
              <w:pStyle w:val="ASFKTablenorm"/>
              <w:ind w:left="57" w:right="57"/>
            </w:pPr>
            <w:r>
              <w:t>Указывается и</w:t>
            </w:r>
            <w:r w:rsidRPr="008C6B12">
              <w:t>дентификационный номер налогоплательщика - фактического плательщика</w:t>
            </w:r>
            <w:r>
              <w:t>.</w:t>
            </w:r>
          </w:p>
          <w:p w:rsidR="00D4598A" w:rsidRPr="00116AA3" w:rsidRDefault="00D4598A" w:rsidP="00B17724">
            <w:pPr>
              <w:pStyle w:val="ASFKTablenorm"/>
              <w:ind w:left="57" w:right="57"/>
            </w:pPr>
            <w:r w:rsidRPr="008C6B12">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116AA3" w:rsidTr="00B17724">
        <w:tc>
          <w:tcPr>
            <w:tcW w:w="1259" w:type="pct"/>
          </w:tcPr>
          <w:p w:rsidR="00D4598A" w:rsidRDefault="00D4598A" w:rsidP="00B17724">
            <w:pPr>
              <w:pStyle w:val="ASFKTablenorm"/>
              <w:ind w:left="57" w:right="57"/>
            </w:pPr>
            <w:r>
              <w:t>КПП фактического плательщика</w:t>
            </w:r>
          </w:p>
        </w:tc>
        <w:tc>
          <w:tcPr>
            <w:tcW w:w="3741" w:type="pct"/>
          </w:tcPr>
          <w:p w:rsidR="00D4598A" w:rsidRDefault="00D4598A" w:rsidP="00B17724">
            <w:pPr>
              <w:pStyle w:val="ASFKTablenorm"/>
              <w:ind w:left="57" w:right="57"/>
            </w:pPr>
            <w:r>
              <w:t>Указывается к</w:t>
            </w:r>
            <w:r w:rsidRPr="008C6B12">
              <w:t>од причины постановки на учет в налоговом органе - фактического плательщика</w:t>
            </w:r>
            <w:r>
              <w:t>.</w:t>
            </w:r>
          </w:p>
          <w:p w:rsidR="00D4598A" w:rsidRPr="00116AA3" w:rsidRDefault="00D4598A" w:rsidP="00B17724">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D4598A" w:rsidRPr="00116AA3" w:rsidTr="00B17724">
        <w:tc>
          <w:tcPr>
            <w:tcW w:w="1259" w:type="pct"/>
          </w:tcPr>
          <w:p w:rsidR="00D4598A" w:rsidRDefault="00D4598A" w:rsidP="00B17724">
            <w:pPr>
              <w:pStyle w:val="ASFKTablenorm"/>
              <w:ind w:left="57" w:right="57"/>
            </w:pPr>
            <w:r>
              <w:t>БИК ТОФК плательщика</w:t>
            </w:r>
          </w:p>
        </w:tc>
        <w:tc>
          <w:tcPr>
            <w:tcW w:w="3741" w:type="pct"/>
          </w:tcPr>
          <w:p w:rsidR="00D4598A" w:rsidRDefault="00D4598A" w:rsidP="00B17724">
            <w:pPr>
              <w:pStyle w:val="ASFKTablenorm"/>
              <w:ind w:left="57" w:right="57"/>
            </w:pPr>
            <w:r>
              <w:t>Указывается б</w:t>
            </w:r>
            <w:r w:rsidRPr="008C6B12">
              <w:t>анковский идентификационный код обслуживающей организации</w:t>
            </w:r>
            <w:r>
              <w:t>.</w:t>
            </w:r>
          </w:p>
          <w:p w:rsidR="00D4598A" w:rsidRPr="00116AA3" w:rsidRDefault="00D4598A" w:rsidP="00B17724">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D4598A" w:rsidRPr="00116AA3" w:rsidTr="00B17724">
        <w:tc>
          <w:tcPr>
            <w:tcW w:w="1259" w:type="pct"/>
          </w:tcPr>
          <w:p w:rsidR="00D4598A" w:rsidRPr="00116AA3" w:rsidRDefault="00D4598A" w:rsidP="00B17724">
            <w:pPr>
              <w:pStyle w:val="ASFKTablenorm"/>
              <w:ind w:left="57" w:right="57"/>
            </w:pPr>
            <w:r>
              <w:t>ЕКС плательщика</w:t>
            </w:r>
          </w:p>
        </w:tc>
        <w:tc>
          <w:tcPr>
            <w:tcW w:w="3741" w:type="pct"/>
          </w:tcPr>
          <w:p w:rsidR="00D4598A" w:rsidRDefault="00D4598A" w:rsidP="00B17724">
            <w:pPr>
              <w:pStyle w:val="ASFKTablenorm"/>
              <w:ind w:left="57" w:right="57"/>
            </w:pPr>
            <w:r>
              <w:t>Указывается н</w:t>
            </w:r>
            <w:r w:rsidRPr="005E030E">
              <w:t>омер счета обслуживающей организации</w:t>
            </w:r>
            <w:r>
              <w:t>.</w:t>
            </w:r>
          </w:p>
          <w:p w:rsidR="00D4598A" w:rsidRPr="00116AA3" w:rsidRDefault="00D4598A" w:rsidP="00B17724">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D4598A" w:rsidRPr="00116AA3" w:rsidTr="00B17724">
        <w:tc>
          <w:tcPr>
            <w:tcW w:w="1259" w:type="pct"/>
          </w:tcPr>
          <w:p w:rsidR="00D4598A" w:rsidRDefault="00D4598A" w:rsidP="00B17724">
            <w:pPr>
              <w:pStyle w:val="ASFKTablenorm"/>
              <w:ind w:left="57" w:right="57"/>
            </w:pPr>
            <w:r>
              <w:lastRenderedPageBreak/>
              <w:t>ИНН получателя</w:t>
            </w:r>
          </w:p>
        </w:tc>
        <w:tc>
          <w:tcPr>
            <w:tcW w:w="3741" w:type="pct"/>
          </w:tcPr>
          <w:p w:rsidR="00D4598A" w:rsidRDefault="00D4598A" w:rsidP="00B17724">
            <w:pPr>
              <w:pStyle w:val="ASFKTablenorm"/>
              <w:ind w:left="57" w:right="57"/>
            </w:pPr>
            <w:r>
              <w:t>Указывается и</w:t>
            </w:r>
            <w:r w:rsidRPr="002C0490">
              <w:t>дентификационный номер налогоплательщика - получателя средств</w:t>
            </w:r>
            <w:r>
              <w:t>.</w:t>
            </w:r>
          </w:p>
          <w:p w:rsidR="00D4598A" w:rsidRPr="00116AA3" w:rsidRDefault="00D4598A" w:rsidP="00B17724">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D4598A" w:rsidRPr="00116AA3" w:rsidTr="00B17724">
        <w:tc>
          <w:tcPr>
            <w:tcW w:w="1259" w:type="pct"/>
          </w:tcPr>
          <w:p w:rsidR="00D4598A" w:rsidRDefault="00D4598A" w:rsidP="00B17724">
            <w:pPr>
              <w:pStyle w:val="ASFKTablenorm"/>
              <w:ind w:left="57" w:right="57"/>
            </w:pPr>
            <w:r>
              <w:t>КПП получателя</w:t>
            </w:r>
          </w:p>
        </w:tc>
        <w:tc>
          <w:tcPr>
            <w:tcW w:w="3741" w:type="pct"/>
          </w:tcPr>
          <w:p w:rsidR="00D4598A" w:rsidRDefault="00D4598A" w:rsidP="00B17724">
            <w:pPr>
              <w:pStyle w:val="ASFKTablenorm"/>
              <w:ind w:left="57" w:right="57"/>
            </w:pPr>
            <w:r>
              <w:t>Указывается к</w:t>
            </w:r>
            <w:r w:rsidRPr="002C0490">
              <w:t>од причины постановки на учет в налоговом органе получателя средств</w:t>
            </w:r>
            <w:r>
              <w:t>.</w:t>
            </w:r>
          </w:p>
          <w:p w:rsidR="00D4598A" w:rsidRPr="00116AA3" w:rsidRDefault="00D4598A" w:rsidP="00B17724">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D4598A" w:rsidRPr="00116AA3" w:rsidTr="00B17724">
        <w:tc>
          <w:tcPr>
            <w:tcW w:w="1259" w:type="pct"/>
          </w:tcPr>
          <w:p w:rsidR="00D4598A" w:rsidRDefault="00D4598A" w:rsidP="00B17724">
            <w:pPr>
              <w:pStyle w:val="ASFKTablenorm"/>
              <w:ind w:left="57" w:right="57"/>
            </w:pPr>
            <w:r>
              <w:t>К/с банка/ЕКС получателя</w:t>
            </w:r>
          </w:p>
        </w:tc>
        <w:tc>
          <w:tcPr>
            <w:tcW w:w="3741" w:type="pct"/>
          </w:tcPr>
          <w:p w:rsidR="00D4598A" w:rsidRDefault="00D4598A" w:rsidP="00B17724">
            <w:pPr>
              <w:pStyle w:val="ASFKTablenorm"/>
              <w:ind w:left="57" w:right="57"/>
            </w:pPr>
            <w:r>
              <w:t>Указывается н</w:t>
            </w:r>
            <w:r w:rsidRPr="002C0490">
              <w:t>омер счета обслуживающей организации</w:t>
            </w:r>
            <w:r>
              <w:t>.</w:t>
            </w:r>
          </w:p>
          <w:p w:rsidR="00D4598A" w:rsidRPr="00116AA3" w:rsidRDefault="00D4598A" w:rsidP="00B17724">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D4598A" w:rsidRPr="00116AA3" w:rsidTr="00B17724">
        <w:tc>
          <w:tcPr>
            <w:tcW w:w="1259" w:type="pct"/>
          </w:tcPr>
          <w:p w:rsidR="00D4598A" w:rsidRDefault="00D4598A" w:rsidP="00B17724">
            <w:pPr>
              <w:pStyle w:val="ASFKTablenorm"/>
              <w:ind w:left="57" w:right="57"/>
            </w:pPr>
            <w:r>
              <w:t>Банк/ТОФК получателя</w:t>
            </w:r>
          </w:p>
        </w:tc>
        <w:tc>
          <w:tcPr>
            <w:tcW w:w="3741" w:type="pct"/>
          </w:tcPr>
          <w:p w:rsidR="00D4598A" w:rsidRDefault="00D4598A" w:rsidP="00B17724">
            <w:pPr>
              <w:pStyle w:val="ASFKTablenorm"/>
              <w:ind w:left="57" w:right="57"/>
            </w:pPr>
            <w:r>
              <w:t>Указывается н</w:t>
            </w:r>
            <w:r w:rsidRPr="002C0490">
              <w:t>аименование обслуживающей организации</w:t>
            </w:r>
            <w:r>
              <w:t>.</w:t>
            </w:r>
          </w:p>
          <w:p w:rsidR="00D4598A" w:rsidRPr="00116AA3" w:rsidRDefault="00D4598A" w:rsidP="00B17724">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D4598A" w:rsidRPr="00116AA3" w:rsidTr="00B17724">
        <w:tc>
          <w:tcPr>
            <w:tcW w:w="1259" w:type="pct"/>
          </w:tcPr>
          <w:p w:rsidR="00D4598A" w:rsidRDefault="00D4598A" w:rsidP="00B17724">
            <w:pPr>
              <w:pStyle w:val="ASFKTablenorm"/>
              <w:ind w:left="57" w:right="57"/>
            </w:pPr>
            <w:r>
              <w:t>БИК банка/ТОФК получателя</w:t>
            </w:r>
          </w:p>
        </w:tc>
        <w:tc>
          <w:tcPr>
            <w:tcW w:w="3741" w:type="pct"/>
          </w:tcPr>
          <w:p w:rsidR="00D4598A" w:rsidRDefault="00D4598A" w:rsidP="00B17724">
            <w:pPr>
              <w:pStyle w:val="ASFKTablenorm"/>
              <w:ind w:left="57" w:right="57"/>
            </w:pPr>
            <w:r>
              <w:t>Указывается б</w:t>
            </w:r>
            <w:r w:rsidRPr="002C0490">
              <w:t>анковский идентификационный код обслуживающей орга</w:t>
            </w:r>
            <w:r>
              <w:t>н</w:t>
            </w:r>
            <w:r w:rsidRPr="002C0490">
              <w:t>изации</w:t>
            </w:r>
            <w:r>
              <w:t>.</w:t>
            </w:r>
          </w:p>
          <w:p w:rsidR="00D4598A" w:rsidRPr="00116AA3" w:rsidRDefault="00D4598A" w:rsidP="00B17724">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D4598A" w:rsidRPr="00116AA3" w:rsidTr="00B17724">
        <w:tc>
          <w:tcPr>
            <w:tcW w:w="1259" w:type="pct"/>
          </w:tcPr>
          <w:p w:rsidR="00D4598A" w:rsidRDefault="00D4598A" w:rsidP="00B17724">
            <w:pPr>
              <w:pStyle w:val="ASFKTablenorm"/>
              <w:ind w:left="57" w:right="57"/>
            </w:pPr>
            <w:r>
              <w:t>Счет получателя</w:t>
            </w:r>
          </w:p>
        </w:tc>
        <w:tc>
          <w:tcPr>
            <w:tcW w:w="3741" w:type="pct"/>
          </w:tcPr>
          <w:p w:rsidR="00D4598A" w:rsidRDefault="00D4598A" w:rsidP="00B17724">
            <w:pPr>
              <w:pStyle w:val="ASFKTablenorm"/>
              <w:ind w:left="57" w:right="57"/>
            </w:pPr>
            <w:r w:rsidRPr="002C0490">
              <w:t>Указывается номер счета получателя средств</w:t>
            </w:r>
            <w:r>
              <w:t>.</w:t>
            </w:r>
          </w:p>
          <w:p w:rsidR="00D4598A" w:rsidRPr="00116AA3" w:rsidRDefault="00D4598A" w:rsidP="00B17724">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D4598A" w:rsidRPr="00116AA3" w:rsidTr="00B17724">
        <w:tc>
          <w:tcPr>
            <w:tcW w:w="1259" w:type="pct"/>
          </w:tcPr>
          <w:p w:rsidR="00D4598A" w:rsidRDefault="00D4598A" w:rsidP="00B17724">
            <w:pPr>
              <w:pStyle w:val="ASFKTablenorm"/>
              <w:ind w:left="57" w:right="57"/>
            </w:pPr>
            <w:r>
              <w:t>ФАИП (КМИ)</w:t>
            </w:r>
          </w:p>
        </w:tc>
        <w:tc>
          <w:tcPr>
            <w:tcW w:w="3741" w:type="pct"/>
          </w:tcPr>
          <w:p w:rsidR="00D4598A" w:rsidRDefault="00D4598A" w:rsidP="00B17724">
            <w:pPr>
              <w:pStyle w:val="ASFKTablenorm"/>
              <w:ind w:left="57" w:right="57"/>
            </w:pPr>
            <w:r>
              <w:t>Указывается к</w:t>
            </w:r>
            <w:r w:rsidRPr="002C0490">
              <w:t>од объекта по федеральной адресной инвестиционной программе (мероприятия по информатизации)</w:t>
            </w:r>
            <w:r>
              <w:t>.</w:t>
            </w:r>
          </w:p>
          <w:p w:rsidR="00D4598A" w:rsidRPr="00116AA3" w:rsidRDefault="00D4598A" w:rsidP="00B17724">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D4598A" w:rsidRPr="00116AA3" w:rsidTr="00B17724">
        <w:tc>
          <w:tcPr>
            <w:tcW w:w="1259" w:type="pct"/>
          </w:tcPr>
          <w:p w:rsidR="00D4598A" w:rsidRDefault="00D4598A" w:rsidP="00B17724">
            <w:pPr>
              <w:pStyle w:val="ASFKTablenorm"/>
              <w:ind w:left="57" w:right="57"/>
            </w:pPr>
            <w:r>
              <w:t>Код по БК</w:t>
            </w:r>
          </w:p>
        </w:tc>
        <w:tc>
          <w:tcPr>
            <w:tcW w:w="3741" w:type="pct"/>
          </w:tcPr>
          <w:p w:rsidR="00D4598A" w:rsidRDefault="00D4598A" w:rsidP="00B17724">
            <w:pPr>
              <w:pStyle w:val="ASFKTablenorm"/>
              <w:ind w:left="57" w:right="57"/>
            </w:pPr>
            <w:r>
              <w:t>Указывается к</w:t>
            </w:r>
            <w:r w:rsidRPr="002C0490">
              <w:t>од классификации доходов бюджетов</w:t>
            </w:r>
            <w:r>
              <w:t>.</w:t>
            </w:r>
          </w:p>
          <w:p w:rsidR="00D4598A" w:rsidRPr="00116AA3" w:rsidRDefault="00D4598A" w:rsidP="00B17724">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D4598A" w:rsidRPr="00116AA3" w:rsidTr="00B17724">
        <w:tc>
          <w:tcPr>
            <w:tcW w:w="1259" w:type="pct"/>
          </w:tcPr>
          <w:p w:rsidR="00D4598A" w:rsidRDefault="00D4598A" w:rsidP="00B17724">
            <w:pPr>
              <w:pStyle w:val="ASFKTablenorm"/>
              <w:ind w:left="57" w:right="57"/>
            </w:pPr>
            <w:r>
              <w:t>Код ОКТМО</w:t>
            </w:r>
          </w:p>
        </w:tc>
        <w:tc>
          <w:tcPr>
            <w:tcW w:w="3741" w:type="pct"/>
          </w:tcPr>
          <w:p w:rsidR="00D4598A" w:rsidRDefault="00D4598A" w:rsidP="00B17724">
            <w:pPr>
              <w:pStyle w:val="ASFKTablenorm"/>
              <w:ind w:left="57" w:right="57"/>
            </w:pPr>
            <w:r w:rsidRPr="002C0490">
              <w:t>Указывается код по Общероссийскому классификатору территорий муниципальных образований получателя</w:t>
            </w:r>
            <w:r>
              <w:t>.</w:t>
            </w:r>
          </w:p>
          <w:p w:rsidR="00D4598A" w:rsidRPr="00116AA3" w:rsidRDefault="00D4598A" w:rsidP="00B17724">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D4598A" w:rsidRPr="00116AA3" w:rsidTr="00B17724">
        <w:tc>
          <w:tcPr>
            <w:tcW w:w="5000" w:type="pct"/>
            <w:gridSpan w:val="2"/>
          </w:tcPr>
          <w:p w:rsidR="00D4598A" w:rsidRPr="00116AA3" w:rsidRDefault="00D4598A" w:rsidP="00B17724">
            <w:pPr>
              <w:pStyle w:val="ASFKTablenorm"/>
              <w:ind w:left="57" w:right="57"/>
            </w:pPr>
            <w:r w:rsidRPr="00D45A02">
              <w:t>Группа полей «Расшифровка по КБК</w:t>
            </w:r>
            <w:r>
              <w:t>»</w:t>
            </w:r>
            <w:r w:rsidRPr="00D45A02">
              <w:t xml:space="preserve"> (детализация </w:t>
            </w:r>
            <w:r>
              <w:t>распоряжений</w:t>
            </w:r>
            <w:r w:rsidRPr="00D45A02">
              <w:t>)</w:t>
            </w:r>
          </w:p>
        </w:tc>
      </w:tr>
      <w:tr w:rsidR="00D4598A" w:rsidRPr="00116AA3" w:rsidTr="00B17724">
        <w:tc>
          <w:tcPr>
            <w:tcW w:w="1259" w:type="pct"/>
          </w:tcPr>
          <w:p w:rsidR="00D4598A" w:rsidRDefault="00D4598A" w:rsidP="00B17724">
            <w:pPr>
              <w:pStyle w:val="ASFKTablenorm"/>
              <w:ind w:left="57" w:right="57"/>
            </w:pPr>
            <w:r>
              <w:t>Код по БК</w:t>
            </w:r>
          </w:p>
        </w:tc>
        <w:tc>
          <w:tcPr>
            <w:tcW w:w="3741" w:type="pct"/>
          </w:tcPr>
          <w:p w:rsidR="00D4598A" w:rsidRDefault="00D4598A" w:rsidP="00B17724">
            <w:pPr>
              <w:ind w:firstLine="0"/>
            </w:pPr>
            <w:r w:rsidRPr="00BA3C75">
              <w:t>Указывается КБК в соответствии с действующими Указаниями по БК.</w:t>
            </w:r>
          </w:p>
          <w:p w:rsidR="00D4598A" w:rsidRDefault="00D4598A" w:rsidP="00B17724">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116AA3" w:rsidTr="00B17724">
        <w:tc>
          <w:tcPr>
            <w:tcW w:w="1259" w:type="pct"/>
          </w:tcPr>
          <w:p w:rsidR="00D4598A" w:rsidRDefault="00D4598A" w:rsidP="00B17724">
            <w:pPr>
              <w:pStyle w:val="ASFKTablenorm"/>
              <w:ind w:left="57" w:right="57"/>
            </w:pPr>
            <w:r>
              <w:lastRenderedPageBreak/>
              <w:t>Тип КБК (код)</w:t>
            </w:r>
          </w:p>
        </w:tc>
        <w:tc>
          <w:tcPr>
            <w:tcW w:w="3741" w:type="pct"/>
          </w:tcPr>
          <w:p w:rsidR="00D4598A" w:rsidRDefault="00D4598A" w:rsidP="00B17724">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116AA3" w:rsidTr="00B17724">
        <w:tc>
          <w:tcPr>
            <w:tcW w:w="1259" w:type="pct"/>
          </w:tcPr>
          <w:p w:rsidR="00D4598A" w:rsidRDefault="00D4598A" w:rsidP="00B17724">
            <w:pPr>
              <w:pStyle w:val="ASFKTablenorm"/>
              <w:ind w:left="57" w:right="57"/>
            </w:pPr>
            <w:r>
              <w:t>Тип КБК (название)</w:t>
            </w:r>
          </w:p>
        </w:tc>
        <w:tc>
          <w:tcPr>
            <w:tcW w:w="3741" w:type="pct"/>
          </w:tcPr>
          <w:p w:rsidR="00D4598A" w:rsidRDefault="00D4598A" w:rsidP="00B17724">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116AA3" w:rsidTr="00B17724">
        <w:tc>
          <w:tcPr>
            <w:tcW w:w="1259" w:type="pct"/>
          </w:tcPr>
          <w:p w:rsidR="00D4598A" w:rsidRDefault="00D4598A" w:rsidP="00B17724">
            <w:pPr>
              <w:pStyle w:val="ASFKTablenorm"/>
              <w:ind w:left="57" w:right="57"/>
            </w:pPr>
            <w:r>
              <w:t>Код цели (аналитический код)</w:t>
            </w:r>
          </w:p>
        </w:tc>
        <w:tc>
          <w:tcPr>
            <w:tcW w:w="3741" w:type="pct"/>
          </w:tcPr>
          <w:p w:rsidR="00D4598A" w:rsidRDefault="00D4598A" w:rsidP="00B17724">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116AA3" w:rsidTr="00B17724">
        <w:tc>
          <w:tcPr>
            <w:tcW w:w="1259" w:type="pct"/>
          </w:tcPr>
          <w:p w:rsidR="00D4598A" w:rsidRDefault="00D4598A" w:rsidP="00B17724">
            <w:pPr>
              <w:pStyle w:val="ASFKTablenorm"/>
              <w:ind w:left="57" w:right="57"/>
            </w:pPr>
            <w:r>
              <w:t>Номер бюджетного обязательства</w:t>
            </w:r>
          </w:p>
        </w:tc>
        <w:tc>
          <w:tcPr>
            <w:tcW w:w="3741" w:type="pct"/>
          </w:tcPr>
          <w:p w:rsidR="00D4598A" w:rsidRDefault="00D4598A" w:rsidP="00B17724">
            <w:pPr>
              <w:ind w:firstLine="0"/>
            </w:pPr>
            <w:r>
              <w:t>Указывается у</w:t>
            </w:r>
            <w:r w:rsidRPr="00BA3C75">
              <w:t>четный номер БО, присвоенный в ТОФК</w:t>
            </w:r>
            <w:r>
              <w:t>.</w:t>
            </w:r>
          </w:p>
          <w:p w:rsidR="00D4598A" w:rsidRDefault="00D4598A" w:rsidP="00B17724">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116AA3" w:rsidTr="00B17724">
        <w:tc>
          <w:tcPr>
            <w:tcW w:w="1259" w:type="pct"/>
          </w:tcPr>
          <w:p w:rsidR="00D4598A" w:rsidRDefault="00D4598A" w:rsidP="00B17724">
            <w:pPr>
              <w:pStyle w:val="ASFKTablenorm"/>
              <w:ind w:left="57" w:right="57"/>
            </w:pPr>
            <w:r>
              <w:t>Код по ОКТМО</w:t>
            </w:r>
          </w:p>
        </w:tc>
        <w:tc>
          <w:tcPr>
            <w:tcW w:w="3741" w:type="pct"/>
          </w:tcPr>
          <w:p w:rsidR="00D4598A" w:rsidRDefault="00D4598A" w:rsidP="00B17724">
            <w:pPr>
              <w:ind w:firstLine="0"/>
            </w:pPr>
            <w:r w:rsidRPr="00BA3C75">
              <w:t>Указывается код в соответствии с ОКТМО</w:t>
            </w:r>
            <w:r>
              <w:t>.</w:t>
            </w:r>
          </w:p>
          <w:p w:rsidR="00D4598A" w:rsidRDefault="00D4598A" w:rsidP="00B17724">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116AA3" w:rsidTr="00B17724">
        <w:tc>
          <w:tcPr>
            <w:tcW w:w="1259" w:type="pct"/>
          </w:tcPr>
          <w:p w:rsidR="00D4598A" w:rsidRDefault="00D4598A" w:rsidP="00B17724">
            <w:pPr>
              <w:pStyle w:val="ASFKTablenorm"/>
              <w:ind w:left="57" w:right="57"/>
            </w:pPr>
            <w:r>
              <w:t>Сумма</w:t>
            </w:r>
          </w:p>
        </w:tc>
        <w:tc>
          <w:tcPr>
            <w:tcW w:w="3741" w:type="pct"/>
          </w:tcPr>
          <w:p w:rsidR="00D4598A" w:rsidRDefault="00D4598A" w:rsidP="00B17724">
            <w:pPr>
              <w:ind w:firstLine="0"/>
            </w:pPr>
            <w:r>
              <w:t>Указывается сумма по КБК.</w:t>
            </w:r>
          </w:p>
          <w:p w:rsidR="00D4598A" w:rsidRDefault="00D4598A" w:rsidP="00B17724">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116AA3" w:rsidTr="00B17724">
        <w:tc>
          <w:tcPr>
            <w:tcW w:w="1259" w:type="pct"/>
          </w:tcPr>
          <w:p w:rsidR="00D4598A" w:rsidRDefault="00D4598A" w:rsidP="00B17724">
            <w:pPr>
              <w:pStyle w:val="ASFKTablenorm"/>
              <w:ind w:left="57" w:right="57"/>
            </w:pPr>
            <w:r>
              <w:t>Направление платежа (код)</w:t>
            </w:r>
          </w:p>
        </w:tc>
        <w:tc>
          <w:tcPr>
            <w:tcW w:w="3741" w:type="pct"/>
          </w:tcPr>
          <w:p w:rsidR="00D4598A" w:rsidRDefault="00D4598A" w:rsidP="00B17724">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116AA3" w:rsidTr="00B17724">
        <w:tc>
          <w:tcPr>
            <w:tcW w:w="1259" w:type="pct"/>
          </w:tcPr>
          <w:p w:rsidR="00D4598A" w:rsidRDefault="00D4598A" w:rsidP="00B17724">
            <w:pPr>
              <w:pStyle w:val="ASFKTablenorm"/>
              <w:ind w:left="57" w:right="57"/>
            </w:pPr>
            <w:r>
              <w:t>Направление платежа (наименование)</w:t>
            </w:r>
          </w:p>
        </w:tc>
        <w:tc>
          <w:tcPr>
            <w:tcW w:w="3741" w:type="pct"/>
          </w:tcPr>
          <w:p w:rsidR="00D4598A" w:rsidRDefault="00D4598A" w:rsidP="00B17724">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116AA3" w:rsidTr="00B17724">
        <w:tc>
          <w:tcPr>
            <w:tcW w:w="1259" w:type="pct"/>
          </w:tcPr>
          <w:p w:rsidR="00D4598A" w:rsidRDefault="00D4598A" w:rsidP="00B17724">
            <w:pPr>
              <w:pStyle w:val="ASFKTablenorm"/>
              <w:ind w:left="57" w:right="57"/>
            </w:pPr>
            <w:r>
              <w:t>Резервное поле</w:t>
            </w:r>
          </w:p>
        </w:tc>
        <w:tc>
          <w:tcPr>
            <w:tcW w:w="3741" w:type="pct"/>
          </w:tcPr>
          <w:p w:rsidR="00D4598A" w:rsidRDefault="00D4598A" w:rsidP="00B17724">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bl>
    <w:p w:rsidR="002E34FD" w:rsidRPr="002E34FD" w:rsidRDefault="002E34FD" w:rsidP="002E34FD">
      <w:pPr>
        <w:pStyle w:val="32"/>
      </w:pPr>
      <w:bookmarkStart w:id="805" w:name="_Ref447532803"/>
      <w:bookmarkStart w:id="806" w:name="_Toc71104126"/>
      <w:r w:rsidRPr="007C76C9">
        <w:t>Запрос на предоставление отчета клиента</w:t>
      </w:r>
      <w:bookmarkEnd w:id="805"/>
      <w:bookmarkEnd w:id="806"/>
    </w:p>
    <w:p w:rsidR="002E34FD" w:rsidRPr="007C76C9" w:rsidRDefault="002E34FD" w:rsidP="002E34FD">
      <w:pPr>
        <w:pStyle w:val="ASFKNormal"/>
      </w:pPr>
      <w:r w:rsidRPr="007C76C9">
        <w:t xml:space="preserve">ЭД </w:t>
      </w:r>
      <w:r>
        <w:t>«</w:t>
      </w:r>
      <w:r w:rsidRPr="007C76C9">
        <w:t>Запрос на предоставление отчета клиента</w:t>
      </w:r>
      <w:r>
        <w:t>»</w:t>
      </w:r>
      <w:r w:rsidRPr="007C76C9">
        <w:t xml:space="preserve"> используется для автоматического п</w:t>
      </w:r>
      <w:r w:rsidRPr="002E34FD">
        <w:t>о</w:t>
      </w:r>
      <w:r w:rsidRPr="007C76C9">
        <w:t xml:space="preserve">вторного получения клиентами своих отчетов без участия сотрудников </w:t>
      </w:r>
      <w:r w:rsidR="00996B17">
        <w:t>ТОФК</w:t>
      </w:r>
      <w:r w:rsidRPr="007C76C9">
        <w:t>, а так же авт</w:t>
      </w:r>
      <w:r w:rsidRPr="002E34FD">
        <w:t>о</w:t>
      </w:r>
      <w:r w:rsidRPr="007C76C9">
        <w:t>матического формиров</w:t>
      </w:r>
      <w:r w:rsidRPr="003742EE">
        <w:t>а</w:t>
      </w:r>
      <w:r w:rsidRPr="007C76C9">
        <w:t xml:space="preserve">ния отчетов по запросу клиента на любую дату. </w:t>
      </w:r>
    </w:p>
    <w:p w:rsidR="003742EE" w:rsidRPr="007C76C9" w:rsidRDefault="003742EE" w:rsidP="003742EE">
      <w:pPr>
        <w:pStyle w:val="ASFKNormal"/>
      </w:pPr>
      <w:r w:rsidRPr="007C76C9">
        <w:t>Выгрузке подлежат отчеты, ранее сформированные в системе, наход</w:t>
      </w:r>
      <w:r w:rsidRPr="008C18A6">
        <w:t>я</w:t>
      </w:r>
      <w:r w:rsidRPr="007C76C9">
        <w:t xml:space="preserve">щиеся в статусе </w:t>
      </w:r>
      <w:r w:rsidR="00B5053C">
        <w:t>«</w:t>
      </w:r>
      <w:r w:rsidRPr="007C76C9">
        <w:t>Зарегистрирован</w:t>
      </w:r>
      <w:r w:rsidR="00B5053C">
        <w:t>»</w:t>
      </w:r>
      <w:r w:rsidRPr="007C76C9">
        <w:t xml:space="preserve">, с подписью сотрудника </w:t>
      </w:r>
      <w:r w:rsidR="00996B17">
        <w:t>ТОФК</w:t>
      </w:r>
      <w:r w:rsidRPr="007C76C9">
        <w:t>, зарегистрировавшего о</w:t>
      </w:r>
      <w:r w:rsidRPr="003742EE">
        <w:t>т</w:t>
      </w:r>
      <w:r w:rsidRPr="007C76C9">
        <w:t>чет ранее.</w:t>
      </w:r>
    </w:p>
    <w:p w:rsidR="003742EE" w:rsidRDefault="003742EE" w:rsidP="003742EE">
      <w:pPr>
        <w:pStyle w:val="ASFKNormal"/>
      </w:pPr>
      <w:r w:rsidRPr="007C76C9">
        <w:t>В случае отсутствия в УС отчета за запрошенную дату, автоматически формируется промежуто</w:t>
      </w:r>
      <w:r w:rsidRPr="003742EE">
        <w:t>ч</w:t>
      </w:r>
      <w:r w:rsidRPr="007C76C9">
        <w:t xml:space="preserve">ный отчет. </w:t>
      </w:r>
      <w:r w:rsidRPr="00A42C57">
        <w:t>При этом в случае если операционный день, за который сформирован отчет:</w:t>
      </w:r>
    </w:p>
    <w:p w:rsidR="003742EE" w:rsidRDefault="003742EE" w:rsidP="003742EE">
      <w:pPr>
        <w:pStyle w:val="ASFKListmark1"/>
      </w:pPr>
      <w:r w:rsidRPr="00A42C57">
        <w:t>закрыт, то сформированный отчет направить на регистрацию ответственному испо</w:t>
      </w:r>
      <w:r w:rsidRPr="003742EE">
        <w:t>л</w:t>
      </w:r>
      <w:r w:rsidRPr="00A42C57">
        <w:t>нителю</w:t>
      </w:r>
      <w:r>
        <w:t>;</w:t>
      </w:r>
    </w:p>
    <w:p w:rsidR="003742EE" w:rsidRPr="007C76C9" w:rsidRDefault="003742EE" w:rsidP="003742EE">
      <w:pPr>
        <w:pStyle w:val="ASFKListmark1"/>
      </w:pPr>
      <w:r w:rsidRPr="00A42C57">
        <w:t xml:space="preserve">не закрыт, то документ </w:t>
      </w:r>
      <w:r w:rsidR="00B5053C">
        <w:t>«</w:t>
      </w:r>
      <w:r w:rsidRPr="00A42C57">
        <w:t>Запрос на предоставление отчета клиента</w:t>
      </w:r>
      <w:r w:rsidR="00B5053C">
        <w:t>»</w:t>
      </w:r>
      <w:r w:rsidRPr="00A42C57">
        <w:t xml:space="preserve"> ожидает закр</w:t>
      </w:r>
      <w:r w:rsidRPr="003742EE">
        <w:t>ы</w:t>
      </w:r>
      <w:r w:rsidRPr="00A42C57">
        <w:t>тия операционного дня, и формирование отчета проводится после закрытия опер</w:t>
      </w:r>
      <w:r w:rsidRPr="003742EE">
        <w:t>а</w:t>
      </w:r>
      <w:r w:rsidRPr="00A42C57">
        <w:t>ционного дня.</w:t>
      </w:r>
    </w:p>
    <w:p w:rsidR="003742EE" w:rsidRDefault="003742EE" w:rsidP="003742EE">
      <w:pPr>
        <w:pStyle w:val="ASFKNormal"/>
      </w:pPr>
      <w:r w:rsidRPr="007C76C9">
        <w:t xml:space="preserve">ЭД </w:t>
      </w:r>
      <w:r w:rsidR="00B5053C">
        <w:t>«</w:t>
      </w:r>
      <w:r w:rsidRPr="007C76C9">
        <w:t>Запрос на предоставление отчета клиента</w:t>
      </w:r>
      <w:r w:rsidR="00B5053C">
        <w:t>»</w:t>
      </w:r>
      <w:r w:rsidRPr="007C76C9">
        <w:t xml:space="preserve"> представляется на каждый отчет о</w:t>
      </w:r>
      <w:r w:rsidRPr="003742EE">
        <w:t>т</w:t>
      </w:r>
      <w:r w:rsidRPr="007C76C9">
        <w:t>дельно.</w:t>
      </w:r>
    </w:p>
    <w:p w:rsidR="002862AC" w:rsidRPr="007C76C9" w:rsidRDefault="002F634A" w:rsidP="003742EE">
      <w:pPr>
        <w:pStyle w:val="ASFKNormal"/>
      </w:pPr>
      <w:r>
        <w:lastRenderedPageBreak/>
        <w:t>Для работы с документами «</w:t>
      </w:r>
      <w:r w:rsidR="003742EE" w:rsidRPr="007C76C9">
        <w:t>Запрос на предоставление отчета клиента</w:t>
      </w:r>
      <w:r w:rsidR="00B5053C">
        <w:t>»</w:t>
      </w:r>
      <w:r w:rsidR="003742EE" w:rsidRPr="005E4928">
        <w:t xml:space="preserve"> следует перейти в пункт меню </w:t>
      </w:r>
      <w:r w:rsidR="00B5053C">
        <w:t>«</w:t>
      </w:r>
      <w:r w:rsidR="003742EE" w:rsidRPr="005E4928">
        <w:t>Док</w:t>
      </w:r>
      <w:r w:rsidR="003742EE" w:rsidRPr="002E381A">
        <w:t>у</w:t>
      </w:r>
      <w:r w:rsidR="003742EE" w:rsidRPr="005E4928">
        <w:t>менты</w:t>
      </w:r>
      <w:r w:rsidR="003742EE">
        <w:t xml:space="preserve"> – </w:t>
      </w:r>
      <w:r w:rsidR="003742EE" w:rsidRPr="005E4928">
        <w:t>Оперативная отчетность</w:t>
      </w:r>
      <w:r w:rsidR="003742EE">
        <w:t xml:space="preserve"> – </w:t>
      </w:r>
      <w:r w:rsidR="003742EE" w:rsidRPr="005E4928">
        <w:t>Отчеты</w:t>
      </w:r>
      <w:r w:rsidR="003742EE">
        <w:t xml:space="preserve"> – </w:t>
      </w:r>
      <w:r w:rsidR="003742EE" w:rsidRPr="007C76C9">
        <w:t>Запрос на предоставление отчета клиента</w:t>
      </w:r>
      <w:r w:rsidR="00B5053C">
        <w:t>»</w:t>
      </w:r>
      <w:r w:rsidR="003742EE" w:rsidRPr="005E4928">
        <w:t>. Откроется ЭФ списка д</w:t>
      </w:r>
      <w:r w:rsidR="003742EE" w:rsidRPr="003742EE">
        <w:t>о</w:t>
      </w:r>
      <w:r w:rsidR="003742EE" w:rsidRPr="005E4928">
        <w:t>кументов, представле</w:t>
      </w:r>
      <w:r w:rsidR="003742EE" w:rsidRPr="002E381A">
        <w:t>н</w:t>
      </w:r>
      <w:r w:rsidR="003742EE" w:rsidRPr="005E4928">
        <w:t>ная на рисунке</w:t>
      </w:r>
      <w:r w:rsidR="008F0489">
        <w:t> </w:t>
      </w:r>
      <w:r w:rsidR="002862AC" w:rsidRPr="007C76C9">
        <w:fldChar w:fldCharType="begin"/>
      </w:r>
      <w:r w:rsidR="002862AC" w:rsidRPr="007C76C9">
        <w:instrText xml:space="preserve"> REF _Ref364078718 \h </w:instrText>
      </w:r>
      <w:r w:rsidR="00EE1621">
        <w:instrText xml:space="preserve"> \* MERGEFORMAT </w:instrText>
      </w:r>
      <w:r w:rsidR="002862AC" w:rsidRPr="007C76C9">
        <w:fldChar w:fldCharType="separate"/>
      </w:r>
      <w:r w:rsidR="007E3BD1">
        <w:rPr>
          <w:noProof/>
        </w:rPr>
        <w:t>105</w:t>
      </w:r>
      <w:r w:rsidR="002862AC" w:rsidRPr="007C76C9">
        <w:fldChar w:fldCharType="end"/>
      </w:r>
      <w:r w:rsidR="002862AC" w:rsidRPr="007C76C9">
        <w:t>.</w:t>
      </w:r>
    </w:p>
    <w:p w:rsidR="00C3742C" w:rsidRPr="00C3742C" w:rsidRDefault="007E3BD1" w:rsidP="00C3742C">
      <w:pPr>
        <w:pStyle w:val="ASFKFigure"/>
      </w:pPr>
      <w:r>
        <w:pict>
          <v:shape id="_x0000_i1210" type="#_x0000_t75" style="width:482.25pt;height:4in">
            <v:imagedata r:id="rId178" o:title="0"/>
          </v:shape>
        </w:pict>
      </w:r>
    </w:p>
    <w:p w:rsidR="002862AC" w:rsidRPr="007C76C9" w:rsidRDefault="002862AC" w:rsidP="00ED65F1">
      <w:pPr>
        <w:pStyle w:val="ASFKFigName"/>
      </w:pPr>
      <w:r w:rsidRPr="007C76C9">
        <w:fldChar w:fldCharType="begin"/>
      </w:r>
      <w:r w:rsidRPr="007C76C9">
        <w:instrText xml:space="preserve"> SEQ Рисунок \* ARABIC </w:instrText>
      </w:r>
      <w:r w:rsidRPr="007C76C9">
        <w:fldChar w:fldCharType="separate"/>
      </w:r>
      <w:bookmarkStart w:id="807" w:name="_Ref364078718"/>
      <w:bookmarkStart w:id="808" w:name="_Toc71104324"/>
      <w:r w:rsidR="007E3BD1">
        <w:rPr>
          <w:noProof/>
        </w:rPr>
        <w:t>105</w:t>
      </w:r>
      <w:bookmarkEnd w:id="807"/>
      <w:r w:rsidRPr="007C76C9">
        <w:fldChar w:fldCharType="end"/>
      </w:r>
      <w:r w:rsidRPr="007C76C9">
        <w:t xml:space="preserve">. ЭФ списка документов </w:t>
      </w:r>
      <w:r w:rsidR="00B5053C">
        <w:t>«</w:t>
      </w:r>
      <w:r w:rsidRPr="007C76C9">
        <w:t>Запрос на предоставление отчета клиента</w:t>
      </w:r>
      <w:r w:rsidR="00B5053C">
        <w:t>»</w:t>
      </w:r>
      <w:bookmarkEnd w:id="808"/>
    </w:p>
    <w:p w:rsidR="002862AC" w:rsidRPr="007C76C9" w:rsidRDefault="002862AC" w:rsidP="0068069E">
      <w:pPr>
        <w:pStyle w:val="41"/>
      </w:pPr>
      <w:r w:rsidRPr="007C76C9">
        <w:t>Доступные операции</w:t>
      </w:r>
    </w:p>
    <w:p w:rsidR="002862AC" w:rsidRPr="007C76C9" w:rsidRDefault="002862AC" w:rsidP="0068069E">
      <w:pPr>
        <w:pStyle w:val="ASFKNormal"/>
      </w:pPr>
      <w:r w:rsidRPr="007C76C9">
        <w:t xml:space="preserve">На АРМ </w:t>
      </w:r>
      <w:r>
        <w:t>РБС</w:t>
      </w:r>
      <w:r w:rsidR="00995906">
        <w:t xml:space="preserve"> </w:t>
      </w:r>
      <w:r w:rsidRPr="007C76C9">
        <w:t>доступны следующие операции</w:t>
      </w:r>
      <w:r w:rsidR="008C60BC">
        <w:t xml:space="preserve"> над документом</w:t>
      </w:r>
      <w:r w:rsidRPr="007C76C9">
        <w:t>:</w:t>
      </w:r>
    </w:p>
    <w:p w:rsidR="00C45F34" w:rsidRPr="00AB7803" w:rsidRDefault="00C45F34" w:rsidP="00C45F34">
      <w:pPr>
        <w:pStyle w:val="ASFKListmark1"/>
      </w:pPr>
      <w:r w:rsidRPr="00AB7803">
        <w:t>ручной ввод;</w:t>
      </w:r>
    </w:p>
    <w:p w:rsidR="00C45F34" w:rsidRPr="00AB7803" w:rsidRDefault="00C45F34" w:rsidP="00C45F34">
      <w:pPr>
        <w:pStyle w:val="ASFKListmark1"/>
      </w:pPr>
      <w:r>
        <w:t xml:space="preserve">просмотр и </w:t>
      </w:r>
      <w:r w:rsidRPr="00AB7803">
        <w:t>редактирование;</w:t>
      </w:r>
    </w:p>
    <w:p w:rsidR="00C45F34" w:rsidRPr="00AB7803" w:rsidRDefault="00C45F34" w:rsidP="00C45F34">
      <w:pPr>
        <w:pStyle w:val="ASFKListmark1"/>
      </w:pPr>
      <w:r>
        <w:t xml:space="preserve">копирование и </w:t>
      </w:r>
      <w:r w:rsidRPr="00AB7803">
        <w:t>удаление;</w:t>
      </w:r>
    </w:p>
    <w:p w:rsidR="00C45F34" w:rsidRPr="00AB7803" w:rsidRDefault="00C45F34" w:rsidP="00C45F34">
      <w:pPr>
        <w:pStyle w:val="ASFKListmark1"/>
      </w:pPr>
      <w:r w:rsidRPr="00AB7803">
        <w:t>печать;</w:t>
      </w:r>
    </w:p>
    <w:p w:rsidR="00C45F34" w:rsidRDefault="00C45F34" w:rsidP="00C45F34">
      <w:pPr>
        <w:pStyle w:val="ASFKListmark1"/>
      </w:pPr>
      <w:r w:rsidRPr="00AB7803">
        <w:t>подпи</w:t>
      </w:r>
      <w:r>
        <w:t xml:space="preserve">сание, </w:t>
      </w:r>
      <w:r w:rsidRPr="00AB7803">
        <w:t xml:space="preserve">проверка </w:t>
      </w:r>
      <w:r>
        <w:t xml:space="preserve">и </w:t>
      </w:r>
      <w:r w:rsidRPr="00AB7803">
        <w:t xml:space="preserve">удаление </w:t>
      </w:r>
      <w:r w:rsidR="007B5530">
        <w:t>ЭП</w:t>
      </w:r>
      <w:r w:rsidRPr="00AB7803">
        <w:t>;</w:t>
      </w:r>
    </w:p>
    <w:p w:rsidR="002862AC" w:rsidRPr="007C76C9" w:rsidRDefault="005B00AE" w:rsidP="0068069E">
      <w:pPr>
        <w:pStyle w:val="ASFKListmark1"/>
      </w:pPr>
      <w:r>
        <w:t>отправка</w:t>
      </w:r>
      <w:r w:rsidR="005C57F4">
        <w:t xml:space="preserve"> в УФК</w:t>
      </w:r>
      <w:r w:rsidR="002862AC" w:rsidRPr="007C76C9">
        <w:t>.</w:t>
      </w:r>
    </w:p>
    <w:p w:rsidR="002862AC" w:rsidRPr="007C76C9" w:rsidRDefault="002862AC" w:rsidP="0068069E">
      <w:pPr>
        <w:pStyle w:val="41"/>
      </w:pPr>
      <w:r w:rsidRPr="007C76C9">
        <w:t>Экранная форма документа</w:t>
      </w:r>
    </w:p>
    <w:p w:rsidR="002862AC" w:rsidRPr="007C76C9" w:rsidRDefault="002862AC" w:rsidP="0068069E">
      <w:pPr>
        <w:pStyle w:val="ASFKNormal"/>
      </w:pPr>
      <w:r w:rsidRPr="007C76C9">
        <w:t xml:space="preserve">ЭФ документа </w:t>
      </w:r>
      <w:r w:rsidR="00B5053C">
        <w:t>«</w:t>
      </w:r>
      <w:r w:rsidRPr="007C76C9">
        <w:t>Запрос на предоставление отчета клиента</w:t>
      </w:r>
      <w:r w:rsidR="00B5053C">
        <w:t>»</w:t>
      </w:r>
      <w:r w:rsidRPr="007C76C9">
        <w:t xml:space="preserve"> представлена на рисунках</w:t>
      </w:r>
      <w:r w:rsidR="00DA108C" w:rsidRPr="00B11F4A">
        <w:t> </w:t>
      </w:r>
      <w:r w:rsidRPr="007C76C9">
        <w:fldChar w:fldCharType="begin"/>
      </w:r>
      <w:r w:rsidRPr="007C76C9">
        <w:instrText xml:space="preserve"> REF _Ref364080810 \h </w:instrText>
      </w:r>
      <w:r w:rsidR="00EE1621">
        <w:instrText xml:space="preserve"> \* MERGEFORMAT </w:instrText>
      </w:r>
      <w:r w:rsidRPr="007C76C9">
        <w:fldChar w:fldCharType="separate"/>
      </w:r>
      <w:r w:rsidR="007E3BD1">
        <w:rPr>
          <w:noProof/>
        </w:rPr>
        <w:t>106</w:t>
      </w:r>
      <w:r w:rsidRPr="007C76C9">
        <w:fldChar w:fldCharType="end"/>
      </w:r>
      <w:r w:rsidR="00DA108C">
        <w:t xml:space="preserve"> </w:t>
      </w:r>
      <w:r w:rsidRPr="007C76C9">
        <w:t xml:space="preserve">и </w:t>
      </w:r>
      <w:r w:rsidRPr="007C76C9">
        <w:fldChar w:fldCharType="begin"/>
      </w:r>
      <w:r w:rsidRPr="007C76C9">
        <w:instrText xml:space="preserve"> REF _Ref364080706 \h </w:instrText>
      </w:r>
      <w:r w:rsidR="00EE1621">
        <w:instrText xml:space="preserve"> \* MERGEFORMAT </w:instrText>
      </w:r>
      <w:r w:rsidRPr="007C76C9">
        <w:fldChar w:fldCharType="separate"/>
      </w:r>
      <w:r w:rsidR="007E3BD1">
        <w:rPr>
          <w:noProof/>
        </w:rPr>
        <w:t>107</w:t>
      </w:r>
      <w:r w:rsidRPr="007C76C9">
        <w:fldChar w:fldCharType="end"/>
      </w:r>
      <w:r w:rsidRPr="007C76C9">
        <w:t xml:space="preserve">. </w:t>
      </w:r>
      <w:r w:rsidR="00C30C6B">
        <w:t>Форма</w:t>
      </w:r>
      <w:r w:rsidRPr="007C76C9">
        <w:t xml:space="preserve"> содержит следующие закладки:</w:t>
      </w:r>
    </w:p>
    <w:p w:rsidR="002862AC" w:rsidRPr="007C76C9" w:rsidRDefault="00B5053C" w:rsidP="0068069E">
      <w:pPr>
        <w:pStyle w:val="ASFKListmark1"/>
      </w:pPr>
      <w:r>
        <w:t>«</w:t>
      </w:r>
      <w:r w:rsidR="002862AC" w:rsidRPr="007C76C9">
        <w:t>Основные атрибуты</w:t>
      </w:r>
      <w:r>
        <w:t>»</w:t>
      </w:r>
      <w:r w:rsidR="002862AC" w:rsidRPr="007C76C9">
        <w:t>;</w:t>
      </w:r>
    </w:p>
    <w:p w:rsidR="002862AC" w:rsidRPr="007C76C9" w:rsidRDefault="00B5053C" w:rsidP="0068069E">
      <w:pPr>
        <w:pStyle w:val="ASFKListmark1"/>
      </w:pPr>
      <w:r>
        <w:t>«</w:t>
      </w:r>
      <w:r w:rsidR="002862AC" w:rsidRPr="007C76C9">
        <w:t>Подписи/Дополнительные атрибуты</w:t>
      </w:r>
      <w:r>
        <w:t>»</w:t>
      </w:r>
      <w:r w:rsidR="002862AC" w:rsidRPr="007C76C9">
        <w:t>;</w:t>
      </w:r>
    </w:p>
    <w:p w:rsidR="002862AC" w:rsidRPr="007C76C9" w:rsidRDefault="00B5053C" w:rsidP="0068069E">
      <w:pPr>
        <w:pStyle w:val="ASFKListmark1"/>
      </w:pPr>
      <w:r>
        <w:t>«</w:t>
      </w:r>
      <w:r w:rsidR="002862AC" w:rsidRPr="007C76C9">
        <w:t>Системные атрибуты</w:t>
      </w:r>
      <w:r>
        <w:t>»</w:t>
      </w:r>
      <w:r w:rsidR="002862AC" w:rsidRPr="007C76C9">
        <w:t>;</w:t>
      </w:r>
    </w:p>
    <w:p w:rsidR="002862AC" w:rsidRPr="007C76C9" w:rsidRDefault="00B5053C" w:rsidP="0068069E">
      <w:pPr>
        <w:pStyle w:val="ASFKListmark1"/>
      </w:pPr>
      <w:r>
        <w:t>«</w:t>
      </w:r>
      <w:r w:rsidR="002862AC" w:rsidRPr="007C76C9">
        <w:t>Протоколы</w:t>
      </w:r>
      <w:r>
        <w:t>»</w:t>
      </w:r>
      <w:r w:rsidR="002862AC" w:rsidRPr="007C76C9">
        <w:t>.</w:t>
      </w:r>
    </w:p>
    <w:p w:rsidR="00C3742C" w:rsidRPr="00C3742C" w:rsidRDefault="007E3BD1" w:rsidP="00C3742C">
      <w:pPr>
        <w:pStyle w:val="ASFKFigure"/>
      </w:pPr>
      <w:r>
        <w:lastRenderedPageBreak/>
        <w:pict>
          <v:shape id="_x0000_i1211" type="#_x0000_t75" style="width:482.25pt;height:5in">
            <v:imagedata r:id="rId179" o:title="0"/>
          </v:shape>
        </w:pict>
      </w:r>
    </w:p>
    <w:p w:rsidR="002862AC" w:rsidRPr="007C76C9" w:rsidRDefault="002862AC" w:rsidP="00ED65F1">
      <w:pPr>
        <w:pStyle w:val="ASFKFigName"/>
      </w:pPr>
      <w:r w:rsidRPr="007C76C9">
        <w:fldChar w:fldCharType="begin"/>
      </w:r>
      <w:r w:rsidRPr="007C76C9">
        <w:instrText xml:space="preserve"> SEQ Рисунок \* ARABIC </w:instrText>
      </w:r>
      <w:r w:rsidRPr="007C76C9">
        <w:fldChar w:fldCharType="separate"/>
      </w:r>
      <w:bookmarkStart w:id="809" w:name="_Ref364080810"/>
      <w:bookmarkStart w:id="810" w:name="_Toc71104325"/>
      <w:r w:rsidR="007E3BD1">
        <w:rPr>
          <w:noProof/>
        </w:rPr>
        <w:t>106</w:t>
      </w:r>
      <w:bookmarkEnd w:id="809"/>
      <w:r w:rsidRPr="007C76C9">
        <w:fldChar w:fldCharType="end"/>
      </w:r>
      <w:r w:rsidRPr="007C76C9">
        <w:t xml:space="preserve">. ЭФ документа </w:t>
      </w:r>
      <w:r w:rsidR="00B5053C">
        <w:t>«</w:t>
      </w:r>
      <w:r w:rsidRPr="007C76C9">
        <w:t>Запрос на предоставление отчета клиента</w:t>
      </w:r>
      <w:r w:rsidR="002F634A">
        <w:t xml:space="preserve">», закладки </w:t>
      </w:r>
      <w:r w:rsidR="00B5053C">
        <w:t>«</w:t>
      </w:r>
      <w:r w:rsidRPr="007C76C9">
        <w:t>Основные атрибуты</w:t>
      </w:r>
      <w:r w:rsidR="00B5053C">
        <w:t>»</w:t>
      </w:r>
      <w:bookmarkEnd w:id="810"/>
    </w:p>
    <w:p w:rsidR="002862AC" w:rsidRPr="007C76C9" w:rsidRDefault="002862AC" w:rsidP="0068069E">
      <w:pPr>
        <w:pStyle w:val="ASFKNormal"/>
      </w:pPr>
      <w:r w:rsidRPr="007C76C9">
        <w:t xml:space="preserve">На закладке </w:t>
      </w:r>
      <w:r w:rsidR="00B5053C">
        <w:t>«</w:t>
      </w:r>
      <w:r w:rsidRPr="007C76C9">
        <w:t>Основные атрибуты</w:t>
      </w:r>
      <w:r w:rsidR="00B5053C">
        <w:t>»</w:t>
      </w:r>
      <w:r w:rsidRPr="007C76C9">
        <w:t xml:space="preserve"> документа </w:t>
      </w:r>
      <w:r w:rsidR="00B5053C">
        <w:t>«</w:t>
      </w:r>
      <w:r w:rsidRPr="007C76C9">
        <w:t>Запрос на предоставление отчета кл</w:t>
      </w:r>
      <w:r w:rsidRPr="002862AC">
        <w:t>и</w:t>
      </w:r>
      <w:r w:rsidRPr="007C76C9">
        <w:t>ента</w:t>
      </w:r>
      <w:r w:rsidR="00B5053C">
        <w:t>»</w:t>
      </w:r>
      <w:r w:rsidR="00DA108C">
        <w:t xml:space="preserve"> </w:t>
      </w:r>
      <w:r w:rsidRPr="007C76C9">
        <w:t>показана общая информация о документе.</w:t>
      </w:r>
    </w:p>
    <w:p w:rsidR="002862AC" w:rsidRPr="007C76C9" w:rsidRDefault="002862AC" w:rsidP="0068069E">
      <w:pPr>
        <w:pStyle w:val="ASFKNormal"/>
      </w:pPr>
      <w:r w:rsidRPr="007C76C9">
        <w:t xml:space="preserve">Перечень полей документа </w:t>
      </w:r>
      <w:r w:rsidR="00B5053C">
        <w:t>«</w:t>
      </w:r>
      <w:r w:rsidRPr="007C76C9">
        <w:t>Запрос на предоставление отчета клиента</w:t>
      </w:r>
      <w:r w:rsidR="002F634A">
        <w:t xml:space="preserve">», закладки </w:t>
      </w:r>
      <w:r w:rsidR="00B5053C">
        <w:t>«</w:t>
      </w:r>
      <w:r w:rsidRPr="007C76C9">
        <w:t>О</w:t>
      </w:r>
      <w:r w:rsidRPr="002862AC">
        <w:t>с</w:t>
      </w:r>
      <w:r w:rsidRPr="007C76C9">
        <w:t>новные атрибуты</w:t>
      </w:r>
      <w:r w:rsidR="00B5053C">
        <w:t>»</w:t>
      </w:r>
      <w:r w:rsidRPr="007C76C9">
        <w:t xml:space="preserve"> приведен в таблице</w:t>
      </w:r>
      <w:r w:rsidR="008B3412">
        <w:t> </w:t>
      </w:r>
      <w:r w:rsidRPr="007C76C9">
        <w:fldChar w:fldCharType="begin"/>
      </w:r>
      <w:r w:rsidRPr="007C76C9">
        <w:instrText xml:space="preserve"> REF _Ref364080838 \h </w:instrText>
      </w:r>
      <w:r w:rsidR="00EE1621">
        <w:instrText xml:space="preserve"> \* MERGEFORMAT </w:instrText>
      </w:r>
      <w:r w:rsidRPr="007C76C9">
        <w:fldChar w:fldCharType="separate"/>
      </w:r>
      <w:r w:rsidR="007E3BD1">
        <w:rPr>
          <w:noProof/>
        </w:rPr>
        <w:t>56</w:t>
      </w:r>
      <w:r w:rsidRPr="007C76C9">
        <w:fldChar w:fldCharType="end"/>
      </w:r>
      <w:r w:rsidRPr="007C76C9">
        <w:t>.</w:t>
      </w:r>
    </w:p>
    <w:p w:rsidR="002862AC" w:rsidRPr="007C76C9" w:rsidRDefault="00865037" w:rsidP="0068069E">
      <w:pPr>
        <w:pStyle w:val="ASFKNameTable"/>
      </w:pPr>
      <w:r>
        <w:rPr>
          <w:noProof/>
        </w:rPr>
        <w:fldChar w:fldCharType="begin"/>
      </w:r>
      <w:r>
        <w:rPr>
          <w:noProof/>
        </w:rPr>
        <w:instrText xml:space="preserve"> SEQ Таблица \* ARABIC </w:instrText>
      </w:r>
      <w:r>
        <w:rPr>
          <w:noProof/>
        </w:rPr>
        <w:fldChar w:fldCharType="separate"/>
      </w:r>
      <w:bookmarkStart w:id="811" w:name="_Ref364080838"/>
      <w:bookmarkStart w:id="812" w:name="_Toc71104197"/>
      <w:r w:rsidR="007E3BD1">
        <w:rPr>
          <w:noProof/>
        </w:rPr>
        <w:t>56</w:t>
      </w:r>
      <w:bookmarkEnd w:id="811"/>
      <w:r>
        <w:rPr>
          <w:noProof/>
        </w:rPr>
        <w:fldChar w:fldCharType="end"/>
      </w:r>
      <w:r w:rsidR="002862AC" w:rsidRPr="007C76C9">
        <w:t xml:space="preserve">. Описание полей документа </w:t>
      </w:r>
      <w:r w:rsidR="00B5053C">
        <w:t>«</w:t>
      </w:r>
      <w:r w:rsidR="002862AC" w:rsidRPr="007C76C9">
        <w:t>Запрос на предоставление отчета клие</w:t>
      </w:r>
      <w:r w:rsidR="002862AC" w:rsidRPr="002862AC">
        <w:t>н</w:t>
      </w:r>
      <w:r w:rsidR="002862AC" w:rsidRPr="007C76C9">
        <w:t>та</w:t>
      </w:r>
      <w:r w:rsidR="002F634A">
        <w:t xml:space="preserve">», закладки </w:t>
      </w:r>
      <w:r w:rsidR="00B5053C">
        <w:t>«</w:t>
      </w:r>
      <w:r w:rsidR="002862AC" w:rsidRPr="007C76C9">
        <w:t>Основные атрибуты</w:t>
      </w:r>
      <w:r w:rsidR="00B5053C">
        <w:t>»</w:t>
      </w:r>
      <w:bookmarkEnd w:id="8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995906" w:rsidRPr="006123A1">
        <w:trPr>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95906" w:rsidRPr="0015419B" w:rsidRDefault="00995906" w:rsidP="008B3412">
            <w:pPr>
              <w:pStyle w:val="ASFKTableHead"/>
            </w:pPr>
            <w:r w:rsidRPr="0015419B">
              <w:t>Наимен</w:t>
            </w:r>
            <w:r w:rsidRPr="00995906">
              <w:t>о</w:t>
            </w:r>
            <w:r w:rsidRPr="0015419B">
              <w:t>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95906" w:rsidRPr="0015419B" w:rsidRDefault="00995906" w:rsidP="008B3412">
            <w:pPr>
              <w:pStyle w:val="ASFKTableHead"/>
            </w:pPr>
            <w:r w:rsidRPr="0015419B">
              <w:t>Описание поля</w:t>
            </w:r>
          </w:p>
        </w:tc>
      </w:tr>
      <w:tr w:rsidR="00995906" w:rsidRPr="006123A1">
        <w:tc>
          <w:tcPr>
            <w:tcW w:w="1198" w:type="pct"/>
          </w:tcPr>
          <w:p w:rsidR="00995906" w:rsidRPr="006123A1" w:rsidRDefault="00995906" w:rsidP="0009406F">
            <w:pPr>
              <w:pStyle w:val="ASFKTablenorm"/>
              <w:ind w:left="57" w:right="57"/>
            </w:pPr>
            <w:r w:rsidRPr="006123A1">
              <w:t>Номер</w:t>
            </w:r>
          </w:p>
        </w:tc>
        <w:tc>
          <w:tcPr>
            <w:tcW w:w="3802" w:type="pct"/>
          </w:tcPr>
          <w:p w:rsidR="00995906" w:rsidRPr="006123A1" w:rsidRDefault="00995906" w:rsidP="0009406F">
            <w:pPr>
              <w:pStyle w:val="ASFKTablenorm"/>
              <w:ind w:left="57" w:right="57"/>
            </w:pPr>
            <w:r w:rsidRPr="006123A1">
              <w:t xml:space="preserve">По умолчанию значение рассчитывается автоматически на основании настроек для текущего типа документа в справочнике </w:t>
            </w:r>
            <w:r w:rsidR="00B5053C">
              <w:t>«</w:t>
            </w:r>
            <w:r w:rsidRPr="006123A1">
              <w:t>Параметры автонумерации документов</w:t>
            </w:r>
            <w:r w:rsidR="00B5053C">
              <w:t>»</w:t>
            </w:r>
            <w:r w:rsidRPr="006123A1">
              <w:t>.</w:t>
            </w:r>
          </w:p>
          <w:p w:rsidR="00995906" w:rsidRPr="006123A1" w:rsidRDefault="00995906" w:rsidP="0009406F">
            <w:pPr>
              <w:pStyle w:val="ASFKTablenorm"/>
              <w:ind w:left="57" w:right="57"/>
            </w:pPr>
            <w:r w:rsidRPr="006123A1">
              <w:t>Может быть заполнено вручную.</w:t>
            </w:r>
          </w:p>
          <w:p w:rsidR="00995906" w:rsidRPr="006123A1" w:rsidRDefault="00995906" w:rsidP="003742EE">
            <w:pPr>
              <w:pStyle w:val="ASFKTablenorm"/>
              <w:ind w:left="57" w:right="57"/>
            </w:pPr>
            <w:r w:rsidRPr="006123A1">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995906" w:rsidRPr="006123A1">
        <w:tc>
          <w:tcPr>
            <w:tcW w:w="1198" w:type="pct"/>
          </w:tcPr>
          <w:p w:rsidR="00995906" w:rsidRPr="006123A1" w:rsidRDefault="00C16F2A" w:rsidP="0009406F">
            <w:pPr>
              <w:pStyle w:val="ASFKTablenorm"/>
              <w:ind w:left="57" w:right="57"/>
            </w:pPr>
            <w:r w:rsidRPr="00020678">
              <w:t xml:space="preserve">Дата </w:t>
            </w:r>
            <w:r>
              <w:t>документа</w:t>
            </w:r>
          </w:p>
        </w:tc>
        <w:tc>
          <w:tcPr>
            <w:tcW w:w="3802" w:type="pct"/>
          </w:tcPr>
          <w:p w:rsidR="00995906" w:rsidRPr="006123A1" w:rsidRDefault="00995906" w:rsidP="0009406F">
            <w:pPr>
              <w:pStyle w:val="ASFKTablenorm"/>
              <w:ind w:left="57" w:right="57"/>
            </w:pPr>
            <w:r w:rsidRPr="006123A1">
              <w:t>Заполняется автоматически значением текущей системной даты.</w:t>
            </w:r>
          </w:p>
          <w:p w:rsidR="00995906" w:rsidRPr="006123A1" w:rsidRDefault="00995906" w:rsidP="0009406F">
            <w:pPr>
              <w:pStyle w:val="ASFKTablenorm"/>
              <w:ind w:left="57" w:right="57"/>
            </w:pPr>
            <w:r w:rsidRPr="006123A1">
              <w:t>Может быть заполнено вручную; доступен выбор значения из календаря.</w:t>
            </w:r>
          </w:p>
        </w:tc>
      </w:tr>
      <w:tr w:rsidR="00995906" w:rsidRPr="006123A1">
        <w:tc>
          <w:tcPr>
            <w:tcW w:w="1198" w:type="pct"/>
          </w:tcPr>
          <w:p w:rsidR="00995906" w:rsidRPr="006123A1" w:rsidRDefault="00995906" w:rsidP="0009406F">
            <w:pPr>
              <w:pStyle w:val="ASFKTablenorm"/>
              <w:ind w:left="57" w:right="57"/>
            </w:pPr>
            <w:r w:rsidRPr="006123A1">
              <w:t xml:space="preserve">Статус </w:t>
            </w:r>
          </w:p>
        </w:tc>
        <w:tc>
          <w:tcPr>
            <w:tcW w:w="3802" w:type="pct"/>
          </w:tcPr>
          <w:p w:rsidR="00995906" w:rsidRPr="006123A1" w:rsidRDefault="00995906" w:rsidP="0009406F">
            <w:pPr>
              <w:pStyle w:val="ASFKTablenorm"/>
              <w:ind w:left="57" w:right="57"/>
            </w:pPr>
            <w:r w:rsidRPr="006123A1">
              <w:t>Заполняется автоматически при обработке документа в OEBS (доводится Квитком).</w:t>
            </w:r>
          </w:p>
          <w:p w:rsidR="00995906" w:rsidRPr="006123A1" w:rsidRDefault="00995906" w:rsidP="0009406F">
            <w:pPr>
              <w:pStyle w:val="ASFKTablenorm"/>
              <w:ind w:left="57" w:right="57"/>
            </w:pPr>
            <w:r w:rsidRPr="006123A1">
              <w:t xml:space="preserve">По умолчанию значение </w:t>
            </w:r>
            <w:r w:rsidR="00B5053C">
              <w:t>«</w:t>
            </w:r>
            <w:r w:rsidRPr="006123A1">
              <w:t>000</w:t>
            </w:r>
            <w:r w:rsidR="00B5053C">
              <w:t>»</w:t>
            </w:r>
            <w:r w:rsidRPr="006123A1">
              <w:t>.</w:t>
            </w:r>
          </w:p>
        </w:tc>
      </w:tr>
      <w:tr w:rsidR="00995906" w:rsidRPr="006123A1">
        <w:tc>
          <w:tcPr>
            <w:tcW w:w="5000" w:type="pct"/>
            <w:gridSpan w:val="2"/>
          </w:tcPr>
          <w:p w:rsidR="00995906" w:rsidRPr="006123A1" w:rsidRDefault="006123A1" w:rsidP="0009406F">
            <w:pPr>
              <w:pStyle w:val="ASFKTablenorm"/>
              <w:ind w:left="57" w:right="57"/>
            </w:pPr>
            <w:r>
              <w:lastRenderedPageBreak/>
              <w:t>Группа полей</w:t>
            </w:r>
            <w:r w:rsidR="00995906" w:rsidRPr="006123A1">
              <w:t xml:space="preserve"> </w:t>
            </w:r>
            <w:r w:rsidR="00B5053C">
              <w:t>«</w:t>
            </w:r>
            <w:r w:rsidR="00995906" w:rsidRPr="006123A1">
              <w:t>Наименования</w:t>
            </w:r>
            <w:r w:rsidR="00B5053C">
              <w:t>»</w:t>
            </w:r>
          </w:p>
        </w:tc>
      </w:tr>
      <w:tr w:rsidR="00995906" w:rsidRPr="006123A1">
        <w:tc>
          <w:tcPr>
            <w:tcW w:w="1198" w:type="pct"/>
          </w:tcPr>
          <w:p w:rsidR="00995906" w:rsidRPr="006123A1" w:rsidRDefault="00995906" w:rsidP="0009406F">
            <w:pPr>
              <w:pStyle w:val="ASFKTablenorm"/>
              <w:ind w:left="57" w:right="57"/>
            </w:pPr>
            <w:r w:rsidRPr="006123A1">
              <w:t>Наименование клиента</w:t>
            </w:r>
          </w:p>
        </w:tc>
        <w:tc>
          <w:tcPr>
            <w:tcW w:w="3802" w:type="pct"/>
          </w:tcPr>
          <w:p w:rsidR="00995906" w:rsidRPr="006123A1" w:rsidRDefault="00995906" w:rsidP="0009406F">
            <w:pPr>
              <w:pStyle w:val="ASFKTablenorm"/>
              <w:ind w:left="57" w:right="57"/>
            </w:pPr>
            <w:r w:rsidRPr="006123A1">
              <w:t xml:space="preserve">Заполняется автоматически на основании системной константы </w:t>
            </w:r>
            <w:r w:rsidR="00A774E6">
              <w:t>SelfBUCode (Код собственного БУ)</w:t>
            </w:r>
            <w:r w:rsidRPr="006123A1">
              <w:t xml:space="preserve"> по справочнику </w:t>
            </w:r>
            <w:r w:rsidR="00B5053C">
              <w:t>«</w:t>
            </w:r>
            <w:r w:rsidRPr="006123A1">
              <w:t>СРРПБС</w:t>
            </w:r>
            <w:r w:rsidR="00B5053C">
              <w:t>»</w:t>
            </w:r>
            <w:r w:rsidRPr="006123A1">
              <w:t xml:space="preserve">/ </w:t>
            </w:r>
            <w:r w:rsidR="00B5053C">
              <w:t>«</w:t>
            </w:r>
            <w:r w:rsidRPr="006123A1">
              <w:t>ПУБП</w:t>
            </w:r>
            <w:r w:rsidR="00B5053C">
              <w:t>»</w:t>
            </w:r>
            <w:r w:rsidRPr="006123A1">
              <w:t xml:space="preserve">/ </w:t>
            </w:r>
            <w:r w:rsidR="00B5053C">
              <w:t>«</w:t>
            </w:r>
            <w:r w:rsidRPr="006123A1">
              <w:t>НУБП</w:t>
            </w:r>
            <w:r w:rsidR="00B5053C">
              <w:t>»</w:t>
            </w:r>
            <w:r w:rsidRPr="006123A1">
              <w:t xml:space="preserve"> (с учётом Бюджета); заполняется автоматически на основании указанного кода </w:t>
            </w:r>
            <w:r w:rsidR="00B5053C">
              <w:t>«</w:t>
            </w:r>
            <w:r w:rsidRPr="006123A1">
              <w:t>Код клиента</w:t>
            </w:r>
            <w:r w:rsidR="00B5053C">
              <w:t>»</w:t>
            </w:r>
            <w:r w:rsidRPr="006123A1">
              <w:t xml:space="preserve"> (с учётом Бюджета) из справочника </w:t>
            </w:r>
            <w:r w:rsidR="00B5053C">
              <w:t>«</w:t>
            </w:r>
            <w:r w:rsidRPr="006123A1">
              <w:t>СРРПБС</w:t>
            </w:r>
            <w:r w:rsidR="00B5053C">
              <w:t>»</w:t>
            </w:r>
            <w:r w:rsidRPr="006123A1">
              <w:t xml:space="preserve">/ </w:t>
            </w:r>
            <w:r w:rsidR="00B5053C">
              <w:t>«</w:t>
            </w:r>
            <w:r w:rsidRPr="006123A1">
              <w:t>ПУБП</w:t>
            </w:r>
            <w:r w:rsidR="00B5053C">
              <w:t>»</w:t>
            </w:r>
            <w:r w:rsidRPr="006123A1">
              <w:t xml:space="preserve">/ </w:t>
            </w:r>
            <w:r w:rsidR="00B5053C">
              <w:t>«</w:t>
            </w:r>
            <w:r w:rsidRPr="006123A1">
              <w:t>НУБП</w:t>
            </w:r>
            <w:r w:rsidR="00B5053C">
              <w:t>»</w:t>
            </w:r>
            <w:r w:rsidRPr="006123A1">
              <w:t>.</w:t>
            </w:r>
          </w:p>
          <w:p w:rsidR="00995906" w:rsidRPr="006123A1" w:rsidRDefault="00995906" w:rsidP="0009406F">
            <w:pPr>
              <w:pStyle w:val="ASFKTablenorm"/>
              <w:ind w:left="57" w:right="57"/>
            </w:pPr>
            <w:r w:rsidRPr="006123A1">
              <w:t>Может быть заполнено вручную.</w:t>
            </w:r>
          </w:p>
        </w:tc>
      </w:tr>
      <w:tr w:rsidR="00995906" w:rsidRPr="006123A1">
        <w:tc>
          <w:tcPr>
            <w:tcW w:w="1198" w:type="pct"/>
          </w:tcPr>
          <w:p w:rsidR="00995906" w:rsidRPr="006123A1" w:rsidRDefault="00995906" w:rsidP="0009406F">
            <w:pPr>
              <w:pStyle w:val="ASFKTablenorm"/>
              <w:ind w:left="57" w:right="57"/>
            </w:pPr>
            <w:r w:rsidRPr="006123A1">
              <w:t>Бюджет</w:t>
            </w:r>
          </w:p>
        </w:tc>
        <w:tc>
          <w:tcPr>
            <w:tcW w:w="3802" w:type="pct"/>
          </w:tcPr>
          <w:p w:rsidR="00995906" w:rsidRPr="006123A1" w:rsidRDefault="00995906" w:rsidP="0009406F">
            <w:pPr>
              <w:pStyle w:val="ASFKTablenorm"/>
              <w:ind w:left="57" w:right="57"/>
            </w:pPr>
            <w:r w:rsidRPr="006123A1">
              <w:t xml:space="preserve">Заполняется автоматически на основании системной константы </w:t>
            </w:r>
            <w:r w:rsidR="00A774E6">
              <w:t>SelfBudgetCode (Собственный код бюджета)</w:t>
            </w:r>
            <w:r w:rsidRPr="006123A1">
              <w:t xml:space="preserve"> по справочнику </w:t>
            </w:r>
            <w:r w:rsidR="00B5053C">
              <w:t>«</w:t>
            </w:r>
            <w:r w:rsidRPr="006123A1">
              <w:t>Бюджеты</w:t>
            </w:r>
            <w:r w:rsidR="00B5053C">
              <w:t>»</w:t>
            </w:r>
            <w:r w:rsidRPr="006123A1">
              <w:t>.</w:t>
            </w:r>
          </w:p>
          <w:p w:rsidR="00995906" w:rsidRPr="006123A1" w:rsidRDefault="00995906" w:rsidP="0009406F">
            <w:pPr>
              <w:pStyle w:val="ASFKTablenorm"/>
              <w:ind w:left="57" w:right="57"/>
            </w:pPr>
            <w:r w:rsidRPr="006123A1">
              <w:t xml:space="preserve">Может быть заполнено выбором из справочника </w:t>
            </w:r>
            <w:r w:rsidR="00B5053C">
              <w:t>«</w:t>
            </w:r>
            <w:r w:rsidRPr="006123A1">
              <w:t>Бюджеты</w:t>
            </w:r>
            <w:r w:rsidR="008A4B88">
              <w:t>»</w:t>
            </w:r>
            <w:r w:rsidRPr="006123A1">
              <w:t>.</w:t>
            </w:r>
          </w:p>
          <w:p w:rsidR="00995906" w:rsidRPr="006123A1" w:rsidRDefault="00995906" w:rsidP="0009406F">
            <w:pPr>
              <w:pStyle w:val="ASFKTablenorm"/>
              <w:ind w:left="57" w:right="57"/>
            </w:pPr>
            <w:r w:rsidRPr="006123A1">
              <w:t>Может быть заполнено вручную.</w:t>
            </w:r>
          </w:p>
        </w:tc>
      </w:tr>
      <w:tr w:rsidR="00995906" w:rsidRPr="006123A1">
        <w:tc>
          <w:tcPr>
            <w:tcW w:w="1198" w:type="pct"/>
          </w:tcPr>
          <w:p w:rsidR="00995906" w:rsidRPr="006123A1" w:rsidRDefault="00995906" w:rsidP="0009406F">
            <w:pPr>
              <w:pStyle w:val="ASFKTablenorm"/>
              <w:ind w:left="57" w:right="57"/>
            </w:pPr>
            <w:r w:rsidRPr="006123A1">
              <w:t>Орган ФК</w:t>
            </w:r>
          </w:p>
        </w:tc>
        <w:tc>
          <w:tcPr>
            <w:tcW w:w="3802" w:type="pct"/>
          </w:tcPr>
          <w:p w:rsidR="00995906" w:rsidRPr="006123A1" w:rsidRDefault="00995906" w:rsidP="0009406F">
            <w:pPr>
              <w:pStyle w:val="ASFKTablenorm"/>
              <w:ind w:left="57" w:right="57"/>
            </w:pPr>
            <w:r w:rsidRPr="006123A1">
              <w:t xml:space="preserve">Заполняется автоматически на основании системной константы </w:t>
            </w:r>
            <w:r w:rsidR="00A774E6">
              <w:t>SelfTOFKcode (Код собственного ТОФК)</w:t>
            </w:r>
            <w:r w:rsidRPr="006123A1">
              <w:t xml:space="preserve"> по справочнику </w:t>
            </w:r>
            <w:r w:rsidR="00B5053C">
              <w:t>«</w:t>
            </w:r>
            <w:r w:rsidRPr="006123A1">
              <w:t>Органы Федерального казначейства</w:t>
            </w:r>
            <w:r w:rsidR="00B5053C">
              <w:t>»</w:t>
            </w:r>
            <w:r w:rsidRPr="006123A1">
              <w:t>.</w:t>
            </w:r>
          </w:p>
          <w:p w:rsidR="00995906" w:rsidRPr="006123A1" w:rsidRDefault="00995906" w:rsidP="0009406F">
            <w:pPr>
              <w:pStyle w:val="ASFKTablenorm"/>
              <w:ind w:left="57" w:right="57"/>
            </w:pPr>
            <w:r w:rsidRPr="006123A1">
              <w:t xml:space="preserve">Заполняется автоматически из справочника </w:t>
            </w:r>
            <w:r w:rsidR="00B5053C">
              <w:t>«</w:t>
            </w:r>
            <w:r w:rsidRPr="006123A1">
              <w:t>Органы Федерального казначейства</w:t>
            </w:r>
            <w:r w:rsidR="00B5053C">
              <w:t>»</w:t>
            </w:r>
            <w:r w:rsidRPr="006123A1">
              <w:t xml:space="preserve"> на основании кода </w:t>
            </w:r>
            <w:r w:rsidR="00B5053C">
              <w:t>«</w:t>
            </w:r>
            <w:r w:rsidRPr="006123A1">
              <w:t>по КОФК</w:t>
            </w:r>
            <w:r w:rsidR="00B5053C">
              <w:t>»</w:t>
            </w:r>
            <w:r w:rsidRPr="006123A1">
              <w:t>.</w:t>
            </w:r>
          </w:p>
          <w:p w:rsidR="00995906" w:rsidRPr="006123A1" w:rsidRDefault="00995906" w:rsidP="0009406F">
            <w:pPr>
              <w:pStyle w:val="ASFKTablenorm"/>
              <w:ind w:left="57" w:right="57"/>
            </w:pPr>
            <w:r w:rsidRPr="006123A1">
              <w:t>Может быть заполнено вручную.</w:t>
            </w:r>
          </w:p>
        </w:tc>
      </w:tr>
      <w:tr w:rsidR="00995906" w:rsidRPr="006123A1">
        <w:tc>
          <w:tcPr>
            <w:tcW w:w="5000" w:type="pct"/>
            <w:gridSpan w:val="2"/>
          </w:tcPr>
          <w:p w:rsidR="00995906" w:rsidRPr="006123A1" w:rsidRDefault="006123A1" w:rsidP="0009406F">
            <w:pPr>
              <w:pStyle w:val="ASFKTablenorm"/>
              <w:ind w:left="57" w:right="57"/>
            </w:pPr>
            <w:r>
              <w:t>Группа полей</w:t>
            </w:r>
            <w:r w:rsidR="00995906" w:rsidRPr="006123A1">
              <w:t xml:space="preserve"> </w:t>
            </w:r>
            <w:r w:rsidR="00B5053C">
              <w:t>«</w:t>
            </w:r>
            <w:r w:rsidR="00995906" w:rsidRPr="006123A1">
              <w:t>Коды</w:t>
            </w:r>
            <w:r w:rsidR="00B5053C">
              <w:t>»</w:t>
            </w:r>
          </w:p>
        </w:tc>
      </w:tr>
      <w:tr w:rsidR="00995906" w:rsidRPr="006123A1">
        <w:tc>
          <w:tcPr>
            <w:tcW w:w="1198" w:type="pct"/>
          </w:tcPr>
          <w:p w:rsidR="00995906" w:rsidRPr="006123A1" w:rsidRDefault="00995906" w:rsidP="0009406F">
            <w:pPr>
              <w:pStyle w:val="ASFKTablenorm"/>
              <w:ind w:left="57" w:right="57"/>
            </w:pPr>
            <w:r w:rsidRPr="006123A1">
              <w:t>Код клиента</w:t>
            </w:r>
          </w:p>
        </w:tc>
        <w:tc>
          <w:tcPr>
            <w:tcW w:w="3802" w:type="pct"/>
          </w:tcPr>
          <w:p w:rsidR="00995906" w:rsidRPr="006123A1" w:rsidRDefault="00995906" w:rsidP="0009406F">
            <w:pPr>
              <w:pStyle w:val="ASFKTablenorm"/>
              <w:ind w:left="57" w:right="57"/>
            </w:pPr>
            <w:r w:rsidRPr="006123A1">
              <w:t xml:space="preserve">Заполняется автоматически на основании системной константы </w:t>
            </w:r>
            <w:r w:rsidR="00A774E6">
              <w:t>SelfBUCode (Код собственного БУ)</w:t>
            </w:r>
            <w:r w:rsidRPr="006123A1">
              <w:t>.</w:t>
            </w:r>
          </w:p>
          <w:p w:rsidR="00995906" w:rsidRPr="006123A1" w:rsidRDefault="00995906" w:rsidP="0009406F">
            <w:pPr>
              <w:pStyle w:val="ASFKTablenorm"/>
              <w:ind w:left="57" w:right="57"/>
            </w:pPr>
            <w:r w:rsidRPr="006123A1">
              <w:t>Может быть заполнено выбором из справочника:</w:t>
            </w:r>
          </w:p>
          <w:p w:rsidR="00995906" w:rsidRPr="006123A1" w:rsidRDefault="00B5053C" w:rsidP="003742EE">
            <w:pPr>
              <w:pStyle w:val="ASFKTableListMark"/>
            </w:pPr>
            <w:r>
              <w:t>«</w:t>
            </w:r>
            <w:r w:rsidR="00995906" w:rsidRPr="006123A1">
              <w:t>СРРПБС</w:t>
            </w:r>
            <w:r>
              <w:t>»</w:t>
            </w:r>
            <w:r w:rsidR="00995906" w:rsidRPr="006123A1">
              <w:t>, если бюджет = Федеральный бюджет;</w:t>
            </w:r>
          </w:p>
          <w:p w:rsidR="00995906" w:rsidRPr="006123A1" w:rsidRDefault="00B5053C" w:rsidP="003742EE">
            <w:pPr>
              <w:pStyle w:val="ASFKTableListMark"/>
            </w:pPr>
            <w:r>
              <w:t>«</w:t>
            </w:r>
            <w:r w:rsidR="00995906" w:rsidRPr="006123A1">
              <w:t>ПУБП</w:t>
            </w:r>
            <w:r>
              <w:t>»</w:t>
            </w:r>
            <w:r w:rsidR="00995906" w:rsidRPr="006123A1">
              <w:t>, если бюджет отличен от ФБ;</w:t>
            </w:r>
          </w:p>
          <w:p w:rsidR="00995906" w:rsidRPr="006123A1" w:rsidRDefault="00B5053C" w:rsidP="003742EE">
            <w:pPr>
              <w:pStyle w:val="ASFKTableListMark"/>
            </w:pPr>
            <w:r>
              <w:t>«</w:t>
            </w:r>
            <w:r w:rsidR="00995906" w:rsidRPr="006123A1">
              <w:t>НУБП</w:t>
            </w:r>
            <w:r>
              <w:t>»</w:t>
            </w:r>
            <w:r w:rsidR="00995906" w:rsidRPr="006123A1">
              <w:t xml:space="preserve">, если </w:t>
            </w:r>
            <w:r w:rsidR="006123A1">
              <w:t>Глава текущей организации = 000.</w:t>
            </w:r>
          </w:p>
          <w:p w:rsidR="00995906" w:rsidRPr="006123A1" w:rsidRDefault="00995906" w:rsidP="0009406F">
            <w:pPr>
              <w:pStyle w:val="ASFKTablenorm"/>
              <w:ind w:left="57" w:right="57"/>
            </w:pPr>
            <w:r w:rsidRPr="006123A1">
              <w:t>Может быть заполнено вручную.</w:t>
            </w:r>
          </w:p>
        </w:tc>
      </w:tr>
      <w:tr w:rsidR="00995906" w:rsidRPr="006123A1">
        <w:tc>
          <w:tcPr>
            <w:tcW w:w="1198" w:type="pct"/>
          </w:tcPr>
          <w:p w:rsidR="00995906" w:rsidRPr="006123A1" w:rsidRDefault="00995906" w:rsidP="0009406F">
            <w:pPr>
              <w:pStyle w:val="ASFKTablenorm"/>
              <w:ind w:left="57" w:right="57"/>
            </w:pPr>
            <w:r w:rsidRPr="006123A1">
              <w:t>Номер ЛС</w:t>
            </w:r>
          </w:p>
        </w:tc>
        <w:tc>
          <w:tcPr>
            <w:tcW w:w="3802" w:type="pct"/>
          </w:tcPr>
          <w:p w:rsidR="00995906" w:rsidRPr="006123A1" w:rsidRDefault="00995906" w:rsidP="0009406F">
            <w:pPr>
              <w:pStyle w:val="ASFKTablenorm"/>
              <w:ind w:left="57" w:right="57"/>
            </w:pPr>
            <w:r w:rsidRPr="006123A1">
              <w:t xml:space="preserve">Заполняется выбором из справочника </w:t>
            </w:r>
            <w:r w:rsidR="00B5053C">
              <w:t>«</w:t>
            </w:r>
            <w:r w:rsidRPr="006123A1">
              <w:t>Лицевые счета</w:t>
            </w:r>
            <w:r w:rsidR="00B5053C">
              <w:t>»</w:t>
            </w:r>
            <w:r w:rsidRPr="006123A1">
              <w:t>, список ограничен типом ЛС в разрезе АРМ + код</w:t>
            </w:r>
            <w:r w:rsidR="002C1CB2">
              <w:t>,</w:t>
            </w:r>
            <w:r w:rsidRPr="006123A1">
              <w:t xml:space="preserve"> </w:t>
            </w:r>
            <w:r w:rsidRPr="002C1CB2">
              <w:rPr>
                <w:rStyle w:val="ASFKReporterror"/>
              </w:rPr>
              <w:t>Код</w:t>
            </w:r>
            <w:r w:rsidRPr="006123A1">
              <w:t xml:space="preserve"> клиента + код Бюджета</w:t>
            </w:r>
            <w:r w:rsidR="005B00AE">
              <w:t xml:space="preserve"> – </w:t>
            </w:r>
            <w:r w:rsidRPr="006123A1">
              <w:t>на ГРБС/РБС: 01, 06, 07, 10;</w:t>
            </w:r>
          </w:p>
          <w:p w:rsidR="00995906" w:rsidRPr="006123A1" w:rsidRDefault="006123A1" w:rsidP="0009406F">
            <w:pPr>
              <w:pStyle w:val="ASFKTablenorm"/>
              <w:ind w:left="57" w:right="57"/>
            </w:pPr>
            <w:r>
              <w:t>Е</w:t>
            </w:r>
            <w:r w:rsidR="00995906" w:rsidRPr="006123A1">
              <w:t>сли по указанным параметрам существует несколько записей, то по умолчанию заполняется первым из сформированного списка ЛС.</w:t>
            </w:r>
          </w:p>
          <w:p w:rsidR="00995906" w:rsidRPr="006123A1" w:rsidRDefault="00995906" w:rsidP="0009406F">
            <w:pPr>
              <w:pStyle w:val="ASFKTablenorm"/>
              <w:ind w:left="57" w:right="57"/>
            </w:pPr>
            <w:r w:rsidRPr="006123A1">
              <w:t>Может быть заполнено вручную.</w:t>
            </w:r>
          </w:p>
        </w:tc>
      </w:tr>
      <w:tr w:rsidR="00995906" w:rsidRPr="006123A1">
        <w:tc>
          <w:tcPr>
            <w:tcW w:w="1198" w:type="pct"/>
          </w:tcPr>
          <w:p w:rsidR="00995906" w:rsidRPr="006123A1" w:rsidRDefault="00995906" w:rsidP="0009406F">
            <w:pPr>
              <w:pStyle w:val="ASFKTablenorm"/>
              <w:ind w:left="57" w:right="57"/>
            </w:pPr>
            <w:r w:rsidRPr="006123A1">
              <w:t>ИНН</w:t>
            </w:r>
          </w:p>
        </w:tc>
        <w:tc>
          <w:tcPr>
            <w:tcW w:w="3802" w:type="pct"/>
          </w:tcPr>
          <w:p w:rsidR="00995906" w:rsidRPr="006123A1" w:rsidRDefault="00995906" w:rsidP="0009406F">
            <w:pPr>
              <w:pStyle w:val="ASFKTablenorm"/>
              <w:ind w:left="57" w:right="57"/>
            </w:pPr>
            <w:r w:rsidRPr="006123A1">
              <w:t xml:space="preserve">Заполняется автоматически на основании указанного значения поля </w:t>
            </w:r>
            <w:r w:rsidR="00B5053C">
              <w:t>«</w:t>
            </w:r>
            <w:r w:rsidRPr="006123A1">
              <w:t>Наименование клиента</w:t>
            </w:r>
            <w:r w:rsidR="00B5053C">
              <w:t>»</w:t>
            </w:r>
            <w:r w:rsidRPr="006123A1">
              <w:t xml:space="preserve"> (с учётом Бюджета) из спра</w:t>
            </w:r>
            <w:r w:rsidR="005B00AE">
              <w:t xml:space="preserve">вочника </w:t>
            </w:r>
            <w:r w:rsidR="00B5053C">
              <w:t>«</w:t>
            </w:r>
            <w:r w:rsidR="005B00AE">
              <w:t>СРРПБС</w:t>
            </w:r>
            <w:r w:rsidR="00B5053C">
              <w:t>»</w:t>
            </w:r>
            <w:r w:rsidRPr="006123A1">
              <w:t>.</w:t>
            </w:r>
          </w:p>
          <w:p w:rsidR="00995906" w:rsidRPr="006123A1" w:rsidRDefault="00995906" w:rsidP="0009406F">
            <w:pPr>
              <w:pStyle w:val="ASFKTablenorm"/>
              <w:ind w:left="57" w:right="57"/>
            </w:pPr>
            <w:r w:rsidRPr="006123A1">
              <w:t>Может быть заполнено вручную.</w:t>
            </w:r>
          </w:p>
        </w:tc>
      </w:tr>
      <w:tr w:rsidR="00995906" w:rsidRPr="006123A1">
        <w:tc>
          <w:tcPr>
            <w:tcW w:w="1198" w:type="pct"/>
          </w:tcPr>
          <w:p w:rsidR="00995906" w:rsidRPr="006123A1" w:rsidRDefault="00995906" w:rsidP="0009406F">
            <w:pPr>
              <w:pStyle w:val="ASFKTablenorm"/>
              <w:ind w:left="57" w:right="57"/>
            </w:pPr>
            <w:r w:rsidRPr="006123A1">
              <w:t>КПП</w:t>
            </w:r>
          </w:p>
        </w:tc>
        <w:tc>
          <w:tcPr>
            <w:tcW w:w="3802" w:type="pct"/>
          </w:tcPr>
          <w:p w:rsidR="00995906" w:rsidRPr="006123A1" w:rsidRDefault="00995906" w:rsidP="0009406F">
            <w:pPr>
              <w:pStyle w:val="ASFKTablenorm"/>
              <w:ind w:left="57" w:right="57"/>
            </w:pPr>
            <w:r w:rsidRPr="006123A1">
              <w:t xml:space="preserve">Заполняется автоматически на основании указанного значения поля </w:t>
            </w:r>
            <w:r w:rsidR="00B5053C">
              <w:t>«</w:t>
            </w:r>
            <w:r w:rsidRPr="006123A1">
              <w:t>Наименование клиента</w:t>
            </w:r>
            <w:r w:rsidR="00B5053C">
              <w:t>»</w:t>
            </w:r>
            <w:r w:rsidRPr="006123A1">
              <w:t xml:space="preserve"> (с учётом Бюджета) из справочника </w:t>
            </w:r>
            <w:r w:rsidR="00B5053C">
              <w:t>«</w:t>
            </w:r>
            <w:r w:rsidR="005B00AE">
              <w:t>СРРПБС</w:t>
            </w:r>
            <w:r w:rsidR="00B5053C">
              <w:t>»</w:t>
            </w:r>
            <w:r w:rsidR="005B00AE" w:rsidRPr="005B00AE">
              <w:t>.</w:t>
            </w:r>
          </w:p>
          <w:p w:rsidR="00995906" w:rsidRPr="006123A1" w:rsidRDefault="00995906" w:rsidP="0009406F">
            <w:pPr>
              <w:pStyle w:val="ASFKTablenorm"/>
              <w:ind w:left="57" w:right="57"/>
            </w:pPr>
            <w:r w:rsidRPr="006123A1">
              <w:t>Может быть заполнено вручную.</w:t>
            </w:r>
          </w:p>
        </w:tc>
      </w:tr>
      <w:tr w:rsidR="00995906" w:rsidRPr="006123A1">
        <w:tc>
          <w:tcPr>
            <w:tcW w:w="1198" w:type="pct"/>
          </w:tcPr>
          <w:p w:rsidR="00995906" w:rsidRPr="006123A1" w:rsidRDefault="0058453E" w:rsidP="0009406F">
            <w:pPr>
              <w:pStyle w:val="ASFKTablenorm"/>
              <w:ind w:left="57" w:right="57"/>
            </w:pPr>
            <w:r w:rsidRPr="006123A1">
              <w:t>П</w:t>
            </w:r>
            <w:r w:rsidR="00995906" w:rsidRPr="006123A1">
              <w:t>о КОФК</w:t>
            </w:r>
          </w:p>
        </w:tc>
        <w:tc>
          <w:tcPr>
            <w:tcW w:w="3802" w:type="pct"/>
          </w:tcPr>
          <w:p w:rsidR="00995906" w:rsidRPr="006123A1" w:rsidRDefault="00995906" w:rsidP="0009406F">
            <w:pPr>
              <w:pStyle w:val="ASFKTablenorm"/>
              <w:ind w:left="57" w:right="57"/>
            </w:pPr>
            <w:r w:rsidRPr="006123A1">
              <w:t xml:space="preserve">Заполняется автоматически на основании системной константы </w:t>
            </w:r>
            <w:r w:rsidR="00A774E6">
              <w:t>SelfTOFKcode (Код собственного ТОФК)</w:t>
            </w:r>
            <w:r w:rsidRPr="006123A1">
              <w:t>.</w:t>
            </w:r>
          </w:p>
          <w:p w:rsidR="00995906" w:rsidRPr="006123A1" w:rsidRDefault="00995906" w:rsidP="0009406F">
            <w:pPr>
              <w:pStyle w:val="ASFKTablenorm"/>
              <w:ind w:left="57" w:right="57"/>
            </w:pPr>
            <w:r w:rsidRPr="006123A1">
              <w:t xml:space="preserve">Может быть заполнено выбором из справочника </w:t>
            </w:r>
            <w:r w:rsidR="00B5053C">
              <w:t>«</w:t>
            </w:r>
            <w:r w:rsidRPr="006123A1">
              <w:t>Органы Федерального казначейства</w:t>
            </w:r>
            <w:r w:rsidR="00B5053C">
              <w:t>»</w:t>
            </w:r>
            <w:r w:rsidRPr="006123A1">
              <w:t>.</w:t>
            </w:r>
            <w:r w:rsidR="00A630B1">
              <w:t xml:space="preserve"> </w:t>
            </w:r>
          </w:p>
          <w:p w:rsidR="00995906" w:rsidRPr="006123A1" w:rsidRDefault="00995906" w:rsidP="0009406F">
            <w:pPr>
              <w:pStyle w:val="ASFKTablenorm"/>
              <w:ind w:left="57" w:right="57"/>
            </w:pPr>
            <w:r w:rsidRPr="006123A1">
              <w:t xml:space="preserve">Может быть заполнено вручную. </w:t>
            </w:r>
          </w:p>
        </w:tc>
      </w:tr>
      <w:tr w:rsidR="00995906" w:rsidRPr="006123A1">
        <w:tc>
          <w:tcPr>
            <w:tcW w:w="5000" w:type="pct"/>
            <w:gridSpan w:val="2"/>
          </w:tcPr>
          <w:p w:rsidR="00995906" w:rsidRPr="006123A1" w:rsidRDefault="006123A1" w:rsidP="0009406F">
            <w:pPr>
              <w:pStyle w:val="ASFKTablenorm"/>
              <w:ind w:left="57" w:right="57"/>
            </w:pPr>
            <w:r>
              <w:t>Группа полей</w:t>
            </w:r>
            <w:r w:rsidR="00995906" w:rsidRPr="006123A1">
              <w:t xml:space="preserve"> </w:t>
            </w:r>
            <w:r w:rsidR="00B5053C">
              <w:t>«</w:t>
            </w:r>
            <w:r w:rsidR="00995906" w:rsidRPr="006123A1">
              <w:t>Информация об отчёте</w:t>
            </w:r>
            <w:r w:rsidR="00B5053C">
              <w:t>»</w:t>
            </w:r>
          </w:p>
        </w:tc>
      </w:tr>
      <w:tr w:rsidR="00995906" w:rsidRPr="006123A1">
        <w:tc>
          <w:tcPr>
            <w:tcW w:w="1198" w:type="pct"/>
          </w:tcPr>
          <w:p w:rsidR="00995906" w:rsidRPr="006123A1" w:rsidRDefault="00995906" w:rsidP="0009406F">
            <w:pPr>
              <w:pStyle w:val="ASFKTablenorm"/>
              <w:ind w:left="57" w:right="57"/>
            </w:pPr>
            <w:r w:rsidRPr="006123A1">
              <w:t>По состоянию на от</w:t>
            </w:r>
            <w:r w:rsidRPr="006123A1">
              <w:lastRenderedPageBreak/>
              <w:t>чётную дату</w:t>
            </w:r>
          </w:p>
        </w:tc>
        <w:tc>
          <w:tcPr>
            <w:tcW w:w="3802" w:type="pct"/>
          </w:tcPr>
          <w:p w:rsidR="00995906" w:rsidRPr="006123A1" w:rsidRDefault="00995906" w:rsidP="0009406F">
            <w:pPr>
              <w:pStyle w:val="ASFKTablenorm"/>
              <w:ind w:left="57" w:right="57"/>
            </w:pPr>
            <w:r w:rsidRPr="006123A1">
              <w:lastRenderedPageBreak/>
              <w:t>Заполняется вручную (доступен выбор значения из календаря).</w:t>
            </w:r>
          </w:p>
          <w:p w:rsidR="00995906" w:rsidRPr="006123A1" w:rsidRDefault="00995906" w:rsidP="0009406F">
            <w:pPr>
              <w:pStyle w:val="ASFKTablenorm"/>
              <w:ind w:left="57" w:right="57"/>
            </w:pPr>
            <w:r w:rsidRPr="006123A1">
              <w:lastRenderedPageBreak/>
              <w:t>Не может быть указана дата превышающая дату запроса (документа).</w:t>
            </w:r>
          </w:p>
          <w:p w:rsidR="00995906" w:rsidRPr="006123A1" w:rsidRDefault="00995906" w:rsidP="0009406F">
            <w:pPr>
              <w:pStyle w:val="ASFKTablenorm"/>
              <w:ind w:left="57" w:right="57"/>
            </w:pPr>
            <w:r w:rsidRPr="006123A1">
              <w:t>Не может быть указана дата не соответствующая текущему году.</w:t>
            </w:r>
          </w:p>
        </w:tc>
      </w:tr>
      <w:tr w:rsidR="00995906" w:rsidRPr="006123A1">
        <w:tc>
          <w:tcPr>
            <w:tcW w:w="1198" w:type="pct"/>
          </w:tcPr>
          <w:p w:rsidR="00995906" w:rsidRPr="006123A1" w:rsidRDefault="00995906" w:rsidP="0009406F">
            <w:pPr>
              <w:pStyle w:val="ASFKTablenorm"/>
              <w:ind w:left="57" w:right="57"/>
            </w:pPr>
            <w:r w:rsidRPr="006123A1">
              <w:lastRenderedPageBreak/>
              <w:t xml:space="preserve">Наименование отчёта </w:t>
            </w:r>
          </w:p>
        </w:tc>
        <w:tc>
          <w:tcPr>
            <w:tcW w:w="3802" w:type="pct"/>
          </w:tcPr>
          <w:p w:rsidR="00995906" w:rsidRPr="006123A1" w:rsidRDefault="00995906" w:rsidP="0009406F">
            <w:pPr>
              <w:pStyle w:val="ASFKTablenorm"/>
              <w:ind w:left="57" w:right="57"/>
            </w:pPr>
            <w:r w:rsidRPr="006123A1">
              <w:t>По умолчанию пустое поле.</w:t>
            </w:r>
          </w:p>
          <w:p w:rsidR="00995906" w:rsidRPr="006123A1" w:rsidRDefault="00995906" w:rsidP="0009406F">
            <w:pPr>
              <w:pStyle w:val="ASFKTablenorm"/>
              <w:ind w:left="57" w:right="57"/>
            </w:pPr>
            <w:r w:rsidRPr="006123A1">
              <w:t>Заполняется выбранным значением из выпадающего списка (см. таб</w:t>
            </w:r>
            <w:r w:rsidR="008C60BC">
              <w:t>л</w:t>
            </w:r>
            <w:r w:rsidRPr="006123A1">
              <w:t xml:space="preserve">. </w:t>
            </w:r>
            <w:r w:rsidRPr="006123A1">
              <w:fldChar w:fldCharType="begin"/>
            </w:r>
            <w:r w:rsidRPr="006123A1">
              <w:instrText xml:space="preserve"> REF _Ref364086432 \h  \* MERGEFORMAT </w:instrText>
            </w:r>
            <w:r w:rsidRPr="006123A1">
              <w:fldChar w:fldCharType="separate"/>
            </w:r>
            <w:r w:rsidR="007E3BD1">
              <w:t>57</w:t>
            </w:r>
            <w:r w:rsidRPr="006123A1">
              <w:fldChar w:fldCharType="end"/>
            </w:r>
            <w:r w:rsidRPr="006123A1">
              <w:t>).</w:t>
            </w:r>
          </w:p>
        </w:tc>
      </w:tr>
      <w:tr w:rsidR="00995906" w:rsidRPr="006123A1">
        <w:tc>
          <w:tcPr>
            <w:tcW w:w="1198" w:type="pct"/>
          </w:tcPr>
          <w:p w:rsidR="00995906" w:rsidRPr="006123A1" w:rsidRDefault="00995906" w:rsidP="0009406F">
            <w:pPr>
              <w:pStyle w:val="ASFKTablenorm"/>
              <w:ind w:left="57" w:right="57"/>
            </w:pPr>
            <w:r w:rsidRPr="006123A1">
              <w:t>Код формы отчёта</w:t>
            </w:r>
          </w:p>
        </w:tc>
        <w:tc>
          <w:tcPr>
            <w:tcW w:w="3802" w:type="pct"/>
          </w:tcPr>
          <w:p w:rsidR="00995906" w:rsidRPr="006123A1" w:rsidRDefault="00995906" w:rsidP="0009406F">
            <w:pPr>
              <w:pStyle w:val="ASFKTablenorm"/>
              <w:ind w:left="57" w:right="57"/>
            </w:pPr>
            <w:r w:rsidRPr="006123A1">
              <w:t>По умолчанию пустое поле.</w:t>
            </w:r>
          </w:p>
          <w:p w:rsidR="00995906" w:rsidRPr="006123A1" w:rsidRDefault="00995906" w:rsidP="0009406F">
            <w:pPr>
              <w:pStyle w:val="ASFKTablenorm"/>
              <w:ind w:left="57" w:right="57"/>
            </w:pPr>
            <w:r w:rsidRPr="006123A1">
              <w:t xml:space="preserve">Заполняется автоматически на основании указанного значения в поле </w:t>
            </w:r>
            <w:r w:rsidR="00B5053C">
              <w:t>«</w:t>
            </w:r>
            <w:r w:rsidRPr="006123A1">
              <w:t>Наименование отчёта</w:t>
            </w:r>
            <w:r w:rsidR="00B5053C">
              <w:t>»</w:t>
            </w:r>
            <w:r w:rsidRPr="006123A1">
              <w:t xml:space="preserve"> в соответствии со списком значений (см. таб</w:t>
            </w:r>
            <w:r w:rsidR="008C60BC">
              <w:t>л</w:t>
            </w:r>
            <w:r w:rsidRPr="006123A1">
              <w:t xml:space="preserve">. </w:t>
            </w:r>
            <w:r w:rsidRPr="006123A1">
              <w:fldChar w:fldCharType="begin"/>
            </w:r>
            <w:r w:rsidRPr="006123A1">
              <w:instrText xml:space="preserve"> REF _Ref364086432 \h  \* MERGEFORMAT </w:instrText>
            </w:r>
            <w:r w:rsidRPr="006123A1">
              <w:fldChar w:fldCharType="separate"/>
            </w:r>
            <w:r w:rsidR="007E3BD1">
              <w:t>57</w:t>
            </w:r>
            <w:r w:rsidRPr="006123A1">
              <w:fldChar w:fldCharType="end"/>
            </w:r>
            <w:r w:rsidRPr="006123A1">
              <w:t>).</w:t>
            </w:r>
          </w:p>
        </w:tc>
      </w:tr>
      <w:tr w:rsidR="00C16F2A" w:rsidRPr="006123A1">
        <w:tc>
          <w:tcPr>
            <w:tcW w:w="1198" w:type="pct"/>
          </w:tcPr>
          <w:p w:rsidR="00C16F2A" w:rsidRPr="00C16F2A" w:rsidRDefault="00C16F2A" w:rsidP="00C16F2A">
            <w:pPr>
              <w:pStyle w:val="ASFKTablenorm"/>
            </w:pPr>
            <w:r w:rsidRPr="00C16F2A">
              <w:t>Вид обязательств</w:t>
            </w:r>
          </w:p>
        </w:tc>
        <w:tc>
          <w:tcPr>
            <w:tcW w:w="3802" w:type="pct"/>
          </w:tcPr>
          <w:p w:rsidR="00C16F2A" w:rsidRPr="00C16F2A" w:rsidRDefault="00C16F2A" w:rsidP="00C16F2A">
            <w:pPr>
              <w:pStyle w:val="ASFKTablenorm"/>
            </w:pPr>
            <w:r w:rsidRPr="00C16F2A">
              <w:t>Поле выводится на визуальную форму только для отчета «Справка об исполнении принятых на учет обязательств». Для остальных отчетов поле недоступно и не выводится.</w:t>
            </w:r>
          </w:p>
          <w:p w:rsidR="00C16F2A" w:rsidRPr="00C16F2A" w:rsidRDefault="00C16F2A" w:rsidP="00C16F2A">
            <w:pPr>
              <w:pStyle w:val="ASFKTablenorm"/>
            </w:pPr>
            <w:r w:rsidRPr="00C16F2A">
              <w:t xml:space="preserve">По умолчанию </w:t>
            </w:r>
            <w:r w:rsidR="0058453E">
              <w:t>–</w:t>
            </w:r>
            <w:r w:rsidRPr="00C16F2A">
              <w:t xml:space="preserve"> пустое поле.</w:t>
            </w:r>
          </w:p>
          <w:p w:rsidR="00C16F2A" w:rsidRPr="00C16F2A" w:rsidRDefault="00C16F2A" w:rsidP="00C16F2A">
            <w:pPr>
              <w:pStyle w:val="ASFKTablenorm"/>
            </w:pPr>
            <w:r w:rsidRPr="00C16F2A">
              <w:t>Заполняется вручную выбранным значением из выпадающего списка:</w:t>
            </w:r>
          </w:p>
          <w:p w:rsidR="00C16F2A" w:rsidRPr="00C16F2A" w:rsidRDefault="00C16F2A" w:rsidP="00C16F2A">
            <w:pPr>
              <w:pStyle w:val="ASFKTableListMark"/>
            </w:pPr>
            <w:r w:rsidRPr="00C16F2A">
              <w:t>«Бюджетные обязательства»;</w:t>
            </w:r>
          </w:p>
          <w:p w:rsidR="00C16F2A" w:rsidRPr="00C16F2A" w:rsidRDefault="00C16F2A" w:rsidP="00C16F2A">
            <w:pPr>
              <w:pStyle w:val="ASFKTableListMark"/>
            </w:pPr>
            <w:r w:rsidRPr="00C16F2A">
              <w:t>«Денежные обязательства».</w:t>
            </w:r>
          </w:p>
        </w:tc>
      </w:tr>
    </w:tbl>
    <w:p w:rsidR="002862AC" w:rsidRPr="007C76C9" w:rsidRDefault="00DA108C" w:rsidP="0068069E">
      <w:pPr>
        <w:pStyle w:val="ASFKNormal"/>
      </w:pPr>
      <w:r>
        <w:t>С</w:t>
      </w:r>
      <w:r w:rsidR="002862AC" w:rsidRPr="007C76C9">
        <w:t>оответствие типа л/с наименованию и коду формы отч</w:t>
      </w:r>
      <w:r w:rsidR="002862AC" w:rsidRPr="002862AC">
        <w:t>е</w:t>
      </w:r>
      <w:r w:rsidR="002862AC" w:rsidRPr="007C76C9">
        <w:t>та/выписки/приложения к выписке</w:t>
      </w:r>
      <w:r w:rsidRPr="00DA108C">
        <w:t xml:space="preserve"> </w:t>
      </w:r>
      <w:r>
        <w:t>приведено в</w:t>
      </w:r>
      <w:r w:rsidRPr="007C76C9">
        <w:t xml:space="preserve"> таблице</w:t>
      </w:r>
      <w:r>
        <w:t> </w:t>
      </w:r>
      <w:r w:rsidRPr="007C76C9">
        <w:fldChar w:fldCharType="begin"/>
      </w:r>
      <w:r w:rsidRPr="007C76C9">
        <w:instrText xml:space="preserve"> REF _Ref364086432 \h </w:instrText>
      </w:r>
      <w:r>
        <w:instrText xml:space="preserve"> \* MERGEFORMAT </w:instrText>
      </w:r>
      <w:r w:rsidRPr="007C76C9">
        <w:fldChar w:fldCharType="separate"/>
      </w:r>
      <w:r w:rsidR="007E3BD1">
        <w:t>57</w:t>
      </w:r>
      <w:r w:rsidRPr="007C76C9">
        <w:fldChar w:fldCharType="end"/>
      </w:r>
      <w:r w:rsidR="002862AC" w:rsidRPr="007C76C9">
        <w:t>.</w:t>
      </w:r>
    </w:p>
    <w:p w:rsidR="002862AC" w:rsidRPr="00DA108C" w:rsidRDefault="00865037" w:rsidP="00DA108C">
      <w:pPr>
        <w:pStyle w:val="ASFKNameTable"/>
      </w:pPr>
      <w:r>
        <w:rPr>
          <w:noProof/>
        </w:rPr>
        <w:fldChar w:fldCharType="begin"/>
      </w:r>
      <w:r>
        <w:rPr>
          <w:noProof/>
        </w:rPr>
        <w:instrText xml:space="preserve"> SEQ Таблица \* ARABIC </w:instrText>
      </w:r>
      <w:r>
        <w:rPr>
          <w:noProof/>
        </w:rPr>
        <w:fldChar w:fldCharType="separate"/>
      </w:r>
      <w:bookmarkStart w:id="813" w:name="_Ref364086432"/>
      <w:bookmarkStart w:id="814" w:name="_Toc71104198"/>
      <w:r w:rsidR="007E3BD1">
        <w:rPr>
          <w:noProof/>
        </w:rPr>
        <w:t>57</w:t>
      </w:r>
      <w:bookmarkEnd w:id="813"/>
      <w:r>
        <w:rPr>
          <w:noProof/>
        </w:rPr>
        <w:fldChar w:fldCharType="end"/>
      </w:r>
      <w:r w:rsidR="002862AC" w:rsidRPr="00DA108C">
        <w:t>. Соответствие типа л/с наименованию и коду формы отчета/выписки/приложения к выписке</w:t>
      </w:r>
      <w:bookmarkEnd w:id="814"/>
    </w:p>
    <w:tbl>
      <w:tblPr>
        <w:tblW w:w="9752"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8"/>
        <w:gridCol w:w="7523"/>
        <w:gridCol w:w="1421"/>
      </w:tblGrid>
      <w:tr w:rsidR="003742EE" w:rsidRPr="00A42C57">
        <w:trPr>
          <w:tblHeader/>
        </w:trPr>
        <w:tc>
          <w:tcPr>
            <w:tcW w:w="808" w:type="dxa"/>
            <w:shd w:val="clear" w:color="auto" w:fill="E6E6E6"/>
            <w:vAlign w:val="center"/>
          </w:tcPr>
          <w:p w:rsidR="003742EE" w:rsidRPr="00AD6DD1" w:rsidRDefault="003742EE" w:rsidP="00B927C8">
            <w:pPr>
              <w:pStyle w:val="ASFKTableHead"/>
            </w:pPr>
            <w:r w:rsidRPr="00AD6DD1">
              <w:t>Тип л/с</w:t>
            </w:r>
          </w:p>
        </w:tc>
        <w:tc>
          <w:tcPr>
            <w:tcW w:w="7523" w:type="dxa"/>
            <w:shd w:val="clear" w:color="auto" w:fill="E6E6E6"/>
            <w:vAlign w:val="center"/>
          </w:tcPr>
          <w:p w:rsidR="003742EE" w:rsidRPr="00AD6DD1" w:rsidRDefault="003742EE" w:rsidP="00B927C8">
            <w:pPr>
              <w:pStyle w:val="ASFKTableHead"/>
            </w:pPr>
            <w:r w:rsidRPr="00AD6DD1">
              <w:t>Наименование отчета о состоянии л/с</w:t>
            </w:r>
          </w:p>
        </w:tc>
        <w:tc>
          <w:tcPr>
            <w:tcW w:w="1421" w:type="dxa"/>
            <w:shd w:val="clear" w:color="auto" w:fill="E6E6E6"/>
            <w:vAlign w:val="center"/>
          </w:tcPr>
          <w:p w:rsidR="003742EE" w:rsidRPr="00AD6DD1" w:rsidRDefault="003742EE" w:rsidP="00B927C8">
            <w:pPr>
              <w:pStyle w:val="ASFKTableHead"/>
            </w:pPr>
            <w:r w:rsidRPr="00AD6DD1">
              <w:t>Код формы по КФД</w:t>
            </w:r>
          </w:p>
        </w:tc>
      </w:tr>
      <w:tr w:rsidR="003742EE" w:rsidRPr="00A42C57">
        <w:tc>
          <w:tcPr>
            <w:tcW w:w="808" w:type="dxa"/>
            <w:vMerge w:val="restart"/>
            <w:vAlign w:val="center"/>
          </w:tcPr>
          <w:p w:rsidR="003742EE" w:rsidRPr="00AD6DD1" w:rsidRDefault="003742EE" w:rsidP="008D18D8">
            <w:pPr>
              <w:pStyle w:val="ASFKTablenorm"/>
            </w:pPr>
            <w:r w:rsidRPr="00AD6DD1">
              <w:t>01</w:t>
            </w:r>
          </w:p>
        </w:tc>
        <w:tc>
          <w:tcPr>
            <w:tcW w:w="7523" w:type="dxa"/>
          </w:tcPr>
          <w:p w:rsidR="003742EE" w:rsidRPr="00AD6DD1" w:rsidRDefault="003742EE" w:rsidP="008D18D8">
            <w:pPr>
              <w:pStyle w:val="ASFKTablenorm"/>
            </w:pPr>
            <w:r w:rsidRPr="00AD6DD1">
              <w:t>Отчет о состоянии лицевого счета главного распорядителя (распоряд</w:t>
            </w:r>
            <w:r w:rsidRPr="003742EE">
              <w:t>и</w:t>
            </w:r>
            <w:r w:rsidRPr="00AD6DD1">
              <w:t>теля) бюджетных средств</w:t>
            </w:r>
          </w:p>
        </w:tc>
        <w:tc>
          <w:tcPr>
            <w:tcW w:w="1421" w:type="dxa"/>
          </w:tcPr>
          <w:p w:rsidR="003742EE" w:rsidRPr="00AD6DD1" w:rsidRDefault="003742EE" w:rsidP="008D18D8">
            <w:pPr>
              <w:pStyle w:val="ASFKTablenorm"/>
            </w:pPr>
            <w:r w:rsidRPr="00AD6DD1">
              <w:t>0531785</w:t>
            </w:r>
          </w:p>
        </w:tc>
      </w:tr>
      <w:tr w:rsidR="003742EE" w:rsidRPr="00A42C57">
        <w:tc>
          <w:tcPr>
            <w:tcW w:w="808" w:type="dxa"/>
            <w:vMerge/>
            <w:vAlign w:val="center"/>
          </w:tcPr>
          <w:p w:rsidR="003742EE" w:rsidRPr="00AD6DD1" w:rsidRDefault="003742EE" w:rsidP="008D18D8">
            <w:pPr>
              <w:pStyle w:val="ASFKTablenorm"/>
            </w:pPr>
          </w:p>
        </w:tc>
        <w:tc>
          <w:tcPr>
            <w:tcW w:w="7523" w:type="dxa"/>
          </w:tcPr>
          <w:p w:rsidR="003742EE" w:rsidRPr="00AD6DD1" w:rsidRDefault="003742EE" w:rsidP="008D18D8">
            <w:pPr>
              <w:pStyle w:val="ASFKTablenorm"/>
            </w:pPr>
            <w:r w:rsidRPr="00AD6DD1">
              <w:t>Выписка из лицевого счета главного распорядителя (распорядителя) бюджетных средств</w:t>
            </w:r>
          </w:p>
        </w:tc>
        <w:tc>
          <w:tcPr>
            <w:tcW w:w="1421" w:type="dxa"/>
          </w:tcPr>
          <w:p w:rsidR="003742EE" w:rsidRPr="00AD6DD1" w:rsidRDefault="003742EE" w:rsidP="008D18D8">
            <w:pPr>
              <w:pStyle w:val="ASFKTablenorm"/>
            </w:pPr>
            <w:r w:rsidRPr="00AD6DD1">
              <w:t>0531758</w:t>
            </w:r>
          </w:p>
        </w:tc>
      </w:tr>
      <w:tr w:rsidR="003742EE" w:rsidRPr="00A42C57">
        <w:tc>
          <w:tcPr>
            <w:tcW w:w="808" w:type="dxa"/>
            <w:vMerge w:val="restart"/>
            <w:vAlign w:val="center"/>
          </w:tcPr>
          <w:p w:rsidR="003742EE" w:rsidRPr="00AD6DD1" w:rsidRDefault="003742EE" w:rsidP="008D18D8">
            <w:pPr>
              <w:pStyle w:val="ASFKTablenorm"/>
            </w:pPr>
            <w:r w:rsidRPr="00AD6DD1">
              <w:t>02</w:t>
            </w:r>
          </w:p>
        </w:tc>
        <w:tc>
          <w:tcPr>
            <w:tcW w:w="7523" w:type="dxa"/>
          </w:tcPr>
          <w:p w:rsidR="003742EE" w:rsidRPr="00AD6DD1" w:rsidRDefault="003742EE" w:rsidP="008D18D8">
            <w:pPr>
              <w:pStyle w:val="ASFKTablenorm"/>
            </w:pPr>
            <w:r w:rsidRPr="00AD6DD1">
              <w:t>Отчет о состоянии лицевого счета бюджета</w:t>
            </w:r>
          </w:p>
        </w:tc>
        <w:tc>
          <w:tcPr>
            <w:tcW w:w="1421" w:type="dxa"/>
          </w:tcPr>
          <w:p w:rsidR="003742EE" w:rsidRPr="00AD6DD1" w:rsidRDefault="003742EE" w:rsidP="008D18D8">
            <w:pPr>
              <w:pStyle w:val="ASFKTablenorm"/>
            </w:pPr>
            <w:r w:rsidRPr="00AD6DD1">
              <w:t>0531793</w:t>
            </w:r>
          </w:p>
        </w:tc>
      </w:tr>
      <w:tr w:rsidR="003742EE" w:rsidRPr="00A42C57">
        <w:tc>
          <w:tcPr>
            <w:tcW w:w="808" w:type="dxa"/>
            <w:vMerge/>
            <w:vAlign w:val="center"/>
          </w:tcPr>
          <w:p w:rsidR="003742EE" w:rsidRPr="00AD6DD1" w:rsidRDefault="003742EE" w:rsidP="008D18D8">
            <w:pPr>
              <w:pStyle w:val="ASFKTablenorm"/>
            </w:pPr>
          </w:p>
        </w:tc>
        <w:tc>
          <w:tcPr>
            <w:tcW w:w="7523" w:type="dxa"/>
          </w:tcPr>
          <w:p w:rsidR="003742EE" w:rsidRPr="00AD6DD1" w:rsidRDefault="003742EE" w:rsidP="008D18D8">
            <w:pPr>
              <w:pStyle w:val="ASFKTablenorm"/>
            </w:pPr>
            <w:r w:rsidRPr="00AD6DD1">
              <w:t>Выписка из лицевого счета бюджета</w:t>
            </w:r>
          </w:p>
        </w:tc>
        <w:tc>
          <w:tcPr>
            <w:tcW w:w="1421" w:type="dxa"/>
          </w:tcPr>
          <w:p w:rsidR="003742EE" w:rsidRPr="00AD6DD1" w:rsidRDefault="003742EE" w:rsidP="008D18D8">
            <w:pPr>
              <w:pStyle w:val="ASFKTablenorm"/>
            </w:pPr>
            <w:r w:rsidRPr="00AD6DD1">
              <w:t>0531775</w:t>
            </w:r>
          </w:p>
        </w:tc>
      </w:tr>
      <w:tr w:rsidR="003742EE" w:rsidRPr="00A42C57">
        <w:tc>
          <w:tcPr>
            <w:tcW w:w="808" w:type="dxa"/>
            <w:vMerge w:val="restart"/>
            <w:vAlign w:val="center"/>
          </w:tcPr>
          <w:p w:rsidR="003742EE" w:rsidRPr="00AD6DD1" w:rsidRDefault="003742EE" w:rsidP="008D18D8">
            <w:pPr>
              <w:pStyle w:val="ASFKTablenorm"/>
            </w:pPr>
            <w:r w:rsidRPr="00AD6DD1">
              <w:t>03/14</w:t>
            </w:r>
          </w:p>
        </w:tc>
        <w:tc>
          <w:tcPr>
            <w:tcW w:w="7523" w:type="dxa"/>
          </w:tcPr>
          <w:p w:rsidR="003742EE" w:rsidRPr="00AD6DD1" w:rsidRDefault="003742EE" w:rsidP="008D18D8">
            <w:pPr>
              <w:pStyle w:val="ASFKTablenorm"/>
            </w:pPr>
            <w:r w:rsidRPr="00AD6DD1">
              <w:t>Отчет о состоянии лицевого счета получателя бюджетных средств</w:t>
            </w:r>
          </w:p>
        </w:tc>
        <w:tc>
          <w:tcPr>
            <w:tcW w:w="1421" w:type="dxa"/>
          </w:tcPr>
          <w:p w:rsidR="003742EE" w:rsidRPr="00AD6DD1" w:rsidRDefault="003742EE" w:rsidP="008D18D8">
            <w:pPr>
              <w:pStyle w:val="ASFKTablenorm"/>
            </w:pPr>
            <w:r w:rsidRPr="00AD6DD1">
              <w:t>0531786</w:t>
            </w:r>
          </w:p>
        </w:tc>
      </w:tr>
      <w:tr w:rsidR="003742EE" w:rsidRPr="00A42C57">
        <w:tc>
          <w:tcPr>
            <w:tcW w:w="808" w:type="dxa"/>
            <w:vMerge/>
            <w:vAlign w:val="center"/>
          </w:tcPr>
          <w:p w:rsidR="003742EE" w:rsidRPr="00AD6DD1" w:rsidRDefault="003742EE" w:rsidP="008D18D8">
            <w:pPr>
              <w:pStyle w:val="ASFKTablenorm"/>
            </w:pPr>
          </w:p>
        </w:tc>
        <w:tc>
          <w:tcPr>
            <w:tcW w:w="7523" w:type="dxa"/>
          </w:tcPr>
          <w:p w:rsidR="003742EE" w:rsidRPr="00AD6DD1" w:rsidRDefault="003742EE" w:rsidP="008D18D8">
            <w:pPr>
              <w:pStyle w:val="ASFKTablenorm"/>
            </w:pPr>
            <w:r w:rsidRPr="00AD6DD1">
              <w:t>Выписка из лицевого счета получателя бюджетных средств</w:t>
            </w:r>
          </w:p>
        </w:tc>
        <w:tc>
          <w:tcPr>
            <w:tcW w:w="1421" w:type="dxa"/>
          </w:tcPr>
          <w:p w:rsidR="003742EE" w:rsidRPr="00AD6DD1" w:rsidRDefault="003742EE" w:rsidP="008D18D8">
            <w:pPr>
              <w:pStyle w:val="ASFKTablenorm"/>
            </w:pPr>
            <w:r w:rsidRPr="00AD6DD1">
              <w:t>0531759</w:t>
            </w:r>
          </w:p>
        </w:tc>
      </w:tr>
      <w:tr w:rsidR="007632F3" w:rsidRPr="00A42C57">
        <w:tc>
          <w:tcPr>
            <w:tcW w:w="808" w:type="dxa"/>
            <w:vMerge/>
            <w:vAlign w:val="center"/>
          </w:tcPr>
          <w:p w:rsidR="007632F3" w:rsidRPr="007632F3" w:rsidRDefault="007632F3" w:rsidP="008D18D8">
            <w:pPr>
              <w:pStyle w:val="ASFKTablenorm"/>
            </w:pPr>
          </w:p>
        </w:tc>
        <w:tc>
          <w:tcPr>
            <w:tcW w:w="7523" w:type="dxa"/>
          </w:tcPr>
          <w:p w:rsidR="007632F3" w:rsidRPr="007632F3" w:rsidRDefault="007632F3" w:rsidP="007632F3">
            <w:pPr>
              <w:pStyle w:val="ASFKTablenorm"/>
            </w:pPr>
            <w:r w:rsidRPr="007632F3">
              <w:t>Отчет «Справка о не 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бюджету субъекта Российской Федерации субсидий, субвенций и иных межбюджетных трансфертов, соглашений (нормативных правовых актов) о предоставлении субсидий юридическим лицам»</w:t>
            </w:r>
          </w:p>
        </w:tc>
        <w:tc>
          <w:tcPr>
            <w:tcW w:w="1421" w:type="dxa"/>
          </w:tcPr>
          <w:p w:rsidR="007632F3" w:rsidRPr="007632F3" w:rsidRDefault="007632F3" w:rsidP="007632F3">
            <w:pPr>
              <w:pStyle w:val="ASFKTablenorm"/>
            </w:pPr>
            <w:r w:rsidRPr="007632F3">
              <w:t>0506103</w:t>
            </w:r>
          </w:p>
        </w:tc>
      </w:tr>
      <w:tr w:rsidR="003742EE" w:rsidRPr="00A42C57">
        <w:tc>
          <w:tcPr>
            <w:tcW w:w="808" w:type="dxa"/>
            <w:vMerge/>
            <w:vAlign w:val="center"/>
          </w:tcPr>
          <w:p w:rsidR="003742EE" w:rsidRPr="00AD6DD1" w:rsidRDefault="003742EE" w:rsidP="008D18D8">
            <w:pPr>
              <w:pStyle w:val="ASFKTablenorm"/>
            </w:pPr>
          </w:p>
        </w:tc>
        <w:tc>
          <w:tcPr>
            <w:tcW w:w="7523" w:type="dxa"/>
          </w:tcPr>
          <w:p w:rsidR="003742EE" w:rsidRPr="00AD6DD1" w:rsidRDefault="003742EE" w:rsidP="008D18D8">
            <w:pPr>
              <w:pStyle w:val="ASFKTablenorm"/>
            </w:pPr>
            <w:r w:rsidRPr="00AD6DD1">
              <w:t>Справка об исполнении принятых на учет обязательств</w:t>
            </w:r>
          </w:p>
        </w:tc>
        <w:tc>
          <w:tcPr>
            <w:tcW w:w="1421" w:type="dxa"/>
          </w:tcPr>
          <w:p w:rsidR="003742EE" w:rsidRPr="00AD6DD1" w:rsidRDefault="00EC5890" w:rsidP="008D18D8">
            <w:pPr>
              <w:pStyle w:val="ASFKTablenorm"/>
            </w:pPr>
            <w:r w:rsidRPr="00EC5890">
              <w:t>0506602</w:t>
            </w:r>
          </w:p>
        </w:tc>
      </w:tr>
      <w:tr w:rsidR="003742EE" w:rsidRPr="00A42C57">
        <w:tc>
          <w:tcPr>
            <w:tcW w:w="808" w:type="dxa"/>
            <w:vMerge w:val="restart"/>
            <w:vAlign w:val="center"/>
          </w:tcPr>
          <w:p w:rsidR="003742EE" w:rsidRPr="00AD6DD1" w:rsidRDefault="003742EE" w:rsidP="008D18D8">
            <w:pPr>
              <w:pStyle w:val="ASFKTablenorm"/>
            </w:pPr>
            <w:r w:rsidRPr="00AD6DD1">
              <w:t>04</w:t>
            </w:r>
          </w:p>
        </w:tc>
        <w:tc>
          <w:tcPr>
            <w:tcW w:w="7523" w:type="dxa"/>
          </w:tcPr>
          <w:p w:rsidR="003742EE" w:rsidRPr="00AD6DD1" w:rsidRDefault="003742EE" w:rsidP="008D18D8">
            <w:pPr>
              <w:pStyle w:val="ASFKTablenorm"/>
            </w:pPr>
            <w:r w:rsidRPr="00AD6DD1">
              <w:t>Отчет о состоянии лицевого счета администратора доходов бюджета</w:t>
            </w:r>
          </w:p>
        </w:tc>
        <w:tc>
          <w:tcPr>
            <w:tcW w:w="1421" w:type="dxa"/>
          </w:tcPr>
          <w:p w:rsidR="003742EE" w:rsidRPr="00AD6DD1" w:rsidRDefault="003742EE" w:rsidP="008D18D8">
            <w:pPr>
              <w:pStyle w:val="ASFKTablenorm"/>
            </w:pPr>
            <w:r w:rsidRPr="00AD6DD1">
              <w:t>0531787</w:t>
            </w:r>
          </w:p>
        </w:tc>
      </w:tr>
      <w:tr w:rsidR="003742EE" w:rsidRPr="00A42C57">
        <w:tc>
          <w:tcPr>
            <w:tcW w:w="808" w:type="dxa"/>
            <w:vMerge/>
            <w:vAlign w:val="center"/>
          </w:tcPr>
          <w:p w:rsidR="003742EE" w:rsidRPr="00AD6DD1" w:rsidRDefault="003742EE" w:rsidP="008D18D8">
            <w:pPr>
              <w:pStyle w:val="ASFKTablenorm"/>
            </w:pPr>
          </w:p>
        </w:tc>
        <w:tc>
          <w:tcPr>
            <w:tcW w:w="7523" w:type="dxa"/>
          </w:tcPr>
          <w:p w:rsidR="003742EE" w:rsidRPr="00AD6DD1" w:rsidRDefault="003742EE" w:rsidP="008D18D8">
            <w:pPr>
              <w:pStyle w:val="ASFKTablenorm"/>
            </w:pPr>
            <w:r w:rsidRPr="00AD6DD1">
              <w:t>Выписка из лицевого счета администратора доходов бюджета</w:t>
            </w:r>
          </w:p>
        </w:tc>
        <w:tc>
          <w:tcPr>
            <w:tcW w:w="1421" w:type="dxa"/>
          </w:tcPr>
          <w:p w:rsidR="003742EE" w:rsidRPr="00AD6DD1" w:rsidRDefault="003742EE" w:rsidP="008D18D8">
            <w:pPr>
              <w:pStyle w:val="ASFKTablenorm"/>
            </w:pPr>
            <w:r w:rsidRPr="00AD6DD1">
              <w:t>0531761</w:t>
            </w:r>
          </w:p>
        </w:tc>
      </w:tr>
      <w:tr w:rsidR="003742EE" w:rsidRPr="00A42C57">
        <w:tc>
          <w:tcPr>
            <w:tcW w:w="808" w:type="dxa"/>
            <w:vMerge w:val="restart"/>
            <w:vAlign w:val="center"/>
          </w:tcPr>
          <w:p w:rsidR="003742EE" w:rsidRPr="00AD6DD1" w:rsidRDefault="003742EE" w:rsidP="008D18D8">
            <w:pPr>
              <w:pStyle w:val="ASFKTablenorm"/>
            </w:pPr>
            <w:r w:rsidRPr="00AD6DD1">
              <w:t>05</w:t>
            </w:r>
          </w:p>
        </w:tc>
        <w:tc>
          <w:tcPr>
            <w:tcW w:w="7523" w:type="dxa"/>
          </w:tcPr>
          <w:p w:rsidR="003742EE" w:rsidRPr="00AD6DD1" w:rsidRDefault="003742EE" w:rsidP="008D18D8">
            <w:pPr>
              <w:pStyle w:val="ASFKTablenorm"/>
            </w:pPr>
            <w:r w:rsidRPr="00AD6DD1">
              <w:t>Отчет о состоянии лицевого счета для учета операций со средствами, поступающими во временное распоряжение получателя бюджетных средств</w:t>
            </w:r>
          </w:p>
        </w:tc>
        <w:tc>
          <w:tcPr>
            <w:tcW w:w="1421" w:type="dxa"/>
          </w:tcPr>
          <w:p w:rsidR="003742EE" w:rsidRPr="00AD6DD1" w:rsidRDefault="003742EE" w:rsidP="008D18D8">
            <w:pPr>
              <w:pStyle w:val="ASFKTablenorm"/>
            </w:pPr>
            <w:r w:rsidRPr="00AD6DD1">
              <w:t>0531788</w:t>
            </w:r>
          </w:p>
        </w:tc>
      </w:tr>
      <w:tr w:rsidR="003742EE" w:rsidRPr="00A42C57">
        <w:tc>
          <w:tcPr>
            <w:tcW w:w="808" w:type="dxa"/>
            <w:vMerge/>
            <w:vAlign w:val="center"/>
          </w:tcPr>
          <w:p w:rsidR="003742EE" w:rsidRPr="00AD6DD1" w:rsidRDefault="003742EE" w:rsidP="008D18D8">
            <w:pPr>
              <w:pStyle w:val="ASFKTablenorm"/>
            </w:pPr>
          </w:p>
        </w:tc>
        <w:tc>
          <w:tcPr>
            <w:tcW w:w="7523" w:type="dxa"/>
          </w:tcPr>
          <w:p w:rsidR="003742EE" w:rsidRPr="00AD6DD1" w:rsidRDefault="003742EE" w:rsidP="008D18D8">
            <w:pPr>
              <w:pStyle w:val="ASFKTablenorm"/>
            </w:pPr>
            <w:r w:rsidRPr="00AD6DD1">
              <w:t>Выписка из лицевого счета для учета операций со средствами, пост</w:t>
            </w:r>
            <w:r w:rsidRPr="003742EE">
              <w:t>у</w:t>
            </w:r>
            <w:r w:rsidRPr="00AD6DD1">
              <w:t>пающими во временное распоряжение получателя бюджетных средств</w:t>
            </w:r>
          </w:p>
        </w:tc>
        <w:tc>
          <w:tcPr>
            <w:tcW w:w="1421" w:type="dxa"/>
          </w:tcPr>
          <w:p w:rsidR="003742EE" w:rsidRPr="00AD6DD1" w:rsidRDefault="003742EE" w:rsidP="008D18D8">
            <w:pPr>
              <w:pStyle w:val="ASFKTablenorm"/>
            </w:pPr>
            <w:r w:rsidRPr="00AD6DD1">
              <w:t>0531762</w:t>
            </w:r>
          </w:p>
        </w:tc>
      </w:tr>
      <w:tr w:rsidR="003742EE" w:rsidRPr="00A42C57">
        <w:tc>
          <w:tcPr>
            <w:tcW w:w="808" w:type="dxa"/>
            <w:vMerge w:val="restart"/>
            <w:vAlign w:val="center"/>
          </w:tcPr>
          <w:p w:rsidR="003742EE" w:rsidRPr="00AD6DD1" w:rsidRDefault="003742EE" w:rsidP="008D18D8">
            <w:pPr>
              <w:pStyle w:val="ASFKTablenorm"/>
            </w:pPr>
            <w:r w:rsidRPr="00AD6DD1">
              <w:lastRenderedPageBreak/>
              <w:t>06/07</w:t>
            </w:r>
          </w:p>
        </w:tc>
        <w:tc>
          <w:tcPr>
            <w:tcW w:w="7523" w:type="dxa"/>
          </w:tcPr>
          <w:p w:rsidR="003742EE" w:rsidRPr="00AD6DD1" w:rsidRDefault="003742EE" w:rsidP="008D18D8">
            <w:pPr>
              <w:pStyle w:val="ASFKTablenorm"/>
            </w:pPr>
            <w:r w:rsidRPr="00AD6DD1">
              <w:t>Отчет о состоянии лицевого счета главного администратора источников финансирования дефицита бюджета (администратора источников ф</w:t>
            </w:r>
            <w:r w:rsidRPr="003742EE">
              <w:t>и</w:t>
            </w:r>
            <w:r w:rsidRPr="00AD6DD1">
              <w:t>нансирования дефицита бюджета с полномочиями главного администр</w:t>
            </w:r>
            <w:r w:rsidRPr="003742EE">
              <w:t>а</w:t>
            </w:r>
            <w:r w:rsidRPr="00AD6DD1">
              <w:t>тора)</w:t>
            </w:r>
          </w:p>
        </w:tc>
        <w:tc>
          <w:tcPr>
            <w:tcW w:w="1421" w:type="dxa"/>
          </w:tcPr>
          <w:p w:rsidR="003742EE" w:rsidRPr="00AD6DD1" w:rsidRDefault="003742EE" w:rsidP="008D18D8">
            <w:pPr>
              <w:pStyle w:val="ASFKTablenorm"/>
            </w:pPr>
            <w:r w:rsidRPr="00AD6DD1">
              <w:t>0531789</w:t>
            </w:r>
          </w:p>
        </w:tc>
      </w:tr>
      <w:tr w:rsidR="003742EE" w:rsidRPr="00A42C57">
        <w:tc>
          <w:tcPr>
            <w:tcW w:w="808" w:type="dxa"/>
            <w:vMerge/>
            <w:vAlign w:val="center"/>
          </w:tcPr>
          <w:p w:rsidR="003742EE" w:rsidRPr="00AD6DD1" w:rsidRDefault="003742EE" w:rsidP="008D18D8">
            <w:pPr>
              <w:pStyle w:val="ASFKTablenorm"/>
            </w:pPr>
          </w:p>
        </w:tc>
        <w:tc>
          <w:tcPr>
            <w:tcW w:w="7523" w:type="dxa"/>
          </w:tcPr>
          <w:p w:rsidR="003742EE" w:rsidRPr="00AD6DD1" w:rsidRDefault="003742EE" w:rsidP="008D18D8">
            <w:pPr>
              <w:pStyle w:val="ASFKTablenorm"/>
            </w:pPr>
            <w:r w:rsidRPr="00AD6DD1">
              <w:t>Выписка из лицевого счета главного администратора источников фина</w:t>
            </w:r>
            <w:r w:rsidRPr="003742EE">
              <w:t>н</w:t>
            </w:r>
            <w:r w:rsidRPr="00AD6DD1">
              <w:t>сирования дефицита бюджета (администратора источников финансир</w:t>
            </w:r>
            <w:r w:rsidRPr="003742EE">
              <w:t>о</w:t>
            </w:r>
            <w:r w:rsidRPr="00AD6DD1">
              <w:t>вания дефицита бюджета с полномочиями главного администратора)</w:t>
            </w:r>
          </w:p>
        </w:tc>
        <w:tc>
          <w:tcPr>
            <w:tcW w:w="1421" w:type="dxa"/>
          </w:tcPr>
          <w:p w:rsidR="003742EE" w:rsidRPr="00AD6DD1" w:rsidRDefault="003742EE" w:rsidP="008D18D8">
            <w:pPr>
              <w:pStyle w:val="ASFKTablenorm"/>
            </w:pPr>
            <w:r w:rsidRPr="00AD6DD1">
              <w:t>0531763</w:t>
            </w:r>
          </w:p>
        </w:tc>
      </w:tr>
      <w:tr w:rsidR="003742EE" w:rsidRPr="00A42C57">
        <w:tc>
          <w:tcPr>
            <w:tcW w:w="808" w:type="dxa"/>
            <w:vMerge w:val="restart"/>
            <w:vAlign w:val="center"/>
          </w:tcPr>
          <w:p w:rsidR="003742EE" w:rsidRPr="00AD6DD1" w:rsidRDefault="003742EE" w:rsidP="008D18D8">
            <w:pPr>
              <w:pStyle w:val="ASFKTablenorm"/>
            </w:pPr>
            <w:r w:rsidRPr="00AD6DD1">
              <w:t>08/09</w:t>
            </w:r>
          </w:p>
        </w:tc>
        <w:tc>
          <w:tcPr>
            <w:tcW w:w="7523" w:type="dxa"/>
          </w:tcPr>
          <w:p w:rsidR="003742EE" w:rsidRPr="00AD6DD1" w:rsidRDefault="003742EE" w:rsidP="008D18D8">
            <w:pPr>
              <w:pStyle w:val="ASFKTablenorm"/>
            </w:pPr>
            <w:r w:rsidRPr="00AD6DD1">
              <w:t>Отчет о состоянии лицевого счета администратора источников финанс</w:t>
            </w:r>
            <w:r w:rsidRPr="003742EE">
              <w:t>и</w:t>
            </w:r>
            <w:r w:rsidRPr="00AD6DD1">
              <w:t>рования дефицита бюджета</w:t>
            </w:r>
          </w:p>
        </w:tc>
        <w:tc>
          <w:tcPr>
            <w:tcW w:w="1421" w:type="dxa"/>
          </w:tcPr>
          <w:p w:rsidR="003742EE" w:rsidRPr="00AD6DD1" w:rsidRDefault="003742EE" w:rsidP="008D18D8">
            <w:pPr>
              <w:pStyle w:val="ASFKTablenorm"/>
            </w:pPr>
            <w:r w:rsidRPr="00AD6DD1">
              <w:t>0531791</w:t>
            </w:r>
          </w:p>
        </w:tc>
      </w:tr>
      <w:tr w:rsidR="003742EE" w:rsidRPr="00A42C57">
        <w:tc>
          <w:tcPr>
            <w:tcW w:w="808" w:type="dxa"/>
            <w:vMerge/>
            <w:vAlign w:val="center"/>
          </w:tcPr>
          <w:p w:rsidR="003742EE" w:rsidRPr="00AD6DD1" w:rsidRDefault="003742EE" w:rsidP="008D18D8">
            <w:pPr>
              <w:pStyle w:val="ASFKTablenorm"/>
            </w:pPr>
          </w:p>
        </w:tc>
        <w:tc>
          <w:tcPr>
            <w:tcW w:w="7523" w:type="dxa"/>
          </w:tcPr>
          <w:p w:rsidR="003742EE" w:rsidRPr="00AD6DD1" w:rsidRDefault="003742EE" w:rsidP="008D18D8">
            <w:pPr>
              <w:pStyle w:val="ASFKTablenorm"/>
            </w:pPr>
            <w:r w:rsidRPr="00AD6DD1">
              <w:t>Выписка из лицевого счета администратора источников финансирования дефицита бюджета</w:t>
            </w:r>
          </w:p>
        </w:tc>
        <w:tc>
          <w:tcPr>
            <w:tcW w:w="1421" w:type="dxa"/>
          </w:tcPr>
          <w:p w:rsidR="003742EE" w:rsidRPr="00AD6DD1" w:rsidRDefault="003742EE" w:rsidP="008D18D8">
            <w:pPr>
              <w:pStyle w:val="ASFKTablenorm"/>
            </w:pPr>
            <w:r w:rsidRPr="00AD6DD1">
              <w:t>0531764</w:t>
            </w:r>
          </w:p>
        </w:tc>
      </w:tr>
      <w:tr w:rsidR="003742EE" w:rsidRPr="00A42C57">
        <w:tc>
          <w:tcPr>
            <w:tcW w:w="808" w:type="dxa"/>
            <w:vMerge w:val="restart"/>
            <w:vAlign w:val="center"/>
          </w:tcPr>
          <w:p w:rsidR="003742EE" w:rsidRPr="00AD6DD1" w:rsidRDefault="003742EE" w:rsidP="008D18D8">
            <w:pPr>
              <w:pStyle w:val="ASFKTablenorm"/>
            </w:pPr>
            <w:r w:rsidRPr="00AD6DD1">
              <w:t>10</w:t>
            </w:r>
          </w:p>
        </w:tc>
        <w:tc>
          <w:tcPr>
            <w:tcW w:w="7523" w:type="dxa"/>
          </w:tcPr>
          <w:p w:rsidR="003742EE" w:rsidRPr="00AD6DD1" w:rsidRDefault="003742EE" w:rsidP="008D18D8">
            <w:pPr>
              <w:pStyle w:val="ASFKTablenorm"/>
            </w:pPr>
            <w:r w:rsidRPr="00AD6DD1">
              <w:t>Отчет о состоянии лицевого счета иного получателя бюджетных средств</w:t>
            </w:r>
          </w:p>
        </w:tc>
        <w:tc>
          <w:tcPr>
            <w:tcW w:w="1421" w:type="dxa"/>
          </w:tcPr>
          <w:p w:rsidR="003742EE" w:rsidRPr="00AD6DD1" w:rsidRDefault="003742EE" w:rsidP="008D18D8">
            <w:pPr>
              <w:pStyle w:val="ASFKTablenorm"/>
            </w:pPr>
            <w:r w:rsidRPr="00AD6DD1">
              <w:t>0531797</w:t>
            </w:r>
          </w:p>
        </w:tc>
      </w:tr>
      <w:tr w:rsidR="003742EE" w:rsidRPr="00A42C57">
        <w:tc>
          <w:tcPr>
            <w:tcW w:w="808" w:type="dxa"/>
            <w:vMerge/>
            <w:vAlign w:val="center"/>
          </w:tcPr>
          <w:p w:rsidR="003742EE" w:rsidRPr="00AD6DD1" w:rsidRDefault="003742EE" w:rsidP="008D18D8">
            <w:pPr>
              <w:pStyle w:val="ASFKTablenorm"/>
            </w:pPr>
          </w:p>
        </w:tc>
        <w:tc>
          <w:tcPr>
            <w:tcW w:w="7523" w:type="dxa"/>
          </w:tcPr>
          <w:p w:rsidR="003742EE" w:rsidRPr="00AD6DD1" w:rsidRDefault="003742EE" w:rsidP="008D18D8">
            <w:pPr>
              <w:pStyle w:val="ASFKTablenorm"/>
            </w:pPr>
            <w:r w:rsidRPr="00AD6DD1">
              <w:t>Выписка из лицевого счета иного получателя бюджетных средств</w:t>
            </w:r>
          </w:p>
        </w:tc>
        <w:tc>
          <w:tcPr>
            <w:tcW w:w="1421" w:type="dxa"/>
          </w:tcPr>
          <w:p w:rsidR="003742EE" w:rsidRPr="00AD6DD1" w:rsidRDefault="003742EE" w:rsidP="008D18D8">
            <w:pPr>
              <w:pStyle w:val="ASFKTablenorm"/>
            </w:pPr>
            <w:r w:rsidRPr="00AD6DD1">
              <w:t>0531765</w:t>
            </w:r>
          </w:p>
        </w:tc>
      </w:tr>
      <w:tr w:rsidR="003742EE" w:rsidRPr="00A42C57">
        <w:tc>
          <w:tcPr>
            <w:tcW w:w="808" w:type="dxa"/>
            <w:vAlign w:val="center"/>
          </w:tcPr>
          <w:p w:rsidR="003742EE" w:rsidRPr="00AD6DD1" w:rsidRDefault="003742EE" w:rsidP="008D18D8">
            <w:pPr>
              <w:pStyle w:val="ASFKTablenorm"/>
            </w:pPr>
            <w:r w:rsidRPr="00AD6DD1">
              <w:t>20/30</w:t>
            </w:r>
          </w:p>
          <w:p w:rsidR="003742EE" w:rsidRPr="00AD6DD1" w:rsidRDefault="003742EE" w:rsidP="008D18D8">
            <w:pPr>
              <w:pStyle w:val="ASFKTablenorm"/>
            </w:pPr>
            <w:r w:rsidRPr="00AD6DD1">
              <w:t>22/32</w:t>
            </w:r>
          </w:p>
        </w:tc>
        <w:tc>
          <w:tcPr>
            <w:tcW w:w="7523" w:type="dxa"/>
          </w:tcPr>
          <w:p w:rsidR="003742EE" w:rsidRPr="00AD6DD1" w:rsidRDefault="003742EE" w:rsidP="008D18D8">
            <w:pPr>
              <w:pStyle w:val="ASFKTablenorm"/>
            </w:pPr>
            <w:r w:rsidRPr="00AD6DD1">
              <w:t>Отчет о состоянии лицевого счета бюджетного (автономного) учрежд</w:t>
            </w:r>
            <w:r w:rsidRPr="003742EE">
              <w:t>е</w:t>
            </w:r>
            <w:r w:rsidRPr="00AD6DD1">
              <w:t>ния</w:t>
            </w:r>
          </w:p>
        </w:tc>
        <w:tc>
          <w:tcPr>
            <w:tcW w:w="1421" w:type="dxa"/>
          </w:tcPr>
          <w:p w:rsidR="003742EE" w:rsidRPr="00AD6DD1" w:rsidRDefault="003742EE" w:rsidP="008D18D8">
            <w:pPr>
              <w:pStyle w:val="ASFKTablenorm"/>
            </w:pPr>
            <w:r w:rsidRPr="00AD6DD1">
              <w:t>0531965</w:t>
            </w:r>
          </w:p>
        </w:tc>
      </w:tr>
      <w:tr w:rsidR="003742EE" w:rsidRPr="00A42C57">
        <w:tc>
          <w:tcPr>
            <w:tcW w:w="808" w:type="dxa"/>
            <w:vAlign w:val="center"/>
          </w:tcPr>
          <w:p w:rsidR="003742EE" w:rsidRPr="00AD6DD1" w:rsidRDefault="003742EE" w:rsidP="008D18D8">
            <w:pPr>
              <w:pStyle w:val="ASFKTablenorm"/>
            </w:pPr>
            <w:r w:rsidRPr="00AD6DD1">
              <w:t>20/22</w:t>
            </w:r>
          </w:p>
        </w:tc>
        <w:tc>
          <w:tcPr>
            <w:tcW w:w="7523" w:type="dxa"/>
          </w:tcPr>
          <w:p w:rsidR="003742EE" w:rsidRPr="00AD6DD1" w:rsidRDefault="003742EE" w:rsidP="008D18D8">
            <w:pPr>
              <w:pStyle w:val="ASFKTablenorm"/>
            </w:pPr>
            <w:r w:rsidRPr="00AD6DD1">
              <w:t xml:space="preserve">Выписка из лицевого счета бюджетного учреждения </w:t>
            </w:r>
          </w:p>
        </w:tc>
        <w:tc>
          <w:tcPr>
            <w:tcW w:w="1421" w:type="dxa"/>
          </w:tcPr>
          <w:p w:rsidR="003742EE" w:rsidRPr="00AD6DD1" w:rsidRDefault="003742EE" w:rsidP="008D18D8">
            <w:pPr>
              <w:pStyle w:val="ASFKTablenorm"/>
            </w:pPr>
            <w:r w:rsidRPr="00AD6DD1">
              <w:t>0531962</w:t>
            </w:r>
          </w:p>
        </w:tc>
      </w:tr>
      <w:tr w:rsidR="003742EE" w:rsidRPr="00A42C57">
        <w:tc>
          <w:tcPr>
            <w:tcW w:w="808" w:type="dxa"/>
            <w:vAlign w:val="center"/>
          </w:tcPr>
          <w:p w:rsidR="003742EE" w:rsidRPr="00AD6DD1" w:rsidRDefault="003742EE" w:rsidP="008D18D8">
            <w:pPr>
              <w:pStyle w:val="ASFKTablenorm"/>
            </w:pPr>
            <w:r w:rsidRPr="00AD6DD1">
              <w:t>30/32</w:t>
            </w:r>
          </w:p>
        </w:tc>
        <w:tc>
          <w:tcPr>
            <w:tcW w:w="7523" w:type="dxa"/>
          </w:tcPr>
          <w:p w:rsidR="003742EE" w:rsidRPr="00AD6DD1" w:rsidRDefault="003742EE" w:rsidP="008D18D8">
            <w:pPr>
              <w:pStyle w:val="ASFKTablenorm"/>
            </w:pPr>
            <w:r w:rsidRPr="00AD6DD1">
              <w:t xml:space="preserve">Выписка из лицевого счета автономного учреждения </w:t>
            </w:r>
          </w:p>
        </w:tc>
        <w:tc>
          <w:tcPr>
            <w:tcW w:w="1421" w:type="dxa"/>
          </w:tcPr>
          <w:p w:rsidR="003742EE" w:rsidRPr="00AD6DD1" w:rsidRDefault="003742EE" w:rsidP="008D18D8">
            <w:pPr>
              <w:pStyle w:val="ASFKTablenorm"/>
            </w:pPr>
            <w:r w:rsidRPr="00AD6DD1">
              <w:t>0531963</w:t>
            </w:r>
          </w:p>
        </w:tc>
      </w:tr>
      <w:tr w:rsidR="003742EE" w:rsidRPr="00A42C57">
        <w:tc>
          <w:tcPr>
            <w:tcW w:w="808" w:type="dxa"/>
            <w:vMerge w:val="restart"/>
            <w:vAlign w:val="center"/>
          </w:tcPr>
          <w:p w:rsidR="003742EE" w:rsidRPr="00AD6DD1" w:rsidRDefault="003742EE" w:rsidP="008D18D8">
            <w:pPr>
              <w:pStyle w:val="ASFKTablenorm"/>
            </w:pPr>
            <w:r w:rsidRPr="00AD6DD1">
              <w:t>21/31</w:t>
            </w:r>
          </w:p>
        </w:tc>
        <w:tc>
          <w:tcPr>
            <w:tcW w:w="7523" w:type="dxa"/>
          </w:tcPr>
          <w:p w:rsidR="003742EE" w:rsidRPr="00AD6DD1" w:rsidRDefault="003742EE" w:rsidP="008D18D8">
            <w:pPr>
              <w:pStyle w:val="ASFKTablenorm"/>
            </w:pPr>
            <w:r w:rsidRPr="00AD6DD1">
              <w:t>Отчет о состоянии отдельного лицевого счета бюджетного (автономн</w:t>
            </w:r>
            <w:r w:rsidRPr="003742EE">
              <w:t>о</w:t>
            </w:r>
            <w:r w:rsidRPr="00AD6DD1">
              <w:t>го) учреждения</w:t>
            </w:r>
          </w:p>
        </w:tc>
        <w:tc>
          <w:tcPr>
            <w:tcW w:w="1421" w:type="dxa"/>
          </w:tcPr>
          <w:p w:rsidR="003742EE" w:rsidRPr="00AD6DD1" w:rsidRDefault="003742EE" w:rsidP="008D18D8">
            <w:pPr>
              <w:pStyle w:val="ASFKTablenorm"/>
            </w:pPr>
            <w:r w:rsidRPr="00AD6DD1">
              <w:t>0531966</w:t>
            </w:r>
          </w:p>
        </w:tc>
      </w:tr>
      <w:tr w:rsidR="003742EE" w:rsidRPr="00A42C57">
        <w:tc>
          <w:tcPr>
            <w:tcW w:w="808" w:type="dxa"/>
            <w:vMerge/>
            <w:vAlign w:val="center"/>
          </w:tcPr>
          <w:p w:rsidR="003742EE" w:rsidRPr="00AD6DD1" w:rsidRDefault="003742EE" w:rsidP="008D18D8">
            <w:pPr>
              <w:pStyle w:val="ASFKTablenorm"/>
            </w:pPr>
          </w:p>
        </w:tc>
        <w:tc>
          <w:tcPr>
            <w:tcW w:w="7523" w:type="dxa"/>
          </w:tcPr>
          <w:p w:rsidR="003742EE" w:rsidRPr="00AD6DD1" w:rsidRDefault="003742EE" w:rsidP="008D18D8">
            <w:pPr>
              <w:pStyle w:val="ASFKTablenorm"/>
            </w:pPr>
            <w:r w:rsidRPr="00AD6DD1">
              <w:t>Выписка из отдельного лицевого счета бюджетного (автономного) у</w:t>
            </w:r>
            <w:r w:rsidRPr="003742EE">
              <w:t>ч</w:t>
            </w:r>
            <w:r w:rsidRPr="00AD6DD1">
              <w:t>реждения</w:t>
            </w:r>
          </w:p>
        </w:tc>
        <w:tc>
          <w:tcPr>
            <w:tcW w:w="1421" w:type="dxa"/>
          </w:tcPr>
          <w:p w:rsidR="003742EE" w:rsidRPr="00AD6DD1" w:rsidRDefault="003742EE" w:rsidP="008D18D8">
            <w:pPr>
              <w:pStyle w:val="ASFKTablenorm"/>
            </w:pPr>
            <w:r w:rsidRPr="00AD6DD1">
              <w:t>0531964</w:t>
            </w:r>
          </w:p>
        </w:tc>
      </w:tr>
      <w:tr w:rsidR="003742EE" w:rsidRPr="00A42C57">
        <w:tc>
          <w:tcPr>
            <w:tcW w:w="808" w:type="dxa"/>
            <w:vMerge w:val="restart"/>
            <w:vAlign w:val="center"/>
          </w:tcPr>
          <w:p w:rsidR="003742EE" w:rsidRPr="00AD6DD1" w:rsidRDefault="003742EE" w:rsidP="008D18D8">
            <w:pPr>
              <w:pStyle w:val="ASFKTablenorm"/>
            </w:pPr>
            <w:r w:rsidRPr="00AD6DD1">
              <w:t>41</w:t>
            </w:r>
          </w:p>
        </w:tc>
        <w:tc>
          <w:tcPr>
            <w:tcW w:w="7523" w:type="dxa"/>
          </w:tcPr>
          <w:p w:rsidR="003742EE" w:rsidRPr="00AD6DD1" w:rsidRDefault="003742EE" w:rsidP="008D18D8">
            <w:pPr>
              <w:pStyle w:val="ASFKTablenorm"/>
            </w:pPr>
            <w:r w:rsidRPr="00AD6DD1">
              <w:t>Отчет о состоянии лицевого счета для учета операций неучастника бюджетного процесса</w:t>
            </w:r>
          </w:p>
        </w:tc>
        <w:tc>
          <w:tcPr>
            <w:tcW w:w="1421" w:type="dxa"/>
          </w:tcPr>
          <w:p w:rsidR="003742EE" w:rsidRPr="00AD6DD1" w:rsidRDefault="003742EE" w:rsidP="008D18D8">
            <w:pPr>
              <w:pStyle w:val="ASFKTablenorm"/>
            </w:pPr>
            <w:r w:rsidRPr="00AD6DD1">
              <w:t>0531837</w:t>
            </w:r>
          </w:p>
        </w:tc>
      </w:tr>
      <w:tr w:rsidR="003742EE" w:rsidRPr="00A42C57">
        <w:tc>
          <w:tcPr>
            <w:tcW w:w="808" w:type="dxa"/>
            <w:vMerge/>
          </w:tcPr>
          <w:p w:rsidR="003742EE" w:rsidRPr="00AD6DD1" w:rsidRDefault="003742EE" w:rsidP="008D18D8">
            <w:pPr>
              <w:pStyle w:val="ASFKTablenorm"/>
            </w:pPr>
          </w:p>
        </w:tc>
        <w:tc>
          <w:tcPr>
            <w:tcW w:w="7523" w:type="dxa"/>
          </w:tcPr>
          <w:p w:rsidR="003742EE" w:rsidRPr="00AD6DD1" w:rsidRDefault="003742EE" w:rsidP="008D18D8">
            <w:pPr>
              <w:pStyle w:val="ASFKTablenorm"/>
            </w:pPr>
            <w:r w:rsidRPr="00AD6DD1">
              <w:t>Выписка из лицевого счета для учета операций неучастника бюджетного процесса</w:t>
            </w:r>
          </w:p>
        </w:tc>
        <w:tc>
          <w:tcPr>
            <w:tcW w:w="1421" w:type="dxa"/>
          </w:tcPr>
          <w:p w:rsidR="003742EE" w:rsidRPr="00AD6DD1" w:rsidRDefault="003742EE" w:rsidP="008D18D8">
            <w:pPr>
              <w:pStyle w:val="ASFKTablenorm"/>
            </w:pPr>
            <w:r w:rsidRPr="00AD6DD1">
              <w:t>0531834</w:t>
            </w:r>
          </w:p>
        </w:tc>
      </w:tr>
    </w:tbl>
    <w:p w:rsidR="002862AC" w:rsidRPr="007C76C9" w:rsidRDefault="00DA108C" w:rsidP="0068069E">
      <w:pPr>
        <w:pStyle w:val="ASFKNormal"/>
      </w:pPr>
      <w:r>
        <w:t>ЭФ</w:t>
      </w:r>
      <w:r w:rsidR="002862AC" w:rsidRPr="007C76C9">
        <w:t xml:space="preserve"> документа </w:t>
      </w:r>
      <w:r w:rsidR="00B5053C">
        <w:t>«</w:t>
      </w:r>
      <w:r w:rsidR="002862AC" w:rsidRPr="007C76C9">
        <w:t>Запрос на предоставление отчета клиента</w:t>
      </w:r>
      <w:r w:rsidR="00B5053C">
        <w:t>»</w:t>
      </w:r>
      <w:r>
        <w:t>,</w:t>
      </w:r>
      <w:r w:rsidRPr="00DA108C">
        <w:t xml:space="preserve"> </w:t>
      </w:r>
      <w:r w:rsidRPr="007C76C9">
        <w:t>закладк</w:t>
      </w:r>
      <w:r>
        <w:t>и</w:t>
      </w:r>
      <w:r w:rsidRPr="007C76C9">
        <w:t xml:space="preserve"> </w:t>
      </w:r>
      <w:r>
        <w:t>«</w:t>
      </w:r>
      <w:r w:rsidRPr="007C76C9">
        <w:t>Подписи/Дополнительные атрибуты</w:t>
      </w:r>
      <w:r>
        <w:t>»</w:t>
      </w:r>
      <w:r w:rsidRPr="00DA108C">
        <w:t xml:space="preserve"> </w:t>
      </w:r>
      <w:r w:rsidRPr="007C76C9">
        <w:t xml:space="preserve">представлена </w:t>
      </w:r>
      <w:r>
        <w:t>н</w:t>
      </w:r>
      <w:r w:rsidRPr="007C76C9">
        <w:t>а рисунке</w:t>
      </w:r>
      <w:r>
        <w:t> </w:t>
      </w:r>
      <w:r w:rsidRPr="007C76C9">
        <w:fldChar w:fldCharType="begin"/>
      </w:r>
      <w:r w:rsidRPr="007C76C9">
        <w:instrText xml:space="preserve"> REF _Ref364080706 \h </w:instrText>
      </w:r>
      <w:r>
        <w:instrText xml:space="preserve"> \* MERGEFORMAT </w:instrText>
      </w:r>
      <w:r w:rsidRPr="007C76C9">
        <w:fldChar w:fldCharType="separate"/>
      </w:r>
      <w:r w:rsidR="007E3BD1">
        <w:t>107</w:t>
      </w:r>
      <w:r w:rsidRPr="007C76C9">
        <w:fldChar w:fldCharType="end"/>
      </w:r>
      <w:r>
        <w:t>.</w:t>
      </w:r>
    </w:p>
    <w:p w:rsidR="00C3742C" w:rsidRPr="00C3742C" w:rsidRDefault="007E3BD1" w:rsidP="00C3742C">
      <w:pPr>
        <w:pStyle w:val="ASFKFigure"/>
      </w:pPr>
      <w:r>
        <w:pict>
          <v:shape id="_x0000_i1212" type="#_x0000_t75" style="width:482.25pt;height:115.5pt">
            <v:imagedata r:id="rId180" o:title="0"/>
          </v:shape>
        </w:pict>
      </w:r>
    </w:p>
    <w:p w:rsidR="002862AC" w:rsidRPr="007C76C9" w:rsidRDefault="002862AC" w:rsidP="00ED65F1">
      <w:pPr>
        <w:pStyle w:val="ASFKFigName"/>
      </w:pPr>
      <w:r w:rsidRPr="007C76C9">
        <w:fldChar w:fldCharType="begin"/>
      </w:r>
      <w:r w:rsidRPr="007C76C9">
        <w:instrText xml:space="preserve"> SEQ Рисунок \* ARABIC </w:instrText>
      </w:r>
      <w:r w:rsidRPr="007C76C9">
        <w:fldChar w:fldCharType="separate"/>
      </w:r>
      <w:bookmarkStart w:id="815" w:name="_Ref364080706"/>
      <w:bookmarkStart w:id="816" w:name="_Toc71104326"/>
      <w:r w:rsidR="007E3BD1">
        <w:rPr>
          <w:noProof/>
        </w:rPr>
        <w:t>107</w:t>
      </w:r>
      <w:bookmarkEnd w:id="815"/>
      <w:r w:rsidRPr="007C76C9">
        <w:fldChar w:fldCharType="end"/>
      </w:r>
      <w:r w:rsidRPr="007C76C9">
        <w:t xml:space="preserve">. ЭФ документа </w:t>
      </w:r>
      <w:r w:rsidR="00B5053C">
        <w:t>«</w:t>
      </w:r>
      <w:r w:rsidRPr="007C76C9">
        <w:t>Запрос на предоставление отчета клиента</w:t>
      </w:r>
      <w:r w:rsidR="002F634A">
        <w:t xml:space="preserve">», закладки </w:t>
      </w:r>
      <w:r w:rsidR="00B5053C">
        <w:t>«</w:t>
      </w:r>
      <w:r w:rsidRPr="007C76C9">
        <w:t>Подписи/Дополнительные атрибуты</w:t>
      </w:r>
      <w:r w:rsidR="00B5053C">
        <w:t>»</w:t>
      </w:r>
      <w:bookmarkEnd w:id="816"/>
    </w:p>
    <w:p w:rsidR="002862AC" w:rsidRDefault="002862AC" w:rsidP="0068069E">
      <w:pPr>
        <w:pStyle w:val="ASFKNormal"/>
      </w:pPr>
      <w:r w:rsidRPr="007C76C9">
        <w:t xml:space="preserve">Перечень </w:t>
      </w:r>
      <w:r w:rsidR="00DA108C" w:rsidRPr="007C76C9">
        <w:t xml:space="preserve">документа </w:t>
      </w:r>
      <w:r w:rsidR="00DA108C" w:rsidRPr="00DA108C">
        <w:t>«Запрос на предоставление отчета клиента»</w:t>
      </w:r>
      <w:r w:rsidR="00DA108C">
        <w:t>,</w:t>
      </w:r>
      <w:r w:rsidR="00DA108C" w:rsidRPr="00DA108C">
        <w:t xml:space="preserve"> </w:t>
      </w:r>
      <w:r w:rsidRPr="007C76C9">
        <w:t xml:space="preserve">закладки </w:t>
      </w:r>
      <w:r w:rsidR="00B5053C">
        <w:t>«</w:t>
      </w:r>
      <w:r w:rsidRPr="007C76C9">
        <w:t>Подписи/Дополнительные атрибуты</w:t>
      </w:r>
      <w:r w:rsidR="00B5053C">
        <w:t>»</w:t>
      </w:r>
      <w:r w:rsidRPr="007C76C9">
        <w:t xml:space="preserve"> </w:t>
      </w:r>
      <w:r w:rsidR="00DA108C">
        <w:t>приведен</w:t>
      </w:r>
      <w:r w:rsidRPr="007C76C9">
        <w:t xml:space="preserve"> в таблице</w:t>
      </w:r>
      <w:r w:rsidR="00F371A7">
        <w:t> </w:t>
      </w:r>
      <w:r w:rsidRPr="007C76C9">
        <w:fldChar w:fldCharType="begin"/>
      </w:r>
      <w:r w:rsidRPr="007C76C9">
        <w:instrText xml:space="preserve"> REF _Ref364080654 \h </w:instrText>
      </w:r>
      <w:r w:rsidR="00EE1621">
        <w:instrText xml:space="preserve"> \* MERGEFORMAT </w:instrText>
      </w:r>
      <w:r w:rsidRPr="007C76C9">
        <w:fldChar w:fldCharType="separate"/>
      </w:r>
      <w:r w:rsidR="007E3BD1">
        <w:rPr>
          <w:noProof/>
        </w:rPr>
        <w:t>58</w:t>
      </w:r>
      <w:r w:rsidRPr="007C76C9">
        <w:fldChar w:fldCharType="end"/>
      </w:r>
      <w:r w:rsidRPr="007C76C9">
        <w:t>.</w:t>
      </w:r>
    </w:p>
    <w:p w:rsidR="002862AC" w:rsidRDefault="00865037" w:rsidP="0068069E">
      <w:pPr>
        <w:pStyle w:val="ASFKNameTable"/>
      </w:pPr>
      <w:r>
        <w:rPr>
          <w:noProof/>
        </w:rPr>
        <w:lastRenderedPageBreak/>
        <w:fldChar w:fldCharType="begin"/>
      </w:r>
      <w:r>
        <w:rPr>
          <w:noProof/>
        </w:rPr>
        <w:instrText xml:space="preserve"> SEQ Таблица \* ARABIC </w:instrText>
      </w:r>
      <w:r>
        <w:rPr>
          <w:noProof/>
        </w:rPr>
        <w:fldChar w:fldCharType="separate"/>
      </w:r>
      <w:bookmarkStart w:id="817" w:name="_Ref364080654"/>
      <w:bookmarkStart w:id="818" w:name="_Toc71104199"/>
      <w:r w:rsidR="007E3BD1">
        <w:rPr>
          <w:noProof/>
        </w:rPr>
        <w:t>58</w:t>
      </w:r>
      <w:bookmarkEnd w:id="817"/>
      <w:r>
        <w:rPr>
          <w:noProof/>
        </w:rPr>
        <w:fldChar w:fldCharType="end"/>
      </w:r>
      <w:r w:rsidR="002862AC" w:rsidRPr="007C76C9">
        <w:t xml:space="preserve">. Описание полей документа </w:t>
      </w:r>
      <w:r w:rsidR="00B5053C">
        <w:t>«</w:t>
      </w:r>
      <w:r w:rsidR="002862AC" w:rsidRPr="007C76C9">
        <w:t>Запрос на предоставление отчета клие</w:t>
      </w:r>
      <w:r w:rsidR="002862AC" w:rsidRPr="002862AC">
        <w:t>н</w:t>
      </w:r>
      <w:r w:rsidR="002862AC" w:rsidRPr="007C76C9">
        <w:t>та</w:t>
      </w:r>
      <w:r w:rsidR="002F634A">
        <w:t xml:space="preserve">», закладки </w:t>
      </w:r>
      <w:r w:rsidR="00B5053C">
        <w:t>«</w:t>
      </w:r>
      <w:r w:rsidR="002862AC" w:rsidRPr="007C76C9">
        <w:t>Подписи/Дополнительные атрибуты</w:t>
      </w:r>
      <w:r w:rsidR="00B5053C">
        <w:t>»</w:t>
      </w:r>
      <w:bookmarkEnd w:id="8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8"/>
        <w:gridCol w:w="7294"/>
      </w:tblGrid>
      <w:tr w:rsidR="00995906" w:rsidRPr="00A96B1D">
        <w:trPr>
          <w:tblHeader/>
        </w:trPr>
        <w:tc>
          <w:tcPr>
            <w:tcW w:w="126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95906" w:rsidRPr="00A96B1D" w:rsidRDefault="00995906" w:rsidP="00F371A7">
            <w:pPr>
              <w:pStyle w:val="ASFKTableHead"/>
            </w:pPr>
            <w:r w:rsidRPr="00A96B1D">
              <w:t>Наименование поля</w:t>
            </w:r>
          </w:p>
        </w:tc>
        <w:tc>
          <w:tcPr>
            <w:tcW w:w="37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95906" w:rsidRPr="00A96B1D" w:rsidRDefault="00995906" w:rsidP="00F371A7">
            <w:pPr>
              <w:pStyle w:val="ASFKTableHead"/>
            </w:pPr>
            <w:r w:rsidRPr="00A96B1D">
              <w:t>Описание поля</w:t>
            </w:r>
          </w:p>
        </w:tc>
      </w:tr>
      <w:tr w:rsidR="00A96B1D" w:rsidRPr="00A96B1D">
        <w:tc>
          <w:tcPr>
            <w:tcW w:w="5000" w:type="pct"/>
            <w:gridSpan w:val="2"/>
          </w:tcPr>
          <w:p w:rsidR="00A96B1D" w:rsidRPr="00A96B1D" w:rsidRDefault="00A96B1D" w:rsidP="0009406F">
            <w:pPr>
              <w:pStyle w:val="ASFKTablenorm"/>
              <w:ind w:left="57" w:right="57"/>
            </w:pPr>
            <w:r w:rsidRPr="00A96B1D">
              <w:t xml:space="preserve">Группа полей </w:t>
            </w:r>
            <w:r w:rsidR="00B5053C">
              <w:t>«</w:t>
            </w:r>
            <w:r w:rsidRPr="00A96B1D">
              <w:t>Статусы</w:t>
            </w:r>
            <w:r w:rsidR="00B5053C">
              <w:t>»</w:t>
            </w:r>
          </w:p>
        </w:tc>
      </w:tr>
      <w:tr w:rsidR="00A96B1D" w:rsidRPr="00A96B1D">
        <w:tc>
          <w:tcPr>
            <w:tcW w:w="1260" w:type="pct"/>
          </w:tcPr>
          <w:p w:rsidR="00A96B1D" w:rsidRPr="00A96B1D" w:rsidRDefault="00A96B1D" w:rsidP="0009406F">
            <w:pPr>
              <w:pStyle w:val="ASFKTablenorm"/>
              <w:ind w:left="57" w:right="57"/>
            </w:pPr>
            <w:r w:rsidRPr="00A96B1D">
              <w:t>Бизнес-статус (код)</w:t>
            </w:r>
          </w:p>
        </w:tc>
        <w:tc>
          <w:tcPr>
            <w:tcW w:w="3740" w:type="pct"/>
          </w:tcPr>
          <w:p w:rsidR="00A96B1D" w:rsidRPr="00A96B1D" w:rsidRDefault="00A96B1D" w:rsidP="00EC5890">
            <w:pPr>
              <w:pStyle w:val="ASFKTablenorm"/>
              <w:ind w:left="57" w:right="57"/>
            </w:pPr>
            <w:r w:rsidRPr="00A96B1D">
              <w:t>Заполняется автоматически при обработке документа или выгружается из OEBS.</w:t>
            </w:r>
            <w:r w:rsidR="00EC5890">
              <w:t xml:space="preserve"> </w:t>
            </w:r>
            <w:r w:rsidRPr="00A96B1D">
              <w:t xml:space="preserve">Значение равно полю </w:t>
            </w:r>
            <w:r w:rsidR="00B5053C">
              <w:t>«</w:t>
            </w:r>
            <w:r w:rsidRPr="00A96B1D">
              <w:t>Статус</w:t>
            </w:r>
            <w:r w:rsidR="00B5053C">
              <w:t>»</w:t>
            </w:r>
            <w:r w:rsidRPr="00A96B1D">
              <w:t xml:space="preserve"> закладки </w:t>
            </w:r>
            <w:r w:rsidR="00B5053C">
              <w:t>«</w:t>
            </w:r>
            <w:r w:rsidRPr="00A96B1D">
              <w:t>Основные атрибуты</w:t>
            </w:r>
            <w:r w:rsidR="00B5053C">
              <w:t>»</w:t>
            </w:r>
            <w:r w:rsidRPr="00A96B1D">
              <w:t>.</w:t>
            </w:r>
          </w:p>
        </w:tc>
      </w:tr>
      <w:tr w:rsidR="00995906" w:rsidRPr="00A96B1D">
        <w:tc>
          <w:tcPr>
            <w:tcW w:w="1260" w:type="pct"/>
          </w:tcPr>
          <w:p w:rsidR="00995906" w:rsidRPr="00A96B1D" w:rsidRDefault="00995906" w:rsidP="0009406F">
            <w:pPr>
              <w:pStyle w:val="ASFKTablenorm"/>
              <w:ind w:left="57" w:right="57"/>
            </w:pPr>
            <w:r w:rsidRPr="00A96B1D">
              <w:t>Бизнес статус (наименование)</w:t>
            </w:r>
          </w:p>
        </w:tc>
        <w:tc>
          <w:tcPr>
            <w:tcW w:w="3740" w:type="pct"/>
          </w:tcPr>
          <w:p w:rsidR="00995906" w:rsidRPr="00A96B1D" w:rsidRDefault="00995906" w:rsidP="0009406F">
            <w:pPr>
              <w:pStyle w:val="ASFKTablenorm"/>
              <w:ind w:left="57" w:right="57"/>
            </w:pPr>
            <w:r w:rsidRPr="00A96B1D">
              <w:t xml:space="preserve">Наименования поля заполняются по коду из справочника </w:t>
            </w:r>
            <w:r w:rsidR="00B5053C">
              <w:t>«</w:t>
            </w:r>
            <w:r w:rsidRPr="00A96B1D">
              <w:t>Соответствия типов и статусов</w:t>
            </w:r>
            <w:r w:rsidR="00B5053C">
              <w:t>»</w:t>
            </w:r>
            <w:r w:rsidRPr="00A96B1D">
              <w:t>.</w:t>
            </w:r>
          </w:p>
        </w:tc>
      </w:tr>
      <w:tr w:rsidR="00995906" w:rsidRPr="00A96B1D">
        <w:tc>
          <w:tcPr>
            <w:tcW w:w="1260" w:type="pct"/>
          </w:tcPr>
          <w:p w:rsidR="00995906" w:rsidRPr="00A96B1D" w:rsidRDefault="00995906" w:rsidP="0009406F">
            <w:pPr>
              <w:pStyle w:val="ASFKTablenorm"/>
              <w:ind w:left="57" w:right="57"/>
            </w:pPr>
            <w:r w:rsidRPr="00A96B1D">
              <w:t>Статус Передачи (код)</w:t>
            </w:r>
          </w:p>
        </w:tc>
        <w:tc>
          <w:tcPr>
            <w:tcW w:w="3740" w:type="pct"/>
          </w:tcPr>
          <w:p w:rsidR="00995906" w:rsidRPr="00A96B1D" w:rsidRDefault="00995906" w:rsidP="0009406F">
            <w:pPr>
              <w:pStyle w:val="ASFKTablenorm"/>
              <w:ind w:left="57" w:right="57"/>
            </w:pPr>
            <w:r w:rsidRPr="00A96B1D">
              <w:t>Заполняется автоматически при обработке документа или выгружается из OEBS.</w:t>
            </w:r>
          </w:p>
        </w:tc>
      </w:tr>
      <w:tr w:rsidR="00995906" w:rsidRPr="00A96B1D">
        <w:tc>
          <w:tcPr>
            <w:tcW w:w="1260" w:type="pct"/>
          </w:tcPr>
          <w:p w:rsidR="00995906" w:rsidRPr="00A96B1D" w:rsidRDefault="00995906" w:rsidP="0009406F">
            <w:pPr>
              <w:pStyle w:val="ASFKTablenorm"/>
              <w:ind w:left="57" w:right="57"/>
            </w:pPr>
            <w:r w:rsidRPr="00A96B1D">
              <w:t>Статус Передачи (наименование)</w:t>
            </w:r>
          </w:p>
        </w:tc>
        <w:tc>
          <w:tcPr>
            <w:tcW w:w="3740" w:type="pct"/>
          </w:tcPr>
          <w:p w:rsidR="00995906" w:rsidRPr="00A96B1D" w:rsidRDefault="00995906" w:rsidP="0009406F">
            <w:pPr>
              <w:pStyle w:val="ASFKTablenorm"/>
              <w:ind w:left="57" w:right="57"/>
            </w:pPr>
            <w:r w:rsidRPr="00A96B1D">
              <w:t xml:space="preserve">Наименования поля заполняются по коду из справочника </w:t>
            </w:r>
            <w:r w:rsidR="00B5053C">
              <w:t>«</w:t>
            </w:r>
            <w:r w:rsidRPr="00A96B1D">
              <w:t>Соответствия типов и статусов</w:t>
            </w:r>
            <w:r w:rsidR="00B5053C">
              <w:t>»</w:t>
            </w:r>
            <w:r w:rsidRPr="00A96B1D">
              <w:t>.</w:t>
            </w:r>
          </w:p>
        </w:tc>
      </w:tr>
      <w:tr w:rsidR="00995906" w:rsidRPr="00A96B1D">
        <w:tc>
          <w:tcPr>
            <w:tcW w:w="1260" w:type="pct"/>
          </w:tcPr>
          <w:p w:rsidR="00995906" w:rsidRPr="00A96B1D" w:rsidRDefault="00995906" w:rsidP="0009406F">
            <w:pPr>
              <w:pStyle w:val="ASFKTablenorm"/>
              <w:ind w:left="57" w:right="57"/>
            </w:pPr>
            <w:r w:rsidRPr="00A96B1D">
              <w:t>Статус утверждения (код)</w:t>
            </w:r>
          </w:p>
        </w:tc>
        <w:tc>
          <w:tcPr>
            <w:tcW w:w="3740" w:type="pct"/>
          </w:tcPr>
          <w:p w:rsidR="00995906" w:rsidRPr="00A96B1D" w:rsidRDefault="00995906" w:rsidP="0009406F">
            <w:pPr>
              <w:pStyle w:val="ASFKTablenorm"/>
              <w:ind w:left="57" w:right="57"/>
            </w:pPr>
            <w:r w:rsidRPr="00A96B1D">
              <w:t>Заполняется автоматически при обработке документа или выгружается из OEBS.</w:t>
            </w:r>
          </w:p>
        </w:tc>
      </w:tr>
      <w:tr w:rsidR="00995906" w:rsidRPr="00A96B1D">
        <w:tc>
          <w:tcPr>
            <w:tcW w:w="1260" w:type="pct"/>
          </w:tcPr>
          <w:p w:rsidR="00995906" w:rsidRPr="00A96B1D" w:rsidRDefault="00995906" w:rsidP="0009406F">
            <w:pPr>
              <w:pStyle w:val="ASFKTablenorm"/>
              <w:ind w:left="57" w:right="57"/>
            </w:pPr>
            <w:r w:rsidRPr="00A96B1D">
              <w:t>Статус утверждения (наименование)</w:t>
            </w:r>
          </w:p>
        </w:tc>
        <w:tc>
          <w:tcPr>
            <w:tcW w:w="3740" w:type="pct"/>
          </w:tcPr>
          <w:p w:rsidR="00995906" w:rsidRPr="00A96B1D" w:rsidRDefault="00995906" w:rsidP="0009406F">
            <w:pPr>
              <w:pStyle w:val="ASFKTablenorm"/>
              <w:ind w:left="57" w:right="57"/>
            </w:pPr>
            <w:r w:rsidRPr="00A96B1D">
              <w:t xml:space="preserve">Наименования поля заполняются по коду из справочника </w:t>
            </w:r>
            <w:r w:rsidR="00B5053C">
              <w:t>«</w:t>
            </w:r>
            <w:r w:rsidRPr="00A96B1D">
              <w:t>Соответствия типов и статусов</w:t>
            </w:r>
            <w:r w:rsidR="00B5053C">
              <w:t>»</w:t>
            </w:r>
            <w:r w:rsidRPr="00A96B1D">
              <w:t>.</w:t>
            </w:r>
          </w:p>
        </w:tc>
      </w:tr>
      <w:tr w:rsidR="00995906" w:rsidRPr="00A96B1D">
        <w:tc>
          <w:tcPr>
            <w:tcW w:w="5000" w:type="pct"/>
            <w:gridSpan w:val="2"/>
          </w:tcPr>
          <w:p w:rsidR="00995906" w:rsidRPr="00A96B1D" w:rsidRDefault="00995906" w:rsidP="0009406F">
            <w:pPr>
              <w:pStyle w:val="ASFKTablenorm"/>
              <w:ind w:left="57" w:right="57"/>
            </w:pPr>
            <w:r w:rsidRPr="00A96B1D">
              <w:t xml:space="preserve">Блок </w:t>
            </w:r>
            <w:r w:rsidR="00B5053C">
              <w:t>«</w:t>
            </w:r>
            <w:r w:rsidRPr="00A96B1D">
              <w:t>Руководитель (уполномоченное лицо)</w:t>
            </w:r>
            <w:r w:rsidR="00B5053C">
              <w:t>»</w:t>
            </w:r>
          </w:p>
        </w:tc>
      </w:tr>
      <w:tr w:rsidR="00995906" w:rsidRPr="00A96B1D">
        <w:trPr>
          <w:trHeight w:val="378"/>
        </w:trPr>
        <w:tc>
          <w:tcPr>
            <w:tcW w:w="1260" w:type="pct"/>
          </w:tcPr>
          <w:p w:rsidR="00995906" w:rsidRPr="00A96B1D" w:rsidRDefault="00995906" w:rsidP="0009406F">
            <w:pPr>
              <w:pStyle w:val="ASFKTablenorm"/>
              <w:ind w:left="57" w:right="57"/>
            </w:pPr>
            <w:r w:rsidRPr="00A96B1D">
              <w:t>ФИО руководителя (уполномоченное лицо)</w:t>
            </w:r>
          </w:p>
        </w:tc>
        <w:tc>
          <w:tcPr>
            <w:tcW w:w="3740" w:type="pct"/>
          </w:tcPr>
          <w:p w:rsidR="00995906" w:rsidRPr="00A96B1D" w:rsidRDefault="00EC5890" w:rsidP="0009406F">
            <w:pPr>
              <w:pStyle w:val="ASFKTablenorm"/>
              <w:ind w:left="57" w:right="57"/>
            </w:pPr>
            <w:r w:rsidRPr="00EC5890">
              <w:t>Может быть заполнено выбором из справочника «Список сотрудников». Может быть заполнено вручную</w:t>
            </w:r>
            <w:r w:rsidR="00A96B1D">
              <w:t>.</w:t>
            </w:r>
          </w:p>
        </w:tc>
      </w:tr>
      <w:tr w:rsidR="00995906" w:rsidRPr="00A96B1D">
        <w:tc>
          <w:tcPr>
            <w:tcW w:w="1260" w:type="pct"/>
          </w:tcPr>
          <w:p w:rsidR="00995906" w:rsidRPr="00A96B1D" w:rsidRDefault="00995906" w:rsidP="0009406F">
            <w:pPr>
              <w:pStyle w:val="ASFKTablenorm"/>
              <w:ind w:left="57" w:right="57"/>
            </w:pPr>
            <w:r w:rsidRPr="00A96B1D">
              <w:t xml:space="preserve">Должность </w:t>
            </w:r>
          </w:p>
        </w:tc>
        <w:tc>
          <w:tcPr>
            <w:tcW w:w="3740" w:type="pct"/>
          </w:tcPr>
          <w:p w:rsidR="00995906" w:rsidRPr="00A96B1D" w:rsidRDefault="00EC5890" w:rsidP="0009406F">
            <w:pPr>
              <w:pStyle w:val="ASFKTablenorm"/>
              <w:ind w:left="57" w:right="57"/>
            </w:pPr>
            <w:r w:rsidRPr="00EC5890">
              <w:t>Заполняется автоматически на основании значения поля «ФИО» из справочника «Список сотрудников». Может быть заполнено вручную</w:t>
            </w:r>
            <w:r w:rsidR="00A96B1D">
              <w:t>.</w:t>
            </w:r>
          </w:p>
        </w:tc>
      </w:tr>
    </w:tbl>
    <w:p w:rsidR="000922B4" w:rsidRPr="008A53DE" w:rsidRDefault="000922B4" w:rsidP="000922B4">
      <w:pPr>
        <w:pStyle w:val="32"/>
      </w:pPr>
      <w:bookmarkStart w:id="819" w:name="_Ref20824578"/>
      <w:bookmarkStart w:id="820" w:name="_Toc20825355"/>
      <w:bookmarkStart w:id="821" w:name="_Toc257977622"/>
      <w:bookmarkStart w:id="822" w:name="_Toc406667933"/>
      <w:bookmarkStart w:id="823" w:name="_Toc247608944"/>
      <w:bookmarkStart w:id="824" w:name="_Toc248062673"/>
      <w:bookmarkStart w:id="825" w:name="_Toc71104127"/>
      <w:bookmarkEnd w:id="750"/>
      <w:bookmarkEnd w:id="751"/>
      <w:bookmarkEnd w:id="752"/>
      <w:bookmarkEnd w:id="753"/>
      <w:bookmarkEnd w:id="754"/>
      <w:bookmarkEnd w:id="755"/>
      <w:r>
        <w:t>Отчетность ПУР</w:t>
      </w:r>
      <w:bookmarkEnd w:id="819"/>
      <w:bookmarkEnd w:id="820"/>
      <w:bookmarkEnd w:id="825"/>
    </w:p>
    <w:p w:rsidR="000922B4" w:rsidRPr="008A53DE" w:rsidRDefault="000922B4" w:rsidP="000922B4">
      <w:pPr>
        <w:pStyle w:val="ASFKNormal"/>
      </w:pPr>
      <w:r>
        <w:t>Документ «Отчетность ПУР» предназначен для п</w:t>
      </w:r>
      <w:r w:rsidRPr="002F5E70">
        <w:t>риём</w:t>
      </w:r>
      <w:r>
        <w:t>а</w:t>
      </w:r>
      <w:r w:rsidRPr="002F5E70">
        <w:t xml:space="preserve"> клиентом отчетов из ПУР.</w:t>
      </w:r>
    </w:p>
    <w:p w:rsidR="000922B4" w:rsidRPr="008A53DE" w:rsidRDefault="000922B4" w:rsidP="000922B4">
      <w:pPr>
        <w:pStyle w:val="ASFKNormal"/>
      </w:pPr>
      <w:r>
        <w:t>Для работы с документами «Отчетность ПУР</w:t>
      </w:r>
      <w:r w:rsidRPr="008A53DE">
        <w:t>» следует перейти в пункт меню «Документы – Оперативная отч</w:t>
      </w:r>
      <w:r>
        <w:t>ё</w:t>
      </w:r>
      <w:r w:rsidRPr="008A53DE">
        <w:t xml:space="preserve">тность – </w:t>
      </w:r>
      <w:r>
        <w:t>Отчёты</w:t>
      </w:r>
      <w:r w:rsidRPr="008A53DE">
        <w:t xml:space="preserve"> – </w:t>
      </w:r>
      <w:r>
        <w:t>Отчетность ПУР</w:t>
      </w:r>
      <w:r w:rsidRPr="008A53DE">
        <w:t>». Откроется ЭФ списка документов, представленная на рисунке </w:t>
      </w:r>
      <w:r>
        <w:fldChar w:fldCharType="begin"/>
      </w:r>
      <w:r>
        <w:instrText xml:space="preserve"> REF _Ref20826097 \h </w:instrText>
      </w:r>
      <w:r>
        <w:fldChar w:fldCharType="separate"/>
      </w:r>
      <w:r w:rsidR="007E3BD1">
        <w:rPr>
          <w:noProof/>
        </w:rPr>
        <w:t>108</w:t>
      </w:r>
      <w:r>
        <w:fldChar w:fldCharType="end"/>
      </w:r>
      <w:r w:rsidRPr="008A53DE">
        <w:t>.</w:t>
      </w:r>
    </w:p>
    <w:p w:rsidR="000922B4" w:rsidRPr="008A53DE" w:rsidRDefault="007E3BD1" w:rsidP="000922B4">
      <w:pPr>
        <w:pStyle w:val="ASFKFigure"/>
      </w:pPr>
      <w:r>
        <w:pict>
          <v:shape id="_x0000_i1213" type="#_x0000_t75" style="width:482.25pt;height:180pt">
            <v:imagedata r:id="rId181" o:title="РБС"/>
          </v:shape>
        </w:pict>
      </w:r>
    </w:p>
    <w:p w:rsidR="000922B4" w:rsidRPr="005A0FDA" w:rsidRDefault="000922B4" w:rsidP="000922B4">
      <w:pPr>
        <w:pStyle w:val="ASFKFigName"/>
      </w:pPr>
      <w:r w:rsidRPr="005A0FDA">
        <w:fldChar w:fldCharType="begin"/>
      </w:r>
      <w:r w:rsidRPr="005A0FDA">
        <w:instrText xml:space="preserve"> SEQ Рисунок \* ARABIC </w:instrText>
      </w:r>
      <w:r w:rsidRPr="005A0FDA">
        <w:fldChar w:fldCharType="separate"/>
      </w:r>
      <w:bookmarkStart w:id="826" w:name="_Ref20826097"/>
      <w:bookmarkStart w:id="827" w:name="_Toc20825578"/>
      <w:bookmarkStart w:id="828" w:name="_Toc71104327"/>
      <w:r w:rsidR="007E3BD1">
        <w:rPr>
          <w:noProof/>
        </w:rPr>
        <w:t>108</w:t>
      </w:r>
      <w:bookmarkEnd w:id="826"/>
      <w:r w:rsidRPr="005A0FDA">
        <w:fldChar w:fldCharType="end"/>
      </w:r>
      <w:r w:rsidRPr="005A0FDA">
        <w:t>. ЭФ списка документов «</w:t>
      </w:r>
      <w:r>
        <w:t>Отчетность ПУР</w:t>
      </w:r>
      <w:r w:rsidRPr="005A0FDA">
        <w:t>»</w:t>
      </w:r>
      <w:bookmarkEnd w:id="827"/>
      <w:bookmarkEnd w:id="828"/>
    </w:p>
    <w:p w:rsidR="000922B4" w:rsidRPr="008A53DE" w:rsidRDefault="000922B4" w:rsidP="000922B4">
      <w:pPr>
        <w:pStyle w:val="41"/>
      </w:pPr>
      <w:r w:rsidRPr="008A53DE">
        <w:t>Доступные операции</w:t>
      </w:r>
    </w:p>
    <w:p w:rsidR="000922B4" w:rsidRPr="008A53DE" w:rsidRDefault="000922B4" w:rsidP="000922B4">
      <w:pPr>
        <w:pStyle w:val="ASFKNormal"/>
      </w:pPr>
      <w:r w:rsidRPr="008A53DE">
        <w:t xml:space="preserve">На АРМ </w:t>
      </w:r>
      <w:r>
        <w:t>РБС</w:t>
      </w:r>
      <w:r w:rsidRPr="008A53DE">
        <w:t xml:space="preserve"> доступны следующие операции над </w:t>
      </w:r>
      <w:r>
        <w:t>документом</w:t>
      </w:r>
      <w:r w:rsidRPr="008A53DE">
        <w:t>:</w:t>
      </w:r>
    </w:p>
    <w:p w:rsidR="000922B4" w:rsidRDefault="000922B4" w:rsidP="000922B4">
      <w:pPr>
        <w:pStyle w:val="ASFKListmark1"/>
      </w:pPr>
      <w:r w:rsidRPr="008A53DE">
        <w:lastRenderedPageBreak/>
        <w:t>просмотр;</w:t>
      </w:r>
    </w:p>
    <w:p w:rsidR="000922B4" w:rsidRDefault="000922B4" w:rsidP="000922B4">
      <w:pPr>
        <w:pStyle w:val="ASFKListmark1"/>
      </w:pPr>
      <w:r>
        <w:t>печать;</w:t>
      </w:r>
    </w:p>
    <w:p w:rsidR="000922B4" w:rsidRDefault="000922B4" w:rsidP="000922B4">
      <w:pPr>
        <w:pStyle w:val="ASFKListmark1"/>
      </w:pPr>
      <w:r>
        <w:t>проверка ЭП;</w:t>
      </w:r>
    </w:p>
    <w:p w:rsidR="000922B4" w:rsidRPr="008A53DE" w:rsidRDefault="000922B4" w:rsidP="000922B4">
      <w:pPr>
        <w:pStyle w:val="ASFKListmark1"/>
      </w:pPr>
      <w:r>
        <w:t xml:space="preserve">экспорт </w:t>
      </w:r>
      <w:r w:rsidRPr="00811D64">
        <w:t>в</w:t>
      </w:r>
      <w:r>
        <w:t>о внешнюю си</w:t>
      </w:r>
      <w:r w:rsidRPr="00AE58D3">
        <w:t>с</w:t>
      </w:r>
      <w:r>
        <w:t>тему.</w:t>
      </w:r>
    </w:p>
    <w:p w:rsidR="000922B4" w:rsidRPr="008A53DE" w:rsidRDefault="000922B4" w:rsidP="000922B4">
      <w:pPr>
        <w:pStyle w:val="41"/>
      </w:pPr>
      <w:r w:rsidRPr="008A53DE">
        <w:t>Экранная форма документа</w:t>
      </w:r>
    </w:p>
    <w:p w:rsidR="000922B4" w:rsidRPr="008A53DE" w:rsidRDefault="000922B4" w:rsidP="000922B4">
      <w:pPr>
        <w:pStyle w:val="ASFKNormal"/>
      </w:pPr>
      <w:r w:rsidRPr="008A53DE">
        <w:t xml:space="preserve">ЭФ </w:t>
      </w:r>
      <w:r>
        <w:t xml:space="preserve">документа </w:t>
      </w:r>
      <w:r w:rsidRPr="008A53DE">
        <w:t>«</w:t>
      </w:r>
      <w:r>
        <w:t>Отчетность ПУР</w:t>
      </w:r>
      <w:r w:rsidRPr="008A53DE">
        <w:t>» представлена на р</w:t>
      </w:r>
      <w:r w:rsidRPr="00AF3009">
        <w:t>и</w:t>
      </w:r>
      <w:r w:rsidRPr="008A53DE">
        <w:t>сунке </w:t>
      </w:r>
      <w:r>
        <w:fldChar w:fldCharType="begin"/>
      </w:r>
      <w:r>
        <w:instrText xml:space="preserve"> REF _Ref20826098 \h </w:instrText>
      </w:r>
      <w:r>
        <w:fldChar w:fldCharType="separate"/>
      </w:r>
      <w:r w:rsidR="007E3BD1">
        <w:rPr>
          <w:noProof/>
        </w:rPr>
        <w:t>109</w:t>
      </w:r>
      <w:r>
        <w:fldChar w:fldCharType="end"/>
      </w:r>
      <w:r w:rsidRPr="008A53DE">
        <w:t>.</w:t>
      </w:r>
    </w:p>
    <w:p w:rsidR="000922B4" w:rsidRPr="008A53DE" w:rsidRDefault="007E3BD1" w:rsidP="000922B4">
      <w:pPr>
        <w:pStyle w:val="ASFKFigure"/>
      </w:pPr>
      <w:r>
        <w:pict>
          <v:shape id="_x0000_i1214" type="#_x0000_t75" style="width:482.25pt;height:273.75pt">
            <v:imagedata r:id="rId182" o:title="Отчетность ПУР"/>
          </v:shape>
        </w:pict>
      </w:r>
    </w:p>
    <w:p w:rsidR="000922B4" w:rsidRDefault="000922B4" w:rsidP="000922B4">
      <w:pPr>
        <w:pStyle w:val="ASFKFigName"/>
      </w:pPr>
      <w:r w:rsidRPr="005A0FDA">
        <w:fldChar w:fldCharType="begin"/>
      </w:r>
      <w:r w:rsidRPr="005A0FDA">
        <w:instrText xml:space="preserve"> SEQ Рисунок \* ARABIC </w:instrText>
      </w:r>
      <w:r w:rsidRPr="005A0FDA">
        <w:fldChar w:fldCharType="separate"/>
      </w:r>
      <w:bookmarkStart w:id="829" w:name="_Ref20826098"/>
      <w:bookmarkStart w:id="830" w:name="_Toc20825579"/>
      <w:bookmarkStart w:id="831" w:name="_Toc71104328"/>
      <w:r w:rsidR="007E3BD1">
        <w:rPr>
          <w:noProof/>
        </w:rPr>
        <w:t>109</w:t>
      </w:r>
      <w:bookmarkEnd w:id="829"/>
      <w:r w:rsidRPr="005A0FDA">
        <w:fldChar w:fldCharType="end"/>
      </w:r>
      <w:r w:rsidRPr="005A0FDA">
        <w:t xml:space="preserve">. ЭФ </w:t>
      </w:r>
      <w:r>
        <w:t xml:space="preserve">документа </w:t>
      </w:r>
      <w:r w:rsidRPr="005A0FDA">
        <w:t>«</w:t>
      </w:r>
      <w:r>
        <w:t>Отчетность ПУР</w:t>
      </w:r>
      <w:r w:rsidRPr="005A0FDA">
        <w:t>»</w:t>
      </w:r>
      <w:bookmarkEnd w:id="830"/>
      <w:bookmarkEnd w:id="831"/>
    </w:p>
    <w:p w:rsidR="000922B4" w:rsidRDefault="000922B4" w:rsidP="000922B4">
      <w:pPr>
        <w:pStyle w:val="ASFKNormal"/>
      </w:pPr>
      <w:r w:rsidRPr="008A53DE">
        <w:t xml:space="preserve">Перечень полей </w:t>
      </w:r>
      <w:r>
        <w:t xml:space="preserve">документа </w:t>
      </w:r>
      <w:r w:rsidRPr="005A0FDA">
        <w:t>«</w:t>
      </w:r>
      <w:r>
        <w:t>Отчетность ПУР</w:t>
      </w:r>
      <w:r w:rsidRPr="005A0FDA">
        <w:t>»</w:t>
      </w:r>
      <w:r>
        <w:t xml:space="preserve"> </w:t>
      </w:r>
      <w:r w:rsidRPr="008A53DE">
        <w:t>приведен в таблице</w:t>
      </w:r>
      <w:r w:rsidRPr="00821226">
        <w:t> </w:t>
      </w:r>
      <w:r>
        <w:fldChar w:fldCharType="begin"/>
      </w:r>
      <w:r>
        <w:instrText xml:space="preserve"> REF _Ref20826099 \h </w:instrText>
      </w:r>
      <w:r>
        <w:fldChar w:fldCharType="separate"/>
      </w:r>
      <w:r w:rsidR="007E3BD1">
        <w:rPr>
          <w:noProof/>
        </w:rPr>
        <w:t>59</w:t>
      </w:r>
      <w:r>
        <w:fldChar w:fldCharType="end"/>
      </w:r>
      <w:r w:rsidRPr="008A53DE">
        <w:t xml:space="preserve">. </w:t>
      </w:r>
    </w:p>
    <w:p w:rsidR="000922B4" w:rsidRPr="007877A6" w:rsidRDefault="00501046" w:rsidP="000922B4">
      <w:pPr>
        <w:pStyle w:val="ASFKNameTable"/>
      </w:pPr>
      <w:r>
        <w:rPr>
          <w:noProof/>
        </w:rPr>
        <w:fldChar w:fldCharType="begin"/>
      </w:r>
      <w:r>
        <w:rPr>
          <w:noProof/>
        </w:rPr>
        <w:instrText xml:space="preserve"> SEQ Таблица \* ARABIC </w:instrText>
      </w:r>
      <w:r>
        <w:rPr>
          <w:noProof/>
        </w:rPr>
        <w:fldChar w:fldCharType="separate"/>
      </w:r>
      <w:bookmarkStart w:id="832" w:name="_Ref20826099"/>
      <w:bookmarkStart w:id="833" w:name="_Toc20825431"/>
      <w:bookmarkStart w:id="834" w:name="_Toc71104200"/>
      <w:r w:rsidR="007E3BD1">
        <w:rPr>
          <w:noProof/>
        </w:rPr>
        <w:t>59</w:t>
      </w:r>
      <w:bookmarkEnd w:id="832"/>
      <w:r>
        <w:rPr>
          <w:noProof/>
        </w:rPr>
        <w:fldChar w:fldCharType="end"/>
      </w:r>
      <w:r w:rsidR="000922B4" w:rsidRPr="007877A6">
        <w:t>. Описание полей документа «</w:t>
      </w:r>
      <w:r w:rsidR="000922B4">
        <w:t>Отчетность ПУР</w:t>
      </w:r>
      <w:r w:rsidR="000922B4" w:rsidRPr="007877A6">
        <w:t>»</w:t>
      </w:r>
      <w:bookmarkEnd w:id="833"/>
      <w:bookmarkEnd w:id="8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1E0" w:firstRow="1" w:lastRow="1" w:firstColumn="1" w:lastColumn="1" w:noHBand="0" w:noVBand="0"/>
      </w:tblPr>
      <w:tblGrid>
        <w:gridCol w:w="3458"/>
        <w:gridCol w:w="6406"/>
      </w:tblGrid>
      <w:tr w:rsidR="000922B4" w:rsidRPr="008A53DE" w:rsidTr="00370488">
        <w:trPr>
          <w:cantSplit/>
          <w:trHeight w:val="305"/>
          <w:tblHeader/>
        </w:trPr>
        <w:tc>
          <w:tcPr>
            <w:tcW w:w="1753" w:type="pct"/>
            <w:tcBorders>
              <w:top w:val="single" w:sz="4" w:space="0" w:color="auto"/>
              <w:left w:val="single" w:sz="4" w:space="0" w:color="auto"/>
              <w:bottom w:val="single" w:sz="4" w:space="0" w:color="auto"/>
              <w:right w:val="single" w:sz="4" w:space="0" w:color="auto"/>
            </w:tcBorders>
            <w:shd w:val="clear" w:color="auto" w:fill="E6E6E6"/>
            <w:vAlign w:val="center"/>
          </w:tcPr>
          <w:p w:rsidR="000922B4" w:rsidRPr="008A53DE" w:rsidRDefault="000922B4" w:rsidP="00370488">
            <w:pPr>
              <w:pStyle w:val="ASFKTableHead"/>
            </w:pPr>
            <w:r w:rsidRPr="008A53DE">
              <w:t>Наименование поля</w:t>
            </w:r>
          </w:p>
        </w:tc>
        <w:tc>
          <w:tcPr>
            <w:tcW w:w="3247" w:type="pct"/>
            <w:tcBorders>
              <w:top w:val="single" w:sz="4" w:space="0" w:color="auto"/>
              <w:left w:val="single" w:sz="4" w:space="0" w:color="auto"/>
              <w:bottom w:val="single" w:sz="4" w:space="0" w:color="auto"/>
              <w:right w:val="single" w:sz="4" w:space="0" w:color="auto"/>
            </w:tcBorders>
            <w:shd w:val="clear" w:color="auto" w:fill="E6E6E6"/>
            <w:vAlign w:val="center"/>
          </w:tcPr>
          <w:p w:rsidR="000922B4" w:rsidRPr="008A53DE" w:rsidRDefault="000922B4" w:rsidP="00370488">
            <w:pPr>
              <w:pStyle w:val="ASFKTableHead"/>
            </w:pPr>
            <w:r w:rsidRPr="008A53DE">
              <w:t>Описание поля</w:t>
            </w:r>
          </w:p>
        </w:tc>
      </w:tr>
      <w:tr w:rsidR="000922B4" w:rsidRPr="008A53DE" w:rsidTr="00370488">
        <w:trPr>
          <w:cantSplit/>
        </w:trPr>
        <w:tc>
          <w:tcPr>
            <w:tcW w:w="1753" w:type="pct"/>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Дата</w:t>
            </w:r>
          </w:p>
        </w:tc>
        <w:tc>
          <w:tcPr>
            <w:tcW w:w="3247" w:type="pct"/>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Дата отчета.</w:t>
            </w:r>
          </w:p>
        </w:tc>
      </w:tr>
      <w:tr w:rsidR="009B5178" w:rsidRPr="008A53DE" w:rsidTr="00370488">
        <w:trPr>
          <w:cantSplit/>
        </w:trPr>
        <w:tc>
          <w:tcPr>
            <w:tcW w:w="1753" w:type="pct"/>
            <w:tcBorders>
              <w:top w:val="single" w:sz="4" w:space="0" w:color="auto"/>
              <w:left w:val="single" w:sz="4" w:space="0" w:color="auto"/>
              <w:bottom w:val="single" w:sz="4" w:space="0" w:color="auto"/>
              <w:right w:val="single" w:sz="4" w:space="0" w:color="auto"/>
            </w:tcBorders>
          </w:tcPr>
          <w:p w:rsidR="009B5178" w:rsidRDefault="009B5178" w:rsidP="00370488">
            <w:pPr>
              <w:pStyle w:val="ASFKTablenorm"/>
            </w:pPr>
            <w:r>
              <w:t>Регистрационный номер</w:t>
            </w:r>
          </w:p>
        </w:tc>
        <w:tc>
          <w:tcPr>
            <w:tcW w:w="3247" w:type="pct"/>
            <w:tcBorders>
              <w:top w:val="single" w:sz="4" w:space="0" w:color="auto"/>
              <w:left w:val="single" w:sz="4" w:space="0" w:color="auto"/>
              <w:bottom w:val="single" w:sz="4" w:space="0" w:color="auto"/>
              <w:right w:val="single" w:sz="4" w:space="0" w:color="auto"/>
            </w:tcBorders>
          </w:tcPr>
          <w:p w:rsidR="009B5178" w:rsidRDefault="009B5178" w:rsidP="009B5178">
            <w:pPr>
              <w:pStyle w:val="ASFKTablenorm"/>
            </w:pPr>
            <w:r>
              <w:t>Регистрационный номер.</w:t>
            </w:r>
          </w:p>
        </w:tc>
      </w:tr>
      <w:tr w:rsidR="000922B4" w:rsidRPr="008A53DE" w:rsidTr="00370488">
        <w:trPr>
          <w:cantSplit/>
        </w:trPr>
        <w:tc>
          <w:tcPr>
            <w:tcW w:w="1753" w:type="pct"/>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Дата предыдущей выписки</w:t>
            </w:r>
          </w:p>
        </w:tc>
        <w:tc>
          <w:tcPr>
            <w:tcW w:w="3247" w:type="pct"/>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Дата предыдущей выписки отчета.</w:t>
            </w:r>
          </w:p>
        </w:tc>
      </w:tr>
      <w:tr w:rsidR="000922B4" w:rsidRPr="008A53DE" w:rsidTr="00370488">
        <w:trPr>
          <w:cantSplit/>
        </w:trPr>
        <w:tc>
          <w:tcPr>
            <w:tcW w:w="1753" w:type="pct"/>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Форма по КФД</w:t>
            </w:r>
          </w:p>
        </w:tc>
        <w:tc>
          <w:tcPr>
            <w:tcW w:w="3247" w:type="pct"/>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Форма по к</w:t>
            </w:r>
            <w:r w:rsidRPr="004C2A8E">
              <w:t>лассификатор</w:t>
            </w:r>
            <w:r>
              <w:t>у</w:t>
            </w:r>
            <w:r w:rsidRPr="004C2A8E">
              <w:t xml:space="preserve"> форм документов</w:t>
            </w:r>
            <w:r>
              <w:t>.</w:t>
            </w:r>
          </w:p>
        </w:tc>
      </w:tr>
      <w:tr w:rsidR="000922B4" w:rsidRPr="008A53DE" w:rsidTr="00370488">
        <w:trPr>
          <w:cantSplit/>
        </w:trPr>
        <w:tc>
          <w:tcPr>
            <w:tcW w:w="1753" w:type="pct"/>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ТОФК</w:t>
            </w:r>
          </w:p>
        </w:tc>
        <w:tc>
          <w:tcPr>
            <w:tcW w:w="3247" w:type="pct"/>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Наименование т</w:t>
            </w:r>
            <w:r w:rsidRPr="004C2A8E">
              <w:t>ерриториальн</w:t>
            </w:r>
            <w:r>
              <w:t>ого</w:t>
            </w:r>
            <w:r w:rsidRPr="004C2A8E">
              <w:t xml:space="preserve"> орган</w:t>
            </w:r>
            <w:r>
              <w:t>а</w:t>
            </w:r>
            <w:r w:rsidRPr="004C2A8E">
              <w:t xml:space="preserve"> Федерального казначейства</w:t>
            </w:r>
            <w:r>
              <w:t>.</w:t>
            </w:r>
          </w:p>
        </w:tc>
      </w:tr>
      <w:tr w:rsidR="000922B4" w:rsidRPr="008A53DE" w:rsidTr="00370488">
        <w:trPr>
          <w:cantSplit/>
        </w:trPr>
        <w:tc>
          <w:tcPr>
            <w:tcW w:w="1753" w:type="pct"/>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Код по КОФК</w:t>
            </w:r>
          </w:p>
        </w:tc>
        <w:tc>
          <w:tcPr>
            <w:tcW w:w="3247" w:type="pct"/>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Код по к</w:t>
            </w:r>
            <w:r w:rsidRPr="004C2A8E">
              <w:t>лассификатор</w:t>
            </w:r>
            <w:r>
              <w:t>у</w:t>
            </w:r>
            <w:r w:rsidRPr="004C2A8E">
              <w:t xml:space="preserve"> органов Федерального казначейства</w:t>
            </w:r>
            <w:r>
              <w:t>.</w:t>
            </w:r>
          </w:p>
        </w:tc>
      </w:tr>
      <w:tr w:rsidR="000922B4" w:rsidRPr="008A53DE" w:rsidTr="00370488">
        <w:trPr>
          <w:cantSplit/>
        </w:trPr>
        <w:tc>
          <w:tcPr>
            <w:tcW w:w="1753" w:type="pct"/>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Клиент</w:t>
            </w:r>
          </w:p>
        </w:tc>
        <w:tc>
          <w:tcPr>
            <w:tcW w:w="3247" w:type="pct"/>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Наименование клиента.</w:t>
            </w:r>
          </w:p>
        </w:tc>
      </w:tr>
      <w:tr w:rsidR="000922B4" w:rsidRPr="008A53DE" w:rsidTr="00370488">
        <w:trPr>
          <w:cantSplit/>
        </w:trPr>
        <w:tc>
          <w:tcPr>
            <w:tcW w:w="1753" w:type="pct"/>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Код по СР</w:t>
            </w:r>
          </w:p>
        </w:tc>
        <w:tc>
          <w:tcPr>
            <w:tcW w:w="3247" w:type="pct"/>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Код по Сводному реестру.</w:t>
            </w:r>
          </w:p>
        </w:tc>
      </w:tr>
      <w:tr w:rsidR="000922B4" w:rsidRPr="008A53DE" w:rsidTr="00370488">
        <w:trPr>
          <w:cantSplit/>
        </w:trPr>
        <w:tc>
          <w:tcPr>
            <w:tcW w:w="1753" w:type="pct"/>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Номер л/с</w:t>
            </w:r>
          </w:p>
        </w:tc>
        <w:tc>
          <w:tcPr>
            <w:tcW w:w="3247" w:type="pct"/>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Номер лицевого счета.</w:t>
            </w:r>
          </w:p>
        </w:tc>
      </w:tr>
      <w:tr w:rsidR="00894D4F" w:rsidRPr="008A53DE" w:rsidTr="00370488">
        <w:trPr>
          <w:cantSplit/>
        </w:trPr>
        <w:tc>
          <w:tcPr>
            <w:tcW w:w="1753" w:type="pct"/>
            <w:tcBorders>
              <w:top w:val="single" w:sz="4" w:space="0" w:color="auto"/>
              <w:left w:val="single" w:sz="4" w:space="0" w:color="auto"/>
              <w:bottom w:val="single" w:sz="4" w:space="0" w:color="auto"/>
              <w:right w:val="single" w:sz="4" w:space="0" w:color="auto"/>
            </w:tcBorders>
          </w:tcPr>
          <w:p w:rsidR="00894D4F" w:rsidRDefault="00894D4F" w:rsidP="00894D4F">
            <w:pPr>
              <w:pStyle w:val="ASFKTablenorm"/>
            </w:pPr>
            <w:r>
              <w:t>РБС</w:t>
            </w:r>
          </w:p>
        </w:tc>
        <w:tc>
          <w:tcPr>
            <w:tcW w:w="3247" w:type="pct"/>
            <w:tcBorders>
              <w:top w:val="single" w:sz="4" w:space="0" w:color="auto"/>
              <w:left w:val="single" w:sz="4" w:space="0" w:color="auto"/>
              <w:bottom w:val="single" w:sz="4" w:space="0" w:color="auto"/>
              <w:right w:val="single" w:sz="4" w:space="0" w:color="auto"/>
            </w:tcBorders>
          </w:tcPr>
          <w:p w:rsidR="00894D4F" w:rsidRDefault="00894D4F" w:rsidP="00894D4F">
            <w:pPr>
              <w:pStyle w:val="ASFKTablenorm"/>
            </w:pPr>
            <w:r w:rsidRPr="006079ED">
              <w:t>Распорядители бюджетных средств</w:t>
            </w:r>
            <w:r>
              <w:t>.</w:t>
            </w:r>
          </w:p>
        </w:tc>
      </w:tr>
      <w:tr w:rsidR="00894D4F" w:rsidRPr="008A53DE" w:rsidTr="00370488">
        <w:trPr>
          <w:cantSplit/>
        </w:trPr>
        <w:tc>
          <w:tcPr>
            <w:tcW w:w="1753" w:type="pct"/>
            <w:tcBorders>
              <w:top w:val="single" w:sz="4" w:space="0" w:color="auto"/>
              <w:left w:val="single" w:sz="4" w:space="0" w:color="auto"/>
              <w:bottom w:val="single" w:sz="4" w:space="0" w:color="auto"/>
              <w:right w:val="single" w:sz="4" w:space="0" w:color="auto"/>
            </w:tcBorders>
          </w:tcPr>
          <w:p w:rsidR="00894D4F" w:rsidRDefault="00894D4F" w:rsidP="00894D4F">
            <w:pPr>
              <w:pStyle w:val="ASFKTablenorm"/>
            </w:pPr>
            <w:r>
              <w:t>Код по СР</w:t>
            </w:r>
          </w:p>
        </w:tc>
        <w:tc>
          <w:tcPr>
            <w:tcW w:w="3247" w:type="pct"/>
            <w:tcBorders>
              <w:top w:val="single" w:sz="4" w:space="0" w:color="auto"/>
              <w:left w:val="single" w:sz="4" w:space="0" w:color="auto"/>
              <w:bottom w:val="single" w:sz="4" w:space="0" w:color="auto"/>
              <w:right w:val="single" w:sz="4" w:space="0" w:color="auto"/>
            </w:tcBorders>
          </w:tcPr>
          <w:p w:rsidR="00894D4F" w:rsidRDefault="00894D4F" w:rsidP="00894D4F">
            <w:pPr>
              <w:pStyle w:val="ASFKTablenorm"/>
            </w:pPr>
            <w:r>
              <w:t>Код по Сводному реестру.</w:t>
            </w:r>
          </w:p>
        </w:tc>
      </w:tr>
      <w:tr w:rsidR="000922B4" w:rsidRPr="008A53DE" w:rsidTr="00370488">
        <w:trPr>
          <w:cantSplit/>
        </w:trPr>
        <w:tc>
          <w:tcPr>
            <w:tcW w:w="1753" w:type="pct"/>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lastRenderedPageBreak/>
              <w:t>Глава</w:t>
            </w:r>
          </w:p>
        </w:tc>
        <w:tc>
          <w:tcPr>
            <w:tcW w:w="3247" w:type="pct"/>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Глава.</w:t>
            </w:r>
          </w:p>
        </w:tc>
      </w:tr>
      <w:tr w:rsidR="000922B4" w:rsidRPr="008A53DE" w:rsidTr="00370488">
        <w:trPr>
          <w:cantSplit/>
        </w:trPr>
        <w:tc>
          <w:tcPr>
            <w:tcW w:w="1753" w:type="pct"/>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Код</w:t>
            </w:r>
          </w:p>
        </w:tc>
        <w:tc>
          <w:tcPr>
            <w:tcW w:w="3247" w:type="pct"/>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Код главы.</w:t>
            </w:r>
          </w:p>
        </w:tc>
      </w:tr>
      <w:tr w:rsidR="000922B4" w:rsidRPr="008A53DE" w:rsidTr="00370488">
        <w:trPr>
          <w:cantSplit/>
        </w:trPr>
        <w:tc>
          <w:tcPr>
            <w:tcW w:w="1753" w:type="pct"/>
            <w:tcBorders>
              <w:top w:val="single" w:sz="4" w:space="0" w:color="auto"/>
              <w:left w:val="single" w:sz="4" w:space="0" w:color="auto"/>
              <w:bottom w:val="single" w:sz="4" w:space="0" w:color="auto"/>
              <w:right w:val="single" w:sz="4" w:space="0" w:color="auto"/>
            </w:tcBorders>
          </w:tcPr>
          <w:p w:rsidR="000922B4" w:rsidRDefault="000922B4" w:rsidP="00370488">
            <w:pPr>
              <w:pStyle w:val="ASFKTablenorm"/>
            </w:pPr>
            <w:r>
              <w:t>Бюджет</w:t>
            </w:r>
          </w:p>
        </w:tc>
        <w:tc>
          <w:tcPr>
            <w:tcW w:w="3247" w:type="pct"/>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Наименование бюджета.</w:t>
            </w:r>
          </w:p>
        </w:tc>
      </w:tr>
      <w:tr w:rsidR="000922B4" w:rsidRPr="008A53DE" w:rsidTr="00370488">
        <w:trPr>
          <w:cantSplit/>
        </w:trPr>
        <w:tc>
          <w:tcPr>
            <w:tcW w:w="1753" w:type="pct"/>
            <w:tcBorders>
              <w:top w:val="single" w:sz="4" w:space="0" w:color="auto"/>
              <w:left w:val="single" w:sz="4" w:space="0" w:color="auto"/>
              <w:bottom w:val="single" w:sz="4" w:space="0" w:color="auto"/>
              <w:right w:val="single" w:sz="4" w:space="0" w:color="auto"/>
            </w:tcBorders>
          </w:tcPr>
          <w:p w:rsidR="000922B4" w:rsidRDefault="000922B4" w:rsidP="00370488">
            <w:pPr>
              <w:pStyle w:val="ASFKTablenorm"/>
            </w:pPr>
            <w:r>
              <w:t>Код</w:t>
            </w:r>
          </w:p>
        </w:tc>
        <w:tc>
          <w:tcPr>
            <w:tcW w:w="3247" w:type="pct"/>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Код бюджета.</w:t>
            </w:r>
          </w:p>
        </w:tc>
      </w:tr>
      <w:tr w:rsidR="000922B4" w:rsidRPr="008A53DE" w:rsidTr="00370488">
        <w:trPr>
          <w:cantSplit/>
        </w:trPr>
        <w:tc>
          <w:tcPr>
            <w:tcW w:w="1753" w:type="pct"/>
            <w:tcBorders>
              <w:top w:val="single" w:sz="4" w:space="0" w:color="auto"/>
              <w:left w:val="single" w:sz="4" w:space="0" w:color="auto"/>
              <w:bottom w:val="single" w:sz="4" w:space="0" w:color="auto"/>
              <w:right w:val="single" w:sz="4" w:space="0" w:color="auto"/>
            </w:tcBorders>
          </w:tcPr>
          <w:p w:rsidR="000922B4" w:rsidRDefault="000922B4" w:rsidP="00370488">
            <w:pPr>
              <w:pStyle w:val="ASFKTablenorm"/>
            </w:pPr>
            <w:r>
              <w:t>Финансовый орган</w:t>
            </w:r>
          </w:p>
        </w:tc>
        <w:tc>
          <w:tcPr>
            <w:tcW w:w="3247" w:type="pct"/>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Наименование финансового органа.</w:t>
            </w:r>
          </w:p>
        </w:tc>
      </w:tr>
      <w:tr w:rsidR="000922B4" w:rsidRPr="008A53DE" w:rsidTr="00370488">
        <w:trPr>
          <w:cantSplit/>
        </w:trPr>
        <w:tc>
          <w:tcPr>
            <w:tcW w:w="1753" w:type="pct"/>
            <w:tcBorders>
              <w:top w:val="single" w:sz="4" w:space="0" w:color="auto"/>
              <w:left w:val="single" w:sz="4" w:space="0" w:color="auto"/>
              <w:bottom w:val="single" w:sz="4" w:space="0" w:color="auto"/>
              <w:right w:val="single" w:sz="4" w:space="0" w:color="auto"/>
            </w:tcBorders>
          </w:tcPr>
          <w:p w:rsidR="000922B4" w:rsidRDefault="009B5178" w:rsidP="00370488">
            <w:pPr>
              <w:pStyle w:val="ASFKTablenorm"/>
            </w:pPr>
            <w:r>
              <w:t>П</w:t>
            </w:r>
            <w:r w:rsidR="000922B4">
              <w:t>о ОКПО</w:t>
            </w:r>
          </w:p>
        </w:tc>
        <w:tc>
          <w:tcPr>
            <w:tcW w:w="3247" w:type="pct"/>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По ОКПО.</w:t>
            </w:r>
          </w:p>
        </w:tc>
      </w:tr>
      <w:tr w:rsidR="00894D4F" w:rsidRPr="008A53DE" w:rsidTr="00370488">
        <w:trPr>
          <w:cantSplit/>
        </w:trPr>
        <w:tc>
          <w:tcPr>
            <w:tcW w:w="1753" w:type="pct"/>
            <w:tcBorders>
              <w:top w:val="single" w:sz="4" w:space="0" w:color="auto"/>
              <w:left w:val="single" w:sz="4" w:space="0" w:color="auto"/>
              <w:bottom w:val="single" w:sz="4" w:space="0" w:color="auto"/>
              <w:right w:val="single" w:sz="4" w:space="0" w:color="auto"/>
            </w:tcBorders>
          </w:tcPr>
          <w:p w:rsidR="00894D4F" w:rsidRDefault="00894D4F" w:rsidP="00894D4F">
            <w:pPr>
              <w:pStyle w:val="ASFKTablenorm"/>
            </w:pPr>
            <w:r>
              <w:t>Уровень конфиденциальности</w:t>
            </w:r>
          </w:p>
        </w:tc>
        <w:tc>
          <w:tcPr>
            <w:tcW w:w="3247" w:type="pct"/>
            <w:tcBorders>
              <w:top w:val="single" w:sz="4" w:space="0" w:color="auto"/>
              <w:left w:val="single" w:sz="4" w:space="0" w:color="auto"/>
              <w:bottom w:val="single" w:sz="4" w:space="0" w:color="auto"/>
              <w:right w:val="single" w:sz="4" w:space="0" w:color="auto"/>
            </w:tcBorders>
          </w:tcPr>
          <w:p w:rsidR="00894D4F" w:rsidRDefault="00894D4F" w:rsidP="00894D4F">
            <w:pPr>
              <w:pStyle w:val="ASFKTablenorm"/>
            </w:pPr>
            <w:r>
              <w:t>Уровень конфиденциальности.</w:t>
            </w:r>
          </w:p>
        </w:tc>
      </w:tr>
      <w:tr w:rsidR="000922B4" w:rsidRPr="008A53DE" w:rsidTr="00370488">
        <w:trPr>
          <w:cantSplit/>
        </w:trPr>
        <w:tc>
          <w:tcPr>
            <w:tcW w:w="1753" w:type="pct"/>
            <w:tcBorders>
              <w:top w:val="single" w:sz="4" w:space="0" w:color="auto"/>
              <w:left w:val="single" w:sz="4" w:space="0" w:color="auto"/>
              <w:bottom w:val="single" w:sz="4" w:space="0" w:color="auto"/>
              <w:right w:val="single" w:sz="4" w:space="0" w:color="auto"/>
            </w:tcBorders>
          </w:tcPr>
          <w:p w:rsidR="000922B4" w:rsidRDefault="000922B4" w:rsidP="00370488">
            <w:pPr>
              <w:pStyle w:val="ASFKTablenorm"/>
            </w:pPr>
            <w:r>
              <w:t>Режим формирования</w:t>
            </w:r>
          </w:p>
        </w:tc>
        <w:tc>
          <w:tcPr>
            <w:tcW w:w="3247" w:type="pct"/>
            <w:tcBorders>
              <w:top w:val="single" w:sz="4" w:space="0" w:color="auto"/>
              <w:left w:val="single" w:sz="4" w:space="0" w:color="auto"/>
              <w:bottom w:val="single" w:sz="4" w:space="0" w:color="auto"/>
              <w:right w:val="single" w:sz="4" w:space="0" w:color="auto"/>
            </w:tcBorders>
          </w:tcPr>
          <w:p w:rsidR="000922B4" w:rsidRDefault="000922B4" w:rsidP="00370488">
            <w:pPr>
              <w:pStyle w:val="ASFKTablenorm"/>
            </w:pPr>
            <w:r>
              <w:t>Возможные значения:</w:t>
            </w:r>
          </w:p>
          <w:p w:rsidR="000922B4" w:rsidRDefault="000922B4" w:rsidP="00370488">
            <w:pPr>
              <w:pStyle w:val="ASFKTableListMark"/>
            </w:pPr>
            <w:r>
              <w:t>Предварительный;</w:t>
            </w:r>
          </w:p>
          <w:p w:rsidR="000922B4" w:rsidRDefault="000922B4" w:rsidP="00370488">
            <w:pPr>
              <w:pStyle w:val="ASFKTableListMark"/>
            </w:pPr>
            <w:r>
              <w:t>Промежуточный;</w:t>
            </w:r>
          </w:p>
          <w:p w:rsidR="000922B4" w:rsidRPr="008A53DE" w:rsidRDefault="000922B4" w:rsidP="00370488">
            <w:pPr>
              <w:pStyle w:val="ASFKTableListMark"/>
            </w:pPr>
            <w:r>
              <w:t>Итоговый.</w:t>
            </w:r>
          </w:p>
        </w:tc>
      </w:tr>
      <w:tr w:rsidR="00894D4F" w:rsidRPr="008A53DE" w:rsidTr="00370488">
        <w:trPr>
          <w:cantSplit/>
        </w:trPr>
        <w:tc>
          <w:tcPr>
            <w:tcW w:w="1753" w:type="pct"/>
            <w:tcBorders>
              <w:top w:val="single" w:sz="4" w:space="0" w:color="auto"/>
              <w:left w:val="single" w:sz="4" w:space="0" w:color="auto"/>
              <w:bottom w:val="single" w:sz="4" w:space="0" w:color="auto"/>
              <w:right w:val="single" w:sz="4" w:space="0" w:color="auto"/>
            </w:tcBorders>
          </w:tcPr>
          <w:p w:rsidR="00894D4F" w:rsidRDefault="00894D4F" w:rsidP="00894D4F">
            <w:pPr>
              <w:pStyle w:val="ASFKTablenorm"/>
            </w:pPr>
            <w:r>
              <w:t>ОКТМО</w:t>
            </w:r>
          </w:p>
        </w:tc>
        <w:tc>
          <w:tcPr>
            <w:tcW w:w="3247" w:type="pct"/>
            <w:tcBorders>
              <w:top w:val="single" w:sz="4" w:space="0" w:color="auto"/>
              <w:left w:val="single" w:sz="4" w:space="0" w:color="auto"/>
              <w:bottom w:val="single" w:sz="4" w:space="0" w:color="auto"/>
              <w:right w:val="single" w:sz="4" w:space="0" w:color="auto"/>
            </w:tcBorders>
          </w:tcPr>
          <w:p w:rsidR="00894D4F" w:rsidRPr="008A53DE" w:rsidRDefault="00894D4F" w:rsidP="00894D4F">
            <w:pPr>
              <w:pStyle w:val="ASFKTablenorm"/>
            </w:pPr>
            <w:r>
              <w:t>По ОКТМО.</w:t>
            </w:r>
          </w:p>
        </w:tc>
      </w:tr>
      <w:tr w:rsidR="000922B4" w:rsidRPr="008A53DE" w:rsidTr="00370488">
        <w:trPr>
          <w:cantSplit/>
        </w:trPr>
        <w:tc>
          <w:tcPr>
            <w:tcW w:w="5000" w:type="pct"/>
            <w:gridSpan w:val="2"/>
            <w:tcBorders>
              <w:top w:val="single" w:sz="4" w:space="0" w:color="auto"/>
              <w:left w:val="single" w:sz="4" w:space="0" w:color="auto"/>
              <w:bottom w:val="single" w:sz="4" w:space="0" w:color="auto"/>
              <w:right w:val="single" w:sz="4" w:space="0" w:color="auto"/>
            </w:tcBorders>
          </w:tcPr>
          <w:p w:rsidR="000922B4" w:rsidRPr="00504D0E" w:rsidRDefault="000922B4" w:rsidP="00370488">
            <w:pPr>
              <w:pStyle w:val="ASFKTablenorm"/>
            </w:pPr>
            <w:r>
              <w:t>Группа полей «Подписи»</w:t>
            </w:r>
          </w:p>
        </w:tc>
      </w:tr>
      <w:tr w:rsidR="000922B4" w:rsidRPr="008A53DE" w:rsidTr="00370488">
        <w:trPr>
          <w:cantSplit/>
        </w:trPr>
        <w:tc>
          <w:tcPr>
            <w:tcW w:w="1753" w:type="pct"/>
            <w:tcBorders>
              <w:top w:val="single" w:sz="4" w:space="0" w:color="auto"/>
              <w:left w:val="single" w:sz="4" w:space="0" w:color="auto"/>
              <w:bottom w:val="single" w:sz="4" w:space="0" w:color="auto"/>
              <w:right w:val="single" w:sz="4" w:space="0" w:color="auto"/>
            </w:tcBorders>
          </w:tcPr>
          <w:p w:rsidR="000922B4" w:rsidRPr="007E3BE9" w:rsidRDefault="000922B4" w:rsidP="00370488">
            <w:pPr>
              <w:pStyle w:val="ASFKTablenorm"/>
            </w:pPr>
            <w:r>
              <w:t>Должность (Ответственный исполнитель)</w:t>
            </w:r>
          </w:p>
        </w:tc>
        <w:tc>
          <w:tcPr>
            <w:tcW w:w="3247" w:type="pct"/>
            <w:tcBorders>
              <w:top w:val="single" w:sz="4" w:space="0" w:color="auto"/>
              <w:left w:val="single" w:sz="4" w:space="0" w:color="auto"/>
              <w:bottom w:val="single" w:sz="4" w:space="0" w:color="auto"/>
              <w:right w:val="single" w:sz="4" w:space="0" w:color="auto"/>
            </w:tcBorders>
          </w:tcPr>
          <w:p w:rsidR="000922B4" w:rsidRPr="00504D0E" w:rsidRDefault="000922B4" w:rsidP="00370488">
            <w:pPr>
              <w:pStyle w:val="ASFKTablenorm"/>
            </w:pPr>
            <w:r>
              <w:t>Должность ответственного исполнителя.</w:t>
            </w:r>
          </w:p>
        </w:tc>
      </w:tr>
      <w:tr w:rsidR="000922B4" w:rsidRPr="008A53DE" w:rsidTr="00370488">
        <w:trPr>
          <w:cantSplit/>
        </w:trPr>
        <w:tc>
          <w:tcPr>
            <w:tcW w:w="1753" w:type="pct"/>
            <w:tcBorders>
              <w:top w:val="single" w:sz="4" w:space="0" w:color="auto"/>
              <w:left w:val="single" w:sz="4" w:space="0" w:color="auto"/>
              <w:bottom w:val="single" w:sz="4" w:space="0" w:color="auto"/>
              <w:right w:val="single" w:sz="4" w:space="0" w:color="auto"/>
            </w:tcBorders>
          </w:tcPr>
          <w:p w:rsidR="000922B4" w:rsidRPr="007E3BE9" w:rsidRDefault="000922B4" w:rsidP="00370488">
            <w:pPr>
              <w:pStyle w:val="ASFKTablenorm"/>
            </w:pPr>
            <w:r>
              <w:t>Расшифровка подписи (Ответственный исполнитель)</w:t>
            </w:r>
          </w:p>
        </w:tc>
        <w:tc>
          <w:tcPr>
            <w:tcW w:w="3247" w:type="pct"/>
            <w:tcBorders>
              <w:top w:val="single" w:sz="4" w:space="0" w:color="auto"/>
              <w:left w:val="single" w:sz="4" w:space="0" w:color="auto"/>
              <w:bottom w:val="single" w:sz="4" w:space="0" w:color="auto"/>
              <w:right w:val="single" w:sz="4" w:space="0" w:color="auto"/>
            </w:tcBorders>
          </w:tcPr>
          <w:p w:rsidR="000922B4" w:rsidRPr="00504D0E" w:rsidRDefault="000922B4" w:rsidP="00370488">
            <w:pPr>
              <w:pStyle w:val="ASFKTablenorm"/>
            </w:pPr>
            <w:r>
              <w:t>Расшифровка подписи ответственного исполнителя.</w:t>
            </w:r>
          </w:p>
        </w:tc>
      </w:tr>
      <w:tr w:rsidR="000922B4" w:rsidRPr="008A53DE" w:rsidTr="00370488">
        <w:trPr>
          <w:cantSplit/>
        </w:trPr>
        <w:tc>
          <w:tcPr>
            <w:tcW w:w="1753" w:type="pct"/>
            <w:tcBorders>
              <w:top w:val="single" w:sz="4" w:space="0" w:color="auto"/>
              <w:left w:val="single" w:sz="4" w:space="0" w:color="auto"/>
              <w:bottom w:val="single" w:sz="4" w:space="0" w:color="auto"/>
              <w:right w:val="single" w:sz="4" w:space="0" w:color="auto"/>
            </w:tcBorders>
          </w:tcPr>
          <w:p w:rsidR="000922B4" w:rsidRPr="007E3BE9" w:rsidRDefault="000922B4" w:rsidP="00370488">
            <w:pPr>
              <w:pStyle w:val="ASFKTablenorm"/>
            </w:pPr>
            <w:r>
              <w:t>Телефон (Ответственный исполнитель)</w:t>
            </w:r>
          </w:p>
        </w:tc>
        <w:tc>
          <w:tcPr>
            <w:tcW w:w="3247" w:type="pct"/>
            <w:tcBorders>
              <w:top w:val="single" w:sz="4" w:space="0" w:color="auto"/>
              <w:left w:val="single" w:sz="4" w:space="0" w:color="auto"/>
              <w:bottom w:val="single" w:sz="4" w:space="0" w:color="auto"/>
              <w:right w:val="single" w:sz="4" w:space="0" w:color="auto"/>
            </w:tcBorders>
          </w:tcPr>
          <w:p w:rsidR="000922B4" w:rsidRPr="00504D0E" w:rsidRDefault="000922B4" w:rsidP="00370488">
            <w:pPr>
              <w:pStyle w:val="ASFKTablenorm"/>
            </w:pPr>
            <w:r>
              <w:t>Телефон ответственного исполнителя.</w:t>
            </w:r>
          </w:p>
        </w:tc>
      </w:tr>
      <w:tr w:rsidR="000922B4" w:rsidRPr="008A53DE" w:rsidTr="00370488">
        <w:trPr>
          <w:cantSplit/>
        </w:trPr>
        <w:tc>
          <w:tcPr>
            <w:tcW w:w="1753" w:type="pct"/>
            <w:tcBorders>
              <w:top w:val="single" w:sz="4" w:space="0" w:color="auto"/>
              <w:left w:val="single" w:sz="4" w:space="0" w:color="auto"/>
              <w:bottom w:val="single" w:sz="4" w:space="0" w:color="auto"/>
              <w:right w:val="single" w:sz="4" w:space="0" w:color="auto"/>
            </w:tcBorders>
          </w:tcPr>
          <w:p w:rsidR="000922B4" w:rsidRDefault="000922B4" w:rsidP="00370488">
            <w:pPr>
              <w:pStyle w:val="ASFKTablenorm"/>
            </w:pPr>
            <w:r>
              <w:t>Дата подписания</w:t>
            </w:r>
          </w:p>
        </w:tc>
        <w:tc>
          <w:tcPr>
            <w:tcW w:w="3247" w:type="pct"/>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Дата подписания.</w:t>
            </w:r>
          </w:p>
        </w:tc>
      </w:tr>
      <w:tr w:rsidR="000922B4" w:rsidRPr="008A53DE" w:rsidTr="00370488">
        <w:trPr>
          <w:cantSplit/>
        </w:trPr>
        <w:tc>
          <w:tcPr>
            <w:tcW w:w="5000" w:type="pct"/>
            <w:gridSpan w:val="2"/>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Группа полей «Вложения». Сворачиваемая группа с многострочным блоком «Вложения».</w:t>
            </w:r>
          </w:p>
        </w:tc>
      </w:tr>
    </w:tbl>
    <w:p w:rsidR="000922B4" w:rsidRPr="008A53DE" w:rsidRDefault="000922B4" w:rsidP="000922B4">
      <w:pPr>
        <w:pStyle w:val="32"/>
      </w:pPr>
      <w:bookmarkStart w:id="835" w:name="_Toc410212992"/>
      <w:bookmarkStart w:id="836" w:name="_Toc71104128"/>
      <w:r w:rsidRPr="008A53DE">
        <w:t>Сервисный документ доставки шаблона отчета</w:t>
      </w:r>
      <w:bookmarkEnd w:id="835"/>
      <w:bookmarkEnd w:id="836"/>
    </w:p>
    <w:p w:rsidR="009E2B92" w:rsidRPr="008A53DE" w:rsidRDefault="009E2B92" w:rsidP="009E2B92">
      <w:pPr>
        <w:pStyle w:val="ASFKNormal"/>
      </w:pPr>
      <w:r>
        <w:t>Сервисный документ доставки шаблона отчета</w:t>
      </w:r>
      <w:r w:rsidRPr="00C80CD4">
        <w:t xml:space="preserve"> используется для пересылки между се</w:t>
      </w:r>
      <w:r w:rsidRPr="009E2B92">
        <w:t>р</w:t>
      </w:r>
      <w:r w:rsidRPr="00C80CD4">
        <w:t xml:space="preserve">верными и клиентскими комплексами определений шаблонов </w:t>
      </w:r>
      <w:r>
        <w:t xml:space="preserve">регламентированных </w:t>
      </w:r>
      <w:r w:rsidRPr="00C80CD4">
        <w:t>отчета. Шаблон содержится в документе как вложение, а свойства документа определяют основные его параметры</w:t>
      </w:r>
      <w:r w:rsidRPr="008A53DE">
        <w:t xml:space="preserve">. При получении документа на АРМ </w:t>
      </w:r>
      <w:r>
        <w:t>РБС</w:t>
      </w:r>
      <w:r w:rsidRPr="008A53DE">
        <w:t xml:space="preserve"> осуществляется формирование н</w:t>
      </w:r>
      <w:r w:rsidRPr="009E2B92">
        <w:t>о</w:t>
      </w:r>
      <w:r w:rsidRPr="008A53DE">
        <w:t>вой версии описания шаблона в словаре шаблонов отчетов на основе свойств полученного док</w:t>
      </w:r>
      <w:r w:rsidRPr="009E2B92">
        <w:t>у</w:t>
      </w:r>
      <w:r w:rsidRPr="008A53DE">
        <w:t>мента и содержащегося в нем, как вложение, шаблона отчета.</w:t>
      </w:r>
    </w:p>
    <w:p w:rsidR="009E2B92" w:rsidRPr="008A53DE" w:rsidRDefault="002F634A" w:rsidP="009E2B92">
      <w:pPr>
        <w:pStyle w:val="ASFKNormal"/>
      </w:pPr>
      <w:r>
        <w:t>Для работы с документами «</w:t>
      </w:r>
      <w:r w:rsidR="009E2B92" w:rsidRPr="008A53DE">
        <w:t>Сервисный документ доставки шаблона отчета» следует перейти в пункт меню «Документы – Оперативная отчетность – Сервис – Сервисный документ доста</w:t>
      </w:r>
      <w:r w:rsidR="009E2B92" w:rsidRPr="009E2B92">
        <w:t>в</w:t>
      </w:r>
      <w:r w:rsidR="009E2B92" w:rsidRPr="008A53DE">
        <w:t>ки шаблона отчета». Откроется ЭФ списка документов, представленная на рисунке </w:t>
      </w:r>
      <w:r w:rsidR="009E2B92">
        <w:fldChar w:fldCharType="begin"/>
      </w:r>
      <w:r w:rsidR="009E2B92">
        <w:instrText xml:space="preserve"> REF _Ref449696726 \h </w:instrText>
      </w:r>
      <w:r w:rsidR="009E2B92">
        <w:fldChar w:fldCharType="separate"/>
      </w:r>
      <w:r w:rsidR="007E3BD1">
        <w:rPr>
          <w:noProof/>
        </w:rPr>
        <w:t>110</w:t>
      </w:r>
      <w:r w:rsidR="009E2B92">
        <w:fldChar w:fldCharType="end"/>
      </w:r>
      <w:r w:rsidR="009E2B92" w:rsidRPr="008A53DE">
        <w:t>.</w:t>
      </w:r>
    </w:p>
    <w:p w:rsidR="009E2B92" w:rsidRPr="008A53DE" w:rsidRDefault="007E3BD1" w:rsidP="009E2B92">
      <w:pPr>
        <w:pStyle w:val="ASFKFigure"/>
      </w:pPr>
      <w:r>
        <w:lastRenderedPageBreak/>
        <w:pict>
          <v:shape id="_x0000_i1215" type="#_x0000_t75" style="width:482.25pt;height:258.75pt">
            <v:imagedata r:id="rId183" o:title="0"/>
          </v:shape>
        </w:pict>
      </w:r>
    </w:p>
    <w:p w:rsidR="009E2B92" w:rsidRPr="005A0FDA" w:rsidRDefault="009E2B92" w:rsidP="009E2B92">
      <w:pPr>
        <w:pStyle w:val="ASFKFigName"/>
      </w:pPr>
      <w:r w:rsidRPr="005A0FDA">
        <w:fldChar w:fldCharType="begin"/>
      </w:r>
      <w:r w:rsidRPr="005A0FDA">
        <w:instrText xml:space="preserve"> SEQ Рисунок \* ARABIC </w:instrText>
      </w:r>
      <w:r w:rsidRPr="005A0FDA">
        <w:fldChar w:fldCharType="separate"/>
      </w:r>
      <w:bookmarkStart w:id="837" w:name="_Ref449696726"/>
      <w:bookmarkStart w:id="838" w:name="_Toc71104329"/>
      <w:r w:rsidR="007E3BD1">
        <w:rPr>
          <w:noProof/>
        </w:rPr>
        <w:t>110</w:t>
      </w:r>
      <w:bookmarkEnd w:id="837"/>
      <w:r w:rsidRPr="005A0FDA">
        <w:fldChar w:fldCharType="end"/>
      </w:r>
      <w:r w:rsidRPr="005A0FDA">
        <w:t>. ЭФ списка документов «Сервисный документ доставки шаблона отчета»</w:t>
      </w:r>
      <w:bookmarkEnd w:id="838"/>
    </w:p>
    <w:p w:rsidR="009E2B92" w:rsidRPr="008A53DE" w:rsidRDefault="009E2B92" w:rsidP="009E2B92">
      <w:pPr>
        <w:pStyle w:val="41"/>
      </w:pPr>
      <w:r w:rsidRPr="008A53DE">
        <w:t>Доступные операции</w:t>
      </w:r>
    </w:p>
    <w:p w:rsidR="009E2B92" w:rsidRPr="008A53DE" w:rsidRDefault="009E2B92" w:rsidP="009E2B92">
      <w:pPr>
        <w:pStyle w:val="ASFKNormal"/>
      </w:pPr>
      <w:r w:rsidRPr="008A53DE">
        <w:t xml:space="preserve">На АРМ </w:t>
      </w:r>
      <w:r>
        <w:t>РБС</w:t>
      </w:r>
      <w:r w:rsidRPr="008A53DE">
        <w:t xml:space="preserve"> доступны следующие операции над </w:t>
      </w:r>
      <w:r>
        <w:t>документом</w:t>
      </w:r>
      <w:r w:rsidRPr="008A53DE">
        <w:t>:</w:t>
      </w:r>
    </w:p>
    <w:p w:rsidR="009E2B92" w:rsidRPr="008A53DE" w:rsidRDefault="009E2B92" w:rsidP="009E2B92">
      <w:pPr>
        <w:pStyle w:val="ASFKListmark1"/>
      </w:pPr>
      <w:r w:rsidRPr="008A53DE">
        <w:t>просмотр;</w:t>
      </w:r>
    </w:p>
    <w:p w:rsidR="009E2B92" w:rsidRPr="008A53DE" w:rsidRDefault="009E2B92" w:rsidP="009E2B92">
      <w:pPr>
        <w:pStyle w:val="ASFKListmark1"/>
      </w:pPr>
      <w:r w:rsidRPr="008A53DE">
        <w:t>отправка БУ-клиентам.</w:t>
      </w:r>
    </w:p>
    <w:p w:rsidR="009E2B92" w:rsidRPr="008A53DE" w:rsidRDefault="009E2B92" w:rsidP="009E2B92">
      <w:pPr>
        <w:pStyle w:val="41"/>
      </w:pPr>
      <w:r w:rsidRPr="008A53DE">
        <w:t>Экранная форма документа</w:t>
      </w:r>
    </w:p>
    <w:p w:rsidR="009E2B92" w:rsidRPr="008A53DE" w:rsidRDefault="009E2B92" w:rsidP="009E2B92">
      <w:pPr>
        <w:pStyle w:val="ASFKNormal"/>
      </w:pPr>
      <w:r w:rsidRPr="008A53DE">
        <w:t xml:space="preserve">ЭФ </w:t>
      </w:r>
      <w:r>
        <w:t xml:space="preserve">документа </w:t>
      </w:r>
      <w:r w:rsidRPr="008A53DE">
        <w:t>«Сервисный документ доставки шаблона отчета» представлена на р</w:t>
      </w:r>
      <w:r w:rsidRPr="009E2B92">
        <w:t>и</w:t>
      </w:r>
      <w:r w:rsidRPr="008A53DE">
        <w:t>сунке </w:t>
      </w:r>
      <w:r>
        <w:fldChar w:fldCharType="begin"/>
      </w:r>
      <w:r>
        <w:instrText xml:space="preserve"> REF _Ref449696727 \h </w:instrText>
      </w:r>
      <w:r>
        <w:fldChar w:fldCharType="separate"/>
      </w:r>
      <w:r w:rsidR="007E3BD1">
        <w:rPr>
          <w:noProof/>
        </w:rPr>
        <w:t>111</w:t>
      </w:r>
      <w:r>
        <w:fldChar w:fldCharType="end"/>
      </w:r>
      <w:r w:rsidRPr="008A53DE">
        <w:t xml:space="preserve">. </w:t>
      </w:r>
      <w:r w:rsidR="00A82786">
        <w:t>Форма содержит следующие закладки</w:t>
      </w:r>
      <w:r w:rsidRPr="008A53DE">
        <w:t>:</w:t>
      </w:r>
    </w:p>
    <w:p w:rsidR="009E2B92" w:rsidRDefault="009E2B92" w:rsidP="009E2B92">
      <w:pPr>
        <w:pStyle w:val="ASFKListmark1"/>
      </w:pPr>
      <w:r w:rsidRPr="008A53DE">
        <w:t>«</w:t>
      </w:r>
      <w:r w:rsidRPr="007877A6">
        <w:t>Основные атрибуты»;</w:t>
      </w:r>
    </w:p>
    <w:p w:rsidR="009E2B92" w:rsidRPr="007877A6" w:rsidRDefault="009E2B92" w:rsidP="009E2B92">
      <w:pPr>
        <w:pStyle w:val="ASFKListmark1"/>
      </w:pPr>
      <w:r w:rsidRPr="008A53DE">
        <w:t>«</w:t>
      </w:r>
      <w:r w:rsidRPr="007877A6">
        <w:t>Системные атрибуты»;</w:t>
      </w:r>
    </w:p>
    <w:p w:rsidR="009E2B92" w:rsidRPr="007877A6" w:rsidRDefault="009E2B92" w:rsidP="009E2B92">
      <w:pPr>
        <w:pStyle w:val="ASFKListmark1"/>
      </w:pPr>
      <w:r w:rsidRPr="008A53DE">
        <w:t>«</w:t>
      </w:r>
      <w:r w:rsidRPr="007877A6">
        <w:t>Системные атрибуты»;</w:t>
      </w:r>
    </w:p>
    <w:p w:rsidR="009E2B92" w:rsidRPr="007877A6" w:rsidRDefault="009E2B92" w:rsidP="009E2B92">
      <w:pPr>
        <w:pStyle w:val="ASFKListmark1"/>
      </w:pPr>
      <w:r w:rsidRPr="008A53DE">
        <w:t>«</w:t>
      </w:r>
      <w:r w:rsidRPr="007877A6">
        <w:t>Протоколы».</w:t>
      </w:r>
    </w:p>
    <w:p w:rsidR="009E2B92" w:rsidRPr="008A53DE" w:rsidRDefault="007E3BD1" w:rsidP="009E2B92">
      <w:pPr>
        <w:pStyle w:val="ASFKFigure"/>
      </w:pPr>
      <w:r>
        <w:lastRenderedPageBreak/>
        <w:pict>
          <v:shape id="_x0000_i1216" type="#_x0000_t75" style="width:482.25pt;height:410.25pt">
            <v:imagedata r:id="rId184" o:title="1"/>
          </v:shape>
        </w:pict>
      </w:r>
    </w:p>
    <w:p w:rsidR="009E2B92" w:rsidRPr="005A0FDA" w:rsidRDefault="009E2B92" w:rsidP="009E2B92">
      <w:pPr>
        <w:pStyle w:val="ASFKFigName"/>
      </w:pPr>
      <w:r w:rsidRPr="005A0FDA">
        <w:fldChar w:fldCharType="begin"/>
      </w:r>
      <w:r w:rsidRPr="005A0FDA">
        <w:instrText xml:space="preserve"> SEQ Рисунок \* ARABIC </w:instrText>
      </w:r>
      <w:r w:rsidRPr="005A0FDA">
        <w:fldChar w:fldCharType="separate"/>
      </w:r>
      <w:bookmarkStart w:id="839" w:name="_Ref449696727"/>
      <w:bookmarkStart w:id="840" w:name="_Toc71104330"/>
      <w:r w:rsidR="007E3BD1">
        <w:rPr>
          <w:noProof/>
        </w:rPr>
        <w:t>111</w:t>
      </w:r>
      <w:bookmarkEnd w:id="839"/>
      <w:r w:rsidRPr="005A0FDA">
        <w:fldChar w:fldCharType="end"/>
      </w:r>
      <w:r w:rsidRPr="005A0FDA">
        <w:t xml:space="preserve">. ЭФ </w:t>
      </w:r>
      <w:r>
        <w:t xml:space="preserve">документа </w:t>
      </w:r>
      <w:r w:rsidRPr="005A0FDA">
        <w:t>«Сервисный документ доставки шаблона отчета</w:t>
      </w:r>
      <w:r w:rsidR="002F634A">
        <w:t xml:space="preserve">», закладки </w:t>
      </w:r>
      <w:r w:rsidRPr="005A0FDA">
        <w:t>«Основные атр</w:t>
      </w:r>
      <w:r w:rsidRPr="007877A6">
        <w:t>и</w:t>
      </w:r>
      <w:r w:rsidRPr="005A0FDA">
        <w:t>буты»</w:t>
      </w:r>
      <w:bookmarkEnd w:id="840"/>
    </w:p>
    <w:p w:rsidR="009E2B92" w:rsidRPr="008A53DE" w:rsidRDefault="009E2B92" w:rsidP="009E2B92">
      <w:pPr>
        <w:pStyle w:val="ASFKNormal"/>
      </w:pPr>
      <w:r w:rsidRPr="008A53DE">
        <w:t xml:space="preserve">Перечень полей </w:t>
      </w:r>
      <w:r>
        <w:t xml:space="preserve">документа </w:t>
      </w:r>
      <w:r w:rsidRPr="005A0FDA">
        <w:t>«Сервисный документ доставки шаблона о</w:t>
      </w:r>
      <w:r w:rsidRPr="009E2B92">
        <w:t>т</w:t>
      </w:r>
      <w:r w:rsidRPr="005A0FDA">
        <w:t>чета</w:t>
      </w:r>
      <w:r w:rsidR="002F634A">
        <w:t xml:space="preserve">», закладки </w:t>
      </w:r>
      <w:r w:rsidRPr="005A0FDA">
        <w:t>«Основные атр</w:t>
      </w:r>
      <w:r w:rsidRPr="007877A6">
        <w:t>и</w:t>
      </w:r>
      <w:r w:rsidRPr="005A0FDA">
        <w:t>буты»</w:t>
      </w:r>
      <w:r>
        <w:t xml:space="preserve"> </w:t>
      </w:r>
      <w:r w:rsidRPr="008A53DE">
        <w:t>приведен в таблице</w:t>
      </w:r>
      <w:r w:rsidR="00DA108C" w:rsidRPr="00B11F4A">
        <w:t> </w:t>
      </w:r>
      <w:r w:rsidR="00A11A9E">
        <w:fldChar w:fldCharType="begin"/>
      </w:r>
      <w:r w:rsidR="00A11A9E">
        <w:instrText xml:space="preserve"> REF _Ref472499531 \h </w:instrText>
      </w:r>
      <w:r w:rsidR="00A11A9E">
        <w:fldChar w:fldCharType="separate"/>
      </w:r>
      <w:r w:rsidR="007E3BD1">
        <w:rPr>
          <w:noProof/>
        </w:rPr>
        <w:t>60</w:t>
      </w:r>
      <w:r w:rsidR="00A11A9E">
        <w:fldChar w:fldCharType="end"/>
      </w:r>
      <w:r w:rsidRPr="008A53DE">
        <w:t xml:space="preserve">. Значения полей передаются из </w:t>
      </w:r>
      <w:r w:rsidRPr="007877A6">
        <w:t>OEBS</w:t>
      </w:r>
      <w:r w:rsidRPr="008A53DE">
        <w:t xml:space="preserve"> и недо</w:t>
      </w:r>
      <w:r w:rsidRPr="007877A6">
        <w:t>с</w:t>
      </w:r>
      <w:r w:rsidRPr="008A53DE">
        <w:t>тупны для редактирования.</w:t>
      </w:r>
    </w:p>
    <w:bookmarkStart w:id="841" w:name="_Ref449696728"/>
    <w:p w:rsidR="009E2B92" w:rsidRPr="007877A6" w:rsidRDefault="009E2B92" w:rsidP="009E2B92">
      <w:pPr>
        <w:pStyle w:val="ASFKNameTable"/>
      </w:pPr>
      <w:r w:rsidRPr="007877A6">
        <w:fldChar w:fldCharType="begin"/>
      </w:r>
      <w:r w:rsidRPr="007877A6">
        <w:instrText xml:space="preserve"> SEQ Таблица \* ARABIC </w:instrText>
      </w:r>
      <w:r w:rsidRPr="007877A6">
        <w:fldChar w:fldCharType="separate"/>
      </w:r>
      <w:bookmarkStart w:id="842" w:name="_Ref472499531"/>
      <w:bookmarkStart w:id="843" w:name="_Toc71104201"/>
      <w:r w:rsidR="007E3BD1">
        <w:rPr>
          <w:noProof/>
        </w:rPr>
        <w:t>60</w:t>
      </w:r>
      <w:bookmarkEnd w:id="842"/>
      <w:r w:rsidRPr="007877A6">
        <w:fldChar w:fldCharType="end"/>
      </w:r>
      <w:r w:rsidRPr="007877A6">
        <w:t>. Описание полей документа «Сервисный документ доставки шаблона отчета»</w:t>
      </w:r>
      <w:bookmarkEnd w:id="841"/>
      <w:bookmarkEnd w:id="8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1E0" w:firstRow="1" w:lastRow="1" w:firstColumn="1" w:lastColumn="1" w:noHBand="0" w:noVBand="0"/>
      </w:tblPr>
      <w:tblGrid>
        <w:gridCol w:w="3458"/>
        <w:gridCol w:w="6406"/>
      </w:tblGrid>
      <w:tr w:rsidR="009E2B92" w:rsidRPr="008A53DE">
        <w:trPr>
          <w:cantSplit/>
          <w:trHeight w:val="305"/>
          <w:tblHeader/>
        </w:trPr>
        <w:tc>
          <w:tcPr>
            <w:tcW w:w="1753" w:type="pct"/>
            <w:tcBorders>
              <w:top w:val="single" w:sz="4" w:space="0" w:color="auto"/>
              <w:left w:val="single" w:sz="4" w:space="0" w:color="auto"/>
              <w:bottom w:val="single" w:sz="4" w:space="0" w:color="auto"/>
              <w:right w:val="single" w:sz="4" w:space="0" w:color="auto"/>
            </w:tcBorders>
            <w:shd w:val="clear" w:color="auto" w:fill="E6E6E6"/>
            <w:vAlign w:val="center"/>
          </w:tcPr>
          <w:p w:rsidR="009E2B92" w:rsidRPr="008A53DE" w:rsidRDefault="009E2B92" w:rsidP="00387A68">
            <w:pPr>
              <w:pStyle w:val="ASFKTableHead"/>
            </w:pPr>
            <w:r w:rsidRPr="008A53DE">
              <w:t>Наименование поля</w:t>
            </w:r>
          </w:p>
        </w:tc>
        <w:tc>
          <w:tcPr>
            <w:tcW w:w="3247" w:type="pct"/>
            <w:tcBorders>
              <w:top w:val="single" w:sz="4" w:space="0" w:color="auto"/>
              <w:left w:val="single" w:sz="4" w:space="0" w:color="auto"/>
              <w:bottom w:val="single" w:sz="4" w:space="0" w:color="auto"/>
              <w:right w:val="single" w:sz="4" w:space="0" w:color="auto"/>
            </w:tcBorders>
            <w:shd w:val="clear" w:color="auto" w:fill="E6E6E6"/>
            <w:vAlign w:val="center"/>
          </w:tcPr>
          <w:p w:rsidR="009E2B92" w:rsidRPr="008A53DE" w:rsidRDefault="009E2B92" w:rsidP="00387A68">
            <w:pPr>
              <w:pStyle w:val="ASFKTableHead"/>
            </w:pPr>
            <w:r w:rsidRPr="008A53DE">
              <w:t>Описание поля</w:t>
            </w:r>
          </w:p>
        </w:tc>
      </w:tr>
      <w:tr w:rsidR="009E2B92" w:rsidRPr="008A53DE">
        <w:trPr>
          <w:cantSplit/>
        </w:trPr>
        <w:tc>
          <w:tcPr>
            <w:tcW w:w="5000" w:type="pct"/>
            <w:gridSpan w:val="2"/>
            <w:tcBorders>
              <w:top w:val="single" w:sz="4" w:space="0" w:color="auto"/>
              <w:left w:val="single" w:sz="4" w:space="0" w:color="auto"/>
              <w:bottom w:val="single" w:sz="4" w:space="0" w:color="auto"/>
              <w:right w:val="single" w:sz="4" w:space="0" w:color="auto"/>
            </w:tcBorders>
          </w:tcPr>
          <w:p w:rsidR="009E2B92" w:rsidRPr="008A53DE" w:rsidRDefault="00A82786" w:rsidP="00387A68">
            <w:pPr>
              <w:pStyle w:val="ASFKTablenorm"/>
            </w:pPr>
            <w:r>
              <w:t>Г</w:t>
            </w:r>
            <w:r w:rsidR="009E2B92" w:rsidRPr="008A53DE">
              <w:t>руппа полей «Тип отчета»</w:t>
            </w:r>
          </w:p>
        </w:tc>
      </w:tr>
      <w:tr w:rsidR="009E2B92" w:rsidRPr="008A53DE">
        <w:trPr>
          <w:cantSplit/>
        </w:trPr>
        <w:tc>
          <w:tcPr>
            <w:tcW w:w="1753"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Код</w:t>
            </w:r>
          </w:p>
        </w:tc>
        <w:tc>
          <w:tcPr>
            <w:tcW w:w="3247"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Код типа отчета.</w:t>
            </w:r>
          </w:p>
        </w:tc>
      </w:tr>
      <w:tr w:rsidR="009E2B92" w:rsidRPr="008A53DE">
        <w:trPr>
          <w:cantSplit/>
        </w:trPr>
        <w:tc>
          <w:tcPr>
            <w:tcW w:w="1753"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Наименование</w:t>
            </w:r>
          </w:p>
        </w:tc>
        <w:tc>
          <w:tcPr>
            <w:tcW w:w="3247"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Наименование типа отчета.</w:t>
            </w:r>
          </w:p>
        </w:tc>
      </w:tr>
      <w:tr w:rsidR="009E2B92" w:rsidRPr="008A53DE">
        <w:trPr>
          <w:cantSplit/>
        </w:trPr>
        <w:tc>
          <w:tcPr>
            <w:tcW w:w="1753"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Описание</w:t>
            </w:r>
          </w:p>
        </w:tc>
        <w:tc>
          <w:tcPr>
            <w:tcW w:w="3247"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Описание типа отчета.</w:t>
            </w:r>
          </w:p>
        </w:tc>
      </w:tr>
      <w:tr w:rsidR="009E2B92" w:rsidRPr="008A53DE">
        <w:trPr>
          <w:cantSplit/>
        </w:trPr>
        <w:tc>
          <w:tcPr>
            <w:tcW w:w="5000" w:type="pct"/>
            <w:gridSpan w:val="2"/>
            <w:tcBorders>
              <w:top w:val="single" w:sz="4" w:space="0" w:color="auto"/>
              <w:left w:val="single" w:sz="4" w:space="0" w:color="auto"/>
              <w:bottom w:val="single" w:sz="4" w:space="0" w:color="auto"/>
              <w:right w:val="single" w:sz="4" w:space="0" w:color="auto"/>
            </w:tcBorders>
          </w:tcPr>
          <w:p w:rsidR="009E2B92" w:rsidRPr="008A53DE" w:rsidRDefault="00A82786" w:rsidP="00387A68">
            <w:pPr>
              <w:pStyle w:val="ASFKTablenorm"/>
            </w:pPr>
            <w:r>
              <w:t>Г</w:t>
            </w:r>
            <w:r w:rsidR="009E2B92" w:rsidRPr="008A53DE">
              <w:t>руппа полей «Тип шаблона»</w:t>
            </w:r>
          </w:p>
        </w:tc>
      </w:tr>
      <w:tr w:rsidR="009E2B92" w:rsidRPr="008A53DE">
        <w:trPr>
          <w:cantSplit/>
        </w:trPr>
        <w:tc>
          <w:tcPr>
            <w:tcW w:w="1753"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Код</w:t>
            </w:r>
          </w:p>
        </w:tc>
        <w:tc>
          <w:tcPr>
            <w:tcW w:w="3247"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Код типа шаблона.</w:t>
            </w:r>
          </w:p>
        </w:tc>
      </w:tr>
      <w:tr w:rsidR="009E2B92" w:rsidRPr="008A53DE">
        <w:trPr>
          <w:cantSplit/>
        </w:trPr>
        <w:tc>
          <w:tcPr>
            <w:tcW w:w="1753"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Наименование</w:t>
            </w:r>
          </w:p>
        </w:tc>
        <w:tc>
          <w:tcPr>
            <w:tcW w:w="3247"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Наименование типа шаблона.</w:t>
            </w:r>
          </w:p>
        </w:tc>
      </w:tr>
      <w:tr w:rsidR="009E2B92" w:rsidRPr="008A53DE">
        <w:trPr>
          <w:cantSplit/>
        </w:trPr>
        <w:tc>
          <w:tcPr>
            <w:tcW w:w="1753"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Описание</w:t>
            </w:r>
          </w:p>
        </w:tc>
        <w:tc>
          <w:tcPr>
            <w:tcW w:w="3247"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Описание типа шаблона.</w:t>
            </w:r>
          </w:p>
        </w:tc>
      </w:tr>
      <w:tr w:rsidR="009E2B92" w:rsidRPr="008A53DE">
        <w:trPr>
          <w:cantSplit/>
        </w:trPr>
        <w:tc>
          <w:tcPr>
            <w:tcW w:w="5000" w:type="pct"/>
            <w:gridSpan w:val="2"/>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lastRenderedPageBreak/>
              <w:t>Закладка «Основные атрибуты»</w:t>
            </w:r>
          </w:p>
        </w:tc>
      </w:tr>
      <w:tr w:rsidR="009E2B92" w:rsidRPr="008A53DE">
        <w:trPr>
          <w:cantSplit/>
        </w:trPr>
        <w:tc>
          <w:tcPr>
            <w:tcW w:w="1753"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Версия шаблона (описание)</w:t>
            </w:r>
          </w:p>
        </w:tc>
        <w:tc>
          <w:tcPr>
            <w:tcW w:w="3247"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Номер версии шаблона (опис</w:t>
            </w:r>
            <w:r w:rsidRPr="007877A6">
              <w:t>а</w:t>
            </w:r>
            <w:r w:rsidRPr="008A53DE">
              <w:t>ние).</w:t>
            </w:r>
          </w:p>
        </w:tc>
      </w:tr>
      <w:tr w:rsidR="009E2B92" w:rsidRPr="008A53DE">
        <w:trPr>
          <w:cantSplit/>
        </w:trPr>
        <w:tc>
          <w:tcPr>
            <w:tcW w:w="1753"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Код БПС формирования о</w:t>
            </w:r>
            <w:r w:rsidRPr="007877A6">
              <w:t>т</w:t>
            </w:r>
            <w:r w:rsidRPr="008A53DE">
              <w:t>чета</w:t>
            </w:r>
          </w:p>
        </w:tc>
        <w:tc>
          <w:tcPr>
            <w:tcW w:w="3247"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Код БПС формирования отчета.</w:t>
            </w:r>
          </w:p>
        </w:tc>
      </w:tr>
      <w:tr w:rsidR="009E2B92" w:rsidRPr="008A53DE">
        <w:trPr>
          <w:cantSplit/>
        </w:trPr>
        <w:tc>
          <w:tcPr>
            <w:tcW w:w="1753"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Код типа офисного докуме</w:t>
            </w:r>
            <w:r w:rsidRPr="007877A6">
              <w:t>н</w:t>
            </w:r>
            <w:r w:rsidRPr="008A53DE">
              <w:t>та шаблона</w:t>
            </w:r>
          </w:p>
        </w:tc>
        <w:tc>
          <w:tcPr>
            <w:tcW w:w="3247"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Код типа офисного документа шаблона.</w:t>
            </w:r>
          </w:p>
        </w:tc>
      </w:tr>
      <w:tr w:rsidR="009E2B92" w:rsidRPr="008A53DE">
        <w:trPr>
          <w:cantSplit/>
        </w:trPr>
        <w:tc>
          <w:tcPr>
            <w:tcW w:w="1753"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Флаг активности</w:t>
            </w:r>
          </w:p>
        </w:tc>
        <w:tc>
          <w:tcPr>
            <w:tcW w:w="3247"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Флаг активности.</w:t>
            </w:r>
          </w:p>
        </w:tc>
      </w:tr>
      <w:tr w:rsidR="009E2B92" w:rsidRPr="008A53DE">
        <w:trPr>
          <w:cantSplit/>
        </w:trPr>
        <w:tc>
          <w:tcPr>
            <w:tcW w:w="5000" w:type="pct"/>
            <w:gridSpan w:val="2"/>
            <w:tcBorders>
              <w:top w:val="single" w:sz="4" w:space="0" w:color="auto"/>
              <w:left w:val="single" w:sz="4" w:space="0" w:color="auto"/>
              <w:bottom w:val="single" w:sz="4" w:space="0" w:color="auto"/>
              <w:right w:val="single" w:sz="4" w:space="0" w:color="auto"/>
            </w:tcBorders>
          </w:tcPr>
          <w:p w:rsidR="009E2B92" w:rsidRPr="008A53DE" w:rsidRDefault="00A82786" w:rsidP="00387A68">
            <w:pPr>
              <w:pStyle w:val="ASFKTablenorm"/>
            </w:pPr>
            <w:r>
              <w:t>Г</w:t>
            </w:r>
            <w:r w:rsidR="009E2B92" w:rsidRPr="008A53DE">
              <w:t>руппа полей «Период действия»</w:t>
            </w:r>
          </w:p>
        </w:tc>
      </w:tr>
      <w:tr w:rsidR="009E2B92" w:rsidRPr="008A53DE">
        <w:trPr>
          <w:cantSplit/>
        </w:trPr>
        <w:tc>
          <w:tcPr>
            <w:tcW w:w="1753"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Начало</w:t>
            </w:r>
          </w:p>
        </w:tc>
        <w:tc>
          <w:tcPr>
            <w:tcW w:w="3247"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Дата начала действия версии оп</w:t>
            </w:r>
            <w:r w:rsidRPr="007877A6">
              <w:t>и</w:t>
            </w:r>
            <w:r w:rsidRPr="008A53DE">
              <w:t>сания шаблона.</w:t>
            </w:r>
          </w:p>
        </w:tc>
      </w:tr>
      <w:tr w:rsidR="009E2B92" w:rsidRPr="008A53DE">
        <w:trPr>
          <w:cantSplit/>
        </w:trPr>
        <w:tc>
          <w:tcPr>
            <w:tcW w:w="1753"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Конец</w:t>
            </w:r>
          </w:p>
        </w:tc>
        <w:tc>
          <w:tcPr>
            <w:tcW w:w="3247"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Дата окончания действия версии описания шаблона.</w:t>
            </w:r>
          </w:p>
        </w:tc>
      </w:tr>
      <w:tr w:rsidR="009E2B92" w:rsidRPr="008A53DE">
        <w:trPr>
          <w:cantSplit/>
        </w:trPr>
        <w:tc>
          <w:tcPr>
            <w:tcW w:w="5000" w:type="pct"/>
            <w:gridSpan w:val="2"/>
            <w:tcBorders>
              <w:top w:val="single" w:sz="4" w:space="0" w:color="auto"/>
              <w:left w:val="single" w:sz="4" w:space="0" w:color="auto"/>
              <w:bottom w:val="single" w:sz="4" w:space="0" w:color="auto"/>
              <w:right w:val="single" w:sz="4" w:space="0" w:color="auto"/>
            </w:tcBorders>
          </w:tcPr>
          <w:p w:rsidR="009E2B92" w:rsidRPr="008A53DE" w:rsidRDefault="00A82786" w:rsidP="00A82786">
            <w:pPr>
              <w:pStyle w:val="ASFKTablenorm"/>
            </w:pPr>
            <w:r>
              <w:t xml:space="preserve">Группа </w:t>
            </w:r>
            <w:r w:rsidR="009E2B92" w:rsidRPr="008A53DE">
              <w:t>полей «Вложения»</w:t>
            </w:r>
          </w:p>
        </w:tc>
      </w:tr>
      <w:tr w:rsidR="009E2B92" w:rsidRPr="008A53DE">
        <w:trPr>
          <w:cantSplit/>
        </w:trPr>
        <w:tc>
          <w:tcPr>
            <w:tcW w:w="1753"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7877A6">
              <w:t>GUID</w:t>
            </w:r>
          </w:p>
        </w:tc>
        <w:tc>
          <w:tcPr>
            <w:tcW w:w="3247"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Уникальный идентификатор (</w:t>
            </w:r>
            <w:r w:rsidRPr="007877A6">
              <w:t>GUID</w:t>
            </w:r>
            <w:r w:rsidRPr="008A53DE">
              <w:t>) вложения.</w:t>
            </w:r>
          </w:p>
        </w:tc>
      </w:tr>
      <w:tr w:rsidR="009E2B92" w:rsidRPr="008A53DE">
        <w:trPr>
          <w:cantSplit/>
        </w:trPr>
        <w:tc>
          <w:tcPr>
            <w:tcW w:w="1753"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Тип</w:t>
            </w:r>
          </w:p>
        </w:tc>
        <w:tc>
          <w:tcPr>
            <w:tcW w:w="3247"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Тип вложения.</w:t>
            </w:r>
          </w:p>
        </w:tc>
      </w:tr>
      <w:tr w:rsidR="009E2B92" w:rsidRPr="008A53DE">
        <w:trPr>
          <w:cantSplit/>
        </w:trPr>
        <w:tc>
          <w:tcPr>
            <w:tcW w:w="1753"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Файл</w:t>
            </w:r>
          </w:p>
        </w:tc>
        <w:tc>
          <w:tcPr>
            <w:tcW w:w="3247"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Файл вложения.</w:t>
            </w:r>
          </w:p>
        </w:tc>
      </w:tr>
      <w:tr w:rsidR="009E2B92" w:rsidRPr="008A53DE">
        <w:trPr>
          <w:cantSplit/>
        </w:trPr>
        <w:tc>
          <w:tcPr>
            <w:tcW w:w="1753"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Дата</w:t>
            </w:r>
            <w:r>
              <w:t xml:space="preserve"> файла</w:t>
            </w:r>
          </w:p>
        </w:tc>
        <w:tc>
          <w:tcPr>
            <w:tcW w:w="3247"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 xml:space="preserve">Дата </w:t>
            </w:r>
            <w:r>
              <w:t>файла</w:t>
            </w:r>
            <w:r w:rsidRPr="008A53DE">
              <w:t>.</w:t>
            </w:r>
          </w:p>
        </w:tc>
      </w:tr>
      <w:tr w:rsidR="009E2B92" w:rsidRPr="008A53DE">
        <w:trPr>
          <w:cantSplit/>
        </w:trPr>
        <w:tc>
          <w:tcPr>
            <w:tcW w:w="1753"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Размер</w:t>
            </w:r>
          </w:p>
        </w:tc>
        <w:tc>
          <w:tcPr>
            <w:tcW w:w="3247"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Размер вложения.</w:t>
            </w:r>
          </w:p>
        </w:tc>
      </w:tr>
      <w:tr w:rsidR="009E2B92" w:rsidRPr="008A53DE">
        <w:trPr>
          <w:cantSplit/>
        </w:trPr>
        <w:tc>
          <w:tcPr>
            <w:tcW w:w="1753"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Комментарий</w:t>
            </w:r>
          </w:p>
        </w:tc>
        <w:tc>
          <w:tcPr>
            <w:tcW w:w="3247"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Комментарий.</w:t>
            </w:r>
          </w:p>
        </w:tc>
      </w:tr>
      <w:tr w:rsidR="009E2B92" w:rsidRPr="008A53DE">
        <w:trPr>
          <w:cantSplit/>
        </w:trPr>
        <w:tc>
          <w:tcPr>
            <w:tcW w:w="1753"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Бизнес-тип</w:t>
            </w:r>
          </w:p>
        </w:tc>
        <w:tc>
          <w:tcPr>
            <w:tcW w:w="3247"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Бизнес-тип вложения.</w:t>
            </w:r>
          </w:p>
        </w:tc>
      </w:tr>
      <w:tr w:rsidR="009E2B92" w:rsidRPr="008A53DE">
        <w:trPr>
          <w:cantSplit/>
        </w:trPr>
        <w:tc>
          <w:tcPr>
            <w:tcW w:w="1753"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Дата вложения</w:t>
            </w:r>
          </w:p>
        </w:tc>
        <w:tc>
          <w:tcPr>
            <w:tcW w:w="3247"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rsidRPr="008A53DE">
              <w:t>Дата вложения</w:t>
            </w:r>
            <w:r>
              <w:t>.</w:t>
            </w:r>
          </w:p>
        </w:tc>
      </w:tr>
      <w:tr w:rsidR="009E2B92" w:rsidRPr="008A53DE">
        <w:trPr>
          <w:cantSplit/>
        </w:trPr>
        <w:tc>
          <w:tcPr>
            <w:tcW w:w="1753"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t>Название</w:t>
            </w:r>
          </w:p>
        </w:tc>
        <w:tc>
          <w:tcPr>
            <w:tcW w:w="3247" w:type="pct"/>
            <w:tcBorders>
              <w:top w:val="single" w:sz="4" w:space="0" w:color="auto"/>
              <w:left w:val="single" w:sz="4" w:space="0" w:color="auto"/>
              <w:bottom w:val="single" w:sz="4" w:space="0" w:color="auto"/>
              <w:right w:val="single" w:sz="4" w:space="0" w:color="auto"/>
            </w:tcBorders>
          </w:tcPr>
          <w:p w:rsidR="009E2B92" w:rsidRPr="008A53DE" w:rsidRDefault="009E2B92" w:rsidP="00387A68">
            <w:pPr>
              <w:pStyle w:val="ASFKTablenorm"/>
            </w:pPr>
            <w:r>
              <w:t>Название.</w:t>
            </w:r>
          </w:p>
        </w:tc>
      </w:tr>
      <w:tr w:rsidR="009E2B92" w:rsidRPr="008A53DE">
        <w:trPr>
          <w:cantSplit/>
        </w:trPr>
        <w:tc>
          <w:tcPr>
            <w:tcW w:w="1753" w:type="pct"/>
            <w:tcBorders>
              <w:top w:val="single" w:sz="4" w:space="0" w:color="auto"/>
              <w:left w:val="single" w:sz="4" w:space="0" w:color="auto"/>
              <w:bottom w:val="single" w:sz="4" w:space="0" w:color="auto"/>
              <w:right w:val="single" w:sz="4" w:space="0" w:color="auto"/>
            </w:tcBorders>
          </w:tcPr>
          <w:p w:rsidR="009E2B92" w:rsidRDefault="009E2B92" w:rsidP="00387A68">
            <w:pPr>
              <w:pStyle w:val="ASFKTablenorm"/>
            </w:pPr>
            <w:r>
              <w:t>Организация</w:t>
            </w:r>
          </w:p>
        </w:tc>
        <w:tc>
          <w:tcPr>
            <w:tcW w:w="3247" w:type="pct"/>
            <w:tcBorders>
              <w:top w:val="single" w:sz="4" w:space="0" w:color="auto"/>
              <w:left w:val="single" w:sz="4" w:space="0" w:color="auto"/>
              <w:bottom w:val="single" w:sz="4" w:space="0" w:color="auto"/>
              <w:right w:val="single" w:sz="4" w:space="0" w:color="auto"/>
            </w:tcBorders>
          </w:tcPr>
          <w:p w:rsidR="009E2B92" w:rsidRDefault="009E2B92" w:rsidP="00387A68">
            <w:pPr>
              <w:pStyle w:val="ASFKTablenorm"/>
            </w:pPr>
            <w:r>
              <w:t>Организация.</w:t>
            </w:r>
          </w:p>
        </w:tc>
      </w:tr>
      <w:tr w:rsidR="009E2B92" w:rsidRPr="008A53DE">
        <w:trPr>
          <w:cantSplit/>
        </w:trPr>
        <w:tc>
          <w:tcPr>
            <w:tcW w:w="1753" w:type="pct"/>
            <w:tcBorders>
              <w:top w:val="single" w:sz="4" w:space="0" w:color="auto"/>
              <w:left w:val="single" w:sz="4" w:space="0" w:color="auto"/>
              <w:bottom w:val="single" w:sz="4" w:space="0" w:color="auto"/>
              <w:right w:val="single" w:sz="4" w:space="0" w:color="auto"/>
            </w:tcBorders>
          </w:tcPr>
          <w:p w:rsidR="009E2B92" w:rsidRDefault="009E2B92" w:rsidP="00387A68">
            <w:pPr>
              <w:pStyle w:val="ASFKTablenorm"/>
            </w:pPr>
            <w:r>
              <w:t>Пользователь</w:t>
            </w:r>
          </w:p>
        </w:tc>
        <w:tc>
          <w:tcPr>
            <w:tcW w:w="3247" w:type="pct"/>
            <w:tcBorders>
              <w:top w:val="single" w:sz="4" w:space="0" w:color="auto"/>
              <w:left w:val="single" w:sz="4" w:space="0" w:color="auto"/>
              <w:bottom w:val="single" w:sz="4" w:space="0" w:color="auto"/>
              <w:right w:val="single" w:sz="4" w:space="0" w:color="auto"/>
            </w:tcBorders>
          </w:tcPr>
          <w:p w:rsidR="009E2B92" w:rsidRDefault="009E2B92" w:rsidP="00387A68">
            <w:pPr>
              <w:pStyle w:val="ASFKTablenorm"/>
            </w:pPr>
            <w:r>
              <w:t>Пользователь.</w:t>
            </w:r>
          </w:p>
        </w:tc>
      </w:tr>
      <w:tr w:rsidR="009E2B92" w:rsidRPr="008A53DE">
        <w:trPr>
          <w:cantSplit/>
        </w:trPr>
        <w:tc>
          <w:tcPr>
            <w:tcW w:w="1753" w:type="pct"/>
            <w:tcBorders>
              <w:top w:val="single" w:sz="4" w:space="0" w:color="auto"/>
              <w:left w:val="single" w:sz="4" w:space="0" w:color="auto"/>
              <w:bottom w:val="single" w:sz="4" w:space="0" w:color="auto"/>
              <w:right w:val="single" w:sz="4" w:space="0" w:color="auto"/>
            </w:tcBorders>
          </w:tcPr>
          <w:p w:rsidR="009E2B92" w:rsidRDefault="009E2B92" w:rsidP="00387A68">
            <w:pPr>
              <w:pStyle w:val="ASFKTablenorm"/>
            </w:pPr>
            <w:r>
              <w:t>Статус</w:t>
            </w:r>
          </w:p>
        </w:tc>
        <w:tc>
          <w:tcPr>
            <w:tcW w:w="3247" w:type="pct"/>
            <w:tcBorders>
              <w:top w:val="single" w:sz="4" w:space="0" w:color="auto"/>
              <w:left w:val="single" w:sz="4" w:space="0" w:color="auto"/>
              <w:bottom w:val="single" w:sz="4" w:space="0" w:color="auto"/>
              <w:right w:val="single" w:sz="4" w:space="0" w:color="auto"/>
            </w:tcBorders>
          </w:tcPr>
          <w:p w:rsidR="009E2B92" w:rsidRDefault="009E2B92" w:rsidP="00387A68">
            <w:pPr>
              <w:pStyle w:val="ASFKTablenorm"/>
            </w:pPr>
            <w:r>
              <w:t>Статус вложения.</w:t>
            </w:r>
          </w:p>
        </w:tc>
      </w:tr>
      <w:tr w:rsidR="009E2B92" w:rsidRPr="008A53DE">
        <w:trPr>
          <w:cantSplit/>
        </w:trPr>
        <w:tc>
          <w:tcPr>
            <w:tcW w:w="1753" w:type="pct"/>
            <w:tcBorders>
              <w:top w:val="single" w:sz="4" w:space="0" w:color="auto"/>
              <w:left w:val="single" w:sz="4" w:space="0" w:color="auto"/>
              <w:bottom w:val="single" w:sz="4" w:space="0" w:color="auto"/>
              <w:right w:val="single" w:sz="4" w:space="0" w:color="auto"/>
            </w:tcBorders>
          </w:tcPr>
          <w:p w:rsidR="009E2B92" w:rsidRPr="00AD4D48" w:rsidRDefault="009E2B92" w:rsidP="00387A68">
            <w:pPr>
              <w:pStyle w:val="ASFKTablenorm"/>
            </w:pPr>
            <w:r>
              <w:t>ID</w:t>
            </w:r>
          </w:p>
        </w:tc>
        <w:tc>
          <w:tcPr>
            <w:tcW w:w="3247" w:type="pct"/>
            <w:tcBorders>
              <w:top w:val="single" w:sz="4" w:space="0" w:color="auto"/>
              <w:left w:val="single" w:sz="4" w:space="0" w:color="auto"/>
              <w:bottom w:val="single" w:sz="4" w:space="0" w:color="auto"/>
              <w:right w:val="single" w:sz="4" w:space="0" w:color="auto"/>
            </w:tcBorders>
          </w:tcPr>
          <w:p w:rsidR="009E2B92" w:rsidRDefault="009E2B92" w:rsidP="00387A68">
            <w:pPr>
              <w:pStyle w:val="ASFKTablenorm"/>
            </w:pPr>
            <w:r>
              <w:t>ID вложения.</w:t>
            </w:r>
          </w:p>
        </w:tc>
      </w:tr>
    </w:tbl>
    <w:p w:rsidR="009E2B92" w:rsidRPr="00B212BF" w:rsidRDefault="009E2B92" w:rsidP="009E2B92">
      <w:pPr>
        <w:pStyle w:val="21"/>
      </w:pPr>
      <w:bookmarkStart w:id="844" w:name="_Toc71104129"/>
      <w:r w:rsidRPr="00B212BF">
        <w:t xml:space="preserve">Группа документов </w:t>
      </w:r>
      <w:r>
        <w:t>«</w:t>
      </w:r>
      <w:r w:rsidRPr="00B212BF">
        <w:t>Периодическая отчетность</w:t>
      </w:r>
      <w:r>
        <w:t>»</w:t>
      </w:r>
      <w:bookmarkEnd w:id="844"/>
    </w:p>
    <w:p w:rsidR="009E2B92" w:rsidRPr="00B212BF" w:rsidRDefault="009E2B92" w:rsidP="009E2B92">
      <w:pPr>
        <w:pStyle w:val="32"/>
      </w:pPr>
      <w:bookmarkStart w:id="845" w:name="_Toc71104130"/>
      <w:r>
        <w:t>Периодические</w:t>
      </w:r>
      <w:r w:rsidRPr="00AB7803">
        <w:t xml:space="preserve"> отчеты</w:t>
      </w:r>
      <w:bookmarkEnd w:id="845"/>
    </w:p>
    <w:p w:rsidR="00902D5F" w:rsidRPr="007B2273" w:rsidRDefault="00902D5F" w:rsidP="00902D5F">
      <w:pPr>
        <w:pStyle w:val="ASFKNormal"/>
      </w:pPr>
      <w:r w:rsidRPr="007B2273">
        <w:t xml:space="preserve">В </w:t>
      </w:r>
      <w:r>
        <w:t>группу периодической</w:t>
      </w:r>
      <w:r w:rsidRPr="007B2273">
        <w:t xml:space="preserve"> отчет</w:t>
      </w:r>
      <w:r>
        <w:t>ности входят</w:t>
      </w:r>
      <w:r w:rsidRPr="007B2273">
        <w:t xml:space="preserve"> такие</w:t>
      </w:r>
      <w:r>
        <w:t xml:space="preserve"> отчеты</w:t>
      </w:r>
      <w:r w:rsidRPr="007B2273">
        <w:t xml:space="preserve"> как:</w:t>
      </w:r>
    </w:p>
    <w:p w:rsidR="00902D5F" w:rsidRPr="007B2273" w:rsidRDefault="00902D5F" w:rsidP="00902D5F">
      <w:pPr>
        <w:pStyle w:val="ASFKListmark1"/>
      </w:pPr>
      <w:r w:rsidRPr="007B2273">
        <w:t>Отчет по счету ПБС (Форма 0531794);</w:t>
      </w:r>
    </w:p>
    <w:p w:rsidR="00902D5F" w:rsidRPr="007B2273" w:rsidRDefault="00902D5F" w:rsidP="00902D5F">
      <w:pPr>
        <w:pStyle w:val="ASFKListmark1"/>
      </w:pPr>
      <w:r w:rsidRPr="007B2273">
        <w:t>Отчет о состоянии лицевого счета бюджета (</w:t>
      </w:r>
      <w:r>
        <w:t>П</w:t>
      </w:r>
      <w:r w:rsidRPr="007B2273">
        <w:t>оказатели ЛС ОЛБ);</w:t>
      </w:r>
    </w:p>
    <w:p w:rsidR="00902D5F" w:rsidRPr="007B2273" w:rsidRDefault="00902D5F" w:rsidP="00902D5F">
      <w:pPr>
        <w:pStyle w:val="ASFKListmark1"/>
      </w:pPr>
      <w:r w:rsidRPr="007B2273">
        <w:t>Отчет о состоянии лицевого счета РБС (Показатели ЛС ОЛР);</w:t>
      </w:r>
    </w:p>
    <w:p w:rsidR="00902D5F" w:rsidRPr="007B2273" w:rsidRDefault="00902D5F" w:rsidP="00902D5F">
      <w:pPr>
        <w:pStyle w:val="ASFKListmark1"/>
      </w:pPr>
      <w:r w:rsidRPr="007B2273">
        <w:t>Отчет о состоянии лицевого счета АИФ (Показатели ЛС ОЛА);</w:t>
      </w:r>
    </w:p>
    <w:p w:rsidR="00902D5F" w:rsidRPr="007B2273" w:rsidRDefault="00902D5F" w:rsidP="00902D5F">
      <w:pPr>
        <w:pStyle w:val="ASFKListmark1"/>
      </w:pPr>
      <w:r w:rsidRPr="007B2273">
        <w:t>Отчет о состоянии лицевого счета ГАИФ (Показатели ЛС ОЛГ);</w:t>
      </w:r>
    </w:p>
    <w:p w:rsidR="00902D5F" w:rsidRPr="007B2273" w:rsidRDefault="00902D5F" w:rsidP="00902D5F">
      <w:pPr>
        <w:pStyle w:val="ASFKListmark1"/>
      </w:pPr>
      <w:r w:rsidRPr="007B2273">
        <w:t>Отчет о состоянии лицевого счета ИПБС (Показатели ЛС ОЛИ);</w:t>
      </w:r>
    </w:p>
    <w:p w:rsidR="00902D5F" w:rsidRPr="007B2273" w:rsidRDefault="00902D5F" w:rsidP="00902D5F">
      <w:pPr>
        <w:pStyle w:val="ASFKListmark1"/>
      </w:pPr>
      <w:r w:rsidRPr="007B2273">
        <w:t>Справка по консолидируемым расчетам (Форма 0503125-3);</w:t>
      </w:r>
    </w:p>
    <w:p w:rsidR="00902D5F" w:rsidRPr="007B2273" w:rsidRDefault="00902D5F" w:rsidP="00902D5F">
      <w:pPr>
        <w:pStyle w:val="ASFKListmark1"/>
      </w:pPr>
      <w:r w:rsidRPr="007B2273">
        <w:t>Отчет об исполнении бюджета (Форма 0503117-3_F);</w:t>
      </w:r>
    </w:p>
    <w:p w:rsidR="00902D5F" w:rsidRPr="007B2273" w:rsidRDefault="00902D5F" w:rsidP="00902D5F">
      <w:pPr>
        <w:pStyle w:val="ASFKListmark1"/>
      </w:pPr>
      <w:r w:rsidRPr="007B2273">
        <w:t>Сведения об остатках денежных средств на счетах получателя бюджетных средств (Форма 0503178-3</w:t>
      </w:r>
      <w:r w:rsidR="00B36C45">
        <w:t>)</w:t>
      </w:r>
    </w:p>
    <w:p w:rsidR="00902D5F" w:rsidRPr="007B2273" w:rsidRDefault="00902D5F" w:rsidP="00902D5F">
      <w:pPr>
        <w:pStyle w:val="ASFKListnormal1"/>
      </w:pPr>
      <w:r w:rsidRPr="007B2273">
        <w:t>и другие.</w:t>
      </w:r>
    </w:p>
    <w:p w:rsidR="00902D5F" w:rsidRDefault="00902D5F" w:rsidP="00902D5F">
      <w:pPr>
        <w:pStyle w:val="ASFKNormal"/>
      </w:pPr>
      <w:r w:rsidRPr="00681083">
        <w:lastRenderedPageBreak/>
        <w:t>Документ используется для создания документов с данными регламентированной о</w:t>
      </w:r>
      <w:r w:rsidRPr="00902D5F">
        <w:t>т</w:t>
      </w:r>
      <w:r w:rsidRPr="00681083">
        <w:t xml:space="preserve">четности, направляемых от </w:t>
      </w:r>
      <w:r w:rsidRPr="00902D5F">
        <w:t>OEBS</w:t>
      </w:r>
      <w:r w:rsidRPr="00681083">
        <w:t xml:space="preserve"> пользователям</w:t>
      </w:r>
      <w:r>
        <w:t>.</w:t>
      </w:r>
    </w:p>
    <w:p w:rsidR="00902D5F" w:rsidRPr="00424CF0" w:rsidRDefault="00902D5F" w:rsidP="00902D5F">
      <w:pPr>
        <w:pStyle w:val="ASFKNormal"/>
      </w:pPr>
      <w:r w:rsidRPr="00424CF0">
        <w:t xml:space="preserve">ЭД </w:t>
      </w:r>
      <w:r>
        <w:t>«Периодические</w:t>
      </w:r>
      <w:r w:rsidRPr="00AB7803">
        <w:t xml:space="preserve"> отчеты</w:t>
      </w:r>
      <w:r>
        <w:t>»</w:t>
      </w:r>
      <w:r w:rsidRPr="00424CF0">
        <w:t xml:space="preserve"> </w:t>
      </w:r>
      <w:r>
        <w:t>(С</w:t>
      </w:r>
      <w:r w:rsidRPr="00424CF0">
        <w:t>ервисный документ доставки типа отчета</w:t>
      </w:r>
      <w:r>
        <w:t xml:space="preserve">) </w:t>
      </w:r>
      <w:r w:rsidRPr="00424CF0">
        <w:t>используется для пересылки между серверными и кл</w:t>
      </w:r>
      <w:r w:rsidRPr="00902D5F">
        <w:t>и</w:t>
      </w:r>
      <w:r w:rsidRPr="00424CF0">
        <w:t xml:space="preserve">ентскими программными комплексами определений </w:t>
      </w:r>
      <w:r>
        <w:t>«</w:t>
      </w:r>
      <w:r w:rsidRPr="00424CF0">
        <w:t>управляемых</w:t>
      </w:r>
      <w:r>
        <w:t>»</w:t>
      </w:r>
      <w:r w:rsidRPr="00424CF0">
        <w:t xml:space="preserve"> типов документов, применяемых для формирования периодической отчетн</w:t>
      </w:r>
      <w:r w:rsidRPr="00902D5F">
        <w:t>о</w:t>
      </w:r>
      <w:r w:rsidRPr="00424CF0">
        <w:t>сти. Документ форм</w:t>
      </w:r>
      <w:r w:rsidRPr="001031ED">
        <w:t>и</w:t>
      </w:r>
      <w:r w:rsidRPr="00424CF0">
        <w:t xml:space="preserve">руется на уровне </w:t>
      </w:r>
      <w:r>
        <w:t>OEBS</w:t>
      </w:r>
      <w:r w:rsidRPr="00424CF0">
        <w:t xml:space="preserve"> и рассылается на АРМ БУ (непосредственно или на основе массовой рассылки), от которых ожидается получение периодической отче</w:t>
      </w:r>
      <w:r w:rsidRPr="00902D5F">
        <w:t>т</w:t>
      </w:r>
      <w:r w:rsidRPr="00424CF0">
        <w:t xml:space="preserve">ности. Тип документа представляет собой </w:t>
      </w:r>
      <w:r w:rsidRPr="00804D9A">
        <w:t>JAR</w:t>
      </w:r>
      <w:r w:rsidRPr="00424CF0">
        <w:t xml:space="preserve"> архив и содержится в документе как влож</w:t>
      </w:r>
      <w:r w:rsidRPr="00902D5F">
        <w:t>е</w:t>
      </w:r>
      <w:r w:rsidRPr="00424CF0">
        <w:t>ние.</w:t>
      </w:r>
    </w:p>
    <w:p w:rsidR="00902D5F" w:rsidRPr="00424CF0" w:rsidRDefault="002F634A" w:rsidP="00902D5F">
      <w:pPr>
        <w:pStyle w:val="ASFKNormal"/>
      </w:pPr>
      <w:r>
        <w:t>Для работы с документами «</w:t>
      </w:r>
      <w:r w:rsidR="00902D5F">
        <w:t>Периодические</w:t>
      </w:r>
      <w:r w:rsidR="00902D5F" w:rsidRPr="00AB7803">
        <w:t xml:space="preserve"> отчеты</w:t>
      </w:r>
      <w:r w:rsidR="00902D5F">
        <w:t>»</w:t>
      </w:r>
      <w:r w:rsidR="00902D5F" w:rsidRPr="00AB7803">
        <w:t xml:space="preserve"> следует перейти в пункт меню </w:t>
      </w:r>
      <w:r w:rsidR="00902D5F">
        <w:t>«</w:t>
      </w:r>
      <w:r w:rsidR="00902D5F" w:rsidRPr="00AB7803">
        <w:t>Док</w:t>
      </w:r>
      <w:r w:rsidR="00902D5F" w:rsidRPr="004838A8">
        <w:t xml:space="preserve">ументы – </w:t>
      </w:r>
      <w:r w:rsidR="00902D5F">
        <w:t>Периодическая</w:t>
      </w:r>
      <w:r w:rsidR="00902D5F" w:rsidRPr="004838A8">
        <w:t xml:space="preserve"> отч</w:t>
      </w:r>
      <w:r w:rsidR="00902D5F">
        <w:t>ё</w:t>
      </w:r>
      <w:r w:rsidR="00902D5F" w:rsidRPr="004838A8">
        <w:t>тность –</w:t>
      </w:r>
      <w:r w:rsidR="00902D5F">
        <w:t xml:space="preserve"> Отчё</w:t>
      </w:r>
      <w:r w:rsidR="00902D5F" w:rsidRPr="004838A8">
        <w:t>ты</w:t>
      </w:r>
      <w:r w:rsidR="00902D5F">
        <w:t>»</w:t>
      </w:r>
      <w:r w:rsidR="00902D5F" w:rsidRPr="004838A8">
        <w:t>. Откроется ЭФ списка документов, пре</w:t>
      </w:r>
      <w:r w:rsidR="00902D5F" w:rsidRPr="00902D5F">
        <w:t>д</w:t>
      </w:r>
      <w:r w:rsidR="00902D5F" w:rsidRPr="004838A8">
        <w:t>ставленная на рисунке</w:t>
      </w:r>
      <w:r w:rsidR="00A11A9E" w:rsidRPr="00B11F4A">
        <w:t> </w:t>
      </w:r>
      <w:r w:rsidR="00902D5F" w:rsidRPr="00424CF0">
        <w:fldChar w:fldCharType="begin"/>
      </w:r>
      <w:r w:rsidR="00902D5F" w:rsidRPr="00424CF0">
        <w:instrText xml:space="preserve"> REF _Ref233115566 \h  \* MERGEFORMAT </w:instrText>
      </w:r>
      <w:r w:rsidR="00902D5F" w:rsidRPr="00424CF0">
        <w:fldChar w:fldCharType="separate"/>
      </w:r>
      <w:r w:rsidR="007E3BD1">
        <w:t>112</w:t>
      </w:r>
      <w:r w:rsidR="00902D5F" w:rsidRPr="00424CF0">
        <w:fldChar w:fldCharType="end"/>
      </w:r>
      <w:r w:rsidR="00902D5F" w:rsidRPr="00424CF0">
        <w:t xml:space="preserve">. </w:t>
      </w:r>
    </w:p>
    <w:p w:rsidR="00902D5F" w:rsidRPr="00424CF0" w:rsidRDefault="007E3BD1" w:rsidP="00902D5F">
      <w:pPr>
        <w:pStyle w:val="ASFKFigure"/>
      </w:pPr>
      <w:r>
        <w:pict>
          <v:shape id="_x0000_i1217" type="#_x0000_t75" style="width:482.25pt;height:258.75pt">
            <v:imagedata r:id="rId185" o:title="0"/>
          </v:shape>
        </w:pict>
      </w:r>
    </w:p>
    <w:p w:rsidR="00902D5F" w:rsidRPr="00424CF0" w:rsidRDefault="00902D5F" w:rsidP="00902D5F">
      <w:pPr>
        <w:pStyle w:val="ASFKFigName"/>
      </w:pPr>
      <w:r w:rsidRPr="00424CF0">
        <w:fldChar w:fldCharType="begin"/>
      </w:r>
      <w:r w:rsidRPr="00424CF0">
        <w:instrText xml:space="preserve"> SEQ Рисунок \* ARABIC </w:instrText>
      </w:r>
      <w:r w:rsidRPr="00424CF0">
        <w:fldChar w:fldCharType="separate"/>
      </w:r>
      <w:bookmarkStart w:id="846" w:name="_Ref233115566"/>
      <w:bookmarkStart w:id="847" w:name="_Toc71104331"/>
      <w:r w:rsidR="007E3BD1">
        <w:rPr>
          <w:noProof/>
        </w:rPr>
        <w:t>112</w:t>
      </w:r>
      <w:bookmarkEnd w:id="846"/>
      <w:r w:rsidRPr="00424CF0">
        <w:fldChar w:fldCharType="end"/>
      </w:r>
      <w:r w:rsidRPr="00424CF0">
        <w:t xml:space="preserve">. </w:t>
      </w:r>
      <w:r w:rsidRPr="00204E68">
        <w:t xml:space="preserve">ЭФ списка документов </w:t>
      </w:r>
      <w:r>
        <w:t>«</w:t>
      </w:r>
      <w:r w:rsidRPr="00204E68">
        <w:t>Периодические отчеты</w:t>
      </w:r>
      <w:r>
        <w:t>»</w:t>
      </w:r>
      <w:bookmarkEnd w:id="847"/>
    </w:p>
    <w:p w:rsidR="00902D5F" w:rsidRPr="00424CF0" w:rsidRDefault="00902D5F" w:rsidP="00902D5F">
      <w:pPr>
        <w:pStyle w:val="41"/>
      </w:pPr>
      <w:r w:rsidRPr="00424CF0">
        <w:t>Доступные операции</w:t>
      </w:r>
    </w:p>
    <w:p w:rsidR="00902D5F" w:rsidRPr="00424CF0" w:rsidRDefault="00902D5F" w:rsidP="00902D5F">
      <w:pPr>
        <w:pStyle w:val="ASFKNormal"/>
      </w:pPr>
      <w:r w:rsidRPr="00424CF0">
        <w:t xml:space="preserve">На АРМ </w:t>
      </w:r>
      <w:r>
        <w:t>РБС</w:t>
      </w:r>
      <w:r w:rsidRPr="00424CF0">
        <w:t xml:space="preserve"> доступны следующие операции над </w:t>
      </w:r>
      <w:r>
        <w:t>документом</w:t>
      </w:r>
      <w:r w:rsidRPr="00424CF0">
        <w:t>:</w:t>
      </w:r>
    </w:p>
    <w:p w:rsidR="00902D5F" w:rsidRPr="00AB7803" w:rsidRDefault="00902D5F" w:rsidP="00902D5F">
      <w:pPr>
        <w:pStyle w:val="ASFKListmark1"/>
      </w:pPr>
      <w:r w:rsidRPr="00AB7803">
        <w:t>просмотр ЭД;</w:t>
      </w:r>
    </w:p>
    <w:p w:rsidR="00902D5F" w:rsidRPr="00424CF0" w:rsidRDefault="00902D5F" w:rsidP="00902D5F">
      <w:pPr>
        <w:pStyle w:val="ASFKListmark1"/>
      </w:pPr>
      <w:r w:rsidRPr="00AB7803">
        <w:t>просмотр и печать вложенного отчета</w:t>
      </w:r>
      <w:r w:rsidRPr="00424CF0">
        <w:t>.</w:t>
      </w:r>
    </w:p>
    <w:p w:rsidR="00902D5F" w:rsidRPr="00424CF0" w:rsidRDefault="00902D5F" w:rsidP="00902D5F">
      <w:pPr>
        <w:pStyle w:val="41"/>
      </w:pPr>
      <w:r w:rsidRPr="00424CF0">
        <w:t>Экранная форма документа</w:t>
      </w:r>
    </w:p>
    <w:p w:rsidR="00902D5F" w:rsidRDefault="00A11A9E" w:rsidP="00902D5F">
      <w:pPr>
        <w:pStyle w:val="ASFKNormal"/>
      </w:pPr>
      <w:r w:rsidRPr="00465A7F">
        <w:t xml:space="preserve">ЭФ документа </w:t>
      </w:r>
      <w:r>
        <w:t xml:space="preserve">«Периодические отчеты» </w:t>
      </w:r>
      <w:r w:rsidRPr="00465A7F">
        <w:t>представлена на рисунке </w:t>
      </w:r>
      <w:r>
        <w:fldChar w:fldCharType="begin"/>
      </w:r>
      <w:r>
        <w:instrText xml:space="preserve"> REF _Ref233116328 \h </w:instrText>
      </w:r>
      <w:r>
        <w:fldChar w:fldCharType="separate"/>
      </w:r>
      <w:r w:rsidR="007E3BD1">
        <w:rPr>
          <w:noProof/>
        </w:rPr>
        <w:t>113</w:t>
      </w:r>
      <w:r>
        <w:fldChar w:fldCharType="end"/>
      </w:r>
      <w:r>
        <w:t xml:space="preserve">. Форма </w:t>
      </w:r>
      <w:r w:rsidR="00902D5F" w:rsidRPr="00465A7F">
        <w:t>содержит следующие закладки:</w:t>
      </w:r>
    </w:p>
    <w:p w:rsidR="00902D5F" w:rsidRPr="00424CF0" w:rsidRDefault="00902D5F" w:rsidP="00902D5F">
      <w:pPr>
        <w:pStyle w:val="ASFKListmark1"/>
      </w:pPr>
      <w:r>
        <w:t>«</w:t>
      </w:r>
      <w:r w:rsidRPr="00424CF0">
        <w:t>Основные атрибуты</w:t>
      </w:r>
      <w:r>
        <w:t>»</w:t>
      </w:r>
      <w:r w:rsidRPr="00424CF0">
        <w:t>;</w:t>
      </w:r>
    </w:p>
    <w:p w:rsidR="00902D5F" w:rsidRDefault="00902D5F" w:rsidP="00902D5F">
      <w:pPr>
        <w:pStyle w:val="ASFKListmark1"/>
      </w:pPr>
      <w:r>
        <w:t>«</w:t>
      </w:r>
      <w:r w:rsidRPr="00424CF0">
        <w:t>Системные атрибуты</w:t>
      </w:r>
      <w:r>
        <w:t>»</w:t>
      </w:r>
      <w:r w:rsidRPr="00424CF0">
        <w:t>;</w:t>
      </w:r>
    </w:p>
    <w:p w:rsidR="00902D5F" w:rsidRDefault="00902D5F" w:rsidP="00902D5F">
      <w:pPr>
        <w:pStyle w:val="ASFKListmark1"/>
      </w:pPr>
      <w:r>
        <w:t>«</w:t>
      </w:r>
      <w:r w:rsidRPr="00424CF0">
        <w:t>Системные атрибуты</w:t>
      </w:r>
      <w:r>
        <w:t>»</w:t>
      </w:r>
      <w:r w:rsidRPr="00424CF0">
        <w:t>;</w:t>
      </w:r>
    </w:p>
    <w:p w:rsidR="00902D5F" w:rsidRPr="00424CF0" w:rsidRDefault="00902D5F" w:rsidP="00902D5F">
      <w:pPr>
        <w:pStyle w:val="ASFKListmark1"/>
      </w:pPr>
      <w:r>
        <w:t xml:space="preserve"> «</w:t>
      </w:r>
      <w:r w:rsidRPr="00424CF0">
        <w:t>Протоколы</w:t>
      </w:r>
      <w:r>
        <w:t>»</w:t>
      </w:r>
      <w:r w:rsidRPr="00424CF0">
        <w:t>.</w:t>
      </w:r>
    </w:p>
    <w:p w:rsidR="00902D5F" w:rsidRPr="00424CF0" w:rsidRDefault="007E3BD1" w:rsidP="00902D5F">
      <w:pPr>
        <w:pStyle w:val="ASFKFigure"/>
      </w:pPr>
      <w:r>
        <w:lastRenderedPageBreak/>
        <w:pict>
          <v:shape id="_x0000_i1218" type="#_x0000_t75" style="width:482.25pt;height:331.5pt">
            <v:imagedata r:id="rId186" o:title="0"/>
          </v:shape>
        </w:pict>
      </w:r>
    </w:p>
    <w:p w:rsidR="00902D5F" w:rsidRPr="00902D5F" w:rsidRDefault="00902D5F" w:rsidP="00902D5F">
      <w:pPr>
        <w:pStyle w:val="ASFKFigName"/>
      </w:pPr>
      <w:r w:rsidRPr="00424CF0">
        <w:fldChar w:fldCharType="begin"/>
      </w:r>
      <w:r w:rsidRPr="00424CF0">
        <w:instrText xml:space="preserve"> SEQ Рисунок \* ARABIC </w:instrText>
      </w:r>
      <w:r w:rsidRPr="00424CF0">
        <w:fldChar w:fldCharType="separate"/>
      </w:r>
      <w:bookmarkStart w:id="848" w:name="_Ref233116328"/>
      <w:bookmarkStart w:id="849" w:name="_Toc71104332"/>
      <w:r w:rsidR="007E3BD1">
        <w:rPr>
          <w:noProof/>
        </w:rPr>
        <w:t>113</w:t>
      </w:r>
      <w:bookmarkEnd w:id="848"/>
      <w:r w:rsidRPr="00424CF0">
        <w:fldChar w:fldCharType="end"/>
      </w:r>
      <w:r w:rsidRPr="00424CF0">
        <w:t xml:space="preserve">. ЭФ </w:t>
      </w:r>
      <w:r>
        <w:t>«</w:t>
      </w:r>
      <w:r w:rsidRPr="00424CF0">
        <w:t>Сервисный документ доставки типа отчета</w:t>
      </w:r>
      <w:r w:rsidR="002F634A">
        <w:t xml:space="preserve">», закладки </w:t>
      </w:r>
      <w:r>
        <w:t>«</w:t>
      </w:r>
      <w:r w:rsidRPr="00424CF0">
        <w:t>Основные атрибуты</w:t>
      </w:r>
      <w:r>
        <w:t>»</w:t>
      </w:r>
      <w:bookmarkEnd w:id="849"/>
    </w:p>
    <w:p w:rsidR="00902D5F" w:rsidRPr="00465A7F" w:rsidRDefault="00902D5F" w:rsidP="00902D5F">
      <w:pPr>
        <w:pStyle w:val="ASFKNormal"/>
      </w:pPr>
      <w:r w:rsidRPr="00465A7F">
        <w:t xml:space="preserve">Перечень полей документа </w:t>
      </w:r>
      <w:r>
        <w:t>«Периодические отчеты</w:t>
      </w:r>
      <w:r w:rsidR="002F634A">
        <w:t xml:space="preserve">», закладки </w:t>
      </w:r>
      <w:r>
        <w:t>«</w:t>
      </w:r>
      <w:r w:rsidRPr="00465A7F">
        <w:t>Основные атрибуты</w:t>
      </w:r>
      <w:r>
        <w:t>»</w:t>
      </w:r>
      <w:r w:rsidRPr="00465A7F">
        <w:t xml:space="preserve"> приведен в та</w:t>
      </w:r>
      <w:r w:rsidRPr="004838A8">
        <w:t>б</w:t>
      </w:r>
      <w:r w:rsidRPr="00465A7F">
        <w:t>лице</w:t>
      </w:r>
      <w:r w:rsidR="00A11A9E" w:rsidRPr="00B11F4A">
        <w:t> </w:t>
      </w:r>
      <w:r>
        <w:fldChar w:fldCharType="begin"/>
      </w:r>
      <w:r>
        <w:instrText xml:space="preserve"> REF _Ref434263789 \h </w:instrText>
      </w:r>
      <w:r>
        <w:fldChar w:fldCharType="separate"/>
      </w:r>
      <w:r w:rsidR="007E3BD1">
        <w:rPr>
          <w:noProof/>
        </w:rPr>
        <w:t>61</w:t>
      </w:r>
      <w:r>
        <w:fldChar w:fldCharType="end"/>
      </w:r>
      <w:r w:rsidRPr="00465A7F">
        <w:t xml:space="preserve">. Значения полей передаются из </w:t>
      </w:r>
      <w:r>
        <w:t>OEBS</w:t>
      </w:r>
      <w:r w:rsidRPr="00465A7F">
        <w:t xml:space="preserve"> и недоступны для редактир</w:t>
      </w:r>
      <w:r w:rsidRPr="00902D5F">
        <w:t>о</w:t>
      </w:r>
      <w:r w:rsidRPr="00465A7F">
        <w:t>вания.</w:t>
      </w:r>
    </w:p>
    <w:p w:rsidR="00902D5F" w:rsidRPr="00465A7F" w:rsidRDefault="00501046" w:rsidP="00902D5F">
      <w:pPr>
        <w:pStyle w:val="ASFKNameTable"/>
      </w:pPr>
      <w:r>
        <w:rPr>
          <w:noProof/>
        </w:rPr>
        <w:fldChar w:fldCharType="begin"/>
      </w:r>
      <w:r>
        <w:rPr>
          <w:noProof/>
        </w:rPr>
        <w:instrText xml:space="preserve"> SEQ Таблица \* ARABIC </w:instrText>
      </w:r>
      <w:r>
        <w:rPr>
          <w:noProof/>
        </w:rPr>
        <w:fldChar w:fldCharType="separate"/>
      </w:r>
      <w:bookmarkStart w:id="850" w:name="_Ref434263789"/>
      <w:bookmarkStart w:id="851" w:name="_Toc71104202"/>
      <w:r w:rsidR="007E3BD1">
        <w:rPr>
          <w:noProof/>
        </w:rPr>
        <w:t>61</w:t>
      </w:r>
      <w:bookmarkEnd w:id="850"/>
      <w:r>
        <w:rPr>
          <w:noProof/>
        </w:rPr>
        <w:fldChar w:fldCharType="end"/>
      </w:r>
      <w:r w:rsidR="00902D5F" w:rsidRPr="00465A7F">
        <w:t xml:space="preserve">. Описание полей документа </w:t>
      </w:r>
      <w:r w:rsidR="00902D5F">
        <w:t>«Периодические отчеты</w:t>
      </w:r>
      <w:r w:rsidR="002F634A">
        <w:t xml:space="preserve">», закладки </w:t>
      </w:r>
      <w:r w:rsidR="00902D5F">
        <w:t>«</w:t>
      </w:r>
      <w:r w:rsidR="00902D5F" w:rsidRPr="00465A7F">
        <w:t>О</w:t>
      </w:r>
      <w:r w:rsidR="00902D5F" w:rsidRPr="00902D5F">
        <w:t>с</w:t>
      </w:r>
      <w:r w:rsidR="00902D5F" w:rsidRPr="00465A7F">
        <w:t>новные атриб</w:t>
      </w:r>
      <w:r w:rsidR="00902D5F" w:rsidRPr="004838A8">
        <w:t>у</w:t>
      </w:r>
      <w:r w:rsidR="00902D5F" w:rsidRPr="00465A7F">
        <w:t>ты</w:t>
      </w:r>
      <w:r w:rsidR="00902D5F">
        <w:t>»</w:t>
      </w:r>
      <w:bookmarkEnd w:id="8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902D5F" w:rsidRPr="00821226">
        <w:trPr>
          <w:cantSplit/>
          <w:trHeight w:val="305"/>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02D5F" w:rsidRPr="00465A7F" w:rsidRDefault="00902D5F" w:rsidP="000E3C89">
            <w:pPr>
              <w:pStyle w:val="ASFKTableHead"/>
            </w:pPr>
            <w:r w:rsidRPr="00465A7F">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02D5F" w:rsidRPr="00465A7F" w:rsidRDefault="00902D5F" w:rsidP="000E3C89">
            <w:pPr>
              <w:pStyle w:val="ASFKTableHead"/>
            </w:pPr>
            <w:r w:rsidRPr="00465A7F">
              <w:t>Описание поля</w:t>
            </w:r>
          </w:p>
        </w:tc>
      </w:tr>
      <w:tr w:rsidR="00902D5F" w:rsidRPr="00821226">
        <w:trPr>
          <w:cantSplit/>
        </w:trPr>
        <w:tc>
          <w:tcPr>
            <w:tcW w:w="2064" w:type="pct"/>
            <w:shd w:val="clear" w:color="auto" w:fill="auto"/>
          </w:tcPr>
          <w:p w:rsidR="00902D5F" w:rsidRPr="00465A7F" w:rsidRDefault="00902D5F" w:rsidP="000E3C89">
            <w:pPr>
              <w:pStyle w:val="ASFKTablenorm"/>
            </w:pPr>
            <w:r>
              <w:t>Отчетная дата</w:t>
            </w:r>
          </w:p>
        </w:tc>
        <w:tc>
          <w:tcPr>
            <w:tcW w:w="2936" w:type="pct"/>
            <w:shd w:val="clear" w:color="auto" w:fill="auto"/>
          </w:tcPr>
          <w:p w:rsidR="00902D5F" w:rsidRPr="00465A7F" w:rsidRDefault="00902D5F" w:rsidP="000E3C89">
            <w:pPr>
              <w:pStyle w:val="ASFKTablenorm"/>
            </w:pPr>
            <w:r>
              <w:t>Отчетная дата</w:t>
            </w:r>
            <w:r w:rsidRPr="00465A7F">
              <w:t>.</w:t>
            </w:r>
          </w:p>
        </w:tc>
      </w:tr>
      <w:tr w:rsidR="00902D5F" w:rsidRPr="00821226">
        <w:trPr>
          <w:cantSplit/>
        </w:trPr>
        <w:tc>
          <w:tcPr>
            <w:tcW w:w="2064" w:type="pct"/>
            <w:shd w:val="clear" w:color="auto" w:fill="auto"/>
          </w:tcPr>
          <w:p w:rsidR="00902D5F" w:rsidRPr="00465A7F" w:rsidRDefault="00902D5F" w:rsidP="000E3C89">
            <w:pPr>
              <w:pStyle w:val="ASFKTablenorm"/>
            </w:pPr>
            <w:r>
              <w:t>Тип периода</w:t>
            </w:r>
          </w:p>
        </w:tc>
        <w:tc>
          <w:tcPr>
            <w:tcW w:w="2936" w:type="pct"/>
            <w:shd w:val="clear" w:color="auto" w:fill="auto"/>
          </w:tcPr>
          <w:p w:rsidR="00902D5F" w:rsidRPr="00465A7F" w:rsidRDefault="00902D5F" w:rsidP="000E3C89">
            <w:pPr>
              <w:pStyle w:val="ASFKTablenorm"/>
            </w:pPr>
            <w:r w:rsidRPr="00465A7F">
              <w:t xml:space="preserve">Код и наименование </w:t>
            </w:r>
            <w:r>
              <w:t>типа периода</w:t>
            </w:r>
            <w:r w:rsidRPr="00465A7F">
              <w:t xml:space="preserve"> отчета.</w:t>
            </w:r>
          </w:p>
        </w:tc>
      </w:tr>
      <w:tr w:rsidR="00902D5F" w:rsidRPr="00821226">
        <w:trPr>
          <w:cantSplit/>
        </w:trPr>
        <w:tc>
          <w:tcPr>
            <w:tcW w:w="2064" w:type="pct"/>
            <w:shd w:val="clear" w:color="auto" w:fill="auto"/>
          </w:tcPr>
          <w:p w:rsidR="00902D5F" w:rsidRPr="00465A7F" w:rsidRDefault="00902D5F" w:rsidP="000E3C89">
            <w:pPr>
              <w:pStyle w:val="ASFKTablenorm"/>
            </w:pPr>
            <w:r w:rsidRPr="00465A7F">
              <w:t>Бюджет</w:t>
            </w:r>
          </w:p>
        </w:tc>
        <w:tc>
          <w:tcPr>
            <w:tcW w:w="2936" w:type="pct"/>
            <w:shd w:val="clear" w:color="auto" w:fill="auto"/>
          </w:tcPr>
          <w:p w:rsidR="00902D5F" w:rsidRPr="00465A7F" w:rsidRDefault="00902D5F" w:rsidP="000E3C89">
            <w:pPr>
              <w:pStyle w:val="ASFKTablenorm"/>
            </w:pPr>
            <w:r w:rsidRPr="00465A7F">
              <w:t xml:space="preserve">Код </w:t>
            </w:r>
            <w:r>
              <w:t xml:space="preserve">и наименование </w:t>
            </w:r>
            <w:r w:rsidRPr="00465A7F">
              <w:t>бюджета.</w:t>
            </w:r>
          </w:p>
        </w:tc>
      </w:tr>
      <w:tr w:rsidR="00902D5F" w:rsidRPr="00821226">
        <w:trPr>
          <w:cantSplit/>
        </w:trPr>
        <w:tc>
          <w:tcPr>
            <w:tcW w:w="2064" w:type="pct"/>
            <w:shd w:val="clear" w:color="auto" w:fill="auto"/>
          </w:tcPr>
          <w:p w:rsidR="00902D5F" w:rsidRPr="00465A7F" w:rsidRDefault="00902D5F" w:rsidP="000E3C89">
            <w:pPr>
              <w:pStyle w:val="ASFKTablenorm"/>
            </w:pPr>
            <w:r>
              <w:t>Финансовый год</w:t>
            </w:r>
          </w:p>
        </w:tc>
        <w:tc>
          <w:tcPr>
            <w:tcW w:w="2936" w:type="pct"/>
            <w:shd w:val="clear" w:color="auto" w:fill="auto"/>
          </w:tcPr>
          <w:p w:rsidR="00902D5F" w:rsidRPr="00465A7F" w:rsidRDefault="00902D5F" w:rsidP="000E3C89">
            <w:pPr>
              <w:pStyle w:val="ASFKTablenorm"/>
            </w:pPr>
            <w:r>
              <w:t>Финансовый год.</w:t>
            </w:r>
          </w:p>
        </w:tc>
      </w:tr>
      <w:tr w:rsidR="00902D5F" w:rsidRPr="00821226">
        <w:trPr>
          <w:cantSplit/>
        </w:trPr>
        <w:tc>
          <w:tcPr>
            <w:tcW w:w="2064" w:type="pct"/>
            <w:shd w:val="clear" w:color="auto" w:fill="auto"/>
          </w:tcPr>
          <w:p w:rsidR="00902D5F" w:rsidRPr="00465A7F" w:rsidRDefault="00902D5F" w:rsidP="000E3C89">
            <w:pPr>
              <w:pStyle w:val="ASFKTablenorm"/>
            </w:pPr>
            <w:r>
              <w:t>Регистрационный номер</w:t>
            </w:r>
          </w:p>
        </w:tc>
        <w:tc>
          <w:tcPr>
            <w:tcW w:w="2936" w:type="pct"/>
            <w:shd w:val="clear" w:color="auto" w:fill="auto"/>
          </w:tcPr>
          <w:p w:rsidR="00902D5F" w:rsidRPr="00465A7F" w:rsidRDefault="00902D5F" w:rsidP="000E3C89">
            <w:pPr>
              <w:pStyle w:val="ASFKTablenorm"/>
            </w:pPr>
            <w:r>
              <w:t>Регистрационный номер.</w:t>
            </w:r>
          </w:p>
        </w:tc>
      </w:tr>
      <w:tr w:rsidR="00902D5F" w:rsidRPr="00821226">
        <w:trPr>
          <w:cantSplit/>
        </w:trPr>
        <w:tc>
          <w:tcPr>
            <w:tcW w:w="2064" w:type="pct"/>
            <w:shd w:val="clear" w:color="auto" w:fill="auto"/>
          </w:tcPr>
          <w:p w:rsidR="00902D5F" w:rsidRPr="00465A7F" w:rsidRDefault="00902D5F" w:rsidP="000E3C89">
            <w:pPr>
              <w:pStyle w:val="ASFKTablenorm"/>
            </w:pPr>
            <w:r>
              <w:t>Номер д</w:t>
            </w:r>
            <w:r w:rsidRPr="00465A7F">
              <w:t>окумента</w:t>
            </w:r>
          </w:p>
        </w:tc>
        <w:tc>
          <w:tcPr>
            <w:tcW w:w="2936" w:type="pct"/>
            <w:shd w:val="clear" w:color="auto" w:fill="auto"/>
          </w:tcPr>
          <w:p w:rsidR="00902D5F" w:rsidRPr="00465A7F" w:rsidRDefault="00902D5F" w:rsidP="000E3C89">
            <w:pPr>
              <w:pStyle w:val="ASFKTablenorm"/>
            </w:pPr>
            <w:r>
              <w:t xml:space="preserve">Номер </w:t>
            </w:r>
            <w:r w:rsidRPr="00465A7F">
              <w:t>документа.</w:t>
            </w:r>
          </w:p>
        </w:tc>
      </w:tr>
      <w:tr w:rsidR="00902D5F" w:rsidRPr="00821226">
        <w:trPr>
          <w:cantSplit/>
        </w:trPr>
        <w:tc>
          <w:tcPr>
            <w:tcW w:w="2064" w:type="pct"/>
            <w:shd w:val="clear" w:color="auto" w:fill="auto"/>
          </w:tcPr>
          <w:p w:rsidR="00902D5F" w:rsidRDefault="00902D5F" w:rsidP="000E3C89">
            <w:pPr>
              <w:pStyle w:val="ASFKTablenorm"/>
            </w:pPr>
            <w:r>
              <w:t>Дата документ</w:t>
            </w:r>
          </w:p>
        </w:tc>
        <w:tc>
          <w:tcPr>
            <w:tcW w:w="2936" w:type="pct"/>
            <w:shd w:val="clear" w:color="auto" w:fill="auto"/>
          </w:tcPr>
          <w:p w:rsidR="00902D5F" w:rsidRDefault="00902D5F" w:rsidP="000E3C89">
            <w:pPr>
              <w:pStyle w:val="ASFKTablenorm"/>
            </w:pPr>
            <w:r>
              <w:t>Дата документа.</w:t>
            </w:r>
          </w:p>
        </w:tc>
      </w:tr>
      <w:tr w:rsidR="00902D5F" w:rsidRPr="00821226">
        <w:trPr>
          <w:cantSplit/>
        </w:trPr>
        <w:tc>
          <w:tcPr>
            <w:tcW w:w="2064" w:type="pct"/>
            <w:shd w:val="clear" w:color="auto" w:fill="auto"/>
          </w:tcPr>
          <w:p w:rsidR="00902D5F" w:rsidRDefault="00902D5F" w:rsidP="000E3C89">
            <w:pPr>
              <w:pStyle w:val="ASFKTablenorm"/>
            </w:pPr>
            <w:r>
              <w:t>Тип источника</w:t>
            </w:r>
          </w:p>
        </w:tc>
        <w:tc>
          <w:tcPr>
            <w:tcW w:w="2936" w:type="pct"/>
            <w:shd w:val="clear" w:color="auto" w:fill="auto"/>
          </w:tcPr>
          <w:p w:rsidR="00902D5F" w:rsidRDefault="00902D5F" w:rsidP="000E3C89">
            <w:pPr>
              <w:pStyle w:val="ASFKTablenorm"/>
            </w:pPr>
            <w:r>
              <w:t>Тип источника.</w:t>
            </w:r>
          </w:p>
        </w:tc>
      </w:tr>
      <w:tr w:rsidR="00902D5F" w:rsidRPr="00821226">
        <w:trPr>
          <w:cantSplit/>
        </w:trPr>
        <w:tc>
          <w:tcPr>
            <w:tcW w:w="2064" w:type="pct"/>
            <w:shd w:val="clear" w:color="auto" w:fill="auto"/>
          </w:tcPr>
          <w:p w:rsidR="00902D5F" w:rsidRDefault="00902D5F" w:rsidP="000E3C89">
            <w:pPr>
              <w:pStyle w:val="ASFKTablenorm"/>
            </w:pPr>
            <w:r>
              <w:t>Код источника</w:t>
            </w:r>
          </w:p>
        </w:tc>
        <w:tc>
          <w:tcPr>
            <w:tcW w:w="2936" w:type="pct"/>
            <w:shd w:val="clear" w:color="auto" w:fill="auto"/>
          </w:tcPr>
          <w:p w:rsidR="00902D5F" w:rsidRDefault="00902D5F" w:rsidP="000E3C89">
            <w:pPr>
              <w:pStyle w:val="ASFKTablenorm"/>
            </w:pPr>
            <w:r>
              <w:t>Код источника.</w:t>
            </w:r>
          </w:p>
        </w:tc>
      </w:tr>
      <w:tr w:rsidR="00902D5F" w:rsidRPr="00821226">
        <w:trPr>
          <w:cantSplit/>
        </w:trPr>
        <w:tc>
          <w:tcPr>
            <w:tcW w:w="2064" w:type="pct"/>
            <w:shd w:val="clear" w:color="auto" w:fill="auto"/>
          </w:tcPr>
          <w:p w:rsidR="00902D5F" w:rsidRPr="00465A7F" w:rsidRDefault="00902D5F" w:rsidP="000E3C89">
            <w:pPr>
              <w:pStyle w:val="ASFKTablenorm"/>
            </w:pPr>
            <w:r w:rsidRPr="00465A7F">
              <w:t xml:space="preserve">Наименование </w:t>
            </w:r>
            <w:r>
              <w:t>источника</w:t>
            </w:r>
          </w:p>
        </w:tc>
        <w:tc>
          <w:tcPr>
            <w:tcW w:w="2936" w:type="pct"/>
            <w:shd w:val="clear" w:color="auto" w:fill="auto"/>
          </w:tcPr>
          <w:p w:rsidR="00902D5F" w:rsidRPr="00465A7F" w:rsidRDefault="00902D5F" w:rsidP="000E3C89">
            <w:pPr>
              <w:pStyle w:val="ASFKTablenorm"/>
            </w:pPr>
            <w:r w:rsidRPr="00465A7F">
              <w:t xml:space="preserve">Наименование </w:t>
            </w:r>
            <w:r>
              <w:t>источника</w:t>
            </w:r>
            <w:r w:rsidRPr="00465A7F">
              <w:t>.</w:t>
            </w:r>
          </w:p>
        </w:tc>
      </w:tr>
      <w:tr w:rsidR="00902D5F" w:rsidRPr="00821226">
        <w:trPr>
          <w:cantSplit/>
        </w:trPr>
        <w:tc>
          <w:tcPr>
            <w:tcW w:w="2064" w:type="pct"/>
            <w:shd w:val="clear" w:color="auto" w:fill="auto"/>
          </w:tcPr>
          <w:p w:rsidR="00902D5F" w:rsidRPr="00465A7F" w:rsidRDefault="00902D5F" w:rsidP="000E3C89">
            <w:pPr>
              <w:pStyle w:val="ASFKTablenorm"/>
            </w:pPr>
            <w:r>
              <w:t>Код ОКПО</w:t>
            </w:r>
          </w:p>
        </w:tc>
        <w:tc>
          <w:tcPr>
            <w:tcW w:w="2936" w:type="pct"/>
            <w:shd w:val="clear" w:color="auto" w:fill="auto"/>
          </w:tcPr>
          <w:p w:rsidR="00902D5F" w:rsidRPr="00465A7F" w:rsidRDefault="00902D5F" w:rsidP="000E3C89">
            <w:pPr>
              <w:pStyle w:val="ASFKTablenorm"/>
            </w:pPr>
            <w:r>
              <w:t>Код ОКПО.</w:t>
            </w:r>
          </w:p>
        </w:tc>
      </w:tr>
      <w:tr w:rsidR="00902D5F" w:rsidRPr="00821226">
        <w:trPr>
          <w:cantSplit/>
        </w:trPr>
        <w:tc>
          <w:tcPr>
            <w:tcW w:w="2064" w:type="pct"/>
            <w:shd w:val="clear" w:color="auto" w:fill="auto"/>
          </w:tcPr>
          <w:p w:rsidR="00902D5F" w:rsidRDefault="00902D5F" w:rsidP="000E3C89">
            <w:pPr>
              <w:pStyle w:val="ASFKTablenorm"/>
            </w:pPr>
            <w:r>
              <w:t>Бизнес код формы</w:t>
            </w:r>
          </w:p>
        </w:tc>
        <w:tc>
          <w:tcPr>
            <w:tcW w:w="2936" w:type="pct"/>
            <w:shd w:val="clear" w:color="auto" w:fill="auto"/>
          </w:tcPr>
          <w:p w:rsidR="00902D5F" w:rsidRDefault="00902D5F" w:rsidP="000E3C89">
            <w:pPr>
              <w:pStyle w:val="ASFKTablenorm"/>
            </w:pPr>
            <w:r>
              <w:t>Бизнес код формы.</w:t>
            </w:r>
          </w:p>
        </w:tc>
      </w:tr>
      <w:tr w:rsidR="00902D5F" w:rsidRPr="00821226">
        <w:trPr>
          <w:cantSplit/>
        </w:trPr>
        <w:tc>
          <w:tcPr>
            <w:tcW w:w="2064" w:type="pct"/>
            <w:shd w:val="clear" w:color="auto" w:fill="auto"/>
          </w:tcPr>
          <w:p w:rsidR="00902D5F" w:rsidRDefault="00902D5F" w:rsidP="000E3C89">
            <w:pPr>
              <w:pStyle w:val="ASFKTablenorm"/>
            </w:pPr>
            <w:r>
              <w:lastRenderedPageBreak/>
              <w:t>Код ОКАТО</w:t>
            </w:r>
          </w:p>
        </w:tc>
        <w:tc>
          <w:tcPr>
            <w:tcW w:w="2936" w:type="pct"/>
            <w:shd w:val="clear" w:color="auto" w:fill="auto"/>
          </w:tcPr>
          <w:p w:rsidR="00902D5F" w:rsidRDefault="00902D5F" w:rsidP="000E3C89">
            <w:pPr>
              <w:pStyle w:val="ASFKTablenorm"/>
            </w:pPr>
            <w:r>
              <w:t>Код и наименование ОКАТО.</w:t>
            </w:r>
          </w:p>
        </w:tc>
      </w:tr>
      <w:tr w:rsidR="00902D5F" w:rsidRPr="00821226">
        <w:trPr>
          <w:cantSplit/>
        </w:trPr>
        <w:tc>
          <w:tcPr>
            <w:tcW w:w="2064" w:type="pct"/>
            <w:shd w:val="clear" w:color="auto" w:fill="auto"/>
          </w:tcPr>
          <w:p w:rsidR="00902D5F" w:rsidRDefault="00902D5F" w:rsidP="000E3C89">
            <w:pPr>
              <w:pStyle w:val="ASFKTablenorm"/>
            </w:pPr>
            <w:r>
              <w:t>Получатель</w:t>
            </w:r>
          </w:p>
        </w:tc>
        <w:tc>
          <w:tcPr>
            <w:tcW w:w="2936" w:type="pct"/>
            <w:shd w:val="clear" w:color="auto" w:fill="auto"/>
          </w:tcPr>
          <w:p w:rsidR="00902D5F" w:rsidRDefault="00902D5F" w:rsidP="000E3C89">
            <w:pPr>
              <w:pStyle w:val="ASFKTablenorm"/>
            </w:pPr>
            <w:r>
              <w:t>Код и наименование получателя.</w:t>
            </w:r>
          </w:p>
        </w:tc>
      </w:tr>
      <w:tr w:rsidR="00902D5F" w:rsidRPr="00821226">
        <w:trPr>
          <w:cantSplit/>
        </w:trPr>
        <w:tc>
          <w:tcPr>
            <w:tcW w:w="2064" w:type="pct"/>
            <w:shd w:val="clear" w:color="auto" w:fill="auto"/>
          </w:tcPr>
          <w:p w:rsidR="00902D5F" w:rsidRDefault="00902D5F" w:rsidP="000E3C89">
            <w:pPr>
              <w:pStyle w:val="ASFKTablenorm"/>
            </w:pPr>
            <w:r>
              <w:t>Код главы</w:t>
            </w:r>
          </w:p>
        </w:tc>
        <w:tc>
          <w:tcPr>
            <w:tcW w:w="2936" w:type="pct"/>
            <w:shd w:val="clear" w:color="auto" w:fill="auto"/>
          </w:tcPr>
          <w:p w:rsidR="00902D5F" w:rsidRDefault="00902D5F" w:rsidP="000E3C89">
            <w:pPr>
              <w:pStyle w:val="ASFKTablenorm"/>
            </w:pPr>
            <w:r>
              <w:t>Код и наименование главы.</w:t>
            </w:r>
          </w:p>
        </w:tc>
      </w:tr>
      <w:tr w:rsidR="00902D5F" w:rsidRPr="00821226">
        <w:trPr>
          <w:cantSplit/>
        </w:trPr>
        <w:tc>
          <w:tcPr>
            <w:tcW w:w="2064" w:type="pct"/>
            <w:shd w:val="clear" w:color="auto" w:fill="auto"/>
          </w:tcPr>
          <w:p w:rsidR="00902D5F" w:rsidRPr="00465A7F" w:rsidRDefault="00902D5F" w:rsidP="000E3C89">
            <w:pPr>
              <w:pStyle w:val="ASFKTablenorm"/>
            </w:pPr>
            <w:r w:rsidRPr="00465A7F">
              <w:t>Контур</w:t>
            </w:r>
          </w:p>
        </w:tc>
        <w:tc>
          <w:tcPr>
            <w:tcW w:w="2936" w:type="pct"/>
            <w:shd w:val="clear" w:color="auto" w:fill="auto"/>
          </w:tcPr>
          <w:p w:rsidR="00902D5F" w:rsidRPr="00465A7F" w:rsidRDefault="00902D5F" w:rsidP="000E3C89">
            <w:pPr>
              <w:pStyle w:val="ASFKTablenorm"/>
            </w:pPr>
            <w:r w:rsidRPr="00465A7F">
              <w:t>Контур, из которого поступил документ.</w:t>
            </w:r>
          </w:p>
        </w:tc>
      </w:tr>
      <w:tr w:rsidR="00902D5F" w:rsidRPr="00821226">
        <w:trPr>
          <w:cantSplit/>
        </w:trPr>
        <w:tc>
          <w:tcPr>
            <w:tcW w:w="2064" w:type="pct"/>
            <w:shd w:val="clear" w:color="auto" w:fill="auto"/>
          </w:tcPr>
          <w:p w:rsidR="00902D5F" w:rsidRPr="00465A7F" w:rsidRDefault="00902D5F" w:rsidP="000E3C89">
            <w:pPr>
              <w:pStyle w:val="ASFKTablenorm"/>
            </w:pPr>
            <w:r>
              <w:t>Дата начала</w:t>
            </w:r>
          </w:p>
        </w:tc>
        <w:tc>
          <w:tcPr>
            <w:tcW w:w="2936" w:type="pct"/>
            <w:shd w:val="clear" w:color="auto" w:fill="auto"/>
          </w:tcPr>
          <w:p w:rsidR="00902D5F" w:rsidRPr="00465A7F" w:rsidRDefault="00902D5F" w:rsidP="000E3C89">
            <w:pPr>
              <w:pStyle w:val="ASFKTablenorm"/>
            </w:pPr>
            <w:r>
              <w:t>Дата начала.</w:t>
            </w:r>
          </w:p>
        </w:tc>
      </w:tr>
      <w:tr w:rsidR="00902D5F" w:rsidRPr="00821226">
        <w:trPr>
          <w:cantSplit/>
        </w:trPr>
        <w:tc>
          <w:tcPr>
            <w:tcW w:w="2064" w:type="pct"/>
            <w:shd w:val="clear" w:color="auto" w:fill="auto"/>
          </w:tcPr>
          <w:p w:rsidR="00902D5F" w:rsidRPr="00465A7F" w:rsidRDefault="00902D5F" w:rsidP="000E3C89">
            <w:pPr>
              <w:pStyle w:val="ASFKTablenorm"/>
            </w:pPr>
            <w:r w:rsidRPr="00465A7F">
              <w:t xml:space="preserve">Дата </w:t>
            </w:r>
            <w:r>
              <w:t>конца</w:t>
            </w:r>
          </w:p>
        </w:tc>
        <w:tc>
          <w:tcPr>
            <w:tcW w:w="2936" w:type="pct"/>
            <w:shd w:val="clear" w:color="auto" w:fill="auto"/>
          </w:tcPr>
          <w:p w:rsidR="00902D5F" w:rsidRPr="00465A7F" w:rsidRDefault="00902D5F" w:rsidP="000E3C89">
            <w:pPr>
              <w:pStyle w:val="ASFKTablenorm"/>
            </w:pPr>
            <w:r w:rsidRPr="00465A7F">
              <w:t xml:space="preserve">Дата </w:t>
            </w:r>
            <w:r>
              <w:t>конца</w:t>
            </w:r>
            <w:r w:rsidRPr="00465A7F">
              <w:t>.</w:t>
            </w:r>
          </w:p>
        </w:tc>
      </w:tr>
      <w:tr w:rsidR="00902D5F" w:rsidRPr="00821226">
        <w:trPr>
          <w:cantSplit/>
        </w:trPr>
        <w:tc>
          <w:tcPr>
            <w:tcW w:w="2064" w:type="pct"/>
            <w:shd w:val="clear" w:color="auto" w:fill="auto"/>
          </w:tcPr>
          <w:p w:rsidR="00902D5F" w:rsidRPr="00465A7F" w:rsidRDefault="00902D5F" w:rsidP="000E3C89">
            <w:pPr>
              <w:pStyle w:val="ASFKTablenorm"/>
            </w:pPr>
            <w:r>
              <w:t>Наименование файла Авиакомпа</w:t>
            </w:r>
          </w:p>
        </w:tc>
        <w:tc>
          <w:tcPr>
            <w:tcW w:w="2936" w:type="pct"/>
            <w:shd w:val="clear" w:color="auto" w:fill="auto"/>
          </w:tcPr>
          <w:p w:rsidR="00902D5F" w:rsidRPr="00465A7F" w:rsidRDefault="00902D5F" w:rsidP="000E3C89">
            <w:pPr>
              <w:pStyle w:val="ASFKTablenorm"/>
            </w:pPr>
            <w:r>
              <w:t>Наименование файла Авиакомпа</w:t>
            </w:r>
            <w:r w:rsidRPr="00465A7F">
              <w:t>.</w:t>
            </w:r>
          </w:p>
        </w:tc>
      </w:tr>
    </w:tbl>
    <w:p w:rsidR="00902D5F" w:rsidRPr="004838A8" w:rsidRDefault="00902D5F" w:rsidP="00902D5F">
      <w:pPr>
        <w:pStyle w:val="ASFKNormal"/>
      </w:pPr>
      <w:r w:rsidRPr="00465A7F">
        <w:t xml:space="preserve">ЭФ документа </w:t>
      </w:r>
      <w:r>
        <w:t>«Периодические отчеты</w:t>
      </w:r>
      <w:r w:rsidR="002F634A">
        <w:t xml:space="preserve">», закладки </w:t>
      </w:r>
      <w:r>
        <w:t>«Системные атрибуты»</w:t>
      </w:r>
      <w:r w:rsidRPr="00465A7F">
        <w:t xml:space="preserve"> представл</w:t>
      </w:r>
      <w:r w:rsidRPr="00902D5F">
        <w:t>е</w:t>
      </w:r>
      <w:r w:rsidRPr="00465A7F">
        <w:t>на на рисунке </w:t>
      </w:r>
      <w:r>
        <w:fldChar w:fldCharType="begin"/>
      </w:r>
      <w:r>
        <w:instrText xml:space="preserve"> REF _Ref233116330 \h </w:instrText>
      </w:r>
      <w:r>
        <w:fldChar w:fldCharType="separate"/>
      </w:r>
      <w:r w:rsidR="007E3BD1">
        <w:rPr>
          <w:noProof/>
        </w:rPr>
        <w:t>114</w:t>
      </w:r>
      <w:r>
        <w:fldChar w:fldCharType="end"/>
      </w:r>
      <w:r>
        <w:t>.</w:t>
      </w:r>
    </w:p>
    <w:p w:rsidR="00902D5F" w:rsidRPr="00424CF0" w:rsidRDefault="007E3BD1" w:rsidP="00902D5F">
      <w:pPr>
        <w:pStyle w:val="ASFKFigure"/>
      </w:pPr>
      <w:r>
        <w:pict>
          <v:shape id="_x0000_i1219" type="#_x0000_t75" style="width:482.25pt;height:180pt">
            <v:imagedata r:id="rId187" o:title="1"/>
          </v:shape>
        </w:pict>
      </w:r>
    </w:p>
    <w:p w:rsidR="00902D5F" w:rsidRPr="00424CF0" w:rsidRDefault="00902D5F" w:rsidP="00902D5F">
      <w:pPr>
        <w:pStyle w:val="ASFKFigName"/>
      </w:pPr>
      <w:r w:rsidRPr="00424CF0">
        <w:fldChar w:fldCharType="begin"/>
      </w:r>
      <w:r w:rsidRPr="00424CF0">
        <w:instrText xml:space="preserve"> SEQ Рисунок \* ARABIC </w:instrText>
      </w:r>
      <w:r w:rsidRPr="00424CF0">
        <w:fldChar w:fldCharType="separate"/>
      </w:r>
      <w:bookmarkStart w:id="852" w:name="_Ref233116330"/>
      <w:bookmarkStart w:id="853" w:name="_Toc71104333"/>
      <w:r w:rsidR="007E3BD1">
        <w:rPr>
          <w:noProof/>
        </w:rPr>
        <w:t>114</w:t>
      </w:r>
      <w:bookmarkEnd w:id="852"/>
      <w:r w:rsidRPr="00424CF0">
        <w:fldChar w:fldCharType="end"/>
      </w:r>
      <w:r w:rsidRPr="00424CF0">
        <w:t xml:space="preserve">. ЭФ </w:t>
      </w:r>
      <w:r>
        <w:t>«</w:t>
      </w:r>
      <w:r w:rsidRPr="00424CF0">
        <w:t>Сервисный документ доставки типа отчета</w:t>
      </w:r>
      <w:r w:rsidR="002F634A">
        <w:t xml:space="preserve">», закладки </w:t>
      </w:r>
      <w:r>
        <w:t>«</w:t>
      </w:r>
      <w:r w:rsidRPr="00902D5F">
        <w:t>Системные</w:t>
      </w:r>
      <w:r w:rsidRPr="00424CF0">
        <w:t xml:space="preserve"> атрибуты</w:t>
      </w:r>
      <w:r>
        <w:t>»</w:t>
      </w:r>
      <w:bookmarkEnd w:id="853"/>
    </w:p>
    <w:p w:rsidR="00902D5F" w:rsidRPr="004838A8" w:rsidRDefault="00902D5F" w:rsidP="00902D5F">
      <w:pPr>
        <w:pStyle w:val="ASFKNormal"/>
      </w:pPr>
      <w:r w:rsidRPr="007C42A7">
        <w:t xml:space="preserve">Перечень полей документа </w:t>
      </w:r>
      <w:r>
        <w:t>«Периодические отчеты</w:t>
      </w:r>
      <w:r w:rsidR="002F634A">
        <w:t xml:space="preserve">», закладки </w:t>
      </w:r>
      <w:r>
        <w:t>«</w:t>
      </w:r>
      <w:r w:rsidRPr="007C42A7">
        <w:t>Вложения</w:t>
      </w:r>
      <w:r>
        <w:t>»</w:t>
      </w:r>
      <w:r w:rsidRPr="007C42A7">
        <w:t xml:space="preserve"> приведен в таблице</w:t>
      </w:r>
      <w:r w:rsidR="00A11A9E" w:rsidRPr="00B11F4A">
        <w:t> </w:t>
      </w:r>
      <w:r>
        <w:fldChar w:fldCharType="begin"/>
      </w:r>
      <w:r>
        <w:instrText xml:space="preserve"> REF _Ref434263767 \h </w:instrText>
      </w:r>
      <w:r>
        <w:fldChar w:fldCharType="separate"/>
      </w:r>
      <w:r w:rsidR="007E3BD1">
        <w:rPr>
          <w:noProof/>
        </w:rPr>
        <w:t>62</w:t>
      </w:r>
      <w:r>
        <w:fldChar w:fldCharType="end"/>
      </w:r>
      <w:r w:rsidRPr="004838A8">
        <w:t>. Значения полей передаются из OEBS и недоступны для редактирования.</w:t>
      </w:r>
    </w:p>
    <w:p w:rsidR="00902D5F" w:rsidRPr="00465A7F" w:rsidRDefault="00501046" w:rsidP="00902D5F">
      <w:pPr>
        <w:pStyle w:val="ASFKNameTable"/>
      </w:pPr>
      <w:r>
        <w:rPr>
          <w:noProof/>
        </w:rPr>
        <w:fldChar w:fldCharType="begin"/>
      </w:r>
      <w:r>
        <w:rPr>
          <w:noProof/>
        </w:rPr>
        <w:instrText xml:space="preserve"> SEQ Таблица \* ARABIC </w:instrText>
      </w:r>
      <w:r>
        <w:rPr>
          <w:noProof/>
        </w:rPr>
        <w:fldChar w:fldCharType="separate"/>
      </w:r>
      <w:bookmarkStart w:id="854" w:name="_Ref434263767"/>
      <w:bookmarkStart w:id="855" w:name="_Toc71104203"/>
      <w:r w:rsidR="007E3BD1">
        <w:rPr>
          <w:noProof/>
        </w:rPr>
        <w:t>62</w:t>
      </w:r>
      <w:bookmarkEnd w:id="854"/>
      <w:r>
        <w:rPr>
          <w:noProof/>
        </w:rPr>
        <w:fldChar w:fldCharType="end"/>
      </w:r>
      <w:r w:rsidR="00902D5F" w:rsidRPr="00465A7F">
        <w:t xml:space="preserve">. Описание полей документа </w:t>
      </w:r>
      <w:r w:rsidR="00902D5F">
        <w:t>«Периодические отчеты</w:t>
      </w:r>
      <w:r w:rsidR="002F634A">
        <w:t xml:space="preserve">», закладки </w:t>
      </w:r>
      <w:r w:rsidR="00902D5F">
        <w:t>«Системные атрибуты»</w:t>
      </w:r>
      <w:bookmarkEnd w:id="8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36"/>
        <w:gridCol w:w="6216"/>
      </w:tblGrid>
      <w:tr w:rsidR="00902D5F" w:rsidRPr="00821226">
        <w:trPr>
          <w:cantSplit/>
          <w:trHeight w:val="305"/>
          <w:tblHeader/>
        </w:trPr>
        <w:tc>
          <w:tcPr>
            <w:tcW w:w="181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02D5F" w:rsidRPr="00465A7F" w:rsidRDefault="00902D5F" w:rsidP="000E3C89">
            <w:pPr>
              <w:pStyle w:val="ASFKTableHead"/>
            </w:pPr>
            <w:r w:rsidRPr="00465A7F">
              <w:t>Наименование поля</w:t>
            </w:r>
          </w:p>
        </w:tc>
        <w:tc>
          <w:tcPr>
            <w:tcW w:w="318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02D5F" w:rsidRPr="00465A7F" w:rsidRDefault="00902D5F" w:rsidP="000E3C89">
            <w:pPr>
              <w:pStyle w:val="ASFKTableHead"/>
            </w:pPr>
            <w:r w:rsidRPr="00465A7F">
              <w:t>Описание поля</w:t>
            </w:r>
          </w:p>
        </w:tc>
      </w:tr>
      <w:tr w:rsidR="00902D5F" w:rsidRPr="00821226">
        <w:trPr>
          <w:cantSplit/>
        </w:trPr>
        <w:tc>
          <w:tcPr>
            <w:tcW w:w="1813" w:type="pct"/>
            <w:shd w:val="clear" w:color="auto" w:fill="auto"/>
          </w:tcPr>
          <w:p w:rsidR="00902D5F" w:rsidRPr="00465A7F" w:rsidRDefault="00902D5F" w:rsidP="000E3C89">
            <w:pPr>
              <w:pStyle w:val="ASFKTablenorm"/>
            </w:pPr>
            <w:r w:rsidRPr="00465A7F">
              <w:t>Бизнес-</w:t>
            </w:r>
            <w:r>
              <w:t>статус</w:t>
            </w:r>
          </w:p>
        </w:tc>
        <w:tc>
          <w:tcPr>
            <w:tcW w:w="3187" w:type="pct"/>
            <w:shd w:val="clear" w:color="auto" w:fill="auto"/>
          </w:tcPr>
          <w:p w:rsidR="00902D5F" w:rsidRPr="00465A7F" w:rsidRDefault="00902D5F" w:rsidP="000E3C89">
            <w:pPr>
              <w:pStyle w:val="ASFKTablenorm"/>
            </w:pPr>
            <w:r>
              <w:t>Код и наименование бизнес-статуса отчета</w:t>
            </w:r>
            <w:r w:rsidRPr="00465A7F">
              <w:t>.</w:t>
            </w:r>
          </w:p>
        </w:tc>
      </w:tr>
      <w:tr w:rsidR="00902D5F" w:rsidRPr="00821226">
        <w:trPr>
          <w:cantSplit/>
        </w:trPr>
        <w:tc>
          <w:tcPr>
            <w:tcW w:w="1813" w:type="pct"/>
            <w:shd w:val="clear" w:color="auto" w:fill="auto"/>
          </w:tcPr>
          <w:p w:rsidR="00902D5F" w:rsidRPr="00465A7F" w:rsidRDefault="00902D5F" w:rsidP="000E3C89">
            <w:pPr>
              <w:pStyle w:val="ASFKTablenorm"/>
            </w:pPr>
            <w:r>
              <w:t>Комментарий</w:t>
            </w:r>
          </w:p>
        </w:tc>
        <w:tc>
          <w:tcPr>
            <w:tcW w:w="3187" w:type="pct"/>
            <w:shd w:val="clear" w:color="auto" w:fill="auto"/>
          </w:tcPr>
          <w:p w:rsidR="00902D5F" w:rsidRPr="00465A7F" w:rsidRDefault="00902D5F" w:rsidP="000E3C89">
            <w:pPr>
              <w:pStyle w:val="ASFKTablenorm"/>
            </w:pPr>
            <w:r>
              <w:t>Комментарий</w:t>
            </w:r>
            <w:r w:rsidRPr="00465A7F">
              <w:t>.</w:t>
            </w:r>
          </w:p>
        </w:tc>
      </w:tr>
      <w:tr w:rsidR="00902D5F" w:rsidRPr="00821226">
        <w:trPr>
          <w:cantSplit/>
        </w:trPr>
        <w:tc>
          <w:tcPr>
            <w:tcW w:w="5000" w:type="pct"/>
            <w:gridSpan w:val="2"/>
            <w:shd w:val="clear" w:color="auto" w:fill="auto"/>
          </w:tcPr>
          <w:p w:rsidR="00902D5F" w:rsidRPr="00465A7F" w:rsidRDefault="00902D5F" w:rsidP="000E3C89">
            <w:pPr>
              <w:pStyle w:val="ASFKTablenorm"/>
            </w:pPr>
            <w:r>
              <w:t>Группа полей «Отправитель»</w:t>
            </w:r>
          </w:p>
        </w:tc>
      </w:tr>
      <w:tr w:rsidR="00902D5F" w:rsidRPr="00821226">
        <w:trPr>
          <w:cantSplit/>
        </w:trPr>
        <w:tc>
          <w:tcPr>
            <w:tcW w:w="1813" w:type="pct"/>
            <w:shd w:val="clear" w:color="auto" w:fill="auto"/>
          </w:tcPr>
          <w:p w:rsidR="00902D5F" w:rsidRPr="00465A7F" w:rsidRDefault="00902D5F" w:rsidP="000E3C89">
            <w:pPr>
              <w:pStyle w:val="ASFKTablenorm"/>
            </w:pPr>
            <w:r>
              <w:t>ТОФК</w:t>
            </w:r>
          </w:p>
        </w:tc>
        <w:tc>
          <w:tcPr>
            <w:tcW w:w="3187" w:type="pct"/>
            <w:shd w:val="clear" w:color="auto" w:fill="auto"/>
          </w:tcPr>
          <w:p w:rsidR="00902D5F" w:rsidRPr="00465A7F" w:rsidRDefault="00902D5F" w:rsidP="000E3C89">
            <w:pPr>
              <w:pStyle w:val="ASFKTablenorm"/>
            </w:pPr>
            <w:r>
              <w:t>Код и наименование ТОФК отправителя.</w:t>
            </w:r>
          </w:p>
        </w:tc>
      </w:tr>
      <w:tr w:rsidR="00902D5F" w:rsidRPr="00821226">
        <w:trPr>
          <w:cantSplit/>
        </w:trPr>
        <w:tc>
          <w:tcPr>
            <w:tcW w:w="1813" w:type="pct"/>
            <w:shd w:val="clear" w:color="auto" w:fill="auto"/>
          </w:tcPr>
          <w:p w:rsidR="00902D5F" w:rsidRPr="00465A7F" w:rsidRDefault="00902D5F" w:rsidP="000E3C89">
            <w:pPr>
              <w:pStyle w:val="ASFKTablenorm"/>
            </w:pPr>
            <w:r>
              <w:t>Маска</w:t>
            </w:r>
          </w:p>
        </w:tc>
        <w:tc>
          <w:tcPr>
            <w:tcW w:w="3187" w:type="pct"/>
            <w:shd w:val="clear" w:color="auto" w:fill="auto"/>
          </w:tcPr>
          <w:p w:rsidR="00902D5F" w:rsidRPr="00465A7F" w:rsidRDefault="00902D5F" w:rsidP="000E3C89">
            <w:pPr>
              <w:pStyle w:val="ASFKTablenorm"/>
            </w:pPr>
            <w:r>
              <w:t>Адресная маска отправителя</w:t>
            </w:r>
            <w:r w:rsidRPr="00465A7F">
              <w:t>.</w:t>
            </w:r>
          </w:p>
        </w:tc>
      </w:tr>
      <w:tr w:rsidR="00902D5F" w:rsidRPr="00465A7F">
        <w:trPr>
          <w:cantSplit/>
        </w:trPr>
        <w:tc>
          <w:tcPr>
            <w:tcW w:w="5000" w:type="pct"/>
            <w:gridSpan w:val="2"/>
            <w:shd w:val="clear" w:color="auto" w:fill="auto"/>
          </w:tcPr>
          <w:p w:rsidR="00902D5F" w:rsidRPr="00465A7F" w:rsidRDefault="00902D5F" w:rsidP="000E3C89">
            <w:pPr>
              <w:pStyle w:val="ASFKTablenorm"/>
            </w:pPr>
            <w:r>
              <w:t>Группа полей «Получатель»</w:t>
            </w:r>
          </w:p>
        </w:tc>
      </w:tr>
      <w:tr w:rsidR="00902D5F" w:rsidRPr="00465A7F">
        <w:trPr>
          <w:cantSplit/>
        </w:trPr>
        <w:tc>
          <w:tcPr>
            <w:tcW w:w="1813" w:type="pct"/>
            <w:shd w:val="clear" w:color="auto" w:fill="auto"/>
          </w:tcPr>
          <w:p w:rsidR="00902D5F" w:rsidRPr="00465A7F" w:rsidRDefault="00902D5F" w:rsidP="000E3C89">
            <w:pPr>
              <w:pStyle w:val="ASFKTablenorm"/>
            </w:pPr>
            <w:r>
              <w:t>ТОФК</w:t>
            </w:r>
          </w:p>
        </w:tc>
        <w:tc>
          <w:tcPr>
            <w:tcW w:w="3187" w:type="pct"/>
            <w:shd w:val="clear" w:color="auto" w:fill="auto"/>
          </w:tcPr>
          <w:p w:rsidR="00902D5F" w:rsidRPr="00465A7F" w:rsidRDefault="00902D5F" w:rsidP="000E3C89">
            <w:pPr>
              <w:pStyle w:val="ASFKTablenorm"/>
            </w:pPr>
            <w:r>
              <w:t>Код и наименование ТОФК получателя.</w:t>
            </w:r>
          </w:p>
        </w:tc>
      </w:tr>
      <w:tr w:rsidR="00902D5F" w:rsidRPr="00465A7F">
        <w:trPr>
          <w:cantSplit/>
        </w:trPr>
        <w:tc>
          <w:tcPr>
            <w:tcW w:w="1813" w:type="pct"/>
            <w:shd w:val="clear" w:color="auto" w:fill="auto"/>
          </w:tcPr>
          <w:p w:rsidR="00902D5F" w:rsidRPr="00465A7F" w:rsidRDefault="00902D5F" w:rsidP="000E3C89">
            <w:pPr>
              <w:pStyle w:val="ASFKTablenorm"/>
            </w:pPr>
            <w:r>
              <w:t>Маска</w:t>
            </w:r>
          </w:p>
        </w:tc>
        <w:tc>
          <w:tcPr>
            <w:tcW w:w="3187" w:type="pct"/>
            <w:shd w:val="clear" w:color="auto" w:fill="auto"/>
          </w:tcPr>
          <w:p w:rsidR="00902D5F" w:rsidRPr="00465A7F" w:rsidRDefault="00902D5F" w:rsidP="000E3C89">
            <w:pPr>
              <w:pStyle w:val="ASFKTablenorm"/>
            </w:pPr>
            <w:r>
              <w:t>Адресная маска получателя</w:t>
            </w:r>
            <w:r w:rsidRPr="00465A7F">
              <w:t>.</w:t>
            </w:r>
          </w:p>
        </w:tc>
      </w:tr>
    </w:tbl>
    <w:p w:rsidR="00902D5F" w:rsidRPr="00715197" w:rsidRDefault="00902D5F" w:rsidP="00902D5F">
      <w:pPr>
        <w:pStyle w:val="ASFKNormal"/>
      </w:pPr>
      <w:r w:rsidRPr="00465A7F">
        <w:t xml:space="preserve">ЭФ документа </w:t>
      </w:r>
      <w:r>
        <w:t>«Периодические отчеты</w:t>
      </w:r>
      <w:r w:rsidR="002F634A">
        <w:t xml:space="preserve">», закладки </w:t>
      </w:r>
      <w:r>
        <w:t>«</w:t>
      </w:r>
      <w:r w:rsidRPr="00715197">
        <w:t>Системные атрибуты</w:t>
      </w:r>
      <w:r>
        <w:t>»</w:t>
      </w:r>
      <w:r w:rsidRPr="00715197">
        <w:t xml:space="preserve"> представл</w:t>
      </w:r>
      <w:r w:rsidRPr="00902D5F">
        <w:t>е</w:t>
      </w:r>
      <w:r w:rsidRPr="00715197">
        <w:t xml:space="preserve">на </w:t>
      </w:r>
      <w:r>
        <w:t xml:space="preserve">на </w:t>
      </w:r>
      <w:r w:rsidRPr="00715197">
        <w:t>рисунке </w:t>
      </w:r>
      <w:r>
        <w:fldChar w:fldCharType="begin"/>
      </w:r>
      <w:r>
        <w:instrText xml:space="preserve"> REF _Ref434263714 \h </w:instrText>
      </w:r>
      <w:r>
        <w:fldChar w:fldCharType="separate"/>
      </w:r>
      <w:r w:rsidR="007E3BD1">
        <w:rPr>
          <w:noProof/>
        </w:rPr>
        <w:t>115</w:t>
      </w:r>
      <w:r>
        <w:fldChar w:fldCharType="end"/>
      </w:r>
      <w:r>
        <w:t>.</w:t>
      </w:r>
    </w:p>
    <w:p w:rsidR="00902D5F" w:rsidRPr="00715197" w:rsidRDefault="007E3BD1" w:rsidP="00902D5F">
      <w:pPr>
        <w:pStyle w:val="ASFKFigure"/>
      </w:pPr>
      <w:r>
        <w:lastRenderedPageBreak/>
        <w:pict>
          <v:shape id="_x0000_i1220" type="#_x0000_t75" style="width:482.25pt;height:129.75pt">
            <v:imagedata r:id="rId188" o:title="Период"/>
          </v:shape>
        </w:pict>
      </w:r>
    </w:p>
    <w:p w:rsidR="00902D5F" w:rsidRPr="00204E68" w:rsidRDefault="00902D5F" w:rsidP="00902D5F">
      <w:pPr>
        <w:pStyle w:val="ASFKFigName"/>
      </w:pPr>
      <w:r>
        <w:fldChar w:fldCharType="begin"/>
      </w:r>
      <w:r>
        <w:instrText xml:space="preserve"> SEQ Рисунок \* ARABIC </w:instrText>
      </w:r>
      <w:r>
        <w:fldChar w:fldCharType="separate"/>
      </w:r>
      <w:bookmarkStart w:id="856" w:name="_Ref434263714"/>
      <w:bookmarkStart w:id="857" w:name="_Toc71104334"/>
      <w:r w:rsidR="007E3BD1">
        <w:rPr>
          <w:noProof/>
        </w:rPr>
        <w:t>115</w:t>
      </w:r>
      <w:bookmarkEnd w:id="856"/>
      <w:r>
        <w:fldChar w:fldCharType="end"/>
      </w:r>
      <w:r w:rsidRPr="00204E68">
        <w:t xml:space="preserve">. ЭФ документа </w:t>
      </w:r>
      <w:r>
        <w:t>«</w:t>
      </w:r>
      <w:r w:rsidRPr="00204E68">
        <w:t>Периодические отчеты</w:t>
      </w:r>
      <w:r w:rsidR="002F634A">
        <w:t xml:space="preserve">», закладки </w:t>
      </w:r>
      <w:r>
        <w:t>«</w:t>
      </w:r>
      <w:r w:rsidRPr="00204E68">
        <w:t>Системные атрибуты</w:t>
      </w:r>
      <w:r>
        <w:t>»</w:t>
      </w:r>
      <w:bookmarkEnd w:id="857"/>
    </w:p>
    <w:p w:rsidR="00902D5F" w:rsidRPr="00715197" w:rsidRDefault="00902D5F" w:rsidP="00902D5F">
      <w:pPr>
        <w:pStyle w:val="ASFKNormal"/>
      </w:pPr>
      <w:r w:rsidRPr="007C42A7">
        <w:t xml:space="preserve">Для просмотра вложенного отчета нужно на закладке </w:t>
      </w:r>
      <w:r>
        <w:t>«</w:t>
      </w:r>
      <w:r w:rsidRPr="00715197">
        <w:t>Системные атрибуты</w:t>
      </w:r>
      <w:r>
        <w:t>»</w:t>
      </w:r>
      <w:r w:rsidRPr="00715197">
        <w:t xml:space="preserve"> нажать кнопку </w:t>
      </w:r>
      <w:r w:rsidR="007E3BD1">
        <w:pict>
          <v:shape id="_x0000_i1221" type="#_x0000_t75" style="width:22.5pt;height:22.5pt">
            <v:imagedata r:id="rId171" o:title="кнопка Сохранить"/>
          </v:shape>
        </w:pict>
      </w:r>
      <w:r w:rsidR="00A11A9E" w:rsidRPr="00B11F4A">
        <w:t> </w:t>
      </w:r>
      <w:r w:rsidR="00423EE9">
        <w:t>(Просмотреть)</w:t>
      </w:r>
      <w:r w:rsidRPr="00715197">
        <w:t xml:space="preserve">. Для просмотра информации о файле нужно нажать на кнопку </w:t>
      </w:r>
      <w:r w:rsidR="007E3BD1">
        <w:pict>
          <v:shape id="_x0000_i1222" type="#_x0000_t75" style="width:22.5pt;height:22.5pt">
            <v:imagedata r:id="rId170" o:title="кнопка Просмотреть информацию о вложении"/>
          </v:shape>
        </w:pict>
      </w:r>
      <w:r w:rsidR="00A11A9E" w:rsidRPr="00B11F4A">
        <w:t> </w:t>
      </w:r>
      <w:r w:rsidR="00423EE9">
        <w:t>(Просмотреть информацию о вложении)</w:t>
      </w:r>
      <w:r w:rsidRPr="00715197">
        <w:t>. Для сохранения файла под другим именем н</w:t>
      </w:r>
      <w:r w:rsidRPr="00902D5F">
        <w:t>е</w:t>
      </w:r>
      <w:r w:rsidRPr="00715197">
        <w:t xml:space="preserve">обходимо нажать на кнопку </w:t>
      </w:r>
      <w:r w:rsidR="007E3BD1">
        <w:pict>
          <v:shape id="_x0000_i1223" type="#_x0000_t75" style="width:22.5pt;height:22.5pt">
            <v:imagedata r:id="rId171" o:title="кнопка Сохранить вложение"/>
          </v:shape>
        </w:pict>
      </w:r>
      <w:r w:rsidR="00A11A9E" w:rsidRPr="00B11F4A">
        <w:t> </w:t>
      </w:r>
      <w:r w:rsidR="00006BAA">
        <w:t>(Сохранить)</w:t>
      </w:r>
      <w:r w:rsidRPr="00715197">
        <w:t>. Распечатать файл отчета можно посредс</w:t>
      </w:r>
      <w:r w:rsidRPr="00902D5F">
        <w:t>т</w:t>
      </w:r>
      <w:r w:rsidRPr="00715197">
        <w:t xml:space="preserve">вом кнопки </w:t>
      </w:r>
      <w:r w:rsidR="007E3BD1">
        <w:pict>
          <v:shape id="_x0000_i1224" type="#_x0000_t75" style="width:22.5pt;height:22.5pt">
            <v:imagedata r:id="rId172" o:title="кнопка Печать вложений"/>
          </v:shape>
        </w:pict>
      </w:r>
      <w:r w:rsidR="00A11A9E" w:rsidRPr="00B11F4A">
        <w:t> </w:t>
      </w:r>
      <w:r w:rsidR="00006BAA">
        <w:t>(Печать)</w:t>
      </w:r>
      <w:r w:rsidRPr="00715197">
        <w:t>.</w:t>
      </w:r>
    </w:p>
    <w:p w:rsidR="00902D5F" w:rsidRPr="00715197" w:rsidRDefault="00902D5F" w:rsidP="00902D5F">
      <w:pPr>
        <w:pStyle w:val="ASFKNormal"/>
      </w:pPr>
      <w:r w:rsidRPr="007C42A7">
        <w:t xml:space="preserve">Перечень полей документа </w:t>
      </w:r>
      <w:r>
        <w:t>«Периодические отчеты</w:t>
      </w:r>
      <w:r w:rsidR="002F634A">
        <w:t xml:space="preserve">», закладки </w:t>
      </w:r>
      <w:r>
        <w:t>«</w:t>
      </w:r>
      <w:r w:rsidRPr="00715197">
        <w:t>Системные атрибуты</w:t>
      </w:r>
      <w:r>
        <w:t>»</w:t>
      </w:r>
      <w:r w:rsidRPr="007C42A7">
        <w:t xml:space="preserve"> приведен в таблице</w:t>
      </w:r>
      <w:r w:rsidR="00A11A9E" w:rsidRPr="00B11F4A">
        <w:t> </w:t>
      </w:r>
      <w:r>
        <w:fldChar w:fldCharType="begin"/>
      </w:r>
      <w:r>
        <w:instrText xml:space="preserve"> REF _Ref434263756 \h </w:instrText>
      </w:r>
      <w:r>
        <w:fldChar w:fldCharType="separate"/>
      </w:r>
      <w:r w:rsidR="007E3BD1">
        <w:rPr>
          <w:noProof/>
        </w:rPr>
        <w:t>63</w:t>
      </w:r>
      <w:r>
        <w:fldChar w:fldCharType="end"/>
      </w:r>
      <w:r w:rsidRPr="00715197">
        <w:t>. Значения полей передаются из OEBS и недоступны для редактир</w:t>
      </w:r>
      <w:r w:rsidRPr="00902D5F">
        <w:t>о</w:t>
      </w:r>
      <w:r w:rsidRPr="00715197">
        <w:t>вания.</w:t>
      </w:r>
    </w:p>
    <w:p w:rsidR="00902D5F" w:rsidRPr="00465A7F" w:rsidRDefault="00501046" w:rsidP="00902D5F">
      <w:pPr>
        <w:pStyle w:val="ASFKNameTable"/>
      </w:pPr>
      <w:r>
        <w:rPr>
          <w:noProof/>
        </w:rPr>
        <w:fldChar w:fldCharType="begin"/>
      </w:r>
      <w:r>
        <w:rPr>
          <w:noProof/>
        </w:rPr>
        <w:instrText xml:space="preserve"> SEQ Таблица \* ARABIC </w:instrText>
      </w:r>
      <w:r>
        <w:rPr>
          <w:noProof/>
        </w:rPr>
        <w:fldChar w:fldCharType="separate"/>
      </w:r>
      <w:bookmarkStart w:id="858" w:name="_Ref434263756"/>
      <w:bookmarkStart w:id="859" w:name="_Toc71104204"/>
      <w:r w:rsidR="007E3BD1">
        <w:rPr>
          <w:noProof/>
        </w:rPr>
        <w:t>63</w:t>
      </w:r>
      <w:bookmarkEnd w:id="858"/>
      <w:r>
        <w:rPr>
          <w:noProof/>
        </w:rPr>
        <w:fldChar w:fldCharType="end"/>
      </w:r>
      <w:r w:rsidR="00902D5F" w:rsidRPr="00465A7F">
        <w:t xml:space="preserve">. Описание полей документа </w:t>
      </w:r>
      <w:r w:rsidR="00902D5F">
        <w:t>«Периодические отчеты</w:t>
      </w:r>
      <w:r w:rsidR="002F634A">
        <w:t xml:space="preserve">», закладки </w:t>
      </w:r>
      <w:r w:rsidR="00902D5F">
        <w:t>«Системные атриб</w:t>
      </w:r>
      <w:r w:rsidR="00902D5F" w:rsidRPr="00715197">
        <w:t>у</w:t>
      </w:r>
      <w:r w:rsidR="00902D5F">
        <w:t>ты»</w:t>
      </w:r>
      <w:bookmarkEnd w:id="8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902D5F" w:rsidRPr="00821226">
        <w:trPr>
          <w:cantSplit/>
          <w:trHeight w:val="305"/>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02D5F" w:rsidRPr="00465A7F" w:rsidRDefault="00902D5F" w:rsidP="000E3C89">
            <w:pPr>
              <w:pStyle w:val="ASFKTableHead"/>
            </w:pPr>
            <w:r w:rsidRPr="00465A7F">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02D5F" w:rsidRPr="00465A7F" w:rsidRDefault="00902D5F" w:rsidP="000E3C89">
            <w:pPr>
              <w:pStyle w:val="ASFKTableHead"/>
            </w:pPr>
            <w:r w:rsidRPr="00465A7F">
              <w:t>Описание поля</w:t>
            </w:r>
          </w:p>
        </w:tc>
      </w:tr>
      <w:tr w:rsidR="00902D5F" w:rsidRPr="00821226">
        <w:trPr>
          <w:cantSplit/>
        </w:trPr>
        <w:tc>
          <w:tcPr>
            <w:tcW w:w="2064" w:type="pct"/>
            <w:shd w:val="clear" w:color="auto" w:fill="auto"/>
          </w:tcPr>
          <w:p w:rsidR="00902D5F" w:rsidRPr="00465A7F" w:rsidRDefault="00902D5F" w:rsidP="000E3C89">
            <w:pPr>
              <w:pStyle w:val="ASFKTablenorm"/>
            </w:pPr>
            <w:r w:rsidRPr="00465A7F">
              <w:t>GUID</w:t>
            </w:r>
          </w:p>
        </w:tc>
        <w:tc>
          <w:tcPr>
            <w:tcW w:w="2936" w:type="pct"/>
            <w:shd w:val="clear" w:color="auto" w:fill="auto"/>
          </w:tcPr>
          <w:p w:rsidR="00902D5F" w:rsidRPr="00465A7F" w:rsidRDefault="00902D5F" w:rsidP="000E3C89">
            <w:pPr>
              <w:pStyle w:val="ASFKTablenorm"/>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902D5F" w:rsidRPr="00821226">
        <w:trPr>
          <w:cantSplit/>
        </w:trPr>
        <w:tc>
          <w:tcPr>
            <w:tcW w:w="2064" w:type="pct"/>
            <w:shd w:val="clear" w:color="auto" w:fill="auto"/>
          </w:tcPr>
          <w:p w:rsidR="00902D5F" w:rsidRPr="00465A7F" w:rsidRDefault="00902D5F" w:rsidP="000E3C89">
            <w:pPr>
              <w:pStyle w:val="ASFKTablenorm"/>
            </w:pPr>
            <w:r w:rsidRPr="00465A7F">
              <w:t>Тип</w:t>
            </w:r>
          </w:p>
        </w:tc>
        <w:tc>
          <w:tcPr>
            <w:tcW w:w="2936" w:type="pct"/>
            <w:shd w:val="clear" w:color="auto" w:fill="auto"/>
          </w:tcPr>
          <w:p w:rsidR="00902D5F" w:rsidRPr="00465A7F" w:rsidRDefault="00902D5F" w:rsidP="000E3C89">
            <w:pPr>
              <w:pStyle w:val="ASFKTablenorm"/>
            </w:pPr>
            <w:r w:rsidRPr="00465A7F">
              <w:t xml:space="preserve">Тип </w:t>
            </w:r>
            <w:r>
              <w:t>содержимого</w:t>
            </w:r>
            <w:r w:rsidRPr="00465A7F">
              <w:t>.</w:t>
            </w:r>
          </w:p>
        </w:tc>
      </w:tr>
      <w:tr w:rsidR="00902D5F" w:rsidRPr="00821226">
        <w:trPr>
          <w:cantSplit/>
        </w:trPr>
        <w:tc>
          <w:tcPr>
            <w:tcW w:w="2064" w:type="pct"/>
            <w:shd w:val="clear" w:color="auto" w:fill="auto"/>
          </w:tcPr>
          <w:p w:rsidR="00902D5F" w:rsidRPr="00465A7F" w:rsidRDefault="00902D5F" w:rsidP="000E3C89">
            <w:pPr>
              <w:pStyle w:val="ASFKTablenorm"/>
            </w:pPr>
            <w:r w:rsidRPr="00465A7F">
              <w:t>Файл</w:t>
            </w:r>
          </w:p>
        </w:tc>
        <w:tc>
          <w:tcPr>
            <w:tcW w:w="2936" w:type="pct"/>
            <w:shd w:val="clear" w:color="auto" w:fill="auto"/>
          </w:tcPr>
          <w:p w:rsidR="00902D5F" w:rsidRPr="00465A7F" w:rsidRDefault="00902D5F" w:rsidP="000E3C89">
            <w:pPr>
              <w:pStyle w:val="ASFKTablenorm"/>
            </w:pPr>
            <w:r>
              <w:t>Имя файла</w:t>
            </w:r>
            <w:r w:rsidRPr="00465A7F">
              <w:t>.</w:t>
            </w:r>
          </w:p>
        </w:tc>
      </w:tr>
      <w:tr w:rsidR="00902D5F" w:rsidRPr="00821226">
        <w:trPr>
          <w:cantSplit/>
        </w:trPr>
        <w:tc>
          <w:tcPr>
            <w:tcW w:w="2064" w:type="pct"/>
            <w:shd w:val="clear" w:color="auto" w:fill="auto"/>
          </w:tcPr>
          <w:p w:rsidR="00902D5F" w:rsidRPr="00465A7F" w:rsidRDefault="00902D5F" w:rsidP="000E3C89">
            <w:pPr>
              <w:pStyle w:val="ASFKTablenorm"/>
            </w:pPr>
            <w:r w:rsidRPr="00465A7F">
              <w:t>Дата</w:t>
            </w:r>
            <w:r>
              <w:t xml:space="preserve"> файла</w:t>
            </w:r>
          </w:p>
        </w:tc>
        <w:tc>
          <w:tcPr>
            <w:tcW w:w="2936" w:type="pct"/>
            <w:shd w:val="clear" w:color="auto" w:fill="auto"/>
          </w:tcPr>
          <w:p w:rsidR="00902D5F" w:rsidRPr="00465A7F" w:rsidRDefault="00902D5F" w:rsidP="000E3C89">
            <w:pPr>
              <w:pStyle w:val="ASFKTablenorm"/>
            </w:pPr>
            <w:r w:rsidRPr="00465A7F">
              <w:t xml:space="preserve">Дата </w:t>
            </w:r>
            <w:r>
              <w:t>файла</w:t>
            </w:r>
            <w:r w:rsidRPr="00465A7F">
              <w:t>.</w:t>
            </w:r>
          </w:p>
        </w:tc>
      </w:tr>
      <w:tr w:rsidR="00902D5F" w:rsidRPr="00821226">
        <w:trPr>
          <w:cantSplit/>
        </w:trPr>
        <w:tc>
          <w:tcPr>
            <w:tcW w:w="2064" w:type="pct"/>
            <w:shd w:val="clear" w:color="auto" w:fill="auto"/>
          </w:tcPr>
          <w:p w:rsidR="00902D5F" w:rsidRPr="00465A7F" w:rsidRDefault="00902D5F" w:rsidP="000E3C89">
            <w:pPr>
              <w:pStyle w:val="ASFKTablenorm"/>
            </w:pPr>
            <w:r w:rsidRPr="00465A7F">
              <w:t>Размер</w:t>
            </w:r>
          </w:p>
        </w:tc>
        <w:tc>
          <w:tcPr>
            <w:tcW w:w="2936" w:type="pct"/>
            <w:shd w:val="clear" w:color="auto" w:fill="auto"/>
          </w:tcPr>
          <w:p w:rsidR="00902D5F" w:rsidRPr="00465A7F" w:rsidRDefault="00902D5F" w:rsidP="000E3C89">
            <w:pPr>
              <w:pStyle w:val="ASFKTablenorm"/>
            </w:pPr>
            <w:r w:rsidRPr="00465A7F">
              <w:t>Размер вложения.</w:t>
            </w:r>
          </w:p>
        </w:tc>
      </w:tr>
      <w:tr w:rsidR="00902D5F" w:rsidRPr="00821226">
        <w:trPr>
          <w:cantSplit/>
        </w:trPr>
        <w:tc>
          <w:tcPr>
            <w:tcW w:w="2064" w:type="pct"/>
            <w:shd w:val="clear" w:color="auto" w:fill="auto"/>
          </w:tcPr>
          <w:p w:rsidR="00902D5F" w:rsidRPr="00465A7F" w:rsidRDefault="00902D5F" w:rsidP="000E3C89">
            <w:pPr>
              <w:pStyle w:val="ASFKTablenorm"/>
            </w:pPr>
            <w:r>
              <w:t>Комментарий</w:t>
            </w:r>
          </w:p>
        </w:tc>
        <w:tc>
          <w:tcPr>
            <w:tcW w:w="2936" w:type="pct"/>
            <w:shd w:val="clear" w:color="auto" w:fill="auto"/>
          </w:tcPr>
          <w:p w:rsidR="00902D5F" w:rsidRDefault="00902D5F" w:rsidP="000E3C89">
            <w:pPr>
              <w:pStyle w:val="ASFKTablenorm"/>
            </w:pPr>
            <w:r>
              <w:t>Комментарий.</w:t>
            </w:r>
          </w:p>
        </w:tc>
      </w:tr>
      <w:tr w:rsidR="00902D5F" w:rsidRPr="00821226">
        <w:trPr>
          <w:cantSplit/>
        </w:trPr>
        <w:tc>
          <w:tcPr>
            <w:tcW w:w="2064" w:type="pct"/>
            <w:shd w:val="clear" w:color="auto" w:fill="auto"/>
          </w:tcPr>
          <w:p w:rsidR="00902D5F" w:rsidRPr="00465A7F" w:rsidRDefault="00902D5F" w:rsidP="000E3C89">
            <w:pPr>
              <w:pStyle w:val="ASFKTablenorm"/>
            </w:pPr>
            <w:r w:rsidRPr="00465A7F">
              <w:t>Бизнес-тип</w:t>
            </w:r>
          </w:p>
        </w:tc>
        <w:tc>
          <w:tcPr>
            <w:tcW w:w="2936" w:type="pct"/>
            <w:shd w:val="clear" w:color="auto" w:fill="auto"/>
          </w:tcPr>
          <w:p w:rsidR="00902D5F" w:rsidRPr="00465A7F" w:rsidRDefault="00902D5F" w:rsidP="000E3C89">
            <w:pPr>
              <w:pStyle w:val="ASFKTablenorm"/>
            </w:pPr>
            <w:r w:rsidRPr="00465A7F">
              <w:t>Бизнес-тип вложения.</w:t>
            </w:r>
          </w:p>
        </w:tc>
      </w:tr>
      <w:tr w:rsidR="00902D5F" w:rsidRPr="00821226">
        <w:trPr>
          <w:cantSplit/>
        </w:trPr>
        <w:tc>
          <w:tcPr>
            <w:tcW w:w="2064" w:type="pct"/>
            <w:shd w:val="clear" w:color="auto" w:fill="auto"/>
          </w:tcPr>
          <w:p w:rsidR="00902D5F" w:rsidRPr="00465A7F" w:rsidRDefault="00902D5F" w:rsidP="000E3C89">
            <w:pPr>
              <w:pStyle w:val="ASFKTablenorm"/>
            </w:pPr>
            <w:r>
              <w:t>Дата вложения</w:t>
            </w:r>
          </w:p>
        </w:tc>
        <w:tc>
          <w:tcPr>
            <w:tcW w:w="2936" w:type="pct"/>
            <w:shd w:val="clear" w:color="auto" w:fill="auto"/>
          </w:tcPr>
          <w:p w:rsidR="00902D5F" w:rsidRPr="00465A7F" w:rsidRDefault="00902D5F" w:rsidP="000E3C89">
            <w:pPr>
              <w:pStyle w:val="ASFKTablenorm"/>
            </w:pPr>
            <w:r>
              <w:t>Дата вложения.</w:t>
            </w:r>
          </w:p>
        </w:tc>
      </w:tr>
      <w:tr w:rsidR="00902D5F" w:rsidRPr="00821226">
        <w:trPr>
          <w:cantSplit/>
        </w:trPr>
        <w:tc>
          <w:tcPr>
            <w:tcW w:w="2064" w:type="pct"/>
            <w:shd w:val="clear" w:color="auto" w:fill="auto"/>
          </w:tcPr>
          <w:p w:rsidR="00902D5F" w:rsidRPr="00465A7F" w:rsidRDefault="00902D5F" w:rsidP="000E3C89">
            <w:pPr>
              <w:pStyle w:val="ASFKTablenorm"/>
            </w:pPr>
            <w:r>
              <w:t>Название</w:t>
            </w:r>
          </w:p>
        </w:tc>
        <w:tc>
          <w:tcPr>
            <w:tcW w:w="2936" w:type="pct"/>
            <w:shd w:val="clear" w:color="auto" w:fill="auto"/>
          </w:tcPr>
          <w:p w:rsidR="00902D5F" w:rsidRPr="00465A7F" w:rsidRDefault="00902D5F" w:rsidP="000E3C89">
            <w:pPr>
              <w:pStyle w:val="ASFKTablenorm"/>
            </w:pPr>
            <w:r>
              <w:t>Название.</w:t>
            </w:r>
          </w:p>
        </w:tc>
      </w:tr>
      <w:tr w:rsidR="00902D5F" w:rsidRPr="00821226">
        <w:trPr>
          <w:cantSplit/>
        </w:trPr>
        <w:tc>
          <w:tcPr>
            <w:tcW w:w="2064" w:type="pct"/>
            <w:shd w:val="clear" w:color="auto" w:fill="auto"/>
          </w:tcPr>
          <w:p w:rsidR="00902D5F" w:rsidRPr="00465A7F" w:rsidRDefault="00902D5F" w:rsidP="000E3C89">
            <w:pPr>
              <w:pStyle w:val="ASFKTablenorm"/>
            </w:pPr>
            <w:r>
              <w:t>Организация</w:t>
            </w:r>
          </w:p>
        </w:tc>
        <w:tc>
          <w:tcPr>
            <w:tcW w:w="2936" w:type="pct"/>
            <w:shd w:val="clear" w:color="auto" w:fill="auto"/>
          </w:tcPr>
          <w:p w:rsidR="00902D5F" w:rsidRPr="00465A7F" w:rsidRDefault="00902D5F" w:rsidP="000E3C89">
            <w:pPr>
              <w:pStyle w:val="ASFKTablenorm"/>
            </w:pPr>
            <w:r>
              <w:t>Организация.</w:t>
            </w:r>
          </w:p>
        </w:tc>
      </w:tr>
      <w:tr w:rsidR="00902D5F" w:rsidRPr="00821226">
        <w:trPr>
          <w:cantSplit/>
        </w:trPr>
        <w:tc>
          <w:tcPr>
            <w:tcW w:w="2064" w:type="pct"/>
            <w:shd w:val="clear" w:color="auto" w:fill="auto"/>
          </w:tcPr>
          <w:p w:rsidR="00902D5F" w:rsidRPr="00465A7F" w:rsidRDefault="00902D5F" w:rsidP="000E3C89">
            <w:pPr>
              <w:pStyle w:val="ASFKTablenorm"/>
            </w:pPr>
            <w:r>
              <w:t>Пользователь</w:t>
            </w:r>
          </w:p>
        </w:tc>
        <w:tc>
          <w:tcPr>
            <w:tcW w:w="2936" w:type="pct"/>
            <w:shd w:val="clear" w:color="auto" w:fill="auto"/>
          </w:tcPr>
          <w:p w:rsidR="00902D5F" w:rsidRPr="00465A7F" w:rsidRDefault="00902D5F" w:rsidP="000E3C89">
            <w:pPr>
              <w:pStyle w:val="ASFKTablenorm"/>
            </w:pPr>
            <w:r>
              <w:t>Пользователь.</w:t>
            </w:r>
          </w:p>
        </w:tc>
      </w:tr>
      <w:tr w:rsidR="00902D5F" w:rsidRPr="00821226">
        <w:trPr>
          <w:cantSplit/>
        </w:trPr>
        <w:tc>
          <w:tcPr>
            <w:tcW w:w="2064" w:type="pct"/>
            <w:shd w:val="clear" w:color="auto" w:fill="auto"/>
          </w:tcPr>
          <w:p w:rsidR="00902D5F" w:rsidRPr="00465A7F" w:rsidRDefault="00902D5F" w:rsidP="000E3C89">
            <w:pPr>
              <w:pStyle w:val="ASFKTablenorm"/>
            </w:pPr>
            <w:r>
              <w:t>Статус</w:t>
            </w:r>
          </w:p>
        </w:tc>
        <w:tc>
          <w:tcPr>
            <w:tcW w:w="2936" w:type="pct"/>
            <w:shd w:val="clear" w:color="auto" w:fill="auto"/>
          </w:tcPr>
          <w:p w:rsidR="00902D5F" w:rsidRPr="00465A7F" w:rsidRDefault="00902D5F" w:rsidP="000E3C89">
            <w:pPr>
              <w:pStyle w:val="ASFKTablenorm"/>
            </w:pPr>
            <w:r>
              <w:t>Статус вложения.</w:t>
            </w:r>
          </w:p>
        </w:tc>
      </w:tr>
      <w:tr w:rsidR="00902D5F" w:rsidRPr="00821226">
        <w:trPr>
          <w:cantSplit/>
        </w:trPr>
        <w:tc>
          <w:tcPr>
            <w:tcW w:w="2064" w:type="pct"/>
            <w:shd w:val="clear" w:color="auto" w:fill="auto"/>
          </w:tcPr>
          <w:p w:rsidR="00902D5F" w:rsidRPr="00465A7F" w:rsidRDefault="00902D5F" w:rsidP="000E3C89">
            <w:pPr>
              <w:pStyle w:val="ASFKTablenorm"/>
            </w:pPr>
            <w:r w:rsidRPr="00465A7F">
              <w:t>ID</w:t>
            </w:r>
          </w:p>
        </w:tc>
        <w:tc>
          <w:tcPr>
            <w:tcW w:w="2936" w:type="pct"/>
            <w:shd w:val="clear" w:color="auto" w:fill="auto"/>
          </w:tcPr>
          <w:p w:rsidR="00902D5F" w:rsidRPr="00465A7F" w:rsidRDefault="00902D5F" w:rsidP="000E3C89">
            <w:pPr>
              <w:pStyle w:val="ASFKTablenorm"/>
            </w:pPr>
            <w:r w:rsidRPr="00465A7F">
              <w:t>ID вложения.</w:t>
            </w:r>
          </w:p>
        </w:tc>
      </w:tr>
    </w:tbl>
    <w:p w:rsidR="008368A2" w:rsidRPr="00B212BF" w:rsidRDefault="008368A2" w:rsidP="00B212BF">
      <w:pPr>
        <w:pStyle w:val="21"/>
      </w:pPr>
      <w:bookmarkStart w:id="860" w:name="_Toc71104131"/>
      <w:r w:rsidRPr="00B212BF">
        <w:lastRenderedPageBreak/>
        <w:t xml:space="preserve">Группа документов </w:t>
      </w:r>
      <w:r w:rsidR="00B5053C">
        <w:t>«</w:t>
      </w:r>
      <w:r w:rsidRPr="00B212BF">
        <w:t>Произвольные</w:t>
      </w:r>
      <w:r w:rsidR="00B5053C">
        <w:t>»</w:t>
      </w:r>
      <w:bookmarkEnd w:id="821"/>
      <w:bookmarkEnd w:id="822"/>
      <w:bookmarkEnd w:id="860"/>
      <w:r w:rsidRPr="00B212BF">
        <w:t xml:space="preserve"> </w:t>
      </w:r>
      <w:bookmarkEnd w:id="823"/>
      <w:bookmarkEnd w:id="824"/>
    </w:p>
    <w:p w:rsidR="008368A2" w:rsidRPr="00B212BF" w:rsidRDefault="008368A2" w:rsidP="00B212BF">
      <w:pPr>
        <w:pStyle w:val="32"/>
      </w:pPr>
      <w:bookmarkStart w:id="861" w:name="_Toc247608945"/>
      <w:bookmarkStart w:id="862" w:name="_Toc248062674"/>
      <w:bookmarkStart w:id="863" w:name="_Ref299370108"/>
      <w:bookmarkStart w:id="864" w:name="_Ref312934790"/>
      <w:bookmarkStart w:id="865" w:name="_Ref386134033"/>
      <w:bookmarkStart w:id="866" w:name="_Toc406667935"/>
      <w:bookmarkStart w:id="867" w:name="_Ref459798576"/>
      <w:bookmarkStart w:id="868" w:name="_Ref474260200"/>
      <w:bookmarkStart w:id="869" w:name="_Ref500168706"/>
      <w:bookmarkStart w:id="870" w:name="_Toc71104132"/>
      <w:r w:rsidRPr="00B212BF">
        <w:t>Информационное сообщение</w:t>
      </w:r>
      <w:bookmarkEnd w:id="861"/>
      <w:bookmarkEnd w:id="862"/>
      <w:bookmarkEnd w:id="863"/>
      <w:bookmarkEnd w:id="864"/>
      <w:bookmarkEnd w:id="865"/>
      <w:bookmarkEnd w:id="866"/>
      <w:bookmarkEnd w:id="867"/>
      <w:bookmarkEnd w:id="868"/>
      <w:bookmarkEnd w:id="869"/>
      <w:bookmarkEnd w:id="870"/>
    </w:p>
    <w:p w:rsidR="008368A2" w:rsidRPr="00120C57" w:rsidRDefault="008368A2" w:rsidP="0068069E">
      <w:pPr>
        <w:pStyle w:val="ASFKNormal"/>
      </w:pPr>
      <w:r w:rsidRPr="00120C57">
        <w:t xml:space="preserve">Документ </w:t>
      </w:r>
      <w:r w:rsidR="00B5053C">
        <w:t>«</w:t>
      </w:r>
      <w:r w:rsidRPr="00120C57">
        <w:t>Информационное сообщение</w:t>
      </w:r>
      <w:r w:rsidR="00B5053C">
        <w:t>»</w:t>
      </w:r>
      <w:r w:rsidRPr="00120C57">
        <w:t xml:space="preserve"> предназначен для доставки из вышестоящей системы писем и иных сообщений в виде приложенных файлов.</w:t>
      </w:r>
    </w:p>
    <w:p w:rsidR="008368A2" w:rsidRDefault="008368A2" w:rsidP="0068069E">
      <w:pPr>
        <w:pStyle w:val="ASFKNormal"/>
      </w:pPr>
      <w:r w:rsidRPr="00120C57">
        <w:t>Информационные сообщения формируются в учетной системе ЦАФК или УФК и доводятся через УФК до остальных УБП.</w:t>
      </w:r>
    </w:p>
    <w:p w:rsidR="003038C9" w:rsidRPr="00E157BE" w:rsidRDefault="003038C9" w:rsidP="003038C9">
      <w:pPr>
        <w:pStyle w:val="ASFKNormal"/>
      </w:pPr>
      <w:r w:rsidRPr="00E157BE">
        <w:t xml:space="preserve">Для работы с </w:t>
      </w:r>
      <w:r>
        <w:t xml:space="preserve">входящими </w:t>
      </w:r>
      <w:r w:rsidRPr="00E157BE">
        <w:t xml:space="preserve">документами </w:t>
      </w:r>
      <w:r w:rsidR="00B5053C">
        <w:t>«</w:t>
      </w:r>
      <w:r w:rsidRPr="00E157BE">
        <w:t>Информационное сообщение</w:t>
      </w:r>
      <w:r w:rsidR="00B5053C">
        <w:t>»</w:t>
      </w:r>
      <w:r w:rsidRPr="00E157BE">
        <w:t xml:space="preserve"> следует перейти в пункт меню </w:t>
      </w:r>
      <w:r w:rsidR="00B5053C">
        <w:t>«</w:t>
      </w:r>
      <w:r w:rsidRPr="00E157BE">
        <w:t>Документы</w:t>
      </w:r>
      <w:r>
        <w:t xml:space="preserve"> – </w:t>
      </w:r>
      <w:r w:rsidRPr="00E157BE">
        <w:t>Произвольные</w:t>
      </w:r>
      <w:r>
        <w:t xml:space="preserve"> – </w:t>
      </w:r>
      <w:r w:rsidRPr="00E157BE">
        <w:t>Информационные сообщения</w:t>
      </w:r>
      <w:r>
        <w:t xml:space="preserve"> – </w:t>
      </w:r>
      <w:r w:rsidRPr="00E157BE">
        <w:t>Информацио</w:t>
      </w:r>
      <w:r w:rsidRPr="003038C9">
        <w:t>н</w:t>
      </w:r>
      <w:r w:rsidRPr="00E157BE">
        <w:t>ное сообщение</w:t>
      </w:r>
      <w:r>
        <w:t xml:space="preserve"> (входящие)</w:t>
      </w:r>
      <w:r w:rsidR="00B5053C">
        <w:t>»</w:t>
      </w:r>
      <w:r w:rsidRPr="00E157BE">
        <w:t xml:space="preserve">. Откроется ЭФ списка документов, представленная на </w:t>
      </w:r>
      <w:r w:rsidRPr="00120C57">
        <w:t>рисунке</w:t>
      </w:r>
      <w:r>
        <w:t> </w:t>
      </w:r>
      <w:r w:rsidRPr="00120C57">
        <w:fldChar w:fldCharType="begin"/>
      </w:r>
      <w:r w:rsidRPr="00120C57">
        <w:instrText xml:space="preserve"> REF _Ref245812088 \h  \* MERGEFORMAT </w:instrText>
      </w:r>
      <w:r w:rsidRPr="00120C57">
        <w:fldChar w:fldCharType="separate"/>
      </w:r>
      <w:r w:rsidR="007E3BD1">
        <w:t>116</w:t>
      </w:r>
      <w:r w:rsidRPr="00120C57">
        <w:fldChar w:fldCharType="end"/>
      </w:r>
      <w:r w:rsidRPr="00120C57">
        <w:t>.</w:t>
      </w:r>
    </w:p>
    <w:p w:rsidR="003038C9" w:rsidRPr="00E157BE" w:rsidRDefault="003038C9" w:rsidP="003038C9">
      <w:pPr>
        <w:pStyle w:val="ASFKNormal"/>
      </w:pPr>
      <w:r w:rsidRPr="00E157BE">
        <w:t xml:space="preserve">Для работы с </w:t>
      </w:r>
      <w:r>
        <w:t xml:space="preserve">исходящими </w:t>
      </w:r>
      <w:r w:rsidRPr="00E157BE">
        <w:t xml:space="preserve">документами </w:t>
      </w:r>
      <w:r w:rsidR="00B5053C">
        <w:t>«</w:t>
      </w:r>
      <w:r w:rsidRPr="00E157BE">
        <w:t>Информационное сообщение</w:t>
      </w:r>
      <w:r w:rsidR="00B5053C">
        <w:t>»</w:t>
      </w:r>
      <w:r w:rsidRPr="00E157BE">
        <w:t xml:space="preserve"> следует пере</w:t>
      </w:r>
      <w:r w:rsidRPr="003038C9">
        <w:t>й</w:t>
      </w:r>
      <w:r w:rsidRPr="00E157BE">
        <w:t xml:space="preserve">ти в пункт меню </w:t>
      </w:r>
      <w:r w:rsidR="00B5053C">
        <w:t>«</w:t>
      </w:r>
      <w:r w:rsidRPr="00E157BE">
        <w:t>Документы</w:t>
      </w:r>
      <w:r>
        <w:t xml:space="preserve"> – </w:t>
      </w:r>
      <w:r w:rsidRPr="00E157BE">
        <w:t>Произвольные</w:t>
      </w:r>
      <w:r>
        <w:t xml:space="preserve"> – </w:t>
      </w:r>
      <w:r w:rsidRPr="00E157BE">
        <w:t>Информационные сообщения</w:t>
      </w:r>
      <w:r>
        <w:t xml:space="preserve"> – </w:t>
      </w:r>
      <w:r w:rsidRPr="00E157BE">
        <w:t>Информац</w:t>
      </w:r>
      <w:r w:rsidRPr="003038C9">
        <w:t>и</w:t>
      </w:r>
      <w:r w:rsidRPr="00E157BE">
        <w:t>онное сообщение</w:t>
      </w:r>
      <w:r>
        <w:t xml:space="preserve"> (исходящие)</w:t>
      </w:r>
      <w:r w:rsidR="00B5053C">
        <w:t>»</w:t>
      </w:r>
      <w:r w:rsidRPr="00E157BE">
        <w:t>.</w:t>
      </w:r>
      <w:r>
        <w:t xml:space="preserve"> </w:t>
      </w:r>
    </w:p>
    <w:p w:rsidR="005A573A" w:rsidRPr="005A573A" w:rsidRDefault="007E3BD1" w:rsidP="005A573A">
      <w:pPr>
        <w:pStyle w:val="ASFKFigure"/>
      </w:pPr>
      <w:r>
        <w:pict>
          <v:shape id="_x0000_i1225" type="#_x0000_t75" style="width:482.25pt;height:237.75pt">
            <v:imagedata r:id="rId189" o:title="0рбс"/>
          </v:shape>
        </w:pict>
      </w:r>
    </w:p>
    <w:p w:rsidR="008368A2" w:rsidRPr="00120C57" w:rsidRDefault="008368A2" w:rsidP="00ED65F1">
      <w:pPr>
        <w:pStyle w:val="ASFKFigName"/>
      </w:pPr>
      <w:r w:rsidRPr="00120C57">
        <w:fldChar w:fldCharType="begin"/>
      </w:r>
      <w:r w:rsidRPr="00120C57">
        <w:instrText xml:space="preserve"> SEQ Рисунок \* ARABIC </w:instrText>
      </w:r>
      <w:r w:rsidRPr="00120C57">
        <w:fldChar w:fldCharType="separate"/>
      </w:r>
      <w:bookmarkStart w:id="871" w:name="_Ref245812088"/>
      <w:bookmarkStart w:id="872" w:name="_Toc71104335"/>
      <w:r w:rsidR="007E3BD1">
        <w:rPr>
          <w:noProof/>
        </w:rPr>
        <w:t>116</w:t>
      </w:r>
      <w:bookmarkEnd w:id="871"/>
      <w:r w:rsidRPr="00120C57">
        <w:fldChar w:fldCharType="end"/>
      </w:r>
      <w:r w:rsidRPr="00120C57">
        <w:t xml:space="preserve">. ЭФ списка документов </w:t>
      </w:r>
      <w:r w:rsidR="00B5053C">
        <w:t>«</w:t>
      </w:r>
      <w:r w:rsidR="003038C9" w:rsidRPr="00821226">
        <w:t>Информационное сообщение</w:t>
      </w:r>
      <w:r w:rsidR="003038C9">
        <w:t xml:space="preserve"> (входящие)</w:t>
      </w:r>
      <w:r w:rsidR="00B5053C">
        <w:t>»</w:t>
      </w:r>
      <w:bookmarkEnd w:id="872"/>
    </w:p>
    <w:p w:rsidR="008368A2" w:rsidRPr="00B212BF" w:rsidRDefault="008368A2" w:rsidP="00B212BF">
      <w:pPr>
        <w:pStyle w:val="41"/>
      </w:pPr>
      <w:r w:rsidRPr="00B212BF">
        <w:t>Доступные операции</w:t>
      </w:r>
    </w:p>
    <w:p w:rsidR="008368A2" w:rsidRPr="00120C57" w:rsidRDefault="008368A2" w:rsidP="0068069E">
      <w:pPr>
        <w:pStyle w:val="ASFKNormal"/>
      </w:pPr>
      <w:r w:rsidRPr="00120C57">
        <w:t xml:space="preserve">На АРМ РБС доступны следующие операции над </w:t>
      </w:r>
      <w:r w:rsidR="00006BAA">
        <w:t>документом</w:t>
      </w:r>
      <w:r w:rsidRPr="00120C57">
        <w:t>:</w:t>
      </w:r>
    </w:p>
    <w:p w:rsidR="006A3F1E" w:rsidRPr="00821226" w:rsidRDefault="006A3F1E" w:rsidP="006A3F1E">
      <w:pPr>
        <w:pStyle w:val="ASFKListmark1"/>
      </w:pPr>
      <w:r w:rsidRPr="00821226">
        <w:t>Для входящих д</w:t>
      </w:r>
      <w:r w:rsidRPr="009C31AF">
        <w:t>о</w:t>
      </w:r>
      <w:r w:rsidRPr="00821226">
        <w:t>кументов:</w:t>
      </w:r>
    </w:p>
    <w:p w:rsidR="006A3F1E" w:rsidRPr="00821226" w:rsidRDefault="006A3F1E" w:rsidP="006A3F1E">
      <w:pPr>
        <w:pStyle w:val="ASFKListmark2"/>
      </w:pPr>
      <w:r w:rsidRPr="00821226">
        <w:t>просмотр;</w:t>
      </w:r>
    </w:p>
    <w:p w:rsidR="006A3F1E" w:rsidRPr="00821226" w:rsidRDefault="006A3F1E" w:rsidP="006A3F1E">
      <w:pPr>
        <w:pStyle w:val="ASFKListmark2"/>
      </w:pPr>
      <w:r w:rsidRPr="00821226">
        <w:t xml:space="preserve">проверка </w:t>
      </w:r>
      <w:r w:rsidR="007B5530">
        <w:t>ЭП</w:t>
      </w:r>
      <w:r w:rsidRPr="00821226">
        <w:t>;</w:t>
      </w:r>
    </w:p>
    <w:p w:rsidR="006A3F1E" w:rsidRDefault="006A3F1E" w:rsidP="006A3F1E">
      <w:pPr>
        <w:pStyle w:val="ASFKListmark2"/>
      </w:pPr>
      <w:r w:rsidRPr="00821226">
        <w:t>печать</w:t>
      </w:r>
      <w:r>
        <w:t>;</w:t>
      </w:r>
    </w:p>
    <w:p w:rsidR="006A3F1E" w:rsidRDefault="006A3F1E" w:rsidP="006A3F1E">
      <w:pPr>
        <w:pStyle w:val="ASFKListmark2"/>
      </w:pPr>
      <w:r>
        <w:t>экспорт;</w:t>
      </w:r>
    </w:p>
    <w:p w:rsidR="006A3F1E" w:rsidRDefault="006A3F1E" w:rsidP="006A3F1E">
      <w:pPr>
        <w:pStyle w:val="ASFKListmark2"/>
      </w:pPr>
      <w:r>
        <w:t>отказ и отмена регистрации;</w:t>
      </w:r>
    </w:p>
    <w:p w:rsidR="006A3F1E" w:rsidRPr="00821226" w:rsidRDefault="006A3F1E" w:rsidP="006A3F1E">
      <w:pPr>
        <w:pStyle w:val="ASFKListmark2"/>
      </w:pPr>
      <w:r>
        <w:t>исполнение</w:t>
      </w:r>
      <w:r w:rsidRPr="00821226">
        <w:t>.</w:t>
      </w:r>
    </w:p>
    <w:p w:rsidR="006A3F1E" w:rsidRPr="00821226" w:rsidRDefault="006A3F1E" w:rsidP="006A3F1E">
      <w:pPr>
        <w:pStyle w:val="ASFKListmark1"/>
      </w:pPr>
      <w:r w:rsidRPr="00821226">
        <w:t>Для исходящих д</w:t>
      </w:r>
      <w:r w:rsidRPr="009C31AF">
        <w:t>о</w:t>
      </w:r>
      <w:r w:rsidRPr="00821226">
        <w:t>кументов:</w:t>
      </w:r>
    </w:p>
    <w:p w:rsidR="006A3F1E" w:rsidRPr="00821226" w:rsidRDefault="006A3F1E" w:rsidP="006A3F1E">
      <w:pPr>
        <w:pStyle w:val="ASFKListmark2"/>
      </w:pPr>
      <w:r w:rsidRPr="00821226">
        <w:t>ввод вру</w:t>
      </w:r>
      <w:r w:rsidRPr="009C31AF">
        <w:t>ч</w:t>
      </w:r>
      <w:r w:rsidRPr="00821226">
        <w:t>ную;</w:t>
      </w:r>
    </w:p>
    <w:p w:rsidR="006A3F1E" w:rsidRPr="00821226" w:rsidRDefault="006A3F1E" w:rsidP="006A3F1E">
      <w:pPr>
        <w:pStyle w:val="ASFKListmark2"/>
      </w:pPr>
      <w:r w:rsidRPr="00821226">
        <w:t>документарный ко</w:t>
      </w:r>
      <w:r w:rsidRPr="009C31AF">
        <w:t>н</w:t>
      </w:r>
      <w:r w:rsidRPr="00821226">
        <w:t>троль;</w:t>
      </w:r>
    </w:p>
    <w:p w:rsidR="006A3F1E" w:rsidRDefault="006A3F1E" w:rsidP="006A3F1E">
      <w:pPr>
        <w:pStyle w:val="ASFKListmark2"/>
      </w:pPr>
      <w:r w:rsidRPr="00821226">
        <w:t>просмотр и редактир</w:t>
      </w:r>
      <w:r w:rsidRPr="009C31AF">
        <w:t>о</w:t>
      </w:r>
      <w:r w:rsidRPr="00821226">
        <w:t>вание;</w:t>
      </w:r>
    </w:p>
    <w:p w:rsidR="006A3F1E" w:rsidRPr="00821226" w:rsidRDefault="006A3F1E" w:rsidP="006A3F1E">
      <w:pPr>
        <w:pStyle w:val="ASFKListmark2"/>
      </w:pPr>
      <w:r>
        <w:t>копирование;</w:t>
      </w:r>
    </w:p>
    <w:p w:rsidR="006A3F1E" w:rsidRPr="00821226" w:rsidRDefault="006A3F1E" w:rsidP="006A3F1E">
      <w:pPr>
        <w:pStyle w:val="ASFKListmark2"/>
      </w:pPr>
      <w:r w:rsidRPr="00821226">
        <w:t>отмена и удаление документа;</w:t>
      </w:r>
    </w:p>
    <w:p w:rsidR="006A3F1E" w:rsidRPr="00821226" w:rsidRDefault="006A3F1E" w:rsidP="006A3F1E">
      <w:pPr>
        <w:pStyle w:val="ASFKListmark2"/>
      </w:pPr>
      <w:r w:rsidRPr="00821226">
        <w:lastRenderedPageBreak/>
        <w:t>подписание</w:t>
      </w:r>
      <w:r>
        <w:t>, проверка и удаление</w:t>
      </w:r>
      <w:r w:rsidRPr="00821226">
        <w:t xml:space="preserve"> </w:t>
      </w:r>
      <w:r w:rsidR="007B5530">
        <w:t>ЭП</w:t>
      </w:r>
      <w:r w:rsidRPr="00821226">
        <w:t>;</w:t>
      </w:r>
    </w:p>
    <w:p w:rsidR="006A3F1E" w:rsidRDefault="006A3F1E" w:rsidP="006A3F1E">
      <w:pPr>
        <w:pStyle w:val="ASFKListmark2"/>
      </w:pPr>
      <w:r w:rsidRPr="00821226">
        <w:t>печать;</w:t>
      </w:r>
    </w:p>
    <w:p w:rsidR="006A3F1E" w:rsidRPr="00821226" w:rsidRDefault="006A3F1E" w:rsidP="006A3F1E">
      <w:pPr>
        <w:pStyle w:val="ASFKListmark2"/>
      </w:pPr>
      <w:r>
        <w:t>импорт;</w:t>
      </w:r>
    </w:p>
    <w:p w:rsidR="007014CF" w:rsidRDefault="006A3F1E" w:rsidP="006A3F1E">
      <w:pPr>
        <w:pStyle w:val="ASFKListmark2"/>
      </w:pPr>
      <w:r w:rsidRPr="00CE2E09">
        <w:t>отправка в УФК</w:t>
      </w:r>
      <w:r>
        <w:t>, ЦАФК</w:t>
      </w:r>
      <w:r w:rsidR="007014CF">
        <w:t>;</w:t>
      </w:r>
    </w:p>
    <w:p w:rsidR="008533D9" w:rsidRPr="008533D9" w:rsidRDefault="008533D9" w:rsidP="008533D9">
      <w:pPr>
        <w:pStyle w:val="ASFKListmark2"/>
      </w:pPr>
      <w:r w:rsidRPr="008533D9">
        <w:t>аннулирование.</w:t>
      </w:r>
    </w:p>
    <w:p w:rsidR="008533D9" w:rsidRPr="008533D9" w:rsidRDefault="008533D9" w:rsidP="008533D9">
      <w:pPr>
        <w:pStyle w:val="ASFKNote"/>
      </w:pPr>
      <w:r w:rsidRPr="008533D9">
        <w:rPr>
          <w:rStyle w:val="ASFKSymBold"/>
        </w:rPr>
        <w:t>Примечание.</w:t>
      </w:r>
      <w:r w:rsidRPr="008533D9">
        <w:tab/>
        <w:t>Операция «Аннулирование» формирует информационное сообщение с типом «Запрос на аннулирование» (ИНА). Данный документ подписывает и отправляет тот же сотрудник, котор</w:t>
      </w:r>
      <w:r w:rsidR="00E21684">
        <w:t>ы</w:t>
      </w:r>
      <w:r w:rsidRPr="008533D9">
        <w:t xml:space="preserve">й отправил аннулируемый документ. Если документ будет подписан другим сотрудником, запрос на аннулирование будет отказан в ТОФК. По получении в ТОФК запроса на аннулирование он обрабатывается, и аннулируемый документ переходит на статус 008 – Аннулирован, документ типа ИНА – на статус 999 – Исполнено. </w:t>
      </w:r>
    </w:p>
    <w:p w:rsidR="008368A2" w:rsidRPr="00B212BF" w:rsidRDefault="008368A2" w:rsidP="00B212BF">
      <w:pPr>
        <w:pStyle w:val="41"/>
      </w:pPr>
      <w:r w:rsidRPr="00B212BF">
        <w:t>Экранная форма документа</w:t>
      </w:r>
    </w:p>
    <w:p w:rsidR="008368A2" w:rsidRPr="00120C57" w:rsidRDefault="008368A2" w:rsidP="0068069E">
      <w:pPr>
        <w:pStyle w:val="ASFKNormal"/>
      </w:pPr>
      <w:r w:rsidRPr="00120C57">
        <w:t xml:space="preserve">ЭФ </w:t>
      </w:r>
      <w:r w:rsidR="00E648B2">
        <w:t xml:space="preserve">документа </w:t>
      </w:r>
      <w:r w:rsidR="00B5053C">
        <w:t>«</w:t>
      </w:r>
      <w:r w:rsidRPr="00120C57">
        <w:t>Информационное сообщение</w:t>
      </w:r>
      <w:r w:rsidR="00B5053C">
        <w:t>»</w:t>
      </w:r>
      <w:r w:rsidRPr="00120C57">
        <w:t xml:space="preserve"> представлена на рисунке </w:t>
      </w:r>
      <w:r w:rsidRPr="00120C57">
        <w:fldChar w:fldCharType="begin"/>
      </w:r>
      <w:r w:rsidRPr="00120C57">
        <w:instrText xml:space="preserve"> REF _Ref246222684 \h </w:instrText>
      </w:r>
      <w:r w:rsidR="0041307C" w:rsidRPr="00120C57">
        <w:instrText xml:space="preserve"> \* MERGEFORMAT </w:instrText>
      </w:r>
      <w:r w:rsidRPr="00120C57">
        <w:fldChar w:fldCharType="separate"/>
      </w:r>
      <w:r w:rsidR="007E3BD1">
        <w:rPr>
          <w:noProof/>
        </w:rPr>
        <w:t>117</w:t>
      </w:r>
      <w:r w:rsidRPr="00120C57">
        <w:fldChar w:fldCharType="end"/>
      </w:r>
      <w:r w:rsidRPr="00120C57">
        <w:t>.</w:t>
      </w:r>
    </w:p>
    <w:p w:rsidR="00207F96" w:rsidRPr="003038C9" w:rsidRDefault="007E3BD1" w:rsidP="003038C9">
      <w:pPr>
        <w:pStyle w:val="ASFKFigure"/>
      </w:pPr>
      <w:r>
        <w:pict>
          <v:shape id="_x0000_i1226" type="#_x0000_t75" style="width:482.25pt;height:374.25pt">
            <v:imagedata r:id="rId190" o:title="0"/>
          </v:shape>
        </w:pict>
      </w:r>
    </w:p>
    <w:p w:rsidR="008368A2" w:rsidRPr="00120C57" w:rsidRDefault="008368A2" w:rsidP="00ED65F1">
      <w:pPr>
        <w:pStyle w:val="ASFKFigName"/>
      </w:pPr>
      <w:r w:rsidRPr="00120C57">
        <w:fldChar w:fldCharType="begin"/>
      </w:r>
      <w:r w:rsidRPr="00120C57">
        <w:instrText xml:space="preserve"> SEQ Рисунок \* ARABIC </w:instrText>
      </w:r>
      <w:r w:rsidRPr="00120C57">
        <w:fldChar w:fldCharType="separate"/>
      </w:r>
      <w:bookmarkStart w:id="873" w:name="_Ref246222684"/>
      <w:bookmarkStart w:id="874" w:name="_Toc71104336"/>
      <w:r w:rsidR="007E3BD1">
        <w:rPr>
          <w:noProof/>
        </w:rPr>
        <w:t>117</w:t>
      </w:r>
      <w:bookmarkEnd w:id="873"/>
      <w:r w:rsidRPr="00120C57">
        <w:fldChar w:fldCharType="end"/>
      </w:r>
      <w:r w:rsidRPr="00120C57">
        <w:t xml:space="preserve">. ЭФ </w:t>
      </w:r>
      <w:r w:rsidR="00E648B2">
        <w:t xml:space="preserve">документа </w:t>
      </w:r>
      <w:r w:rsidR="00B5053C">
        <w:t>«</w:t>
      </w:r>
      <w:r w:rsidRPr="00120C57">
        <w:t>Информационное сообщение</w:t>
      </w:r>
      <w:r w:rsidR="008B69C4">
        <w:t>»</w:t>
      </w:r>
      <w:bookmarkEnd w:id="874"/>
    </w:p>
    <w:p w:rsidR="008B69C4" w:rsidRDefault="008368A2" w:rsidP="0068069E">
      <w:pPr>
        <w:pStyle w:val="ASFKNormal"/>
      </w:pPr>
      <w:r w:rsidRPr="00120C57">
        <w:t xml:space="preserve">Для ручного ввода документа следует на </w:t>
      </w:r>
      <w:r w:rsidR="00A82786">
        <w:t xml:space="preserve">ЭФ </w:t>
      </w:r>
      <w:r w:rsidR="008B69C4">
        <w:t>документа</w:t>
      </w:r>
      <w:r w:rsidRPr="00120C57">
        <w:t xml:space="preserve"> заполнить поля, доступные для редактирования. </w:t>
      </w:r>
    </w:p>
    <w:p w:rsidR="008368A2" w:rsidRPr="00120C57" w:rsidRDefault="008368A2" w:rsidP="0068069E">
      <w:pPr>
        <w:pStyle w:val="ASFKNormal"/>
      </w:pPr>
      <w:r w:rsidRPr="00120C57">
        <w:t xml:space="preserve">Перечень полей </w:t>
      </w:r>
      <w:r w:rsidR="008B69C4">
        <w:t>документа «</w:t>
      </w:r>
      <w:r w:rsidR="008B69C4" w:rsidRPr="00120C57">
        <w:t>Информационное сообщение</w:t>
      </w:r>
      <w:r w:rsidR="008B69C4">
        <w:t xml:space="preserve">» </w:t>
      </w:r>
      <w:r w:rsidRPr="00120C57">
        <w:t>приведен в таблице</w:t>
      </w:r>
      <w:r w:rsidR="00887910">
        <w:t> </w:t>
      </w:r>
      <w:r w:rsidRPr="00120C57">
        <w:fldChar w:fldCharType="begin"/>
      </w:r>
      <w:r w:rsidRPr="00120C57">
        <w:instrText xml:space="preserve"> REF _Ref246222677 \h </w:instrText>
      </w:r>
      <w:r w:rsidR="0041307C" w:rsidRPr="00120C57">
        <w:instrText xml:space="preserve"> \* MERGEFORMAT </w:instrText>
      </w:r>
      <w:r w:rsidRPr="00120C57">
        <w:fldChar w:fldCharType="separate"/>
      </w:r>
      <w:r w:rsidR="007E3BD1">
        <w:rPr>
          <w:noProof/>
        </w:rPr>
        <w:t>64</w:t>
      </w:r>
      <w:r w:rsidRPr="00120C57">
        <w:fldChar w:fldCharType="end"/>
      </w:r>
      <w:r w:rsidRPr="00120C57">
        <w:t>.</w:t>
      </w:r>
    </w:p>
    <w:p w:rsidR="008368A2" w:rsidRPr="00F57887" w:rsidRDefault="00501046" w:rsidP="00F57887">
      <w:pPr>
        <w:pStyle w:val="ASFKNameTable"/>
      </w:pPr>
      <w:r>
        <w:rPr>
          <w:noProof/>
        </w:rPr>
        <w:lastRenderedPageBreak/>
        <w:fldChar w:fldCharType="begin"/>
      </w:r>
      <w:r>
        <w:rPr>
          <w:noProof/>
        </w:rPr>
        <w:instrText xml:space="preserve"> SEQ Таблица \* ARABIC </w:instrText>
      </w:r>
      <w:r>
        <w:rPr>
          <w:noProof/>
        </w:rPr>
        <w:fldChar w:fldCharType="separate"/>
      </w:r>
      <w:bookmarkStart w:id="875" w:name="_Ref246222677"/>
      <w:bookmarkStart w:id="876" w:name="_Toc71104205"/>
      <w:r w:rsidR="007E3BD1">
        <w:rPr>
          <w:noProof/>
        </w:rPr>
        <w:t>64</w:t>
      </w:r>
      <w:bookmarkEnd w:id="875"/>
      <w:r>
        <w:rPr>
          <w:noProof/>
        </w:rPr>
        <w:fldChar w:fldCharType="end"/>
      </w:r>
      <w:r w:rsidR="008368A2" w:rsidRPr="00F57887">
        <w:t xml:space="preserve">. Описание полей документа </w:t>
      </w:r>
      <w:r w:rsidR="00B5053C" w:rsidRPr="00F57887">
        <w:t>«</w:t>
      </w:r>
      <w:r w:rsidR="008368A2" w:rsidRPr="00F57887">
        <w:t>Информационное сообщение</w:t>
      </w:r>
      <w:r w:rsidR="002F634A">
        <w:t>»</w:t>
      </w:r>
      <w:bookmarkEnd w:id="8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C7024D" w:rsidRPr="00DC300C">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7024D" w:rsidRPr="00DC300C" w:rsidRDefault="00C7024D" w:rsidP="00BD32EC">
            <w:pPr>
              <w:pStyle w:val="ASFKTableHead"/>
            </w:pPr>
            <w:r w:rsidRPr="00DC300C">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7024D" w:rsidRPr="00DC300C" w:rsidRDefault="00C7024D" w:rsidP="00BD32EC">
            <w:pPr>
              <w:pStyle w:val="ASFKTableHead"/>
            </w:pPr>
            <w:r w:rsidRPr="00DC300C">
              <w:t>Описание поля</w:t>
            </w:r>
          </w:p>
        </w:tc>
      </w:tr>
      <w:tr w:rsidR="00C7024D" w:rsidRPr="00DC300C">
        <w:tc>
          <w:tcPr>
            <w:tcW w:w="5000" w:type="pct"/>
            <w:gridSpan w:val="2"/>
          </w:tcPr>
          <w:p w:rsidR="00C7024D" w:rsidRPr="00DC300C" w:rsidRDefault="00C7024D" w:rsidP="00C7024D">
            <w:pPr>
              <w:pStyle w:val="ASFKTablenorm"/>
            </w:pPr>
            <w:r w:rsidRPr="00DC300C">
              <w:t xml:space="preserve">Группа полей </w:t>
            </w:r>
            <w:r w:rsidR="00B5053C">
              <w:t>«</w:t>
            </w:r>
            <w:r w:rsidRPr="00DC300C">
              <w:t>Получатель</w:t>
            </w:r>
            <w:r w:rsidR="00B5053C">
              <w:t>»</w:t>
            </w:r>
          </w:p>
        </w:tc>
      </w:tr>
      <w:tr w:rsidR="00C7024D" w:rsidRPr="00DC300C">
        <w:tc>
          <w:tcPr>
            <w:tcW w:w="1137" w:type="pct"/>
          </w:tcPr>
          <w:p w:rsidR="00C7024D" w:rsidRPr="00C7024D" w:rsidRDefault="00C7024D" w:rsidP="00C7024D">
            <w:pPr>
              <w:pStyle w:val="ASFKTablenorm"/>
            </w:pPr>
            <w:r>
              <w:t>6</w:t>
            </w:r>
            <w:r w:rsidRPr="00C7024D">
              <w:t xml:space="preserve"> текстовых полей; </w:t>
            </w:r>
          </w:p>
          <w:p w:rsidR="00C7024D" w:rsidRPr="00C7024D" w:rsidRDefault="00C7024D" w:rsidP="00C7024D">
            <w:pPr>
              <w:pStyle w:val="ASFKTablenorm"/>
            </w:pPr>
            <w:r>
              <w:t>3</w:t>
            </w:r>
            <w:r w:rsidRPr="00C7024D">
              <w:t xml:space="preserve"> выпадающих списка</w:t>
            </w:r>
          </w:p>
        </w:tc>
        <w:tc>
          <w:tcPr>
            <w:tcW w:w="3863" w:type="pct"/>
          </w:tcPr>
          <w:p w:rsidR="00C7024D" w:rsidRPr="00C7024D" w:rsidRDefault="00C7024D" w:rsidP="00C7024D">
            <w:pPr>
              <w:pStyle w:val="ASFKTablenorm"/>
            </w:pPr>
            <w:r w:rsidRPr="00DC300C">
              <w:t xml:space="preserve">Поля для ввода адреса получателя документа. </w:t>
            </w:r>
          </w:p>
          <w:p w:rsidR="00C7024D" w:rsidRPr="00C7024D" w:rsidRDefault="00C7024D" w:rsidP="00C7024D">
            <w:pPr>
              <w:pStyle w:val="ASFKTablenorm"/>
            </w:pPr>
            <w:r w:rsidRPr="00DC300C">
              <w:t>Запо</w:t>
            </w:r>
            <w:r w:rsidRPr="00C7024D">
              <w:t>лняются при необходимости.</w:t>
            </w:r>
          </w:p>
        </w:tc>
      </w:tr>
      <w:tr w:rsidR="00B74B6E" w:rsidRPr="00DC300C" w:rsidTr="00B74B6E">
        <w:tc>
          <w:tcPr>
            <w:tcW w:w="1137" w:type="pct"/>
          </w:tcPr>
          <w:p w:rsidR="00B74B6E" w:rsidRDefault="00B74B6E" w:rsidP="00305FCF">
            <w:pPr>
              <w:pStyle w:val="ASFKTablenorm"/>
            </w:pPr>
            <w:r>
              <w:t>Бюджет</w:t>
            </w:r>
          </w:p>
        </w:tc>
        <w:tc>
          <w:tcPr>
            <w:tcW w:w="3863" w:type="pct"/>
          </w:tcPr>
          <w:p w:rsidR="00B74B6E" w:rsidRPr="00DC300C" w:rsidRDefault="00B74B6E" w:rsidP="00305FCF">
            <w:pPr>
              <w:pStyle w:val="ASFKTablenorm"/>
            </w:pPr>
            <w:r w:rsidRPr="00FD208D">
              <w:t>Заполня</w:t>
            </w:r>
            <w:r>
              <w:t>ется</w:t>
            </w:r>
            <w:r w:rsidRPr="00FD208D">
              <w:t xml:space="preserve"> на основании данных из справочника «Сводный реестр», «Уполномоченные подразделения» и «Прочие организации», в зависимости от выбранной роли и выбранного наименования получателя.</w:t>
            </w:r>
          </w:p>
        </w:tc>
      </w:tr>
      <w:tr w:rsidR="00B74B6E" w:rsidRPr="00DC300C" w:rsidTr="00B74B6E">
        <w:tc>
          <w:tcPr>
            <w:tcW w:w="1137" w:type="pct"/>
          </w:tcPr>
          <w:p w:rsidR="00B74B6E" w:rsidRDefault="00B74B6E" w:rsidP="00305FCF">
            <w:pPr>
              <w:pStyle w:val="ASFKTablenorm"/>
            </w:pPr>
            <w:r>
              <w:t>Глава по БК</w:t>
            </w:r>
          </w:p>
        </w:tc>
        <w:tc>
          <w:tcPr>
            <w:tcW w:w="3863" w:type="pct"/>
          </w:tcPr>
          <w:p w:rsidR="00B74B6E" w:rsidRPr="00DC300C" w:rsidRDefault="00B74B6E" w:rsidP="00305FCF">
            <w:pPr>
              <w:pStyle w:val="ASFKTablenorm"/>
            </w:pPr>
            <w:r w:rsidRPr="00FD208D">
              <w:t>Для организаций, отличных от УП, заполня</w:t>
            </w:r>
            <w:r>
              <w:t>ется</w:t>
            </w:r>
            <w:r w:rsidRPr="00FD208D">
              <w:t xml:space="preserve"> на основании данных из справочника «Сводный реестр» и «Прочие организации», в зависимости от выбранной роли и выбранного наименования получателя.</w:t>
            </w:r>
          </w:p>
        </w:tc>
      </w:tr>
      <w:tr w:rsidR="00B74B6E" w:rsidRPr="00DC300C" w:rsidTr="00B74B6E">
        <w:tc>
          <w:tcPr>
            <w:tcW w:w="1137" w:type="pct"/>
          </w:tcPr>
          <w:p w:rsidR="00B74B6E" w:rsidRDefault="00B74B6E" w:rsidP="00305FCF">
            <w:pPr>
              <w:pStyle w:val="ASFKTablenorm"/>
            </w:pPr>
            <w:r>
              <w:t>Код УБП</w:t>
            </w:r>
          </w:p>
        </w:tc>
        <w:tc>
          <w:tcPr>
            <w:tcW w:w="3863" w:type="pct"/>
          </w:tcPr>
          <w:p w:rsidR="00B74B6E" w:rsidRPr="00FD208D" w:rsidRDefault="00B74B6E" w:rsidP="00305FCF">
            <w:pPr>
              <w:pStyle w:val="ASFKTablenorm"/>
            </w:pPr>
            <w:r w:rsidRPr="00BF6D87">
              <w:t>Заполняется автоматически при заполнении кода роли организации-получателя и наименования получателя учетным номером клиента из справочника «Сводный реестр» (для ролей, отличных от PR и UP), «Уполномоченные подразделения» (для роли UP) и «Прочие организации» (для роли PR)</w:t>
            </w:r>
            <w:r>
              <w:t>.</w:t>
            </w:r>
          </w:p>
        </w:tc>
      </w:tr>
      <w:tr w:rsidR="00C7024D" w:rsidRPr="00DC300C">
        <w:tc>
          <w:tcPr>
            <w:tcW w:w="1137" w:type="pct"/>
          </w:tcPr>
          <w:p w:rsidR="00C7024D" w:rsidRPr="00C7024D" w:rsidRDefault="00C7024D" w:rsidP="00C7024D">
            <w:pPr>
              <w:pStyle w:val="ASFKTablenorm"/>
            </w:pPr>
            <w:r w:rsidRPr="00AC45B2">
              <w:t>Уровень секретности</w:t>
            </w:r>
          </w:p>
        </w:tc>
        <w:tc>
          <w:tcPr>
            <w:tcW w:w="3863" w:type="pct"/>
          </w:tcPr>
          <w:p w:rsidR="00C7024D" w:rsidRPr="00C7024D" w:rsidRDefault="00C7024D" w:rsidP="00C7024D">
            <w:pPr>
              <w:pStyle w:val="ASFKTablenorm"/>
            </w:pPr>
            <w:r w:rsidRPr="00AC45B2">
              <w:t>Выбирается из списка допустимых знач</w:t>
            </w:r>
            <w:r w:rsidRPr="00C7024D">
              <w:t>ений:</w:t>
            </w:r>
          </w:p>
          <w:p w:rsidR="00C7024D" w:rsidRPr="00AC45B2" w:rsidRDefault="00C7024D" w:rsidP="00BD32EC">
            <w:pPr>
              <w:pStyle w:val="ASFKTableListMark"/>
            </w:pPr>
            <w:r w:rsidRPr="00AC45B2">
              <w:t>Не секретный</w:t>
            </w:r>
            <w:r>
              <w:t>;</w:t>
            </w:r>
          </w:p>
          <w:p w:rsidR="00C7024D" w:rsidRPr="00AC45B2" w:rsidRDefault="00C7024D" w:rsidP="00BD32EC">
            <w:pPr>
              <w:pStyle w:val="ASFKTableListMark"/>
            </w:pPr>
            <w:r w:rsidRPr="00AC45B2">
              <w:t>Секретный</w:t>
            </w:r>
            <w:r>
              <w:t>.</w:t>
            </w:r>
          </w:p>
          <w:p w:rsidR="00C7024D" w:rsidRPr="00C7024D" w:rsidRDefault="00C7024D" w:rsidP="00C7024D">
            <w:pPr>
              <w:pStyle w:val="ASFKTablenorm"/>
            </w:pPr>
            <w:r w:rsidRPr="00AC45B2">
              <w:t xml:space="preserve">По умолчанию поле заполнено значением </w:t>
            </w:r>
            <w:r w:rsidR="00B5053C">
              <w:t>«</w:t>
            </w:r>
            <w:r w:rsidRPr="00AC45B2">
              <w:t>Не се</w:t>
            </w:r>
            <w:r w:rsidRPr="00C7024D">
              <w:t>кретно</w:t>
            </w:r>
            <w:r w:rsidR="00B5053C">
              <w:t>»</w:t>
            </w:r>
            <w:r w:rsidRPr="00C7024D">
              <w:t>.</w:t>
            </w:r>
          </w:p>
        </w:tc>
      </w:tr>
      <w:tr w:rsidR="00C7024D" w:rsidRPr="00DC300C">
        <w:tc>
          <w:tcPr>
            <w:tcW w:w="1137" w:type="pct"/>
          </w:tcPr>
          <w:p w:rsidR="00C7024D" w:rsidRPr="00C7024D" w:rsidRDefault="00C7024D" w:rsidP="00C7024D">
            <w:pPr>
              <w:pStyle w:val="ASFKTablenorm"/>
            </w:pPr>
            <w:r w:rsidRPr="00AC45B2">
              <w:t>ППО</w:t>
            </w:r>
          </w:p>
        </w:tc>
        <w:tc>
          <w:tcPr>
            <w:tcW w:w="3863" w:type="pct"/>
          </w:tcPr>
          <w:p w:rsidR="00C7024D" w:rsidRPr="00C7024D" w:rsidRDefault="00C7024D" w:rsidP="00C7024D">
            <w:pPr>
              <w:pStyle w:val="ASFKTablenorm"/>
            </w:pPr>
            <w:r w:rsidRPr="00AC45B2">
              <w:t>Выбирается из списка допустимых знач</w:t>
            </w:r>
            <w:r w:rsidRPr="00C7024D">
              <w:t>ений:</w:t>
            </w:r>
          </w:p>
          <w:p w:rsidR="00C7024D" w:rsidRPr="00AC45B2" w:rsidRDefault="00C7024D" w:rsidP="00BD32EC">
            <w:pPr>
              <w:pStyle w:val="ASFKTableListMark"/>
            </w:pPr>
            <w:r w:rsidRPr="00AC45B2">
              <w:t>СЭД</w:t>
            </w:r>
            <w:r>
              <w:t>;</w:t>
            </w:r>
          </w:p>
          <w:p w:rsidR="00C7024D" w:rsidRPr="00AC45B2" w:rsidRDefault="00C7024D" w:rsidP="00BD32EC">
            <w:pPr>
              <w:pStyle w:val="ASFKTableListMark"/>
            </w:pPr>
            <w:r w:rsidRPr="00AC45B2">
              <w:t>СУФД</w:t>
            </w:r>
            <w:r>
              <w:t>;</w:t>
            </w:r>
          </w:p>
          <w:p w:rsidR="00C7024D" w:rsidRPr="00AC45B2" w:rsidRDefault="00C7024D" w:rsidP="00BD32EC">
            <w:pPr>
              <w:pStyle w:val="ASFKTableListMark"/>
            </w:pPr>
            <w:r w:rsidRPr="00AC45B2">
              <w:t>ОЕБС</w:t>
            </w:r>
            <w:r>
              <w:t>;</w:t>
            </w:r>
          </w:p>
          <w:p w:rsidR="00C7024D" w:rsidRPr="00AC45B2" w:rsidRDefault="00C7024D" w:rsidP="00BD32EC">
            <w:pPr>
              <w:pStyle w:val="ASFKTableListMark"/>
            </w:pPr>
            <w:r w:rsidRPr="00AC45B2">
              <w:t>Авикомп</w:t>
            </w:r>
            <w:r>
              <w:t>;</w:t>
            </w:r>
          </w:p>
          <w:p w:rsidR="00C7024D" w:rsidRPr="00AC45B2" w:rsidRDefault="00C7024D" w:rsidP="00BD32EC">
            <w:pPr>
              <w:pStyle w:val="ASFKTableListMark"/>
            </w:pPr>
            <w:r w:rsidRPr="00AC45B2">
              <w:t>ССПД</w:t>
            </w:r>
            <w:r>
              <w:t>;</w:t>
            </w:r>
          </w:p>
          <w:p w:rsidR="00C7024D" w:rsidRPr="00AC45B2" w:rsidRDefault="00C7024D" w:rsidP="00BD32EC">
            <w:pPr>
              <w:pStyle w:val="ASFKTableListMark"/>
            </w:pPr>
            <w:r w:rsidRPr="00AC45B2">
              <w:t>АТЛАС</w:t>
            </w:r>
            <w:r>
              <w:t>;</w:t>
            </w:r>
          </w:p>
          <w:p w:rsidR="00C7024D" w:rsidRPr="00C7024D" w:rsidRDefault="00C7024D" w:rsidP="00C7024D">
            <w:pPr>
              <w:pStyle w:val="ASFKTablenorm"/>
            </w:pPr>
            <w:r w:rsidRPr="00AC45B2">
              <w:t xml:space="preserve">По умолчанию заполнено значением </w:t>
            </w:r>
            <w:r w:rsidR="00B5053C">
              <w:t>«</w:t>
            </w:r>
            <w:r w:rsidRPr="00AC45B2">
              <w:t>ОЕБС</w:t>
            </w:r>
            <w:r w:rsidR="00B5053C">
              <w:t>»</w:t>
            </w:r>
            <w:r w:rsidRPr="00C7024D">
              <w:t>.</w:t>
            </w:r>
          </w:p>
        </w:tc>
      </w:tr>
      <w:tr w:rsidR="00C7024D" w:rsidRPr="00DC300C">
        <w:tc>
          <w:tcPr>
            <w:tcW w:w="1137" w:type="pct"/>
          </w:tcPr>
          <w:p w:rsidR="00C7024D" w:rsidRPr="00C7024D" w:rsidRDefault="00C7024D" w:rsidP="00C7024D">
            <w:pPr>
              <w:pStyle w:val="ASFKTablenorm"/>
            </w:pPr>
            <w:r w:rsidRPr="00AC45B2">
              <w:t>Роль</w:t>
            </w:r>
          </w:p>
        </w:tc>
        <w:tc>
          <w:tcPr>
            <w:tcW w:w="3863" w:type="pct"/>
          </w:tcPr>
          <w:p w:rsidR="00C7024D" w:rsidRPr="00C7024D" w:rsidRDefault="00C7024D" w:rsidP="00C7024D">
            <w:pPr>
              <w:pStyle w:val="ASFKTablenorm"/>
            </w:pPr>
            <w:r w:rsidRPr="00AC45B2">
              <w:t>Выбирается из списка допустимых знач</w:t>
            </w:r>
            <w:r w:rsidRPr="00C7024D">
              <w:t xml:space="preserve">ений: </w:t>
            </w:r>
          </w:p>
          <w:p w:rsidR="00C7024D" w:rsidRPr="00AC45B2" w:rsidRDefault="00C7024D" w:rsidP="00BD32EC">
            <w:pPr>
              <w:pStyle w:val="ASFKTableListMark"/>
            </w:pPr>
            <w:r w:rsidRPr="00AC45B2">
              <w:t>&lt;пусто&gt;</w:t>
            </w:r>
            <w:r w:rsidR="00721363">
              <w:t xml:space="preserve"> – </w:t>
            </w:r>
            <w:r w:rsidRPr="00AC45B2">
              <w:t>по умолчанию</w:t>
            </w:r>
            <w:r>
              <w:t>;</w:t>
            </w:r>
          </w:p>
          <w:p w:rsidR="00C7024D" w:rsidRPr="00AC45B2" w:rsidRDefault="00C7024D" w:rsidP="00BD32EC">
            <w:pPr>
              <w:pStyle w:val="ASFKTableListMark"/>
            </w:pPr>
            <w:r w:rsidRPr="00AC45B2">
              <w:t>АП</w:t>
            </w:r>
            <w:r>
              <w:t>;</w:t>
            </w:r>
          </w:p>
          <w:p w:rsidR="00C7024D" w:rsidRPr="00AC45B2" w:rsidRDefault="00C7024D" w:rsidP="00BD32EC">
            <w:pPr>
              <w:pStyle w:val="ASFKTableListMark"/>
            </w:pPr>
            <w:r w:rsidRPr="00AC45B2">
              <w:t>ГРБС</w:t>
            </w:r>
            <w:r>
              <w:t>;</w:t>
            </w:r>
          </w:p>
          <w:p w:rsidR="00C7024D" w:rsidRPr="00AC45B2" w:rsidRDefault="00C7024D" w:rsidP="00BD32EC">
            <w:pPr>
              <w:pStyle w:val="ASFKTableListMark"/>
            </w:pPr>
            <w:r w:rsidRPr="00AC45B2">
              <w:t>МФ</w:t>
            </w:r>
            <w:r>
              <w:t xml:space="preserve"> – д</w:t>
            </w:r>
            <w:r w:rsidRPr="00AC45B2">
              <w:t>оступно только для АРМ ГРБС уровня МОУ</w:t>
            </w:r>
            <w:r>
              <w:t>;</w:t>
            </w:r>
          </w:p>
          <w:p w:rsidR="00C7024D" w:rsidRPr="00AC45B2" w:rsidRDefault="00C7024D" w:rsidP="00BD32EC">
            <w:pPr>
              <w:pStyle w:val="ASFKTableListMark"/>
            </w:pPr>
            <w:r w:rsidRPr="00AC45B2">
              <w:t>НУБП</w:t>
            </w:r>
            <w:r>
              <w:t>;</w:t>
            </w:r>
          </w:p>
          <w:p w:rsidR="00C7024D" w:rsidRPr="00AC45B2" w:rsidRDefault="00C7024D" w:rsidP="00BD32EC">
            <w:pPr>
              <w:pStyle w:val="ASFKTableListMark"/>
            </w:pPr>
            <w:r w:rsidRPr="00AC45B2">
              <w:t>ПБС</w:t>
            </w:r>
            <w:r>
              <w:t>;</w:t>
            </w:r>
          </w:p>
          <w:p w:rsidR="00C7024D" w:rsidRPr="00AC45B2" w:rsidRDefault="00C7024D" w:rsidP="00BD32EC">
            <w:pPr>
              <w:pStyle w:val="ASFKTableListMark"/>
            </w:pPr>
            <w:r w:rsidRPr="00AC45B2">
              <w:t>РБС</w:t>
            </w:r>
            <w:r>
              <w:t>;</w:t>
            </w:r>
          </w:p>
          <w:p w:rsidR="00C7024D" w:rsidRDefault="00C7024D" w:rsidP="00BD32EC">
            <w:pPr>
              <w:pStyle w:val="ASFKTableListMark"/>
            </w:pPr>
            <w:r w:rsidRPr="00AC45B2">
              <w:t>УП</w:t>
            </w:r>
            <w:r>
              <w:t>;</w:t>
            </w:r>
          </w:p>
          <w:p w:rsidR="00C7024D" w:rsidRDefault="00C7024D" w:rsidP="00BD32EC">
            <w:pPr>
              <w:pStyle w:val="ASFKTableListMark"/>
            </w:pPr>
            <w:r w:rsidRPr="00AC45B2">
              <w:t>ФО</w:t>
            </w:r>
            <w:r w:rsidR="00B74B6E">
              <w:t>;</w:t>
            </w:r>
          </w:p>
          <w:p w:rsidR="00B74B6E" w:rsidRPr="00DC300C" w:rsidRDefault="00B74B6E" w:rsidP="00BD32EC">
            <w:pPr>
              <w:pStyle w:val="ASFKTableListMark"/>
            </w:pPr>
            <w:r>
              <w:t>ПР.</w:t>
            </w:r>
          </w:p>
        </w:tc>
      </w:tr>
      <w:tr w:rsidR="00C7024D" w:rsidRPr="00DC300C">
        <w:tc>
          <w:tcPr>
            <w:tcW w:w="5000" w:type="pct"/>
            <w:gridSpan w:val="2"/>
          </w:tcPr>
          <w:p w:rsidR="00C7024D" w:rsidRPr="008B69C4" w:rsidRDefault="008B69C4" w:rsidP="00C7024D">
            <w:pPr>
              <w:pStyle w:val="ASFKTablenorm"/>
            </w:pPr>
            <w:r>
              <w:t>Поля без группы</w:t>
            </w:r>
          </w:p>
        </w:tc>
      </w:tr>
      <w:tr w:rsidR="00C7024D" w:rsidRPr="00DC300C">
        <w:tc>
          <w:tcPr>
            <w:tcW w:w="1137" w:type="pct"/>
          </w:tcPr>
          <w:p w:rsidR="00C7024D" w:rsidRPr="00DC300C" w:rsidRDefault="00C7024D" w:rsidP="00C7024D">
            <w:pPr>
              <w:pStyle w:val="ASFKTablenorm"/>
            </w:pPr>
            <w:r w:rsidRPr="00DC300C">
              <w:t>Номер</w:t>
            </w:r>
          </w:p>
        </w:tc>
        <w:tc>
          <w:tcPr>
            <w:tcW w:w="3863" w:type="pct"/>
          </w:tcPr>
          <w:p w:rsidR="00C7024D" w:rsidRPr="00C7024D" w:rsidRDefault="00C7024D" w:rsidP="00C7024D">
            <w:pPr>
              <w:pStyle w:val="ASFKTablenorm"/>
            </w:pPr>
            <w:r w:rsidRPr="00DC300C">
              <w:t xml:space="preserve">Номер документа. </w:t>
            </w:r>
          </w:p>
          <w:p w:rsidR="00C7024D" w:rsidRPr="00C7024D" w:rsidRDefault="00C7024D" w:rsidP="00C7024D">
            <w:pPr>
              <w:pStyle w:val="ASFKTablenorm"/>
            </w:pPr>
            <w:r>
              <w:t>По умолчанию не заполнено. Значение рассчитывается по нажатию кнопки на основании настроек для текущего типа документа в справо</w:t>
            </w:r>
            <w:r w:rsidRPr="00C7024D">
              <w:t xml:space="preserve">чнике </w:t>
            </w:r>
            <w:r w:rsidR="00B5053C">
              <w:t>«</w:t>
            </w:r>
            <w:r w:rsidRPr="00C7024D">
              <w:t>Параметры автонумерации документов</w:t>
            </w:r>
            <w:r w:rsidR="00B5053C">
              <w:t>»</w:t>
            </w:r>
            <w:r w:rsidRPr="00C7024D">
              <w:t>.</w:t>
            </w:r>
            <w:r w:rsidR="00376079">
              <w:t xml:space="preserve"> </w:t>
            </w:r>
            <w:r w:rsidRPr="00C7024D">
              <w:t>Может быть заполнено вручную.</w:t>
            </w:r>
          </w:p>
          <w:p w:rsidR="00C7024D" w:rsidRPr="00C7024D" w:rsidRDefault="00C7024D" w:rsidP="00C7024D">
            <w:pPr>
              <w:pStyle w:val="ASFKTablenorm"/>
            </w:pPr>
            <w:r>
              <w:t>В случае если значение было изменено вручную и не соответствует в</w:t>
            </w:r>
            <w:r w:rsidRPr="00C7024D">
              <w:t>ычис</w:t>
            </w:r>
            <w:r w:rsidRPr="00C7024D">
              <w:lastRenderedPageBreak/>
              <w:t>ленному значению, правильный порядковый номер может быть проставлен по нажатию кнопки.</w:t>
            </w:r>
          </w:p>
        </w:tc>
      </w:tr>
      <w:tr w:rsidR="00C7024D" w:rsidRPr="00DC300C">
        <w:tc>
          <w:tcPr>
            <w:tcW w:w="1137" w:type="pct"/>
          </w:tcPr>
          <w:p w:rsidR="00C7024D" w:rsidRPr="00C7024D" w:rsidRDefault="00C7024D" w:rsidP="00C7024D">
            <w:pPr>
              <w:pStyle w:val="ASFKTablenorm"/>
            </w:pPr>
            <w:r w:rsidRPr="00DC300C">
              <w:lastRenderedPageBreak/>
              <w:t>Дата действия докуме</w:t>
            </w:r>
            <w:r w:rsidRPr="00C7024D">
              <w:t>нта</w:t>
            </w:r>
          </w:p>
        </w:tc>
        <w:tc>
          <w:tcPr>
            <w:tcW w:w="3863" w:type="pct"/>
          </w:tcPr>
          <w:p w:rsidR="00C7024D" w:rsidRPr="00C7024D" w:rsidRDefault="00C7024D" w:rsidP="00C7024D">
            <w:pPr>
              <w:pStyle w:val="ASFKTablenorm"/>
            </w:pPr>
            <w:r w:rsidRPr="00DC300C">
              <w:t xml:space="preserve">Дата действия документа. </w:t>
            </w:r>
          </w:p>
          <w:p w:rsidR="00C7024D" w:rsidRDefault="00C7024D" w:rsidP="00C7024D">
            <w:pPr>
              <w:pStyle w:val="ASFKTablenorm"/>
            </w:pPr>
            <w:r>
              <w:t>Входящий: передается из OEBS.</w:t>
            </w:r>
          </w:p>
          <w:p w:rsidR="00C7024D" w:rsidRPr="00C7024D" w:rsidRDefault="00C7024D" w:rsidP="00C7024D">
            <w:pPr>
              <w:pStyle w:val="ASFKTablenorm"/>
            </w:pPr>
            <w:r>
              <w:t>Исходящий: значение заполняется вручную или выбирается из систе</w:t>
            </w:r>
            <w:r w:rsidRPr="00C7024D">
              <w:t>много календаря дат.</w:t>
            </w:r>
          </w:p>
        </w:tc>
      </w:tr>
      <w:tr w:rsidR="00C7024D" w:rsidRPr="00DC300C">
        <w:tc>
          <w:tcPr>
            <w:tcW w:w="1137" w:type="pct"/>
          </w:tcPr>
          <w:p w:rsidR="00C7024D" w:rsidRPr="00C7024D" w:rsidRDefault="00C7024D" w:rsidP="00C7024D">
            <w:pPr>
              <w:pStyle w:val="ASFKTablenorm"/>
            </w:pPr>
            <w:r w:rsidRPr="00DC300C">
              <w:t>Наименование докуме</w:t>
            </w:r>
            <w:r w:rsidRPr="00C7024D">
              <w:t>нта</w:t>
            </w:r>
          </w:p>
        </w:tc>
        <w:tc>
          <w:tcPr>
            <w:tcW w:w="3863" w:type="pct"/>
          </w:tcPr>
          <w:p w:rsidR="00C7024D" w:rsidRPr="00C7024D" w:rsidRDefault="00C7024D" w:rsidP="00C7024D">
            <w:pPr>
              <w:pStyle w:val="ASFKTablenorm"/>
            </w:pPr>
            <w:r w:rsidRPr="00DC300C">
              <w:t xml:space="preserve">Наименование документа. </w:t>
            </w:r>
          </w:p>
          <w:p w:rsidR="00C7024D" w:rsidRPr="00C7024D" w:rsidRDefault="00C7024D" w:rsidP="00C7024D">
            <w:pPr>
              <w:pStyle w:val="ASFKTablenorm"/>
            </w:pPr>
            <w:r>
              <w:t>Входящий: передается из OEBS</w:t>
            </w:r>
            <w:r w:rsidRPr="00C7024D">
              <w:t>.</w:t>
            </w:r>
          </w:p>
          <w:p w:rsidR="00C7024D" w:rsidRPr="00C7024D" w:rsidRDefault="00C7024D" w:rsidP="00C7024D">
            <w:pPr>
              <w:pStyle w:val="ASFKTablenorm"/>
            </w:pPr>
            <w:r>
              <w:t>Исходящий: значение заполняется вручную, либо выбирается пользов</w:t>
            </w:r>
            <w:r w:rsidRPr="00C7024D">
              <w:t xml:space="preserve">ателем из справочника </w:t>
            </w:r>
            <w:r w:rsidR="00B5053C">
              <w:t>«</w:t>
            </w:r>
            <w:r w:rsidRPr="00C7024D">
              <w:t>Типы документов</w:t>
            </w:r>
            <w:r w:rsidR="00B5053C">
              <w:t>»</w:t>
            </w:r>
            <w:r w:rsidRPr="00C7024D">
              <w:t>.</w:t>
            </w:r>
          </w:p>
        </w:tc>
      </w:tr>
      <w:tr w:rsidR="00C7024D" w:rsidRPr="00DC300C">
        <w:tc>
          <w:tcPr>
            <w:tcW w:w="1137" w:type="pct"/>
          </w:tcPr>
          <w:p w:rsidR="00C7024D" w:rsidRPr="00DC300C" w:rsidRDefault="00C7024D" w:rsidP="00C7024D">
            <w:pPr>
              <w:pStyle w:val="ASFKTablenorm"/>
            </w:pPr>
            <w:r w:rsidRPr="00DC300C">
              <w:t>Отправитель сообщения</w:t>
            </w:r>
          </w:p>
        </w:tc>
        <w:tc>
          <w:tcPr>
            <w:tcW w:w="3863" w:type="pct"/>
          </w:tcPr>
          <w:p w:rsidR="00C7024D" w:rsidRPr="00C7024D" w:rsidRDefault="00C7024D" w:rsidP="00C7024D">
            <w:pPr>
              <w:pStyle w:val="ASFKTablenorm"/>
            </w:pPr>
            <w:r w:rsidRPr="00DC300C">
              <w:t>Наименование отправителя сообщения согласно спр</w:t>
            </w:r>
            <w:r w:rsidRPr="00C7024D">
              <w:t>авочник</w:t>
            </w:r>
            <w:r w:rsidR="006F45C2">
              <w:t>у</w:t>
            </w:r>
            <w:r w:rsidRPr="00C7024D">
              <w:t xml:space="preserve"> СРРПБС или ПУБП. </w:t>
            </w:r>
          </w:p>
          <w:p w:rsidR="00C7024D" w:rsidRPr="00C7024D" w:rsidRDefault="00C7024D" w:rsidP="00C7024D">
            <w:pPr>
              <w:pStyle w:val="ASFKTablenorm"/>
            </w:pPr>
            <w:r>
              <w:t>Для федерального бюджета (</w:t>
            </w:r>
            <w:r w:rsidR="00A774E6">
              <w:t>SelfBudgetCode (Собственный код бюджета)</w:t>
            </w:r>
            <w:r>
              <w:t xml:space="preserve"> = </w:t>
            </w:r>
            <w:r w:rsidR="00B5053C">
              <w:t>«</w:t>
            </w:r>
            <w:r>
              <w:t>99010001</w:t>
            </w:r>
            <w:r w:rsidR="00B5053C">
              <w:t>»</w:t>
            </w:r>
            <w:r>
              <w:t>) подтягивае</w:t>
            </w:r>
            <w:r w:rsidRPr="00C7024D">
              <w:t xml:space="preserve">тся </w:t>
            </w:r>
            <w:r w:rsidR="00B5053C">
              <w:t>«</w:t>
            </w:r>
            <w:r w:rsidRPr="00C7024D">
              <w:t>Краткое наименование</w:t>
            </w:r>
            <w:r w:rsidR="00B5053C">
              <w:t>»</w:t>
            </w:r>
            <w:r w:rsidRPr="00C7024D">
              <w:t xml:space="preserve"> из СРРПБС в соответствии с</w:t>
            </w:r>
            <w:r w:rsidR="00376079">
              <w:t xml:space="preserve"> </w:t>
            </w:r>
            <w:r w:rsidR="00A774E6">
              <w:t>SelfBUCode (Код собственного БУ)</w:t>
            </w:r>
            <w:r w:rsidRPr="00C7024D">
              <w:t xml:space="preserve"> из system_const. Для других бюджетов – из ПУБП.</w:t>
            </w:r>
          </w:p>
          <w:p w:rsidR="00C7024D" w:rsidRPr="00C7024D" w:rsidRDefault="00C7024D" w:rsidP="00C7024D">
            <w:pPr>
              <w:pStyle w:val="ASFKTablenorm"/>
            </w:pPr>
            <w:r>
              <w:t>Привязан СРРПБС или ПУБП (в зависимости от бюджета).</w:t>
            </w:r>
          </w:p>
        </w:tc>
      </w:tr>
      <w:tr w:rsidR="00C7024D" w:rsidRPr="00DC300C">
        <w:tc>
          <w:tcPr>
            <w:tcW w:w="1137" w:type="pct"/>
          </w:tcPr>
          <w:p w:rsidR="00C7024D" w:rsidRPr="00DC300C" w:rsidRDefault="00C7024D" w:rsidP="00C7024D">
            <w:pPr>
              <w:pStyle w:val="ASFKTablenorm"/>
            </w:pPr>
            <w:r w:rsidRPr="00DC300C">
              <w:t>Получатель сообщения</w:t>
            </w:r>
          </w:p>
        </w:tc>
        <w:tc>
          <w:tcPr>
            <w:tcW w:w="3863" w:type="pct"/>
          </w:tcPr>
          <w:p w:rsidR="00C7024D" w:rsidRPr="00C7024D" w:rsidRDefault="00C7024D" w:rsidP="00C7024D">
            <w:pPr>
              <w:pStyle w:val="ASFKTablenorm"/>
            </w:pPr>
            <w:r w:rsidRPr="00DC300C">
              <w:t xml:space="preserve">Наименование получателя сообщения. </w:t>
            </w:r>
          </w:p>
          <w:p w:rsidR="00C7024D" w:rsidRPr="00C7024D" w:rsidRDefault="00B74B6E" w:rsidP="00C7024D">
            <w:pPr>
              <w:pStyle w:val="ASFKTablenorm"/>
            </w:pPr>
            <w:r w:rsidRPr="00B74B6E">
              <w:t>Привязан СР/СРРПБС/ПУБП/НУБП (поле «Краткое наименование»), «Уполномоченные подразделения» (сокращенное наименование), «Прочие организации» (наименование).</w:t>
            </w:r>
          </w:p>
        </w:tc>
      </w:tr>
      <w:tr w:rsidR="00C7024D" w:rsidRPr="00DC300C">
        <w:tc>
          <w:tcPr>
            <w:tcW w:w="1137" w:type="pct"/>
          </w:tcPr>
          <w:p w:rsidR="00C7024D" w:rsidRPr="00DC300C" w:rsidRDefault="00C7024D" w:rsidP="00C7024D">
            <w:pPr>
              <w:pStyle w:val="ASFKTablenorm"/>
            </w:pPr>
            <w:r w:rsidRPr="00DC300C">
              <w:t>Орган ФК</w:t>
            </w:r>
          </w:p>
        </w:tc>
        <w:tc>
          <w:tcPr>
            <w:tcW w:w="3863" w:type="pct"/>
          </w:tcPr>
          <w:p w:rsidR="00C7024D" w:rsidRPr="00C7024D" w:rsidRDefault="00C7024D" w:rsidP="00C7024D">
            <w:pPr>
              <w:pStyle w:val="ASFKTablenorm"/>
            </w:pPr>
            <w:r w:rsidRPr="00DC300C">
              <w:t xml:space="preserve">Наименование органа Федерального казначейства. </w:t>
            </w:r>
          </w:p>
          <w:p w:rsidR="00C7024D" w:rsidRPr="00C7024D" w:rsidRDefault="00C7024D" w:rsidP="00C7024D">
            <w:pPr>
              <w:pStyle w:val="ASFKTablenorm"/>
            </w:pPr>
            <w:r>
              <w:t>Входящий: значение подтягивается по docTofkCode из справочника О</w:t>
            </w:r>
            <w:r w:rsidRPr="00C7024D">
              <w:t>рганы ФК.</w:t>
            </w:r>
          </w:p>
          <w:p w:rsidR="00C7024D" w:rsidRPr="00C7024D" w:rsidRDefault="00C7024D" w:rsidP="00C7024D">
            <w:pPr>
              <w:pStyle w:val="ASFKTablenorm"/>
            </w:pPr>
            <w:r>
              <w:t xml:space="preserve">Исходящий: значение поля подтягивается из поля </w:t>
            </w:r>
            <w:r w:rsidR="00B5053C">
              <w:t>«</w:t>
            </w:r>
            <w:r>
              <w:t>Наименование</w:t>
            </w:r>
            <w:r w:rsidR="00B5053C">
              <w:t>»</w:t>
            </w:r>
            <w:r>
              <w:t xml:space="preserve"> кода ТОФК получателя.</w:t>
            </w:r>
          </w:p>
        </w:tc>
      </w:tr>
      <w:tr w:rsidR="00C7024D" w:rsidRPr="00DC300C">
        <w:tc>
          <w:tcPr>
            <w:tcW w:w="1137" w:type="pct"/>
          </w:tcPr>
          <w:p w:rsidR="00C7024D" w:rsidRPr="00DC300C" w:rsidRDefault="00C7024D" w:rsidP="00C7024D">
            <w:pPr>
              <w:pStyle w:val="ASFKTablenorm"/>
            </w:pPr>
            <w:r w:rsidRPr="00DC300C">
              <w:t>Ответственный</w:t>
            </w:r>
          </w:p>
        </w:tc>
        <w:tc>
          <w:tcPr>
            <w:tcW w:w="3863" w:type="pct"/>
          </w:tcPr>
          <w:p w:rsidR="00C7024D" w:rsidRPr="00C7024D" w:rsidRDefault="00C7024D" w:rsidP="00C7024D">
            <w:pPr>
              <w:pStyle w:val="ASFKTablenorm"/>
            </w:pPr>
            <w:r w:rsidRPr="00DC300C">
              <w:t>ФИО ответственного исполнителя.</w:t>
            </w:r>
          </w:p>
          <w:p w:rsidR="00C7024D" w:rsidRDefault="00C7024D" w:rsidP="00C7024D">
            <w:pPr>
              <w:pStyle w:val="ASFKTablenorm"/>
            </w:pPr>
            <w:r>
              <w:t>Входящий: передается из OEBS.</w:t>
            </w:r>
          </w:p>
          <w:p w:rsidR="00C7024D" w:rsidRPr="00C7024D" w:rsidRDefault="00C7024D" w:rsidP="00C7024D">
            <w:pPr>
              <w:pStyle w:val="ASFKTablenorm"/>
            </w:pPr>
            <w:r>
              <w:t>Исходящий: значение заполняется вручную.</w:t>
            </w:r>
          </w:p>
        </w:tc>
      </w:tr>
      <w:tr w:rsidR="00C7024D" w:rsidRPr="00DC300C">
        <w:tc>
          <w:tcPr>
            <w:tcW w:w="5000" w:type="pct"/>
            <w:gridSpan w:val="2"/>
          </w:tcPr>
          <w:p w:rsidR="00C7024D" w:rsidRPr="00C7024D" w:rsidRDefault="00C7024D" w:rsidP="00C7024D">
            <w:pPr>
              <w:pStyle w:val="ASFKTablenorm"/>
            </w:pPr>
            <w:r>
              <w:t xml:space="preserve">Группа полей </w:t>
            </w:r>
            <w:r w:rsidR="00B5053C">
              <w:t>«</w:t>
            </w:r>
            <w:r>
              <w:t>Основные</w:t>
            </w:r>
            <w:r w:rsidR="00B5053C">
              <w:t>»</w:t>
            </w:r>
          </w:p>
        </w:tc>
      </w:tr>
      <w:tr w:rsidR="00C7024D" w:rsidRPr="00DC300C">
        <w:tc>
          <w:tcPr>
            <w:tcW w:w="1137" w:type="pct"/>
          </w:tcPr>
          <w:p w:rsidR="00C7024D" w:rsidRPr="00DC300C" w:rsidRDefault="00C7024D" w:rsidP="00C7024D">
            <w:pPr>
              <w:pStyle w:val="ASFKTablenorm"/>
            </w:pPr>
            <w:r w:rsidRPr="00DC300C">
              <w:t>Тип сообщения</w:t>
            </w:r>
          </w:p>
        </w:tc>
        <w:tc>
          <w:tcPr>
            <w:tcW w:w="3863" w:type="pct"/>
          </w:tcPr>
          <w:p w:rsidR="00C7024D" w:rsidRPr="00C7024D" w:rsidRDefault="00C7024D" w:rsidP="00C7024D">
            <w:pPr>
              <w:pStyle w:val="ASFKTablenorm"/>
            </w:pPr>
            <w:r w:rsidRPr="00DC300C">
              <w:t xml:space="preserve">Тип сообщения. </w:t>
            </w:r>
          </w:p>
          <w:p w:rsidR="00C7024D" w:rsidRPr="00C7024D" w:rsidRDefault="00C7024D" w:rsidP="00C7024D">
            <w:pPr>
              <w:pStyle w:val="ASFKTablenorm"/>
            </w:pPr>
            <w:r w:rsidRPr="00D14C1F">
              <w:t xml:space="preserve">По умолчанию </w:t>
            </w:r>
            <w:r w:rsidR="00B5053C">
              <w:t>«</w:t>
            </w:r>
            <w:r w:rsidRPr="00D14C1F">
              <w:t>Письмо</w:t>
            </w:r>
            <w:r w:rsidR="00B5053C">
              <w:t>»</w:t>
            </w:r>
            <w:r w:rsidRPr="00D14C1F">
              <w:t>. Возможно ручное редактирование</w:t>
            </w:r>
            <w:r w:rsidRPr="00C7024D">
              <w:t>.</w:t>
            </w:r>
          </w:p>
        </w:tc>
      </w:tr>
      <w:tr w:rsidR="00C7024D" w:rsidRPr="00DC300C">
        <w:tc>
          <w:tcPr>
            <w:tcW w:w="1137" w:type="pct"/>
          </w:tcPr>
          <w:p w:rsidR="00C7024D" w:rsidRPr="00DC300C" w:rsidRDefault="00C7024D" w:rsidP="00C7024D">
            <w:pPr>
              <w:pStyle w:val="ASFKTablenorm"/>
            </w:pPr>
            <w:r w:rsidRPr="00DC300C">
              <w:t>Тема сообщения</w:t>
            </w:r>
          </w:p>
        </w:tc>
        <w:tc>
          <w:tcPr>
            <w:tcW w:w="3863" w:type="pct"/>
          </w:tcPr>
          <w:p w:rsidR="00C7024D" w:rsidRPr="00C7024D" w:rsidRDefault="00C7024D" w:rsidP="00C7024D">
            <w:pPr>
              <w:pStyle w:val="ASFKTablenorm"/>
            </w:pPr>
            <w:r w:rsidRPr="00DC300C">
              <w:t xml:space="preserve">Тема сообщения. </w:t>
            </w:r>
          </w:p>
          <w:p w:rsidR="00C7024D" w:rsidRPr="00C7024D" w:rsidRDefault="00C7024D" w:rsidP="00C7024D">
            <w:pPr>
              <w:pStyle w:val="ASFKTablenorm"/>
            </w:pPr>
            <w:r w:rsidRPr="00E36E1A">
              <w:t xml:space="preserve">Заполняется </w:t>
            </w:r>
            <w:r w:rsidRPr="00C7024D">
              <w:t>вручную.</w:t>
            </w:r>
          </w:p>
        </w:tc>
      </w:tr>
      <w:tr w:rsidR="00C7024D" w:rsidRPr="00DC300C">
        <w:tc>
          <w:tcPr>
            <w:tcW w:w="1137" w:type="pct"/>
          </w:tcPr>
          <w:p w:rsidR="00C7024D" w:rsidRPr="00DC300C" w:rsidRDefault="00C7024D" w:rsidP="00C7024D">
            <w:pPr>
              <w:pStyle w:val="ASFKTablenorm"/>
            </w:pPr>
            <w:r w:rsidRPr="00DC300C">
              <w:t>Краткое описание</w:t>
            </w:r>
          </w:p>
        </w:tc>
        <w:tc>
          <w:tcPr>
            <w:tcW w:w="3863" w:type="pct"/>
          </w:tcPr>
          <w:p w:rsidR="00C7024D" w:rsidRPr="00C7024D" w:rsidRDefault="00C7024D" w:rsidP="00C7024D">
            <w:pPr>
              <w:pStyle w:val="ASFKTablenorm"/>
            </w:pPr>
            <w:r w:rsidRPr="00DC300C">
              <w:t>Краткое описание информационного сообщения.</w:t>
            </w:r>
          </w:p>
          <w:p w:rsidR="00C7024D" w:rsidRDefault="00C7024D" w:rsidP="00C7024D">
            <w:pPr>
              <w:pStyle w:val="ASFKTablenorm"/>
            </w:pPr>
            <w:r>
              <w:t>Входящий: передается из OEBS.</w:t>
            </w:r>
          </w:p>
          <w:p w:rsidR="00C7024D" w:rsidRPr="00C7024D" w:rsidRDefault="00C7024D" w:rsidP="00C7024D">
            <w:pPr>
              <w:pStyle w:val="ASFKTablenorm"/>
            </w:pPr>
            <w:r>
              <w:t>Исходящий: значение заполняется вручную.</w:t>
            </w:r>
          </w:p>
        </w:tc>
      </w:tr>
      <w:tr w:rsidR="00C7024D" w:rsidRPr="00DC300C">
        <w:tc>
          <w:tcPr>
            <w:tcW w:w="1137" w:type="pct"/>
          </w:tcPr>
          <w:p w:rsidR="00C7024D" w:rsidRPr="00DC300C" w:rsidRDefault="00C7024D" w:rsidP="00C7024D">
            <w:pPr>
              <w:pStyle w:val="ASFKTablenorm"/>
            </w:pPr>
            <w:r w:rsidRPr="00DC300C">
              <w:t>Основание</w:t>
            </w:r>
          </w:p>
        </w:tc>
        <w:tc>
          <w:tcPr>
            <w:tcW w:w="3863" w:type="pct"/>
          </w:tcPr>
          <w:p w:rsidR="00C7024D" w:rsidRPr="00C7024D" w:rsidRDefault="00C7024D" w:rsidP="00C7024D">
            <w:pPr>
              <w:pStyle w:val="ASFKTablenorm"/>
            </w:pPr>
            <w:r w:rsidRPr="00DC300C">
              <w:t xml:space="preserve">Основание для информационного сообщения. </w:t>
            </w:r>
          </w:p>
          <w:p w:rsidR="00C7024D" w:rsidRPr="00C7024D" w:rsidRDefault="00C7024D" w:rsidP="00C7024D">
            <w:pPr>
              <w:pStyle w:val="ASFKTablenorm"/>
            </w:pPr>
            <w:r w:rsidRPr="00E36E1A">
              <w:t xml:space="preserve">Заполняется </w:t>
            </w:r>
            <w:r w:rsidRPr="00C7024D">
              <w:t>вручную.</w:t>
            </w:r>
          </w:p>
        </w:tc>
      </w:tr>
      <w:tr w:rsidR="00C7024D" w:rsidRPr="00DC300C">
        <w:tc>
          <w:tcPr>
            <w:tcW w:w="1137" w:type="pct"/>
          </w:tcPr>
          <w:p w:rsidR="00C7024D" w:rsidRPr="00C7024D" w:rsidRDefault="00C7024D" w:rsidP="00C7024D">
            <w:pPr>
              <w:pStyle w:val="ASFKTablenorm"/>
            </w:pPr>
            <w:r>
              <w:t>Причина отказа</w:t>
            </w:r>
          </w:p>
        </w:tc>
        <w:tc>
          <w:tcPr>
            <w:tcW w:w="3863" w:type="pct"/>
          </w:tcPr>
          <w:p w:rsidR="00C7024D" w:rsidRPr="00C7024D" w:rsidRDefault="00C7024D" w:rsidP="00C7024D">
            <w:pPr>
              <w:pStyle w:val="ASFKTablenorm"/>
            </w:pPr>
            <w:r w:rsidRPr="00E36E1A">
              <w:t xml:space="preserve">Заполняется из поля </w:t>
            </w:r>
            <w:r w:rsidR="00B5053C">
              <w:t>«</w:t>
            </w:r>
            <w:r w:rsidRPr="00E36E1A">
              <w:t>Примечание</w:t>
            </w:r>
            <w:r w:rsidR="00B5053C">
              <w:t>»</w:t>
            </w:r>
            <w:r w:rsidRPr="00E36E1A">
              <w:t xml:space="preserve"> связанного документа </w:t>
            </w:r>
            <w:r w:rsidR="00B5053C">
              <w:t>«</w:t>
            </w:r>
            <w:r w:rsidRPr="00E36E1A">
              <w:t>Пр</w:t>
            </w:r>
            <w:r w:rsidRPr="00C7024D">
              <w:t>отокол</w:t>
            </w:r>
            <w:r w:rsidR="00B5053C">
              <w:t>»</w:t>
            </w:r>
            <w:r w:rsidRPr="00C7024D">
              <w:t>.</w:t>
            </w:r>
          </w:p>
        </w:tc>
      </w:tr>
      <w:tr w:rsidR="00C7024D" w:rsidRPr="00DC300C">
        <w:tc>
          <w:tcPr>
            <w:tcW w:w="5000" w:type="pct"/>
            <w:gridSpan w:val="2"/>
          </w:tcPr>
          <w:p w:rsidR="00C7024D" w:rsidRPr="00C7024D" w:rsidRDefault="00C7024D" w:rsidP="00C7024D">
            <w:pPr>
              <w:pStyle w:val="ASFKTablenorm"/>
            </w:pPr>
            <w:r w:rsidRPr="00DC300C">
              <w:t xml:space="preserve">Группа полей </w:t>
            </w:r>
            <w:r w:rsidR="00B5053C">
              <w:t>«</w:t>
            </w:r>
            <w:r w:rsidRPr="00C7024D">
              <w:t>Вложения</w:t>
            </w:r>
            <w:r w:rsidR="00B5053C">
              <w:t>»</w:t>
            </w:r>
          </w:p>
        </w:tc>
      </w:tr>
      <w:tr w:rsidR="00C7024D" w:rsidRPr="00DC300C">
        <w:tc>
          <w:tcPr>
            <w:tcW w:w="1137" w:type="pct"/>
          </w:tcPr>
          <w:p w:rsidR="00C7024D" w:rsidRPr="00DC300C" w:rsidRDefault="00C7024D" w:rsidP="00C7024D">
            <w:pPr>
              <w:pStyle w:val="ASFKTablenorm"/>
            </w:pPr>
            <w:r w:rsidRPr="00DC300C">
              <w:t>GUID</w:t>
            </w:r>
          </w:p>
        </w:tc>
        <w:tc>
          <w:tcPr>
            <w:tcW w:w="3863" w:type="pct"/>
          </w:tcPr>
          <w:p w:rsidR="00C7024D" w:rsidRPr="00DC300C" w:rsidRDefault="00C7024D" w:rsidP="00C7024D">
            <w:pPr>
              <w:pStyle w:val="ASFKTablenorm"/>
            </w:pPr>
            <w:r w:rsidRPr="00DC300C">
              <w:t>Уникальный идентификатор (GUID) вложения.</w:t>
            </w:r>
          </w:p>
        </w:tc>
      </w:tr>
      <w:tr w:rsidR="00C7024D" w:rsidRPr="00DC300C">
        <w:tc>
          <w:tcPr>
            <w:tcW w:w="1137" w:type="pct"/>
          </w:tcPr>
          <w:p w:rsidR="00C7024D" w:rsidRPr="00DC300C" w:rsidRDefault="00C7024D" w:rsidP="00C7024D">
            <w:pPr>
              <w:pStyle w:val="ASFKTablenorm"/>
            </w:pPr>
            <w:r w:rsidRPr="00DC300C">
              <w:t>Тип</w:t>
            </w:r>
          </w:p>
        </w:tc>
        <w:tc>
          <w:tcPr>
            <w:tcW w:w="3863" w:type="pct"/>
          </w:tcPr>
          <w:p w:rsidR="00C7024D" w:rsidRPr="00DC300C" w:rsidRDefault="00C7024D" w:rsidP="00C7024D">
            <w:pPr>
              <w:pStyle w:val="ASFKTablenorm"/>
            </w:pPr>
            <w:r w:rsidRPr="00DC300C">
              <w:t>Тип вложения.</w:t>
            </w:r>
          </w:p>
        </w:tc>
      </w:tr>
      <w:tr w:rsidR="00C7024D" w:rsidRPr="00DC300C">
        <w:tc>
          <w:tcPr>
            <w:tcW w:w="1137" w:type="pct"/>
          </w:tcPr>
          <w:p w:rsidR="00C7024D" w:rsidRPr="00DC300C" w:rsidRDefault="00C7024D" w:rsidP="00C7024D">
            <w:pPr>
              <w:pStyle w:val="ASFKTablenorm"/>
            </w:pPr>
            <w:r w:rsidRPr="00DC300C">
              <w:lastRenderedPageBreak/>
              <w:t>Файл</w:t>
            </w:r>
          </w:p>
        </w:tc>
        <w:tc>
          <w:tcPr>
            <w:tcW w:w="3863" w:type="pct"/>
          </w:tcPr>
          <w:p w:rsidR="00C7024D" w:rsidRPr="00DC300C" w:rsidRDefault="00C7024D" w:rsidP="00C7024D">
            <w:pPr>
              <w:pStyle w:val="ASFKTablenorm"/>
            </w:pPr>
            <w:r w:rsidRPr="00DC300C">
              <w:t>Файл вложения.</w:t>
            </w:r>
          </w:p>
        </w:tc>
      </w:tr>
      <w:tr w:rsidR="00C7024D" w:rsidRPr="00DC300C">
        <w:tc>
          <w:tcPr>
            <w:tcW w:w="1137" w:type="pct"/>
          </w:tcPr>
          <w:p w:rsidR="00C7024D" w:rsidRPr="00DC300C" w:rsidRDefault="00C7024D" w:rsidP="00C7024D">
            <w:pPr>
              <w:pStyle w:val="ASFKTablenorm"/>
            </w:pPr>
            <w:r w:rsidRPr="00DC300C">
              <w:t>Дата</w:t>
            </w:r>
          </w:p>
        </w:tc>
        <w:tc>
          <w:tcPr>
            <w:tcW w:w="3863" w:type="pct"/>
          </w:tcPr>
          <w:p w:rsidR="00C7024D" w:rsidRPr="00DC300C" w:rsidRDefault="00C7024D" w:rsidP="00C7024D">
            <w:pPr>
              <w:pStyle w:val="ASFKTablenorm"/>
            </w:pPr>
            <w:r w:rsidRPr="00DC300C">
              <w:t>Дата вложения.</w:t>
            </w:r>
          </w:p>
        </w:tc>
      </w:tr>
      <w:tr w:rsidR="00C7024D" w:rsidRPr="00DC300C">
        <w:tc>
          <w:tcPr>
            <w:tcW w:w="1137" w:type="pct"/>
          </w:tcPr>
          <w:p w:rsidR="00C7024D" w:rsidRPr="00DC300C" w:rsidRDefault="00C7024D" w:rsidP="00C7024D">
            <w:pPr>
              <w:pStyle w:val="ASFKTablenorm"/>
            </w:pPr>
            <w:r w:rsidRPr="00DC300C">
              <w:t>Размер</w:t>
            </w:r>
          </w:p>
        </w:tc>
        <w:tc>
          <w:tcPr>
            <w:tcW w:w="3863" w:type="pct"/>
          </w:tcPr>
          <w:p w:rsidR="00C7024D" w:rsidRPr="00DC300C" w:rsidRDefault="00C7024D" w:rsidP="00C7024D">
            <w:pPr>
              <w:pStyle w:val="ASFKTablenorm"/>
            </w:pPr>
            <w:r w:rsidRPr="00DC300C">
              <w:t>Размер вложения.</w:t>
            </w:r>
          </w:p>
        </w:tc>
      </w:tr>
      <w:tr w:rsidR="00C7024D" w:rsidRPr="00DC300C">
        <w:tc>
          <w:tcPr>
            <w:tcW w:w="1137" w:type="pct"/>
          </w:tcPr>
          <w:p w:rsidR="00C7024D" w:rsidRPr="00DC300C" w:rsidRDefault="00C7024D" w:rsidP="00C7024D">
            <w:pPr>
              <w:pStyle w:val="ASFKTablenorm"/>
            </w:pPr>
            <w:r w:rsidRPr="00DC300C">
              <w:t>Комментарий</w:t>
            </w:r>
          </w:p>
        </w:tc>
        <w:tc>
          <w:tcPr>
            <w:tcW w:w="3863" w:type="pct"/>
          </w:tcPr>
          <w:p w:rsidR="00C7024D" w:rsidRPr="00DC300C" w:rsidRDefault="00C7024D" w:rsidP="00C7024D">
            <w:pPr>
              <w:pStyle w:val="ASFKTablenorm"/>
            </w:pPr>
            <w:r w:rsidRPr="00DC300C">
              <w:t>Комментарий.</w:t>
            </w:r>
          </w:p>
        </w:tc>
      </w:tr>
      <w:tr w:rsidR="00C7024D" w:rsidRPr="00DC300C">
        <w:tc>
          <w:tcPr>
            <w:tcW w:w="1137" w:type="pct"/>
          </w:tcPr>
          <w:p w:rsidR="00C7024D" w:rsidRPr="00DC300C" w:rsidRDefault="00C7024D" w:rsidP="00C7024D">
            <w:pPr>
              <w:pStyle w:val="ASFKTablenorm"/>
            </w:pPr>
            <w:r w:rsidRPr="00DC300C">
              <w:t>Бизнес-тип</w:t>
            </w:r>
          </w:p>
        </w:tc>
        <w:tc>
          <w:tcPr>
            <w:tcW w:w="3863" w:type="pct"/>
          </w:tcPr>
          <w:p w:rsidR="00C7024D" w:rsidRPr="00DC300C" w:rsidRDefault="00C7024D" w:rsidP="00C7024D">
            <w:pPr>
              <w:pStyle w:val="ASFKTablenorm"/>
            </w:pPr>
            <w:r w:rsidRPr="00DC300C">
              <w:t>Бизнес-тип вложения.</w:t>
            </w:r>
          </w:p>
        </w:tc>
      </w:tr>
    </w:tbl>
    <w:p w:rsidR="002F728A" w:rsidRDefault="008368A2" w:rsidP="0068069E">
      <w:pPr>
        <w:pStyle w:val="ASFKNormal"/>
      </w:pPr>
      <w:r w:rsidRPr="00120C57">
        <w:t xml:space="preserve">В табличном блоке полей </w:t>
      </w:r>
      <w:r w:rsidR="00B5053C">
        <w:t>«</w:t>
      </w:r>
      <w:r w:rsidRPr="00120C57">
        <w:t>Вложения</w:t>
      </w:r>
      <w:r w:rsidR="00B5053C">
        <w:t>»</w:t>
      </w:r>
      <w:r w:rsidRPr="00120C57">
        <w:t xml:space="preserve"> добавляются строки с данными вложенных файлов. Поля табличного блока приведены в таблице</w:t>
      </w:r>
      <w:r w:rsidR="00887910">
        <w:t> </w:t>
      </w:r>
      <w:r w:rsidRPr="00120C57">
        <w:fldChar w:fldCharType="begin"/>
      </w:r>
      <w:r w:rsidRPr="00120C57">
        <w:instrText xml:space="preserve"> REF _Ref246222677 \h </w:instrText>
      </w:r>
      <w:r w:rsidR="0041307C" w:rsidRPr="00120C57">
        <w:instrText xml:space="preserve"> \* MERGEFORMAT </w:instrText>
      </w:r>
      <w:r w:rsidRPr="00120C57">
        <w:fldChar w:fldCharType="separate"/>
      </w:r>
      <w:r w:rsidR="007E3BD1">
        <w:rPr>
          <w:noProof/>
        </w:rPr>
        <w:t>64</w:t>
      </w:r>
      <w:r w:rsidRPr="00120C57">
        <w:fldChar w:fldCharType="end"/>
      </w:r>
      <w:r w:rsidRPr="00120C57">
        <w:t xml:space="preserve">. Поддерживаются любые типы файлов. </w:t>
      </w:r>
      <w:r w:rsidR="000B5CEA" w:rsidRPr="000B5CEA">
        <w:t>В зависимости от настройки сервера количество файлов не ограничено, максимальный совокупный размер вложения – 100 МБ</w:t>
      </w:r>
      <w:r w:rsidRPr="00120C57">
        <w:t xml:space="preserve">. </w:t>
      </w:r>
    </w:p>
    <w:p w:rsidR="002F728A" w:rsidRPr="00120C57" w:rsidRDefault="002F728A" w:rsidP="0068069E">
      <w:pPr>
        <w:pStyle w:val="ASFKNormal"/>
      </w:pPr>
      <w:r w:rsidRPr="00120C57">
        <w:t xml:space="preserve">Для добавления файла в блоке </w:t>
      </w:r>
      <w:r w:rsidR="00B5053C">
        <w:t>«</w:t>
      </w:r>
      <w:r w:rsidRPr="00120C57">
        <w:t>Вложения</w:t>
      </w:r>
      <w:r w:rsidR="00B5053C">
        <w:t>»</w:t>
      </w:r>
      <w:r w:rsidRPr="00120C57">
        <w:t xml:space="preserve"> следует нажать на кнопку</w:t>
      </w:r>
      <w:r w:rsidR="00A30061">
        <w:t xml:space="preserve"> </w:t>
      </w:r>
      <w:r w:rsidR="007E3BD1">
        <w:pict>
          <v:shape id="_x0000_i1227" type="#_x0000_t75" style="width:22.5pt;height:22.5pt">
            <v:imagedata r:id="rId191" o:title="0"/>
          </v:shape>
        </w:pict>
      </w:r>
      <w:r w:rsidRPr="00120C57">
        <w:t> </w:t>
      </w:r>
      <w:r w:rsidR="00423EE9">
        <w:t>(</w:t>
      </w:r>
      <w:r w:rsidRPr="00120C57">
        <w:t>Добавить вложение</w:t>
      </w:r>
      <w:r w:rsidR="00423EE9">
        <w:t>)</w:t>
      </w:r>
      <w:r w:rsidRPr="00120C57">
        <w:t xml:space="preserve">. В открывшейся форме </w:t>
      </w:r>
      <w:r w:rsidR="00B5053C">
        <w:t>«</w:t>
      </w:r>
      <w:r w:rsidRPr="00120C57">
        <w:t>Добавление вложения</w:t>
      </w:r>
      <w:r w:rsidR="00B5053C">
        <w:t>»</w:t>
      </w:r>
      <w:r w:rsidRPr="00120C57">
        <w:t xml:space="preserve"> (рис</w:t>
      </w:r>
      <w:r w:rsidR="00887910">
        <w:t>.</w:t>
      </w:r>
      <w:r w:rsidRPr="00120C57">
        <w:t> </w:t>
      </w:r>
      <w:r w:rsidRPr="00120C57">
        <w:fldChar w:fldCharType="begin"/>
      </w:r>
      <w:r w:rsidRPr="00120C57">
        <w:instrText xml:space="preserve"> REF _Ref240109583 \h  \* MERGEFORMAT </w:instrText>
      </w:r>
      <w:r w:rsidRPr="00120C57">
        <w:fldChar w:fldCharType="separate"/>
      </w:r>
      <w:r w:rsidR="007E3BD1">
        <w:t>118</w:t>
      </w:r>
      <w:r w:rsidRPr="00120C57">
        <w:fldChar w:fldCharType="end"/>
      </w:r>
      <w:r w:rsidRPr="00120C57">
        <w:t>) заполняются сл</w:t>
      </w:r>
      <w:r w:rsidRPr="002F728A">
        <w:t>е</w:t>
      </w:r>
      <w:r w:rsidRPr="00120C57">
        <w:t>дующие поля:</w:t>
      </w:r>
    </w:p>
    <w:p w:rsidR="002F728A" w:rsidRPr="007D30EF" w:rsidRDefault="00B5053C" w:rsidP="0068069E">
      <w:pPr>
        <w:pStyle w:val="ASFKListmark1"/>
      </w:pPr>
      <w:r>
        <w:t>«</w:t>
      </w:r>
      <w:r w:rsidR="002F728A" w:rsidRPr="007D30EF">
        <w:t>Бизнес-тип вложения</w:t>
      </w:r>
      <w:r>
        <w:t>»</w:t>
      </w:r>
      <w:r w:rsidR="008B69C4">
        <w:t xml:space="preserve"> </w:t>
      </w:r>
      <w:r w:rsidR="008B69C4" w:rsidRPr="007D30EF">
        <w:t>–</w:t>
      </w:r>
      <w:r w:rsidR="008B69C4">
        <w:t xml:space="preserve"> п</w:t>
      </w:r>
      <w:r w:rsidR="002F728A" w:rsidRPr="007D30EF">
        <w:t>оле заполняется автоматически</w:t>
      </w:r>
      <w:r w:rsidR="00F57887">
        <w:t>;</w:t>
      </w:r>
    </w:p>
    <w:p w:rsidR="002F728A" w:rsidRPr="007D30EF" w:rsidRDefault="00B5053C" w:rsidP="0068069E">
      <w:pPr>
        <w:pStyle w:val="ASFKListmark1"/>
      </w:pPr>
      <w:r>
        <w:t>«</w:t>
      </w:r>
      <w:r w:rsidR="002F728A" w:rsidRPr="007D30EF">
        <w:t>Файл</w:t>
      </w:r>
      <w:r>
        <w:t>»</w:t>
      </w:r>
      <w:r w:rsidR="002F728A" w:rsidRPr="007D30EF">
        <w:t xml:space="preserve"> – имя файла вложения</w:t>
      </w:r>
      <w:r w:rsidR="008B69C4">
        <w:t>; н</w:t>
      </w:r>
      <w:r w:rsidR="002F728A" w:rsidRPr="007D30EF">
        <w:t>ажать на кнопку</w:t>
      </w:r>
      <w:r w:rsidR="00887910">
        <w:t> </w:t>
      </w:r>
      <w:r w:rsidR="007E3BD1">
        <w:pict>
          <v:shape id="_x0000_i1228" type="#_x0000_t75" style="width:13.5pt;height:13.5pt">
            <v:imagedata r:id="rId192" o:title="0"/>
          </v:shape>
        </w:pict>
      </w:r>
      <w:r w:rsidR="002F728A" w:rsidRPr="007D30EF">
        <w:t xml:space="preserve"> и выбрать нужный файл вл</w:t>
      </w:r>
      <w:r w:rsidR="002F728A" w:rsidRPr="002F728A">
        <w:t>о</w:t>
      </w:r>
      <w:r w:rsidR="00F57887">
        <w:t>жения;</w:t>
      </w:r>
    </w:p>
    <w:p w:rsidR="002F728A" w:rsidRPr="007D30EF" w:rsidRDefault="00B5053C" w:rsidP="0068069E">
      <w:pPr>
        <w:pStyle w:val="ASFKListmark1"/>
      </w:pPr>
      <w:r>
        <w:t>«</w:t>
      </w:r>
      <w:r w:rsidR="002F728A" w:rsidRPr="007D30EF">
        <w:t>Тип вложения</w:t>
      </w:r>
      <w:r w:rsidR="006F45C2">
        <w:t>»</w:t>
      </w:r>
      <w:r w:rsidR="008B69C4">
        <w:t xml:space="preserve"> </w:t>
      </w:r>
      <w:r w:rsidR="008B69C4" w:rsidRPr="007D30EF">
        <w:t>–</w:t>
      </w:r>
      <w:r w:rsidR="008B69C4">
        <w:t xml:space="preserve"> п</w:t>
      </w:r>
      <w:r w:rsidR="002F728A" w:rsidRPr="007D30EF">
        <w:t>оле заполняется</w:t>
      </w:r>
      <w:r w:rsidR="00F57887">
        <w:t xml:space="preserve"> автоматически при выборе файла;</w:t>
      </w:r>
    </w:p>
    <w:p w:rsidR="002F728A" w:rsidRPr="00120C57" w:rsidRDefault="00B5053C" w:rsidP="0068069E">
      <w:pPr>
        <w:pStyle w:val="ASFKListmark1"/>
      </w:pPr>
      <w:r>
        <w:t>«</w:t>
      </w:r>
      <w:r w:rsidR="002F728A" w:rsidRPr="00120C57">
        <w:t>Комментарий</w:t>
      </w:r>
      <w:r>
        <w:t>»</w:t>
      </w:r>
      <w:r w:rsidR="002F728A" w:rsidRPr="00120C57">
        <w:t xml:space="preserve"> – комментарий к файлу.</w:t>
      </w:r>
    </w:p>
    <w:p w:rsidR="002F728A" w:rsidRPr="00BD1CEE" w:rsidRDefault="007E3BD1" w:rsidP="002F728A">
      <w:pPr>
        <w:pStyle w:val="ASFKFigure"/>
      </w:pPr>
      <w:r>
        <w:pict>
          <v:shape id="_x0000_i1229" type="#_x0000_t75" style="width:482.25pt;height:3in">
            <v:imagedata r:id="rId193" o:title="0"/>
          </v:shape>
        </w:pict>
      </w:r>
    </w:p>
    <w:p w:rsidR="002F728A" w:rsidRPr="00120C57" w:rsidRDefault="002F728A" w:rsidP="002F728A">
      <w:pPr>
        <w:pStyle w:val="ASFKFigName"/>
      </w:pPr>
      <w:r w:rsidRPr="00120C57">
        <w:fldChar w:fldCharType="begin"/>
      </w:r>
      <w:r w:rsidRPr="00120C57">
        <w:instrText xml:space="preserve"> SEQ Рисунок \* ARABIC </w:instrText>
      </w:r>
      <w:r w:rsidRPr="00120C57">
        <w:fldChar w:fldCharType="separate"/>
      </w:r>
      <w:bookmarkStart w:id="877" w:name="_Ref240109583"/>
      <w:bookmarkStart w:id="878" w:name="_Toc71104337"/>
      <w:r w:rsidR="007E3BD1">
        <w:rPr>
          <w:noProof/>
        </w:rPr>
        <w:t>118</w:t>
      </w:r>
      <w:bookmarkEnd w:id="877"/>
      <w:r w:rsidRPr="00120C57">
        <w:fldChar w:fldCharType="end"/>
      </w:r>
      <w:r w:rsidRPr="00120C57">
        <w:t xml:space="preserve">. ЭФ </w:t>
      </w:r>
      <w:r w:rsidR="00B5053C">
        <w:t>«</w:t>
      </w:r>
      <w:r w:rsidRPr="00120C57">
        <w:t>Добавление вложения</w:t>
      </w:r>
      <w:r w:rsidR="00B5053C">
        <w:t>»</w:t>
      </w:r>
      <w:bookmarkEnd w:id="878"/>
    </w:p>
    <w:p w:rsidR="002F728A" w:rsidRPr="00120C57" w:rsidRDefault="002F728A" w:rsidP="0068069E">
      <w:pPr>
        <w:pStyle w:val="ASFKNormal"/>
      </w:pPr>
      <w:r w:rsidRPr="00120C57">
        <w:t xml:space="preserve">Нажать на </w:t>
      </w:r>
      <w:r w:rsidR="00721363">
        <w:t>кнопку «Ok»</w:t>
      </w:r>
      <w:r w:rsidRPr="00120C57">
        <w:t xml:space="preserve"> для сохранения данных о вложенном файле. В списке файлов вложений в блоке </w:t>
      </w:r>
      <w:r w:rsidR="00B5053C">
        <w:t>«</w:t>
      </w:r>
      <w:r w:rsidRPr="00120C57">
        <w:t>Вложения</w:t>
      </w:r>
      <w:r w:rsidR="00B5053C">
        <w:t>»</w:t>
      </w:r>
      <w:r w:rsidRPr="00120C57">
        <w:t xml:space="preserve"> появится добавленная запись.</w:t>
      </w:r>
    </w:p>
    <w:p w:rsidR="005A3469" w:rsidRPr="005A3469" w:rsidRDefault="005A3469" w:rsidP="005A3469">
      <w:pPr>
        <w:pStyle w:val="ASFKNormal"/>
      </w:pPr>
      <w:r w:rsidRPr="00821DC0">
        <w:t xml:space="preserve">Для </w:t>
      </w:r>
      <w:r w:rsidRPr="005A3469">
        <w:t xml:space="preserve">проверки подписи файла следует выбрать строку с именем файла и нажать на кнопку </w:t>
      </w:r>
      <w:r w:rsidR="007E3BD1">
        <w:pict>
          <v:shape id="_x0000_i1230" type="#_x0000_t75" style="width:22.5pt;height:22.5pt">
            <v:imagedata r:id="rId194" o:title="кнопка Проверить подпись"/>
          </v:shape>
        </w:pict>
      </w:r>
      <w:r w:rsidRPr="005A3469">
        <w:t> (Проверить подпись) на панели инструментов.</w:t>
      </w:r>
    </w:p>
    <w:p w:rsidR="005A3469" w:rsidRPr="005A3469" w:rsidRDefault="005A3469" w:rsidP="005A3469">
      <w:pPr>
        <w:pStyle w:val="ASFKNormal"/>
      </w:pPr>
      <w:r w:rsidRPr="00821DC0">
        <w:t>Для просмотра информации о файле следует выделить в списке файлов вложений ну</w:t>
      </w:r>
      <w:r w:rsidRPr="005A3469">
        <w:t xml:space="preserve">жную запись и нажать на кнопку </w:t>
      </w:r>
      <w:r w:rsidR="007E3BD1">
        <w:pict>
          <v:shape id="_x0000_i1231" type="#_x0000_t75" style="width:22.5pt;height:22.5pt">
            <v:imagedata r:id="rId170" o:title="кнопка Просмотреть информацию о вложении"/>
          </v:shape>
        </w:pict>
      </w:r>
      <w:r w:rsidRPr="005A3469">
        <w:t xml:space="preserve"> (Просмотреть информацию о вложении). Откроется форма «Свойства вложения», поля которой аналогичны полям формы «Добавление вложения». В форме можно отредактировать комментарий к файлу вложения. Для сохранения введенных изменений следует нажать на </w:t>
      </w:r>
      <w:r w:rsidR="00721363">
        <w:t>кнопку «Ok»</w:t>
      </w:r>
      <w:r w:rsidRPr="005A3469">
        <w:t>.</w:t>
      </w:r>
    </w:p>
    <w:p w:rsidR="005A3469" w:rsidRPr="005A3469" w:rsidRDefault="005A3469" w:rsidP="005A3469">
      <w:pPr>
        <w:pStyle w:val="ASFKNormal"/>
      </w:pPr>
      <w:r w:rsidRPr="00821DC0">
        <w:lastRenderedPageBreak/>
        <w:t>Для просмотра файла следует выделить в списке файлов вложений требуемую запись и нажать на кнопку</w:t>
      </w:r>
      <w:r w:rsidRPr="005A3469">
        <w:t xml:space="preserve"> </w:t>
      </w:r>
      <w:r w:rsidR="007E3BD1">
        <w:pict>
          <v:shape id="_x0000_i1232" type="#_x0000_t75" style="width:22.5pt;height:22.5pt">
            <v:imagedata r:id="rId169" o:title="кнопка Просмотреть (вложение)"/>
          </v:shape>
        </w:pict>
      </w:r>
      <w:r w:rsidRPr="005A3469">
        <w:t> (Просмотреть).</w:t>
      </w:r>
    </w:p>
    <w:p w:rsidR="005A3469" w:rsidRPr="005A3469" w:rsidRDefault="005A3469" w:rsidP="005A3469">
      <w:pPr>
        <w:pStyle w:val="ASFKNormal"/>
      </w:pPr>
      <w:r w:rsidRPr="00821DC0">
        <w:t>Для сохранения файла под другим именем следует выделить в списке файлов вложений требуемую запись и нажать на кнопку</w:t>
      </w:r>
      <w:r w:rsidRPr="005A3469">
        <w:t xml:space="preserve"> </w:t>
      </w:r>
      <w:r w:rsidR="007E3BD1">
        <w:pict>
          <v:shape id="_x0000_i1233" type="#_x0000_t75" style="width:22.5pt;height:22.5pt">
            <v:imagedata r:id="rId171" o:title="кнопка Сохранить (вложение)"/>
          </v:shape>
        </w:pict>
      </w:r>
      <w:r w:rsidRPr="005A3469">
        <w:t> (Сохранить).</w:t>
      </w:r>
    </w:p>
    <w:p w:rsidR="005A3469" w:rsidRPr="005A3469" w:rsidRDefault="005A3469" w:rsidP="005A3469">
      <w:pPr>
        <w:pStyle w:val="ASFKNormal"/>
      </w:pPr>
      <w:r w:rsidRPr="00821DC0">
        <w:t>Для удаления файла следует выделить в списке файлов вложений требуемую запись и нажать на кнопку</w:t>
      </w:r>
      <w:r w:rsidRPr="005A3469">
        <w:t xml:space="preserve"> </w:t>
      </w:r>
      <w:r w:rsidR="007E3BD1">
        <w:pict>
          <v:shape id="_x0000_i1234" type="#_x0000_t75" style="width:22.5pt;height:22.5pt">
            <v:imagedata r:id="rId195" o:title="0"/>
          </v:shape>
        </w:pict>
      </w:r>
      <w:r w:rsidRPr="005A3469">
        <w:t> (Удалить вложение).</w:t>
      </w:r>
    </w:p>
    <w:p w:rsidR="008368A2" w:rsidRPr="00120C57" w:rsidRDefault="005A3469" w:rsidP="005A3469">
      <w:pPr>
        <w:pStyle w:val="ASFKNormal"/>
      </w:pPr>
      <w:r w:rsidRPr="00821DC0">
        <w:t>С помощью кнопки</w:t>
      </w:r>
      <w:r>
        <w:t xml:space="preserve"> </w:t>
      </w:r>
      <w:r w:rsidR="007E3BD1">
        <w:pict>
          <v:shape id="_x0000_i1235" type="#_x0000_t75" style="width:22.5pt;height:22.5pt">
            <v:imagedata r:id="rId172" o:title="кнопка Печать (вложений)"/>
          </v:shape>
        </w:pict>
      </w:r>
      <w:r>
        <w:t> (Напечатать)</w:t>
      </w:r>
      <w:r w:rsidRPr="00821DC0">
        <w:t xml:space="preserve"> можно послать вложенный файл на печать</w:t>
      </w:r>
      <w:r w:rsidR="002F728A" w:rsidRPr="00821DC0">
        <w:t>.</w:t>
      </w:r>
    </w:p>
    <w:p w:rsidR="008368A2" w:rsidRPr="00120C57" w:rsidRDefault="008368A2" w:rsidP="0068069E">
      <w:pPr>
        <w:pStyle w:val="21"/>
      </w:pPr>
      <w:bookmarkStart w:id="879" w:name="_Toc309741302"/>
      <w:bookmarkStart w:id="880" w:name="_Ref309804429"/>
      <w:bookmarkStart w:id="881" w:name="_Toc309804544"/>
      <w:bookmarkStart w:id="882" w:name="_Ref309805462"/>
      <w:bookmarkStart w:id="883" w:name="_Toc309806527"/>
      <w:bookmarkStart w:id="884" w:name="_Ref309806959"/>
      <w:bookmarkStart w:id="885" w:name="_Ref311552935"/>
      <w:bookmarkStart w:id="886" w:name="_Ref319244533"/>
      <w:bookmarkStart w:id="887" w:name="_Toc406667936"/>
      <w:bookmarkStart w:id="888" w:name="_Toc71104133"/>
      <w:r w:rsidRPr="00120C57">
        <w:t xml:space="preserve">Группа документов </w:t>
      </w:r>
      <w:r w:rsidR="00B5053C">
        <w:t>«</w:t>
      </w:r>
      <w:r w:rsidRPr="00120C57">
        <w:t>Регистрация пользователей на официальном сайте РФ</w:t>
      </w:r>
      <w:r w:rsidR="00B5053C">
        <w:t>»</w:t>
      </w:r>
      <w:bookmarkEnd w:id="879"/>
      <w:bookmarkEnd w:id="880"/>
      <w:bookmarkEnd w:id="881"/>
      <w:bookmarkEnd w:id="882"/>
      <w:bookmarkEnd w:id="883"/>
      <w:bookmarkEnd w:id="884"/>
      <w:bookmarkEnd w:id="885"/>
      <w:bookmarkEnd w:id="886"/>
      <w:bookmarkEnd w:id="887"/>
      <w:bookmarkEnd w:id="888"/>
    </w:p>
    <w:p w:rsidR="002B7EAB" w:rsidRPr="00120C57" w:rsidRDefault="002B7EAB" w:rsidP="0068069E">
      <w:pPr>
        <w:pStyle w:val="32"/>
      </w:pPr>
      <w:bookmarkStart w:id="889" w:name="_Заявка_на_изменение"/>
      <w:bookmarkStart w:id="890" w:name="_Ref311541908"/>
      <w:bookmarkStart w:id="891" w:name="_Toc319237101"/>
      <w:bookmarkStart w:id="892" w:name="_Toc406667937"/>
      <w:bookmarkStart w:id="893" w:name="_Toc71104134"/>
      <w:bookmarkEnd w:id="889"/>
      <w:r w:rsidRPr="00120C57">
        <w:t>Заявка на внесение изменений в перечень ГМУ (основные реквизиты)</w:t>
      </w:r>
      <w:bookmarkEnd w:id="890"/>
      <w:bookmarkEnd w:id="891"/>
      <w:bookmarkEnd w:id="892"/>
      <w:bookmarkEnd w:id="893"/>
    </w:p>
    <w:p w:rsidR="00476C21" w:rsidRPr="00120C57" w:rsidRDefault="00476C21" w:rsidP="0068069E">
      <w:pPr>
        <w:pStyle w:val="ASFKNormal"/>
      </w:pPr>
      <w:bookmarkStart w:id="894" w:name="_Hlk315345294"/>
      <w:bookmarkStart w:id="895" w:name="_Hlk315344869"/>
      <w:r w:rsidRPr="00120C57">
        <w:t xml:space="preserve">На основании документа </w:t>
      </w:r>
      <w:r w:rsidR="00B5053C">
        <w:t>«</w:t>
      </w:r>
      <w:r w:rsidRPr="00120C57">
        <w:t>Заявка на внесение изменений в перечень ГМУ</w:t>
      </w:r>
      <w:r w:rsidR="00B5053C">
        <w:t>»</w:t>
      </w:r>
      <w:r w:rsidRPr="00120C57">
        <w:t xml:space="preserve"> осуществляется обновление соответствующих реквизитов записей справочника </w:t>
      </w:r>
      <w:r w:rsidR="00B5053C">
        <w:t>«</w:t>
      </w:r>
      <w:r w:rsidRPr="00120C57">
        <w:t>Реестр организаций сектора государственного управления</w:t>
      </w:r>
      <w:r w:rsidR="00B5053C">
        <w:t>»</w:t>
      </w:r>
      <w:r w:rsidRPr="00120C57">
        <w:t xml:space="preserve"> (далее РОСГУ), совпадающих по коду РОСГУ.</w:t>
      </w:r>
    </w:p>
    <w:p w:rsidR="00476C21" w:rsidRPr="00120C57" w:rsidRDefault="00476C21" w:rsidP="0068069E">
      <w:pPr>
        <w:pStyle w:val="ASFKNormal"/>
      </w:pPr>
      <w:r w:rsidRPr="00120C57">
        <w:t xml:space="preserve">В зависимости от источника предоставления, документ </w:t>
      </w:r>
      <w:r w:rsidR="00B5053C">
        <w:t>«</w:t>
      </w:r>
      <w:r w:rsidRPr="00120C57">
        <w:t>Заявка на внесение изменений в перечень ГМУ</w:t>
      </w:r>
      <w:r w:rsidR="00B5053C">
        <w:t>»</w:t>
      </w:r>
      <w:r w:rsidRPr="00120C57">
        <w:t xml:space="preserve"> имеет разный реквизитный состав, доступные функции над докумен</w:t>
      </w:r>
      <w:r w:rsidR="00465E5F">
        <w:t>том и порядок обработки в ОрФК:</w:t>
      </w:r>
    </w:p>
    <w:p w:rsidR="00476C21" w:rsidRPr="00120C57" w:rsidRDefault="00476C21" w:rsidP="0068069E">
      <w:pPr>
        <w:pStyle w:val="ASFKNormal"/>
      </w:pPr>
      <w:r w:rsidRPr="00120C57">
        <w:t xml:space="preserve">Документ </w:t>
      </w:r>
      <w:r w:rsidR="00B5053C">
        <w:t>«</w:t>
      </w:r>
      <w:r w:rsidRPr="00120C57">
        <w:t>Заявка на внесение изменений в перечень ГМУ (основные реквизиты)</w:t>
      </w:r>
      <w:r w:rsidR="00B5053C">
        <w:t>»</w:t>
      </w:r>
      <w:r w:rsidRPr="00120C57">
        <w:t xml:space="preserve">, предоставляется учреждением в ОрФК и обеспечивает заполнение основных реквизитов справочника РОСГУ, для данного документа предусмотрены функции ручного ввода на всех АРМ ДУБП и ОФК, импорта из </w:t>
      </w:r>
      <w:r w:rsidR="00BD1D3C">
        <w:t xml:space="preserve">внешней системы </w:t>
      </w:r>
      <w:r w:rsidRPr="00120C57">
        <w:t xml:space="preserve">(ОС ГМУ в формате ТФФ ГМУ), хранения, просмотра, подписания </w:t>
      </w:r>
      <w:r w:rsidR="007B5530">
        <w:t>ЭП</w:t>
      </w:r>
      <w:r w:rsidRPr="00120C57">
        <w:t xml:space="preserve">, передачи в </w:t>
      </w:r>
      <w:r w:rsidR="00C80619">
        <w:t>ППО OEBS АСФК</w:t>
      </w:r>
      <w:r w:rsidRPr="00120C57">
        <w:t>.</w:t>
      </w:r>
    </w:p>
    <w:p w:rsidR="00476C21" w:rsidRPr="00120C57" w:rsidRDefault="00476C21" w:rsidP="0068069E">
      <w:pPr>
        <w:pStyle w:val="ASFKNormal"/>
      </w:pPr>
      <w:r w:rsidRPr="00120C57">
        <w:t xml:space="preserve">Документ </w:t>
      </w:r>
      <w:r w:rsidR="00B5053C">
        <w:t>«</w:t>
      </w:r>
      <w:r w:rsidRPr="00120C57">
        <w:t>Заявка на внесение изменений в перечень ГМУ (дополнительные реквизиты)</w:t>
      </w:r>
      <w:r w:rsidR="00B5053C">
        <w:t>»</w:t>
      </w:r>
      <w:r w:rsidRPr="00120C57">
        <w:t xml:space="preserve"> </w:t>
      </w:r>
      <w:r w:rsidR="00C45F34">
        <w:t>передается</w:t>
      </w:r>
      <w:r w:rsidRPr="00120C57">
        <w:t xml:space="preserve"> с ОС ГМУ в ОрФК (ЦАФК) и обеспечивает заполнение дополнительных реквизитов справочника РОСГУ. Для документа </w:t>
      </w:r>
      <w:r w:rsidR="00B5053C">
        <w:t>«</w:t>
      </w:r>
      <w:r w:rsidRPr="00120C57">
        <w:t>Заявка на внесение изменений в перечень ГМУ (дополнительные реквизиты)</w:t>
      </w:r>
      <w:r w:rsidR="00B5053C">
        <w:t>»</w:t>
      </w:r>
      <w:r w:rsidRPr="00120C57">
        <w:t xml:space="preserve"> в СУФД на уровне ЦАФК предусмотрены функции импорта с ОС ГМУ в соответствии с требованиями ТФФ ГМУ и далее выгрузка в </w:t>
      </w:r>
      <w:r w:rsidR="00C80619">
        <w:t>ППО OEBS АСФК</w:t>
      </w:r>
      <w:r w:rsidRPr="00120C57">
        <w:t xml:space="preserve"> посредством СУФД-транспорт.</w:t>
      </w:r>
      <w:bookmarkEnd w:id="894"/>
    </w:p>
    <w:bookmarkEnd w:id="895"/>
    <w:p w:rsidR="00476C21" w:rsidRPr="00120C57" w:rsidRDefault="002F634A" w:rsidP="0068069E">
      <w:pPr>
        <w:pStyle w:val="ASFKNormal"/>
      </w:pPr>
      <w:r>
        <w:t>Для работы с документами «</w:t>
      </w:r>
      <w:r w:rsidR="00476C21" w:rsidRPr="00120C57">
        <w:t>Заявка на внесение изменений в перечень ГМУ (основные реквизиты)</w:t>
      </w:r>
      <w:r w:rsidR="00B5053C">
        <w:t>»</w:t>
      </w:r>
      <w:r w:rsidR="00476C21" w:rsidRPr="00120C57">
        <w:t xml:space="preserve"> следует </w:t>
      </w:r>
      <w:r w:rsidR="008B69C4">
        <w:t>перейти в пункт меню</w:t>
      </w:r>
      <w:r w:rsidR="00476C21" w:rsidRPr="00120C57">
        <w:t xml:space="preserve"> </w:t>
      </w:r>
      <w:r w:rsidR="00B5053C">
        <w:t>«</w:t>
      </w:r>
      <w:r w:rsidR="00476C21" w:rsidRPr="00120C57">
        <w:t>Документы</w:t>
      </w:r>
      <w:r w:rsidR="00A630B1">
        <w:t xml:space="preserve"> – </w:t>
      </w:r>
      <w:r w:rsidR="00476C21" w:rsidRPr="00120C57">
        <w:t>Регистрация пользователей на официальном сайте РФ</w:t>
      </w:r>
      <w:r w:rsidR="00A630B1">
        <w:t xml:space="preserve"> – </w:t>
      </w:r>
      <w:r w:rsidR="00476C21" w:rsidRPr="00120C57">
        <w:t>Заявка на внесение изменений в перечень ГМУ (основные реквизиты)</w:t>
      </w:r>
      <w:r w:rsidR="00B5053C">
        <w:t>»</w:t>
      </w:r>
      <w:r w:rsidR="00476C21" w:rsidRPr="00120C57">
        <w:t>. Откроется ЭФ списка документов, представленная на рисунке</w:t>
      </w:r>
      <w:r w:rsidR="00465E5F">
        <w:t> </w:t>
      </w:r>
      <w:r w:rsidR="00476C21" w:rsidRPr="00120C57">
        <w:fldChar w:fldCharType="begin"/>
      </w:r>
      <w:r w:rsidR="00476C21" w:rsidRPr="00120C57">
        <w:instrText xml:space="preserve"> REF _Ref309724818 \h  \* MERGEFORMAT </w:instrText>
      </w:r>
      <w:r w:rsidR="00476C21" w:rsidRPr="00120C57">
        <w:fldChar w:fldCharType="separate"/>
      </w:r>
      <w:r w:rsidR="007E3BD1">
        <w:t>119</w:t>
      </w:r>
      <w:r w:rsidR="00476C21" w:rsidRPr="00120C57">
        <w:fldChar w:fldCharType="end"/>
      </w:r>
      <w:r w:rsidR="00476C21" w:rsidRPr="00120C57">
        <w:t>.</w:t>
      </w:r>
    </w:p>
    <w:p w:rsidR="00C06C94" w:rsidRPr="00C06C94" w:rsidRDefault="007E3BD1" w:rsidP="00C06C94">
      <w:pPr>
        <w:pStyle w:val="ASFKFigure"/>
      </w:pPr>
      <w:r>
        <w:lastRenderedPageBreak/>
        <w:pict>
          <v:shape id="_x0000_i1236" type="#_x0000_t75" style="width:482.25pt;height:252pt">
            <v:imagedata r:id="rId196" o:title="0"/>
          </v:shape>
        </w:pict>
      </w:r>
    </w:p>
    <w:p w:rsidR="00476C21" w:rsidRPr="00120C57" w:rsidRDefault="00476C21" w:rsidP="00ED65F1">
      <w:pPr>
        <w:pStyle w:val="ASFKFigName"/>
      </w:pPr>
      <w:r w:rsidRPr="00120C57">
        <w:fldChar w:fldCharType="begin"/>
      </w:r>
      <w:r w:rsidRPr="00120C57">
        <w:instrText xml:space="preserve"> SEQ Рисунок \* ARABIC </w:instrText>
      </w:r>
      <w:r w:rsidRPr="00120C57">
        <w:fldChar w:fldCharType="separate"/>
      </w:r>
      <w:bookmarkStart w:id="896" w:name="_Ref309724818"/>
      <w:bookmarkStart w:id="897" w:name="_Toc71104338"/>
      <w:r w:rsidR="007E3BD1">
        <w:rPr>
          <w:noProof/>
        </w:rPr>
        <w:t>119</w:t>
      </w:r>
      <w:bookmarkEnd w:id="896"/>
      <w:r w:rsidRPr="00120C57">
        <w:fldChar w:fldCharType="end"/>
      </w:r>
      <w:r w:rsidRPr="00120C57">
        <w:t xml:space="preserve">. ЭФ списка документов </w:t>
      </w:r>
      <w:r w:rsidR="00B5053C">
        <w:t>«</w:t>
      </w:r>
      <w:r w:rsidRPr="00120C57">
        <w:t xml:space="preserve">Заявка на внесение </w:t>
      </w:r>
      <w:r w:rsidRPr="00201014">
        <w:t>изменений</w:t>
      </w:r>
      <w:r w:rsidRPr="00120C57">
        <w:t xml:space="preserve"> в перечень ГМУ (основные реквизиты)</w:t>
      </w:r>
      <w:r w:rsidR="00B5053C">
        <w:t>»</w:t>
      </w:r>
      <w:bookmarkEnd w:id="897"/>
    </w:p>
    <w:p w:rsidR="00476C21" w:rsidRPr="00120C57" w:rsidRDefault="00476C21" w:rsidP="0068069E">
      <w:pPr>
        <w:pStyle w:val="41"/>
      </w:pPr>
      <w:r w:rsidRPr="00120C57">
        <w:t>Доступные операции</w:t>
      </w:r>
    </w:p>
    <w:p w:rsidR="00476C21" w:rsidRPr="00120C57" w:rsidRDefault="00476C21" w:rsidP="0068069E">
      <w:pPr>
        <w:pStyle w:val="ASFKNormal"/>
      </w:pPr>
      <w:r w:rsidRPr="00120C57">
        <w:t xml:space="preserve">На АРМ </w:t>
      </w:r>
      <w:r w:rsidR="00ED3223">
        <w:t>РБС</w:t>
      </w:r>
      <w:r w:rsidRPr="00120C57">
        <w:t xml:space="preserve"> </w:t>
      </w:r>
      <w:r w:rsidR="004F5473">
        <w:t>доступны следующие операции над документом</w:t>
      </w:r>
      <w:r w:rsidRPr="00120C57">
        <w:t>:</w:t>
      </w:r>
    </w:p>
    <w:p w:rsidR="00261FDC" w:rsidRPr="006F6BD1" w:rsidRDefault="00261FDC" w:rsidP="00261FDC">
      <w:pPr>
        <w:pStyle w:val="ASFKListmark1"/>
      </w:pPr>
      <w:bookmarkStart w:id="898" w:name="_Экранная_форма_документа_1"/>
      <w:bookmarkStart w:id="899" w:name="_Ref320618354"/>
      <w:bookmarkEnd w:id="898"/>
      <w:r w:rsidRPr="006F6BD1">
        <w:t>ручной ввод;</w:t>
      </w:r>
    </w:p>
    <w:p w:rsidR="00261FDC" w:rsidRPr="006F6BD1" w:rsidRDefault="00261FDC" w:rsidP="00261FDC">
      <w:pPr>
        <w:pStyle w:val="ASFKListmark1"/>
      </w:pPr>
      <w:r>
        <w:t xml:space="preserve">просмотр и </w:t>
      </w:r>
      <w:r w:rsidRPr="006F6BD1">
        <w:t>редактирование;</w:t>
      </w:r>
    </w:p>
    <w:p w:rsidR="00261FDC" w:rsidRPr="006F6BD1" w:rsidRDefault="00261FDC" w:rsidP="00261FDC">
      <w:pPr>
        <w:pStyle w:val="ASFKListmark1"/>
      </w:pPr>
      <w:r>
        <w:t xml:space="preserve">копирование и </w:t>
      </w:r>
      <w:r w:rsidRPr="006F6BD1">
        <w:t>удаление;</w:t>
      </w:r>
    </w:p>
    <w:p w:rsidR="00261FDC" w:rsidRPr="006F6BD1" w:rsidRDefault="00261FDC" w:rsidP="00261FDC">
      <w:pPr>
        <w:pStyle w:val="ASFKListmark1"/>
      </w:pPr>
      <w:r w:rsidRPr="006F6BD1">
        <w:t>документарный контроль;</w:t>
      </w:r>
    </w:p>
    <w:p w:rsidR="00261FDC" w:rsidRPr="006F6BD1" w:rsidRDefault="00261FDC" w:rsidP="00261FDC">
      <w:pPr>
        <w:pStyle w:val="ASFKListmark1"/>
      </w:pPr>
      <w:r w:rsidRPr="006F6BD1">
        <w:t xml:space="preserve">подписание, проверка и снятие </w:t>
      </w:r>
      <w:r w:rsidR="007B5530">
        <w:t>ЭП</w:t>
      </w:r>
      <w:r w:rsidRPr="006F6BD1">
        <w:t>;</w:t>
      </w:r>
    </w:p>
    <w:p w:rsidR="00261FDC" w:rsidRPr="006F6BD1" w:rsidRDefault="00261FDC" w:rsidP="00261FDC">
      <w:pPr>
        <w:pStyle w:val="ASFKListmark1"/>
      </w:pPr>
      <w:r>
        <w:t>отправка в УФК</w:t>
      </w:r>
      <w:r w:rsidRPr="006F6BD1">
        <w:t>;</w:t>
      </w:r>
    </w:p>
    <w:p w:rsidR="00261FDC" w:rsidRDefault="00261FDC" w:rsidP="00261FDC">
      <w:pPr>
        <w:pStyle w:val="ASFKListmark1"/>
      </w:pPr>
      <w:r w:rsidRPr="006F6BD1">
        <w:t>импорт из внешней системы.</w:t>
      </w:r>
    </w:p>
    <w:p w:rsidR="00476C21" w:rsidRPr="00120C57" w:rsidRDefault="00476C21" w:rsidP="0068069E">
      <w:pPr>
        <w:pStyle w:val="41"/>
      </w:pPr>
      <w:r w:rsidRPr="00120C57">
        <w:t>Экранная форма документа</w:t>
      </w:r>
      <w:bookmarkEnd w:id="899"/>
    </w:p>
    <w:p w:rsidR="00476C21" w:rsidRPr="00120C57" w:rsidRDefault="00476C21" w:rsidP="0068069E">
      <w:pPr>
        <w:pStyle w:val="ASFKNormal"/>
      </w:pPr>
      <w:r w:rsidRPr="00120C57">
        <w:t xml:space="preserve">ЭФ </w:t>
      </w:r>
      <w:r w:rsidR="006823E7">
        <w:t xml:space="preserve">документа </w:t>
      </w:r>
      <w:r w:rsidR="00B5053C">
        <w:t>«</w:t>
      </w:r>
      <w:r w:rsidRPr="00120C57">
        <w:t>Заявка на внесение изменений в перечень ГМУ (основные реквизиты)</w:t>
      </w:r>
      <w:r w:rsidR="00B5053C">
        <w:t>»</w:t>
      </w:r>
      <w:r w:rsidRPr="00120C57">
        <w:t xml:space="preserve"> представлена на рисунке</w:t>
      </w:r>
      <w:r w:rsidR="00A11A9E" w:rsidRPr="00B11F4A">
        <w:t> </w:t>
      </w:r>
      <w:r w:rsidRPr="00120C57">
        <w:fldChar w:fldCharType="begin"/>
      </w:r>
      <w:r w:rsidRPr="00120C57">
        <w:instrText xml:space="preserve"> REF _Ref309724781 \h  \* MERGEFORMAT </w:instrText>
      </w:r>
      <w:r w:rsidRPr="00120C57">
        <w:fldChar w:fldCharType="separate"/>
      </w:r>
      <w:r w:rsidR="007E3BD1">
        <w:t>120</w:t>
      </w:r>
      <w:r w:rsidRPr="00120C57">
        <w:fldChar w:fldCharType="end"/>
      </w:r>
      <w:r w:rsidRPr="00120C57">
        <w:t>. Форма содержит следующие закладки:</w:t>
      </w:r>
    </w:p>
    <w:p w:rsidR="00476C21" w:rsidRPr="00120C57" w:rsidRDefault="00B5053C" w:rsidP="0068069E">
      <w:pPr>
        <w:pStyle w:val="ASFKListmark1"/>
      </w:pPr>
      <w:r>
        <w:t>«</w:t>
      </w:r>
      <w:r w:rsidR="00476C21" w:rsidRPr="00120C57">
        <w:t>Основные реквизиты</w:t>
      </w:r>
      <w:r>
        <w:t>»</w:t>
      </w:r>
      <w:r w:rsidR="008B69C4">
        <w:t>:</w:t>
      </w:r>
    </w:p>
    <w:p w:rsidR="00476C21" w:rsidRPr="00120C57" w:rsidRDefault="00B5053C" w:rsidP="0068069E">
      <w:pPr>
        <w:pStyle w:val="ASFKListmark2"/>
      </w:pPr>
      <w:r>
        <w:t>«</w:t>
      </w:r>
      <w:r w:rsidR="00476C21" w:rsidRPr="00120C57">
        <w:t>Общая информация</w:t>
      </w:r>
      <w:r>
        <w:t>»</w:t>
      </w:r>
      <w:r w:rsidR="00476C21" w:rsidRPr="00120C57">
        <w:t>;</w:t>
      </w:r>
    </w:p>
    <w:p w:rsidR="00476C21" w:rsidRPr="00120C57" w:rsidRDefault="00B5053C" w:rsidP="0068069E">
      <w:pPr>
        <w:pStyle w:val="ASFKListmark2"/>
      </w:pPr>
      <w:r>
        <w:t>«</w:t>
      </w:r>
      <w:r w:rsidR="00476C21" w:rsidRPr="00120C57">
        <w:t>Адресные данные</w:t>
      </w:r>
      <w:r>
        <w:t>»</w:t>
      </w:r>
      <w:r w:rsidR="00476C21" w:rsidRPr="00120C57">
        <w:t>;</w:t>
      </w:r>
    </w:p>
    <w:p w:rsidR="00476C21" w:rsidRPr="00120C57" w:rsidRDefault="00B5053C" w:rsidP="0068069E">
      <w:pPr>
        <w:pStyle w:val="ASFKListmark2"/>
      </w:pPr>
      <w:r>
        <w:t>«</w:t>
      </w:r>
      <w:r w:rsidR="00476C21" w:rsidRPr="00120C57">
        <w:t>Административная принадлежность</w:t>
      </w:r>
      <w:r>
        <w:t>»</w:t>
      </w:r>
      <w:r w:rsidR="00476C21" w:rsidRPr="00120C57">
        <w:t>;</w:t>
      </w:r>
    </w:p>
    <w:p w:rsidR="00476C21" w:rsidRPr="00120C57" w:rsidRDefault="0042788B" w:rsidP="0068069E">
      <w:pPr>
        <w:pStyle w:val="ASFKListmark2"/>
      </w:pPr>
      <w:r>
        <w:t>«</w:t>
      </w:r>
      <w:r w:rsidR="00476C21" w:rsidRPr="00120C57">
        <w:t>Остальные реквизиты учреждения</w:t>
      </w:r>
      <w:r>
        <w:t>»</w:t>
      </w:r>
      <w:r w:rsidR="00476C21" w:rsidRPr="00120C57">
        <w:rPr>
          <w:lang w:val="en-US"/>
        </w:rPr>
        <w:t>;</w:t>
      </w:r>
    </w:p>
    <w:p w:rsidR="00476C21" w:rsidRPr="00120C57" w:rsidRDefault="00B5053C" w:rsidP="0068069E">
      <w:pPr>
        <w:pStyle w:val="ASFKListmark2"/>
      </w:pPr>
      <w:r>
        <w:t>«</w:t>
      </w:r>
      <w:r w:rsidR="00476C21" w:rsidRPr="00120C57">
        <w:t>Бюджеты</w:t>
      </w:r>
      <w:r>
        <w:t>»</w:t>
      </w:r>
      <w:r w:rsidR="00476C21" w:rsidRPr="00120C57">
        <w:t>;</w:t>
      </w:r>
    </w:p>
    <w:p w:rsidR="00476C21" w:rsidRPr="00120C57" w:rsidRDefault="00B5053C" w:rsidP="0068069E">
      <w:pPr>
        <w:pStyle w:val="ASFKListmark2"/>
      </w:pPr>
      <w:r>
        <w:t>«</w:t>
      </w:r>
      <w:r w:rsidR="00476C21" w:rsidRPr="00120C57">
        <w:t>Подтверждающие документы</w:t>
      </w:r>
      <w:r>
        <w:t>»</w:t>
      </w:r>
      <w:r w:rsidR="008B69C4">
        <w:t>;</w:t>
      </w:r>
    </w:p>
    <w:p w:rsidR="00476C21" w:rsidRPr="00120C57" w:rsidRDefault="00B5053C" w:rsidP="0068069E">
      <w:pPr>
        <w:pStyle w:val="ASFKListmark1"/>
      </w:pPr>
      <w:r>
        <w:t>«</w:t>
      </w:r>
      <w:r w:rsidR="00476C21" w:rsidRPr="00120C57">
        <w:t>Подписи</w:t>
      </w:r>
      <w:r>
        <w:t>»</w:t>
      </w:r>
      <w:r w:rsidR="00476C21" w:rsidRPr="00120C57">
        <w:t>;</w:t>
      </w:r>
    </w:p>
    <w:p w:rsidR="0042788B" w:rsidRDefault="00B5053C" w:rsidP="0068069E">
      <w:pPr>
        <w:pStyle w:val="ASFKListmark1"/>
      </w:pPr>
      <w:r>
        <w:t>«</w:t>
      </w:r>
      <w:r w:rsidR="00476C21" w:rsidRPr="00120C57">
        <w:t>Системные атрибуты</w:t>
      </w:r>
      <w:r>
        <w:t>»</w:t>
      </w:r>
      <w:r w:rsidR="0042788B">
        <w:t>;</w:t>
      </w:r>
    </w:p>
    <w:p w:rsidR="00476C21" w:rsidRPr="00120C57" w:rsidRDefault="0042788B" w:rsidP="0068069E">
      <w:pPr>
        <w:pStyle w:val="ASFKListmark1"/>
      </w:pPr>
      <w:r>
        <w:t>«Протоколы»</w:t>
      </w:r>
      <w:r w:rsidR="00476C21" w:rsidRPr="00120C57">
        <w:t>.</w:t>
      </w:r>
    </w:p>
    <w:p w:rsidR="000C1A8B" w:rsidRPr="000C1A8B" w:rsidRDefault="007E3BD1" w:rsidP="000C1A8B">
      <w:pPr>
        <w:pStyle w:val="ASFKFigure"/>
      </w:pPr>
      <w:r>
        <w:lastRenderedPageBreak/>
        <w:pict>
          <v:shape id="_x0000_i1237" type="#_x0000_t75" style="width:482.25pt;height:266.25pt">
            <v:imagedata r:id="rId197" o:title="0"/>
          </v:shape>
        </w:pict>
      </w:r>
    </w:p>
    <w:p w:rsidR="00476C21" w:rsidRPr="00120C57" w:rsidRDefault="00476C21" w:rsidP="00ED65F1">
      <w:pPr>
        <w:pStyle w:val="ASFKFigName"/>
      </w:pPr>
      <w:r w:rsidRPr="00120C57">
        <w:fldChar w:fldCharType="begin"/>
      </w:r>
      <w:r w:rsidRPr="00120C57">
        <w:instrText xml:space="preserve"> SEQ Рисунок \* ARABIC </w:instrText>
      </w:r>
      <w:r w:rsidRPr="00120C57">
        <w:fldChar w:fldCharType="separate"/>
      </w:r>
      <w:bookmarkStart w:id="900" w:name="_Ref309724781"/>
      <w:bookmarkStart w:id="901" w:name="_Toc71104339"/>
      <w:r w:rsidR="007E3BD1">
        <w:rPr>
          <w:noProof/>
        </w:rPr>
        <w:t>120</w:t>
      </w:r>
      <w:bookmarkEnd w:id="900"/>
      <w:r w:rsidRPr="00120C57">
        <w:fldChar w:fldCharType="end"/>
      </w:r>
      <w:r w:rsidRPr="00120C57">
        <w:t xml:space="preserve">. ЭФ </w:t>
      </w:r>
      <w:r w:rsidR="00421EAA">
        <w:t xml:space="preserve">документа </w:t>
      </w:r>
      <w:r w:rsidR="00B5053C">
        <w:t>«</w:t>
      </w:r>
      <w:r w:rsidRPr="00120C57">
        <w:t>Заявка на внесение изменений в перечень ГМУ (основные реквизиты)</w:t>
      </w:r>
      <w:r w:rsidR="00B5053C">
        <w:t>»</w:t>
      </w:r>
      <w:r w:rsidR="008B69C4">
        <w:t>, закладки «</w:t>
      </w:r>
      <w:r w:rsidR="008B69C4" w:rsidRPr="00120C57">
        <w:t>Основные реквизиты</w:t>
      </w:r>
      <w:r w:rsidR="008B69C4">
        <w:t>», вкладки «Общая информация»</w:t>
      </w:r>
      <w:bookmarkEnd w:id="901"/>
    </w:p>
    <w:p w:rsidR="00476C21" w:rsidRPr="00120C57" w:rsidRDefault="008B69C4" w:rsidP="0068069E">
      <w:pPr>
        <w:pStyle w:val="ASFKNormal"/>
      </w:pPr>
      <w:r>
        <w:t>Перечень</w:t>
      </w:r>
      <w:r w:rsidR="007364C1">
        <w:t xml:space="preserve"> полей</w:t>
      </w:r>
      <w:r w:rsidR="00476C21" w:rsidRPr="00120C57">
        <w:t xml:space="preserve"> </w:t>
      </w:r>
      <w:r>
        <w:t>документа «</w:t>
      </w:r>
      <w:r w:rsidRPr="00120C57">
        <w:t>Заявка на внесение изменений в перечень ГМУ (основные реквизиты)</w:t>
      </w:r>
      <w:r>
        <w:t>», закладки «</w:t>
      </w:r>
      <w:r w:rsidRPr="00120C57">
        <w:t>Основные реквизиты</w:t>
      </w:r>
      <w:r>
        <w:t>», вкладки «Общая информация» приведен в таблице</w:t>
      </w:r>
      <w:r w:rsidR="00A11A9E" w:rsidRPr="00B11F4A">
        <w:t> </w:t>
      </w:r>
      <w:r w:rsidR="00476C21" w:rsidRPr="00120C57">
        <w:fldChar w:fldCharType="begin"/>
      </w:r>
      <w:r w:rsidR="00476C21" w:rsidRPr="00120C57">
        <w:instrText xml:space="preserve"> REF _Ref320802436 \h </w:instrText>
      </w:r>
      <w:r w:rsidR="0041307C" w:rsidRPr="00120C57">
        <w:instrText xml:space="preserve"> \* MERGEFORMAT </w:instrText>
      </w:r>
      <w:r w:rsidR="00476C21" w:rsidRPr="00120C57">
        <w:fldChar w:fldCharType="separate"/>
      </w:r>
      <w:r w:rsidR="007E3BD1">
        <w:rPr>
          <w:noProof/>
        </w:rPr>
        <w:t>65</w:t>
      </w:r>
      <w:r w:rsidR="00476C21" w:rsidRPr="00120C57">
        <w:fldChar w:fldCharType="end"/>
      </w:r>
      <w:r w:rsidR="00476C21" w:rsidRPr="00120C57">
        <w:t>.</w:t>
      </w:r>
    </w:p>
    <w:p w:rsidR="00476C21" w:rsidRPr="00120C57"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902" w:name="_Ref320802436"/>
      <w:bookmarkStart w:id="903" w:name="_Ref318715680"/>
      <w:bookmarkStart w:id="904" w:name="_Ref317679009"/>
      <w:bookmarkStart w:id="905" w:name="_Toc71104206"/>
      <w:r w:rsidR="007E3BD1">
        <w:rPr>
          <w:noProof/>
        </w:rPr>
        <w:t>65</w:t>
      </w:r>
      <w:bookmarkEnd w:id="902"/>
      <w:bookmarkEnd w:id="903"/>
      <w:bookmarkEnd w:id="904"/>
      <w:r>
        <w:rPr>
          <w:noProof/>
        </w:rPr>
        <w:fldChar w:fldCharType="end"/>
      </w:r>
      <w:r w:rsidR="00476C21" w:rsidRPr="00120C57">
        <w:t xml:space="preserve">. Описание полей документа </w:t>
      </w:r>
      <w:r w:rsidR="00B5053C">
        <w:t>«</w:t>
      </w:r>
      <w:r w:rsidR="00476C21" w:rsidRPr="00120C57">
        <w:t>Заявка на внесение изменений в перечень ГМУ (основные реквизиты)</w:t>
      </w:r>
      <w:r w:rsidR="002F634A">
        <w:t xml:space="preserve">», закладки </w:t>
      </w:r>
      <w:r w:rsidR="00B5053C">
        <w:t>«</w:t>
      </w:r>
      <w:r w:rsidR="00476C21" w:rsidRPr="00120C57">
        <w:t xml:space="preserve">Основные </w:t>
      </w:r>
      <w:r w:rsidR="008B69C4" w:rsidRPr="00120C57">
        <w:t>реквизиты</w:t>
      </w:r>
      <w:r w:rsidR="008B69C4">
        <w:t>», вкладки «Общая информация</w:t>
      </w:r>
      <w:r w:rsidR="00B5053C">
        <w:t>»</w:t>
      </w:r>
      <w:bookmarkEnd w:id="9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A30287" w:rsidRPr="00BB2D34">
        <w:trPr>
          <w:trHeight w:val="313"/>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30287" w:rsidRPr="00BB2D34" w:rsidRDefault="00A30287" w:rsidP="00A30287">
            <w:pPr>
              <w:pStyle w:val="ASFKTableHead"/>
            </w:pPr>
            <w:r w:rsidRPr="00BB2D34">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30287" w:rsidRPr="00BB2D34" w:rsidRDefault="00A30287" w:rsidP="00A30287">
            <w:pPr>
              <w:pStyle w:val="ASFKTableHead"/>
            </w:pPr>
            <w:r w:rsidRPr="00BB2D34">
              <w:t>Описание</w:t>
            </w:r>
            <w:r w:rsidR="009077FF">
              <w:t xml:space="preserve"> поля</w:t>
            </w:r>
          </w:p>
        </w:tc>
      </w:tr>
      <w:tr w:rsidR="00A30287" w:rsidRPr="00BB2D34">
        <w:tc>
          <w:tcPr>
            <w:tcW w:w="1137" w:type="pct"/>
          </w:tcPr>
          <w:p w:rsidR="00A30287" w:rsidRPr="00BB2D34" w:rsidRDefault="00A30287" w:rsidP="00A30287">
            <w:pPr>
              <w:pStyle w:val="ASFKTablenorm"/>
            </w:pPr>
            <w:r w:rsidRPr="00BB2D34">
              <w:t xml:space="preserve">Номер </w:t>
            </w:r>
          </w:p>
        </w:tc>
        <w:tc>
          <w:tcPr>
            <w:tcW w:w="3863" w:type="pct"/>
          </w:tcPr>
          <w:p w:rsidR="00A30287" w:rsidRPr="00BB2D34" w:rsidRDefault="00A30287" w:rsidP="00A30287">
            <w:pPr>
              <w:pStyle w:val="ASFKTablenorm"/>
            </w:pPr>
            <w:r w:rsidRPr="00BB2D34">
              <w:t>Номер документа.</w:t>
            </w:r>
          </w:p>
          <w:p w:rsidR="00A30287" w:rsidRPr="00E25C86" w:rsidRDefault="00A30287" w:rsidP="00A30287">
            <w:pPr>
              <w:pStyle w:val="ASFKTablenorm"/>
            </w:pPr>
            <w:r w:rsidRPr="00BB2D34">
              <w:t>Значение рассчитывается автоматически на основании настроек для т</w:t>
            </w:r>
            <w:r w:rsidRPr="00A30287">
              <w:t>е</w:t>
            </w:r>
            <w:r w:rsidRPr="00E25C86">
              <w:t xml:space="preserve">кущего типа документа в справочнике </w:t>
            </w:r>
            <w:r w:rsidR="00B5053C">
              <w:t>«</w:t>
            </w:r>
            <w:r w:rsidRPr="00E25C86">
              <w:t>Параметры автонумерации док</w:t>
            </w:r>
            <w:r w:rsidRPr="00A30287">
              <w:t>у</w:t>
            </w:r>
            <w:r w:rsidRPr="00E25C86">
              <w:t>ментов</w:t>
            </w:r>
            <w:r w:rsidR="00B5053C">
              <w:t>»</w:t>
            </w:r>
            <w:r w:rsidRPr="00E25C86">
              <w:t>. Может быть заполнено вручную.</w:t>
            </w:r>
          </w:p>
          <w:p w:rsidR="00A30287" w:rsidRPr="00E25C86" w:rsidRDefault="00646FC4" w:rsidP="00A30287">
            <w:pPr>
              <w:pStyle w:val="ASFKTablenorm"/>
            </w:pPr>
            <w:r>
              <w:t xml:space="preserve">В случае если </w:t>
            </w:r>
            <w:r w:rsidR="00A30287" w:rsidRPr="00BB2D34">
              <w:t>значение было изменено вручную и не соответствует а</w:t>
            </w:r>
            <w:r w:rsidR="00A30287" w:rsidRPr="00A30287">
              <w:t>в</w:t>
            </w:r>
            <w:r w:rsidR="00A30287" w:rsidRPr="00E25C86">
              <w:t>томатически вычисленному значению, правильный порядковый номер может быть проставлен по нажатию кнопки.</w:t>
            </w:r>
          </w:p>
        </w:tc>
      </w:tr>
      <w:tr w:rsidR="00A30287" w:rsidRPr="00BB2D34">
        <w:tc>
          <w:tcPr>
            <w:tcW w:w="1137" w:type="pct"/>
          </w:tcPr>
          <w:p w:rsidR="00A30287" w:rsidRPr="00BB2D34" w:rsidRDefault="00A30287" w:rsidP="00A30287">
            <w:pPr>
              <w:pStyle w:val="ASFKTablenorm"/>
            </w:pPr>
            <w:r w:rsidRPr="00BB2D34">
              <w:t xml:space="preserve">Дата </w:t>
            </w:r>
          </w:p>
        </w:tc>
        <w:tc>
          <w:tcPr>
            <w:tcW w:w="3863" w:type="pct"/>
          </w:tcPr>
          <w:p w:rsidR="00A30287" w:rsidRPr="00E25C86" w:rsidRDefault="00A30287" w:rsidP="00A30287">
            <w:pPr>
              <w:pStyle w:val="ASFKTablenorm"/>
            </w:pPr>
            <w:r w:rsidRPr="00BB2D34">
              <w:t>Дата документа.</w:t>
            </w:r>
            <w:r w:rsidRPr="00E25C86">
              <w:t xml:space="preserve"> Заполнение:</w:t>
            </w:r>
          </w:p>
          <w:p w:rsidR="00A30287" w:rsidRPr="00BB2D34" w:rsidRDefault="00A44FFB" w:rsidP="00A30287">
            <w:pPr>
              <w:pStyle w:val="ASFKTableListMark"/>
            </w:pPr>
            <w:r>
              <w:t>импорт из внешней системы</w:t>
            </w:r>
            <w:r w:rsidR="00A30287" w:rsidRPr="00BB2D34">
              <w:t>;</w:t>
            </w:r>
          </w:p>
          <w:p w:rsidR="00A30287" w:rsidRPr="00BB2D34" w:rsidRDefault="00A30287" w:rsidP="00A30287">
            <w:pPr>
              <w:pStyle w:val="ASFKTableListMark"/>
            </w:pPr>
            <w:r w:rsidRPr="00BB2D34">
              <w:t>автозаполнение текущей системной датой;</w:t>
            </w:r>
          </w:p>
          <w:p w:rsidR="00A30287" w:rsidRPr="00BB2D34" w:rsidRDefault="00A30287" w:rsidP="00A30287">
            <w:pPr>
              <w:pStyle w:val="ASFKTableListMark"/>
            </w:pPr>
            <w:r w:rsidRPr="00BB2D34">
              <w:t>ввод значения вручную;</w:t>
            </w:r>
          </w:p>
          <w:p w:rsidR="00A30287" w:rsidRPr="00BB2D34" w:rsidRDefault="00A30287" w:rsidP="00A30287">
            <w:pPr>
              <w:pStyle w:val="ASFKTableListMark"/>
            </w:pPr>
            <w:r w:rsidRPr="00BB2D34">
              <w:t>выбор из календаря.</w:t>
            </w:r>
            <w:r w:rsidRPr="00BB2D34">
              <w:tab/>
            </w:r>
          </w:p>
        </w:tc>
      </w:tr>
      <w:tr w:rsidR="00A30287" w:rsidRPr="00BB2D34">
        <w:tc>
          <w:tcPr>
            <w:tcW w:w="1137" w:type="pct"/>
          </w:tcPr>
          <w:p w:rsidR="00A30287" w:rsidRPr="00BB2D34" w:rsidRDefault="00A30287" w:rsidP="00A30287">
            <w:pPr>
              <w:pStyle w:val="ASFKTablenorm"/>
            </w:pPr>
            <w:r w:rsidRPr="00BB2D34">
              <w:t>Дата в/д</w:t>
            </w:r>
          </w:p>
        </w:tc>
        <w:tc>
          <w:tcPr>
            <w:tcW w:w="3863" w:type="pct"/>
          </w:tcPr>
          <w:p w:rsidR="00A30287" w:rsidRPr="00E25C86" w:rsidRDefault="00A30287" w:rsidP="00A30287">
            <w:pPr>
              <w:pStyle w:val="ASFKTablenorm"/>
            </w:pPr>
            <w:r w:rsidRPr="00BB2D34">
              <w:t>Дата ввода в действие изменений документа.</w:t>
            </w:r>
            <w:r w:rsidRPr="00E25C86">
              <w:t xml:space="preserve"> Заполнение:</w:t>
            </w:r>
          </w:p>
          <w:p w:rsidR="00A30287" w:rsidRPr="00BB2D34" w:rsidRDefault="00A44FFB" w:rsidP="00A30287">
            <w:pPr>
              <w:pStyle w:val="ASFKTableListMark"/>
            </w:pPr>
            <w:r>
              <w:t>импорт из внешней системы</w:t>
            </w:r>
            <w:r w:rsidR="00A30287" w:rsidRPr="00BB2D34">
              <w:t>;</w:t>
            </w:r>
          </w:p>
          <w:p w:rsidR="00A30287" w:rsidRPr="00BB2D34" w:rsidRDefault="00A30287" w:rsidP="00A30287">
            <w:pPr>
              <w:pStyle w:val="ASFKTableListMark"/>
            </w:pPr>
            <w:r w:rsidRPr="00BB2D34">
              <w:t>автозаполнение текущей системной датой;</w:t>
            </w:r>
          </w:p>
          <w:p w:rsidR="00A30287" w:rsidRPr="00BB2D34" w:rsidRDefault="00A30287" w:rsidP="00A30287">
            <w:pPr>
              <w:pStyle w:val="ASFKTableListMark"/>
            </w:pPr>
            <w:r w:rsidRPr="00BB2D34">
              <w:t>ввод значения вручную;</w:t>
            </w:r>
          </w:p>
          <w:p w:rsidR="00A30287" w:rsidRPr="00BB2D34" w:rsidRDefault="00A30287" w:rsidP="00A30287">
            <w:pPr>
              <w:pStyle w:val="ASFKTableListMark"/>
            </w:pPr>
            <w:r w:rsidRPr="00BB2D34">
              <w:t>выбор из календаря.</w:t>
            </w:r>
          </w:p>
        </w:tc>
      </w:tr>
      <w:tr w:rsidR="00A30287" w:rsidRPr="00BB2D34">
        <w:tc>
          <w:tcPr>
            <w:tcW w:w="1137" w:type="pct"/>
          </w:tcPr>
          <w:p w:rsidR="00A30287" w:rsidRPr="00BB2D34" w:rsidRDefault="00A30287" w:rsidP="00A30287">
            <w:pPr>
              <w:pStyle w:val="ASFKTablenorm"/>
            </w:pPr>
            <w:r w:rsidRPr="00BB2D34">
              <w:t xml:space="preserve">Код организации по </w:t>
            </w:r>
            <w:r w:rsidRPr="00BB2D34">
              <w:lastRenderedPageBreak/>
              <w:t>РОСГУ</w:t>
            </w:r>
          </w:p>
        </w:tc>
        <w:tc>
          <w:tcPr>
            <w:tcW w:w="3863" w:type="pct"/>
          </w:tcPr>
          <w:p w:rsidR="00A30287" w:rsidRPr="00E25C86" w:rsidRDefault="00A30287" w:rsidP="00A30287">
            <w:pPr>
              <w:pStyle w:val="ASFKTablenorm"/>
            </w:pPr>
            <w:r w:rsidRPr="00BB2D34">
              <w:lastRenderedPageBreak/>
              <w:t>Код организации по РОСГУ.</w:t>
            </w:r>
            <w:r w:rsidRPr="00E25C86">
              <w:t xml:space="preserve"> Заполнение:</w:t>
            </w:r>
          </w:p>
          <w:p w:rsidR="00A30287" w:rsidRPr="00BB2D34" w:rsidRDefault="00A44FFB" w:rsidP="00A30287">
            <w:pPr>
              <w:pStyle w:val="ASFKTableListMark"/>
            </w:pPr>
            <w:r>
              <w:lastRenderedPageBreak/>
              <w:t>импорт из внешней системы</w:t>
            </w:r>
            <w:r w:rsidR="00A30287" w:rsidRPr="00BB2D34">
              <w:t>;</w:t>
            </w:r>
          </w:p>
          <w:p w:rsidR="00A30287" w:rsidRPr="00BB2D34" w:rsidRDefault="00A30287" w:rsidP="00A30287">
            <w:pPr>
              <w:pStyle w:val="ASFKTableListMark"/>
            </w:pPr>
            <w:r w:rsidRPr="00BB2D34">
              <w:t xml:space="preserve">ДУБП: выбор из справочника РОСГУ; </w:t>
            </w:r>
          </w:p>
          <w:p w:rsidR="00A30287" w:rsidRPr="00BB2D34" w:rsidRDefault="00A30287" w:rsidP="00A30287">
            <w:pPr>
              <w:pStyle w:val="ASFKTableListMark"/>
            </w:pPr>
            <w:r w:rsidRPr="00BB2D34">
              <w:t>ввод значения вручную;</w:t>
            </w:r>
          </w:p>
          <w:p w:rsidR="00A30287" w:rsidRPr="00E25C86" w:rsidRDefault="00A30287" w:rsidP="00A30287">
            <w:pPr>
              <w:pStyle w:val="ASFKTablenorm"/>
            </w:pPr>
            <w:r w:rsidRPr="00BB2D34">
              <w:t>Для заявок на первичное включение учреждения в РОСГУ, поле не з</w:t>
            </w:r>
            <w:r w:rsidRPr="00A30287">
              <w:t>а</w:t>
            </w:r>
            <w:r w:rsidRPr="00E25C86">
              <w:t>полняется.</w:t>
            </w:r>
          </w:p>
        </w:tc>
      </w:tr>
      <w:tr w:rsidR="00A30287" w:rsidRPr="00BB2D34">
        <w:tc>
          <w:tcPr>
            <w:tcW w:w="1137" w:type="pct"/>
          </w:tcPr>
          <w:p w:rsidR="00A30287" w:rsidRPr="00BB2D34" w:rsidRDefault="00A30287" w:rsidP="00A30287">
            <w:pPr>
              <w:pStyle w:val="ASFKTablenorm"/>
            </w:pPr>
            <w:r w:rsidRPr="00BB2D34">
              <w:lastRenderedPageBreak/>
              <w:t xml:space="preserve">Полное наименование </w:t>
            </w:r>
          </w:p>
        </w:tc>
        <w:tc>
          <w:tcPr>
            <w:tcW w:w="3863" w:type="pct"/>
          </w:tcPr>
          <w:p w:rsidR="00A30287" w:rsidRPr="00E25C86" w:rsidRDefault="00A30287" w:rsidP="00A30287">
            <w:pPr>
              <w:pStyle w:val="ASFKTablenorm"/>
            </w:pPr>
            <w:r w:rsidRPr="00BB2D34">
              <w:t>Полное наименование организации.</w:t>
            </w:r>
            <w:r w:rsidRPr="00E25C86">
              <w:t xml:space="preserve"> Заполнение:</w:t>
            </w:r>
          </w:p>
          <w:p w:rsidR="00A30287" w:rsidRPr="00BB2D34" w:rsidRDefault="00A44FFB" w:rsidP="00A30287">
            <w:pPr>
              <w:pStyle w:val="ASFKTableListMark"/>
            </w:pPr>
            <w:r>
              <w:t>импорт из внешней системы</w:t>
            </w:r>
            <w:r w:rsidR="00A30287" w:rsidRPr="00BB2D34">
              <w:t>;</w:t>
            </w:r>
          </w:p>
          <w:p w:rsidR="00A30287" w:rsidRPr="00BB2D34" w:rsidRDefault="00A30287" w:rsidP="00A30287">
            <w:pPr>
              <w:pStyle w:val="ASFKTableListMark"/>
            </w:pPr>
            <w:r w:rsidRPr="00BB2D34">
              <w:t>ДУБП: автозаполнение по указанному коду РОСГУ соответству</w:t>
            </w:r>
            <w:r w:rsidRPr="00A30287">
              <w:t>ю</w:t>
            </w:r>
            <w:r w:rsidRPr="00BB2D34">
              <w:t>щим значением по справочнику РОСГУ, выбор из справочника РОСГУ, ввод значения вручную.</w:t>
            </w:r>
          </w:p>
        </w:tc>
      </w:tr>
      <w:tr w:rsidR="00A30287" w:rsidRPr="00BB2D34">
        <w:tc>
          <w:tcPr>
            <w:tcW w:w="1137" w:type="pct"/>
          </w:tcPr>
          <w:p w:rsidR="00A30287" w:rsidRPr="00E25C86" w:rsidDel="002F5E8A" w:rsidRDefault="00A30287" w:rsidP="00A30287">
            <w:pPr>
              <w:pStyle w:val="ASFKTablenorm"/>
            </w:pPr>
            <w:r w:rsidRPr="00BB2D34">
              <w:t>Сокращенное наимен</w:t>
            </w:r>
            <w:r w:rsidRPr="00E25C86">
              <w:t>ов</w:t>
            </w:r>
            <w:r w:rsidRPr="00A30287">
              <w:t>а</w:t>
            </w:r>
            <w:r w:rsidRPr="00E25C86">
              <w:t xml:space="preserve">ние </w:t>
            </w:r>
          </w:p>
        </w:tc>
        <w:tc>
          <w:tcPr>
            <w:tcW w:w="3863" w:type="pct"/>
          </w:tcPr>
          <w:p w:rsidR="00A30287" w:rsidRPr="00E25C86" w:rsidRDefault="00A30287" w:rsidP="00A30287">
            <w:pPr>
              <w:pStyle w:val="ASFKTablenorm"/>
            </w:pPr>
            <w:r w:rsidRPr="00BB2D34">
              <w:t>Сокращенное наименование организации</w:t>
            </w:r>
            <w:r w:rsidRPr="00E25C86">
              <w:t>. Заполнение:</w:t>
            </w:r>
          </w:p>
          <w:p w:rsidR="00A30287" w:rsidRPr="00BB2D34" w:rsidRDefault="00A44FFB" w:rsidP="00A30287">
            <w:pPr>
              <w:pStyle w:val="ASFKTableListMark"/>
            </w:pPr>
            <w:r>
              <w:t>импорт из внешней системы</w:t>
            </w:r>
            <w:r w:rsidR="00A30287" w:rsidRPr="00BB2D34">
              <w:t>;</w:t>
            </w:r>
          </w:p>
          <w:p w:rsidR="00A30287" w:rsidRPr="00BB2D34" w:rsidDel="002F5E8A" w:rsidRDefault="00A30287" w:rsidP="00A30287">
            <w:pPr>
              <w:pStyle w:val="ASFKTableListMark"/>
            </w:pPr>
            <w:r w:rsidRPr="00BB2D34">
              <w:t>ДУБП: автозаполнение по указанному коду РОСГУ соответству</w:t>
            </w:r>
            <w:r w:rsidRPr="00A30287">
              <w:t>ю</w:t>
            </w:r>
            <w:r w:rsidRPr="00BB2D34">
              <w:t>щим значением по справочнику РОСГУ, выбор из справочника РОСГУ, ввод значения вручную.</w:t>
            </w:r>
          </w:p>
        </w:tc>
      </w:tr>
      <w:tr w:rsidR="008B69C4" w:rsidRPr="00BB2D34">
        <w:tc>
          <w:tcPr>
            <w:tcW w:w="5000" w:type="pct"/>
            <w:gridSpan w:val="2"/>
          </w:tcPr>
          <w:p w:rsidR="008B69C4" w:rsidRPr="00BB2D34" w:rsidRDefault="008B69C4" w:rsidP="00A30287">
            <w:pPr>
              <w:pStyle w:val="ASFKTablenorm"/>
            </w:pPr>
            <w:r>
              <w:t>Вкладка «Общая информация»</w:t>
            </w:r>
          </w:p>
        </w:tc>
      </w:tr>
      <w:tr w:rsidR="00A30287" w:rsidRPr="00535DF6">
        <w:trPr>
          <w:trHeight w:val="20"/>
        </w:trPr>
        <w:tc>
          <w:tcPr>
            <w:tcW w:w="1137" w:type="pct"/>
          </w:tcPr>
          <w:p w:rsidR="00A30287" w:rsidRPr="002048F7" w:rsidDel="00A35DFF" w:rsidRDefault="00A30287" w:rsidP="00A30287">
            <w:pPr>
              <w:pStyle w:val="ASFKTablenorm"/>
            </w:pPr>
            <w:r w:rsidRPr="00535DF6">
              <w:t>Код СПЗ</w:t>
            </w:r>
          </w:p>
        </w:tc>
        <w:tc>
          <w:tcPr>
            <w:tcW w:w="3863" w:type="pct"/>
          </w:tcPr>
          <w:p w:rsidR="00A30287" w:rsidRPr="00535DF6" w:rsidRDefault="00A30287" w:rsidP="00A30287">
            <w:pPr>
              <w:pStyle w:val="ASFKTablenorm"/>
            </w:pPr>
            <w:r w:rsidRPr="00535DF6">
              <w:t xml:space="preserve">Код клиента по справочнику </w:t>
            </w:r>
            <w:r w:rsidR="00B5053C">
              <w:t>«</w:t>
            </w:r>
            <w:r w:rsidRPr="002048F7">
              <w:t>СПЗ</w:t>
            </w:r>
            <w:r w:rsidR="00B5053C">
              <w:t>»</w:t>
            </w:r>
            <w:r w:rsidRPr="002048F7">
              <w:t>.</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Del="00A35DFF"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ввод значения вручную.</w:t>
            </w:r>
          </w:p>
        </w:tc>
      </w:tr>
      <w:tr w:rsidR="00A30287" w:rsidRPr="00535DF6">
        <w:trPr>
          <w:trHeight w:val="20"/>
        </w:trPr>
        <w:tc>
          <w:tcPr>
            <w:tcW w:w="1137" w:type="pct"/>
          </w:tcPr>
          <w:p w:rsidR="00A30287" w:rsidRPr="00535DF6" w:rsidRDefault="00A30287" w:rsidP="00A30287">
            <w:pPr>
              <w:pStyle w:val="ASFKTablenorm"/>
            </w:pPr>
            <w:r w:rsidRPr="00535DF6">
              <w:t>Код РУБП</w:t>
            </w:r>
          </w:p>
        </w:tc>
        <w:tc>
          <w:tcPr>
            <w:tcW w:w="3863" w:type="pct"/>
          </w:tcPr>
          <w:p w:rsidR="00A30287" w:rsidRPr="00535DF6" w:rsidRDefault="00A30287" w:rsidP="00A30287">
            <w:pPr>
              <w:pStyle w:val="ASFKTablenorm"/>
            </w:pPr>
            <w:r w:rsidRPr="00535DF6">
              <w:t xml:space="preserve">Код клиента по справочнику </w:t>
            </w:r>
            <w:r w:rsidR="00B5053C">
              <w:t>«</w:t>
            </w:r>
            <w:r w:rsidRPr="002048F7">
              <w:t>СРРПБС</w:t>
            </w:r>
            <w:r w:rsidR="00B5053C">
              <w:t>»</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Del="00A35DFF"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ввод значения вручную.</w:t>
            </w:r>
          </w:p>
        </w:tc>
      </w:tr>
      <w:tr w:rsidR="00A30287" w:rsidRPr="00535DF6">
        <w:trPr>
          <w:trHeight w:val="20"/>
        </w:trPr>
        <w:tc>
          <w:tcPr>
            <w:tcW w:w="1137" w:type="pct"/>
          </w:tcPr>
          <w:p w:rsidR="00A30287" w:rsidRPr="00535DF6" w:rsidRDefault="00A30287" w:rsidP="00A30287">
            <w:pPr>
              <w:pStyle w:val="ASFKTablenorm"/>
            </w:pPr>
            <w:r w:rsidRPr="00535DF6">
              <w:t>Код ПУБП</w:t>
            </w:r>
          </w:p>
        </w:tc>
        <w:tc>
          <w:tcPr>
            <w:tcW w:w="3863" w:type="pct"/>
          </w:tcPr>
          <w:p w:rsidR="00A30287" w:rsidRPr="00535DF6" w:rsidRDefault="00A30287" w:rsidP="00A30287">
            <w:pPr>
              <w:pStyle w:val="ASFKTablenorm"/>
            </w:pPr>
            <w:r w:rsidRPr="00535DF6">
              <w:t xml:space="preserve">Код клиента по справочнику </w:t>
            </w:r>
            <w:r w:rsidR="00B5053C">
              <w:t>«</w:t>
            </w:r>
            <w:r w:rsidRPr="002048F7">
              <w:t>СРРПБС</w:t>
            </w:r>
            <w:r w:rsidR="00B5053C">
              <w:t>»</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Del="00A35DFF"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ввод значения вручную.</w:t>
            </w:r>
          </w:p>
        </w:tc>
      </w:tr>
      <w:tr w:rsidR="00A30287" w:rsidRPr="00535DF6">
        <w:trPr>
          <w:trHeight w:val="20"/>
        </w:trPr>
        <w:tc>
          <w:tcPr>
            <w:tcW w:w="1137" w:type="pct"/>
          </w:tcPr>
          <w:p w:rsidR="00A30287" w:rsidRPr="00535DF6" w:rsidRDefault="00A30287" w:rsidP="00A30287">
            <w:pPr>
              <w:pStyle w:val="ASFKTablenorm"/>
            </w:pPr>
            <w:r w:rsidRPr="00535DF6">
              <w:t>Код НУБП</w:t>
            </w:r>
          </w:p>
        </w:tc>
        <w:tc>
          <w:tcPr>
            <w:tcW w:w="3863" w:type="pct"/>
          </w:tcPr>
          <w:p w:rsidR="00A30287" w:rsidRPr="00535DF6" w:rsidRDefault="00A30287" w:rsidP="00A30287">
            <w:pPr>
              <w:pStyle w:val="ASFKTablenorm"/>
            </w:pPr>
            <w:r w:rsidRPr="00535DF6">
              <w:t xml:space="preserve">Код клиента по справочнику </w:t>
            </w:r>
            <w:r w:rsidR="00B5053C">
              <w:t>«</w:t>
            </w:r>
            <w:r w:rsidRPr="002048F7">
              <w:t>СРРПБС</w:t>
            </w:r>
            <w:r w:rsidR="00B5053C">
              <w:t>»</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Del="00A35DFF"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ввод значения вручную.</w:t>
            </w:r>
          </w:p>
        </w:tc>
      </w:tr>
      <w:tr w:rsidR="00A30287" w:rsidRPr="00535DF6">
        <w:trPr>
          <w:trHeight w:val="20"/>
        </w:trPr>
        <w:tc>
          <w:tcPr>
            <w:tcW w:w="5000" w:type="pct"/>
            <w:gridSpan w:val="2"/>
          </w:tcPr>
          <w:p w:rsidR="00A30287" w:rsidRPr="002048F7" w:rsidRDefault="008B69C4" w:rsidP="00A30287">
            <w:pPr>
              <w:pStyle w:val="ASFKTablenorm"/>
            </w:pPr>
            <w:r>
              <w:t>Вкладка «Общая информация», г</w:t>
            </w:r>
            <w:r w:rsidR="00A30287" w:rsidRPr="00535DF6">
              <w:t xml:space="preserve">руппа полей </w:t>
            </w:r>
            <w:r w:rsidR="00B5053C">
              <w:t>«</w:t>
            </w:r>
            <w:r w:rsidR="00A30287" w:rsidRPr="002048F7">
              <w:t>Общероссийские классификаторы</w:t>
            </w:r>
            <w:r w:rsidR="00B5053C">
              <w:t>»</w:t>
            </w:r>
          </w:p>
        </w:tc>
      </w:tr>
      <w:tr w:rsidR="00A30287" w:rsidRPr="00535DF6">
        <w:trPr>
          <w:trHeight w:val="20"/>
        </w:trPr>
        <w:tc>
          <w:tcPr>
            <w:tcW w:w="1137" w:type="pct"/>
          </w:tcPr>
          <w:p w:rsidR="00A30287" w:rsidRPr="00535DF6" w:rsidRDefault="00A30287" w:rsidP="00A30287">
            <w:pPr>
              <w:pStyle w:val="ASFKTablenorm"/>
            </w:pPr>
            <w:r w:rsidRPr="00535DF6">
              <w:t>ОКАТО</w:t>
            </w:r>
          </w:p>
        </w:tc>
        <w:tc>
          <w:tcPr>
            <w:tcW w:w="3863" w:type="pct"/>
          </w:tcPr>
          <w:p w:rsidR="00A30287" w:rsidRPr="00535DF6" w:rsidRDefault="00A30287" w:rsidP="00A30287">
            <w:pPr>
              <w:pStyle w:val="ASFKTablenorm"/>
            </w:pPr>
            <w:r w:rsidRPr="00535DF6">
              <w:t>Код по ОКАТО</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выбор из справочника ОКАТО; ввод значения вру</w:t>
            </w:r>
            <w:r w:rsidRPr="002048F7">
              <w:t>ч</w:t>
            </w:r>
            <w:r w:rsidRPr="00535DF6">
              <w:t>ную;</w:t>
            </w:r>
          </w:p>
          <w:p w:rsidR="00A30287" w:rsidRPr="002048F7" w:rsidRDefault="00A30287" w:rsidP="00A30287">
            <w:pPr>
              <w:pStyle w:val="ASFKTablenorm"/>
            </w:pPr>
            <w:r w:rsidRPr="00535DF6">
              <w:t xml:space="preserve">Список значений справочника для заполнения поля </w:t>
            </w:r>
            <w:r w:rsidR="00B5053C">
              <w:t>«</w:t>
            </w:r>
            <w:r w:rsidRPr="00535DF6">
              <w:t>ОКАТО</w:t>
            </w:r>
            <w:r w:rsidR="00B5053C">
              <w:t>»</w:t>
            </w:r>
            <w:r w:rsidRPr="00535DF6">
              <w:t xml:space="preserve"> огран</w:t>
            </w:r>
            <w:r w:rsidRPr="002048F7">
              <w:t>ич</w:t>
            </w:r>
            <w:r w:rsidRPr="00A30287">
              <w:t>и</w:t>
            </w:r>
            <w:r w:rsidRPr="002048F7">
              <w:t>вать по условиям:</w:t>
            </w:r>
          </w:p>
          <w:p w:rsidR="00A30287" w:rsidRPr="00535DF6" w:rsidRDefault="00A30287" w:rsidP="00A30287">
            <w:pPr>
              <w:pStyle w:val="ASFKTableListMark"/>
            </w:pPr>
            <w:r w:rsidRPr="00535DF6">
              <w:t xml:space="preserve">значение признака ОКАТО/ОКТМО = </w:t>
            </w:r>
            <w:r w:rsidR="00B5053C">
              <w:t>«</w:t>
            </w:r>
            <w:r w:rsidRPr="00535DF6">
              <w:t>ОКАТО</w:t>
            </w:r>
            <w:r w:rsidR="00B5053C">
              <w:t>»</w:t>
            </w:r>
            <w:r w:rsidRPr="00535DF6">
              <w:t>;</w:t>
            </w:r>
          </w:p>
          <w:p w:rsidR="00A30287" w:rsidRPr="00535DF6" w:rsidRDefault="00A30287" w:rsidP="00A30287">
            <w:pPr>
              <w:pStyle w:val="ASFKTableListMark"/>
            </w:pPr>
            <w:r w:rsidRPr="00535DF6">
              <w:t xml:space="preserve">значение поля </w:t>
            </w:r>
            <w:r w:rsidR="00B5053C">
              <w:t>«</w:t>
            </w:r>
            <w:r w:rsidRPr="00535DF6">
              <w:t>Дата действия по</w:t>
            </w:r>
            <w:r w:rsidR="00B5053C">
              <w:t>»</w:t>
            </w:r>
            <w:r w:rsidRPr="00535DF6">
              <w:t xml:space="preserve"> строго равно 31.12.2013 или пусто или больше даты ввода в дейс</w:t>
            </w:r>
            <w:r w:rsidRPr="002048F7">
              <w:t>т</w:t>
            </w:r>
            <w:r w:rsidRPr="00535DF6">
              <w:t>вие документа;</w:t>
            </w:r>
          </w:p>
          <w:p w:rsidR="00A30287" w:rsidRPr="00535DF6" w:rsidRDefault="00A30287" w:rsidP="00A30287">
            <w:pPr>
              <w:pStyle w:val="ASFKTableListMark"/>
            </w:pPr>
            <w:r w:rsidRPr="00535DF6">
              <w:t xml:space="preserve">значение поля </w:t>
            </w:r>
            <w:r w:rsidR="00B5053C">
              <w:t>«</w:t>
            </w:r>
            <w:r w:rsidRPr="00535DF6">
              <w:t>Дата действия с</w:t>
            </w:r>
            <w:r w:rsidR="00B5053C">
              <w:t>»</w:t>
            </w:r>
            <w:r w:rsidRPr="00535DF6">
              <w:t xml:space="preserve"> максимально среди записей с таким же </w:t>
            </w:r>
            <w:r w:rsidRPr="00535DF6">
              <w:lastRenderedPageBreak/>
              <w:t xml:space="preserve">кодом и признаком </w:t>
            </w:r>
            <w:r w:rsidR="00B5053C">
              <w:t>«</w:t>
            </w:r>
            <w:r w:rsidRPr="00535DF6">
              <w:t>ОКАТО</w:t>
            </w:r>
            <w:r w:rsidR="00B5053C">
              <w:t>»</w:t>
            </w:r>
            <w:r w:rsidRPr="00535DF6">
              <w:t xml:space="preserve"> + Если при этом у нескольких зап</w:t>
            </w:r>
            <w:r w:rsidRPr="00A30287">
              <w:t>и</w:t>
            </w:r>
            <w:r w:rsidRPr="00535DF6">
              <w:t xml:space="preserve">сей одинаковое значение поля </w:t>
            </w:r>
            <w:r w:rsidR="00B5053C">
              <w:t>«</w:t>
            </w:r>
            <w:r w:rsidRPr="00535DF6">
              <w:t>Дата действия с</w:t>
            </w:r>
            <w:r w:rsidR="00B5053C">
              <w:t>»</w:t>
            </w:r>
            <w:r w:rsidRPr="00535DF6">
              <w:t>, то выбирается з</w:t>
            </w:r>
            <w:r w:rsidRPr="00A30287">
              <w:t>а</w:t>
            </w:r>
            <w:r w:rsidRPr="00535DF6">
              <w:t>пись с наиболее поздней датой внесения изменений;</w:t>
            </w:r>
          </w:p>
          <w:p w:rsidR="00A30287" w:rsidRPr="00535DF6" w:rsidDel="00A35DFF" w:rsidRDefault="00A30287" w:rsidP="00A30287">
            <w:pPr>
              <w:pStyle w:val="ASFKTableListMark"/>
            </w:pPr>
            <w:r w:rsidRPr="00535DF6">
              <w:t xml:space="preserve">значение поля </w:t>
            </w:r>
            <w:r w:rsidR="00B5053C">
              <w:t>«</w:t>
            </w:r>
            <w:r w:rsidRPr="00535DF6">
              <w:t>Тип изменения</w:t>
            </w:r>
            <w:r w:rsidR="00B5053C">
              <w:t>»</w:t>
            </w:r>
            <w:r w:rsidRPr="00535DF6">
              <w:t xml:space="preserve"> (&lt;Attribute9&gt;) не равно </w:t>
            </w:r>
            <w:r w:rsidR="00B5053C">
              <w:t>«</w:t>
            </w:r>
            <w:r w:rsidRPr="00535DF6">
              <w:t>1</w:t>
            </w:r>
            <w:r w:rsidR="00B5053C">
              <w:t>»</w:t>
            </w:r>
            <w:r w:rsidRPr="00535DF6">
              <w:t xml:space="preserve"> (т.е. з</w:t>
            </w:r>
            <w:r w:rsidRPr="00A30287">
              <w:t>а</w:t>
            </w:r>
            <w:r w:rsidRPr="00535DF6">
              <w:t>пись не исключена по данным Росстата).</w:t>
            </w:r>
          </w:p>
        </w:tc>
      </w:tr>
      <w:tr w:rsidR="00A30287" w:rsidRPr="00535DF6">
        <w:trPr>
          <w:trHeight w:val="20"/>
        </w:trPr>
        <w:tc>
          <w:tcPr>
            <w:tcW w:w="1137" w:type="pct"/>
          </w:tcPr>
          <w:p w:rsidR="00A30287" w:rsidRPr="00535DF6" w:rsidRDefault="00A30287" w:rsidP="00A30287">
            <w:pPr>
              <w:pStyle w:val="ASFKTablenorm"/>
            </w:pPr>
            <w:r w:rsidRPr="00535DF6">
              <w:lastRenderedPageBreak/>
              <w:t>ОКФС</w:t>
            </w:r>
          </w:p>
        </w:tc>
        <w:tc>
          <w:tcPr>
            <w:tcW w:w="3863" w:type="pct"/>
          </w:tcPr>
          <w:p w:rsidR="00A30287" w:rsidRPr="00535DF6" w:rsidRDefault="00A30287" w:rsidP="00A30287">
            <w:pPr>
              <w:pStyle w:val="ASFKTablenorm"/>
            </w:pPr>
            <w:r w:rsidRPr="00535DF6">
              <w:t>Код по ОКФС</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Del="00A35DFF"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выбор из справочника ОКФС; ввод значения вру</w:t>
            </w:r>
            <w:r w:rsidRPr="002048F7">
              <w:t>ч</w:t>
            </w:r>
            <w:r w:rsidRPr="00535DF6">
              <w:t>ную.</w:t>
            </w:r>
          </w:p>
        </w:tc>
      </w:tr>
      <w:tr w:rsidR="00A30287" w:rsidRPr="00535DF6">
        <w:trPr>
          <w:trHeight w:val="20"/>
        </w:trPr>
        <w:tc>
          <w:tcPr>
            <w:tcW w:w="1137" w:type="pct"/>
          </w:tcPr>
          <w:p w:rsidR="00A30287" w:rsidRPr="00535DF6" w:rsidRDefault="00A30287" w:rsidP="00A30287">
            <w:pPr>
              <w:pStyle w:val="ASFKTablenorm"/>
            </w:pPr>
            <w:r w:rsidRPr="00535DF6">
              <w:t>ОКОПФ</w:t>
            </w:r>
          </w:p>
        </w:tc>
        <w:tc>
          <w:tcPr>
            <w:tcW w:w="3863" w:type="pct"/>
          </w:tcPr>
          <w:p w:rsidR="00A30287" w:rsidRPr="00535DF6" w:rsidRDefault="00A30287" w:rsidP="00A30287">
            <w:pPr>
              <w:pStyle w:val="ASFKTablenorm"/>
            </w:pPr>
            <w:r w:rsidRPr="00535DF6">
              <w:t>Код по ОКОПФ</w:t>
            </w:r>
            <w:r w:rsidRPr="002048F7">
              <w:t xml:space="preserve"> (пятисимвольный)</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Del="00A35DFF"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выбор из справочника ОКОПФ; ввод значения вру</w:t>
            </w:r>
            <w:r w:rsidRPr="002048F7">
              <w:t>ч</w:t>
            </w:r>
            <w:r w:rsidRPr="00535DF6">
              <w:t>ную.</w:t>
            </w:r>
          </w:p>
        </w:tc>
      </w:tr>
      <w:tr w:rsidR="00A30287" w:rsidRPr="00535DF6">
        <w:trPr>
          <w:trHeight w:val="20"/>
        </w:trPr>
        <w:tc>
          <w:tcPr>
            <w:tcW w:w="1137" w:type="pct"/>
          </w:tcPr>
          <w:p w:rsidR="00A30287" w:rsidRPr="002048F7" w:rsidDel="00A35DFF" w:rsidRDefault="00A30287" w:rsidP="00A30287">
            <w:pPr>
              <w:pStyle w:val="ASFKTablenorm"/>
            </w:pPr>
            <w:r w:rsidRPr="00535DF6">
              <w:t>ОКПО</w:t>
            </w:r>
          </w:p>
        </w:tc>
        <w:tc>
          <w:tcPr>
            <w:tcW w:w="3863" w:type="pct"/>
          </w:tcPr>
          <w:p w:rsidR="00A30287" w:rsidRPr="00535DF6" w:rsidRDefault="00A30287" w:rsidP="00A30287">
            <w:pPr>
              <w:pStyle w:val="ASFKTablenorm"/>
            </w:pPr>
            <w:r w:rsidRPr="00535DF6">
              <w:t>Код по ОКПО</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Del="00A35DFF"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ввод значения вручную.</w:t>
            </w:r>
          </w:p>
        </w:tc>
      </w:tr>
      <w:tr w:rsidR="00A30287" w:rsidRPr="00535DF6">
        <w:trPr>
          <w:trHeight w:val="20"/>
        </w:trPr>
        <w:tc>
          <w:tcPr>
            <w:tcW w:w="1137" w:type="pct"/>
          </w:tcPr>
          <w:p w:rsidR="00A30287" w:rsidRPr="002048F7" w:rsidDel="00A35DFF" w:rsidRDefault="00A30287" w:rsidP="00A30287">
            <w:pPr>
              <w:pStyle w:val="ASFKTablenorm"/>
            </w:pPr>
            <w:r w:rsidRPr="00535DF6">
              <w:t>ОКОГУ</w:t>
            </w:r>
          </w:p>
        </w:tc>
        <w:tc>
          <w:tcPr>
            <w:tcW w:w="3863" w:type="pct"/>
          </w:tcPr>
          <w:p w:rsidR="00A30287" w:rsidRPr="00535DF6" w:rsidRDefault="00A30287" w:rsidP="00A30287">
            <w:pPr>
              <w:pStyle w:val="ASFKTablenorm"/>
            </w:pPr>
            <w:r w:rsidRPr="00535DF6">
              <w:t>Код по ОКОГУ</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Del="00A35DFF"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выбор из справочника ОКОГУ, ввод значения вру</w:t>
            </w:r>
            <w:r w:rsidRPr="002048F7">
              <w:t>ч</w:t>
            </w:r>
            <w:r w:rsidRPr="00535DF6">
              <w:t>ную.</w:t>
            </w:r>
          </w:p>
        </w:tc>
      </w:tr>
      <w:tr w:rsidR="00A30287" w:rsidRPr="00535DF6">
        <w:trPr>
          <w:trHeight w:val="20"/>
        </w:trPr>
        <w:tc>
          <w:tcPr>
            <w:tcW w:w="1137" w:type="pct"/>
          </w:tcPr>
          <w:p w:rsidR="00A30287" w:rsidRPr="002048F7" w:rsidDel="00A35DFF" w:rsidRDefault="00A30287" w:rsidP="00A30287">
            <w:pPr>
              <w:pStyle w:val="ASFKTablenorm"/>
            </w:pPr>
            <w:r w:rsidRPr="00535DF6">
              <w:t xml:space="preserve">ОГРН </w:t>
            </w:r>
          </w:p>
        </w:tc>
        <w:tc>
          <w:tcPr>
            <w:tcW w:w="3863" w:type="pct"/>
          </w:tcPr>
          <w:p w:rsidR="00A30287" w:rsidRPr="00535DF6" w:rsidRDefault="00A30287" w:rsidP="00A30287">
            <w:pPr>
              <w:pStyle w:val="ASFKTablenorm"/>
            </w:pPr>
            <w:r w:rsidRPr="00535DF6">
              <w:t>ОГРН организации</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Del="00A35DFF"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выбор из справочника РОСГУ; ввод значения вру</w:t>
            </w:r>
            <w:r w:rsidRPr="002048F7">
              <w:t>ч</w:t>
            </w:r>
            <w:r w:rsidRPr="00535DF6">
              <w:t>ную.</w:t>
            </w:r>
          </w:p>
        </w:tc>
      </w:tr>
      <w:tr w:rsidR="00A30287" w:rsidRPr="00535DF6">
        <w:trPr>
          <w:trHeight w:val="20"/>
        </w:trPr>
        <w:tc>
          <w:tcPr>
            <w:tcW w:w="1137" w:type="pct"/>
          </w:tcPr>
          <w:p w:rsidR="00A30287" w:rsidRPr="002048F7" w:rsidDel="00A35DFF" w:rsidRDefault="00A30287" w:rsidP="00A30287">
            <w:pPr>
              <w:pStyle w:val="ASFKTablenorm"/>
            </w:pPr>
            <w:r w:rsidRPr="00535DF6">
              <w:t>ОКВЭД основные</w:t>
            </w:r>
          </w:p>
        </w:tc>
        <w:tc>
          <w:tcPr>
            <w:tcW w:w="3863" w:type="pct"/>
          </w:tcPr>
          <w:p w:rsidR="00A30287" w:rsidRPr="00535DF6" w:rsidRDefault="00A30287" w:rsidP="00A30287">
            <w:pPr>
              <w:pStyle w:val="ASFKTablenorm"/>
            </w:pPr>
            <w:r w:rsidRPr="00535DF6">
              <w:t>Коды основных видов деятельности по ОКВЭД/множественный выбор</w:t>
            </w:r>
            <w:r>
              <w:t>.</w:t>
            </w:r>
          </w:p>
          <w:p w:rsidR="00A30287" w:rsidRPr="00535DF6" w:rsidRDefault="00A30287" w:rsidP="00A30287">
            <w:pPr>
              <w:pStyle w:val="ASFKTablenorm"/>
            </w:pP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выбор из справочника ОКВЭД; ввод значения вру</w:t>
            </w:r>
            <w:r w:rsidRPr="002048F7">
              <w:t>ч</w:t>
            </w:r>
            <w:r w:rsidRPr="00535DF6">
              <w:t>ную;</w:t>
            </w:r>
          </w:p>
          <w:p w:rsidR="00A30287" w:rsidRPr="00535DF6" w:rsidRDefault="00A30287" w:rsidP="00A30287">
            <w:pPr>
              <w:pStyle w:val="ASFKTableListMark"/>
            </w:pPr>
            <w:r w:rsidRPr="00535DF6">
              <w:t>ОФК: ввод значения вручную.</w:t>
            </w:r>
          </w:p>
          <w:p w:rsidR="00A30287" w:rsidRPr="002048F7" w:rsidRDefault="00A30287" w:rsidP="00A30287">
            <w:pPr>
              <w:pStyle w:val="ASFKTablenorm"/>
            </w:pPr>
            <w:r w:rsidRPr="00535DF6">
              <w:t>Коды указываются в одном поле последовательно друг за другом и ра</w:t>
            </w:r>
            <w:r w:rsidRPr="002048F7">
              <w:t>зд</w:t>
            </w:r>
            <w:r w:rsidRPr="00A30287">
              <w:t>е</w:t>
            </w:r>
            <w:r w:rsidRPr="002048F7">
              <w:t>ляются между собой точкой с запятой (;).</w:t>
            </w:r>
          </w:p>
          <w:p w:rsidR="00A30287" w:rsidRPr="002048F7" w:rsidDel="00A35DFF" w:rsidRDefault="00A30287" w:rsidP="00A30287">
            <w:pPr>
              <w:pStyle w:val="ASFKTablenorm"/>
            </w:pPr>
            <w:r w:rsidRPr="00535DF6">
              <w:t>Не обязательно для заполнения в случае представления заявки для анн</w:t>
            </w:r>
            <w:r w:rsidRPr="00A30287">
              <w:t>у</w:t>
            </w:r>
            <w:r w:rsidRPr="002048F7">
              <w:t xml:space="preserve">лирования полномочий (если в поле </w:t>
            </w:r>
            <w:r w:rsidR="00B5053C">
              <w:t>«</w:t>
            </w:r>
            <w:r w:rsidRPr="002048F7">
              <w:t>Специальные указания</w:t>
            </w:r>
            <w:r w:rsidR="00B5053C">
              <w:t>»</w:t>
            </w:r>
            <w:r w:rsidRPr="002048F7">
              <w:t xml:space="preserve"> указано значение </w:t>
            </w:r>
            <w:r w:rsidR="00B5053C">
              <w:t>«</w:t>
            </w:r>
            <w:r w:rsidRPr="002048F7">
              <w:t>02</w:t>
            </w:r>
            <w:r w:rsidR="00B5053C">
              <w:t>»</w:t>
            </w:r>
            <w:r w:rsidRPr="002048F7">
              <w:t xml:space="preserve"> или </w:t>
            </w:r>
            <w:r w:rsidR="00B5053C">
              <w:t>«</w:t>
            </w:r>
            <w:r w:rsidRPr="002048F7">
              <w:t>03</w:t>
            </w:r>
            <w:r w:rsidR="00B5053C">
              <w:t>»</w:t>
            </w:r>
            <w:r w:rsidRPr="002048F7">
              <w:t>). Во всех остальных случаях обязательно для з</w:t>
            </w:r>
            <w:r w:rsidRPr="00A30287">
              <w:t>а</w:t>
            </w:r>
            <w:r w:rsidRPr="002048F7">
              <w:t>полнения.</w:t>
            </w:r>
          </w:p>
        </w:tc>
      </w:tr>
      <w:tr w:rsidR="00A30287" w:rsidRPr="00535DF6">
        <w:trPr>
          <w:trHeight w:val="20"/>
        </w:trPr>
        <w:tc>
          <w:tcPr>
            <w:tcW w:w="1137" w:type="pct"/>
          </w:tcPr>
          <w:p w:rsidR="00A30287" w:rsidRPr="00535DF6" w:rsidRDefault="00A30287" w:rsidP="00A30287">
            <w:pPr>
              <w:pStyle w:val="ASFKTablenorm"/>
            </w:pPr>
            <w:r w:rsidRPr="00535DF6">
              <w:t>ОКВЭД прочие</w:t>
            </w:r>
          </w:p>
        </w:tc>
        <w:tc>
          <w:tcPr>
            <w:tcW w:w="3863" w:type="pct"/>
          </w:tcPr>
          <w:p w:rsidR="00A30287" w:rsidRPr="00535DF6" w:rsidRDefault="00A30287" w:rsidP="00A30287">
            <w:pPr>
              <w:pStyle w:val="ASFKTablenorm"/>
            </w:pPr>
            <w:r w:rsidRPr="00535DF6">
              <w:t>Коды прочих видов деятельности по ОКВЭД/множественный выбор</w:t>
            </w:r>
            <w:r>
              <w:t>.</w:t>
            </w:r>
          </w:p>
          <w:p w:rsidR="00A30287" w:rsidRPr="00535DF6" w:rsidRDefault="00A30287" w:rsidP="00A30287">
            <w:pPr>
              <w:pStyle w:val="ASFKTablenorm"/>
            </w:pP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RDefault="00A30287" w:rsidP="00A30287">
            <w:pPr>
              <w:pStyle w:val="ASFKTableListMark"/>
            </w:pPr>
            <w:r w:rsidRPr="00535DF6">
              <w:t>ДУБП: автозаполнение по указанному коду РОСГУ соответству</w:t>
            </w:r>
            <w:r w:rsidRPr="00A30287">
              <w:t>ю</w:t>
            </w:r>
            <w:r w:rsidRPr="00535DF6">
              <w:t xml:space="preserve">щим </w:t>
            </w:r>
            <w:r w:rsidRPr="00535DF6">
              <w:lastRenderedPageBreak/>
              <w:t>значением по справочнику РОСГУ, выбор из справочника ОКВЭД; ввод значения вру</w:t>
            </w:r>
            <w:r w:rsidRPr="002048F7">
              <w:t>ч</w:t>
            </w:r>
            <w:r w:rsidRPr="00535DF6">
              <w:t>ную.</w:t>
            </w:r>
          </w:p>
          <w:p w:rsidR="00A30287" w:rsidRPr="002048F7" w:rsidDel="00A35DFF" w:rsidRDefault="00A30287" w:rsidP="00A30287">
            <w:pPr>
              <w:pStyle w:val="ASFKTablenorm"/>
            </w:pPr>
            <w:r w:rsidRPr="00535DF6">
              <w:t>Коды указываются в одном поле последовательно друг за другом и ра</w:t>
            </w:r>
            <w:r w:rsidRPr="002048F7">
              <w:t>зд</w:t>
            </w:r>
            <w:r w:rsidRPr="00A30287">
              <w:t>е</w:t>
            </w:r>
            <w:r w:rsidRPr="002048F7">
              <w:t>ляются между собой точкой с запятой (;).</w:t>
            </w:r>
          </w:p>
        </w:tc>
      </w:tr>
      <w:tr w:rsidR="00A30287" w:rsidRPr="00535DF6">
        <w:trPr>
          <w:trHeight w:val="20"/>
        </w:trPr>
        <w:tc>
          <w:tcPr>
            <w:tcW w:w="5000" w:type="pct"/>
            <w:gridSpan w:val="2"/>
          </w:tcPr>
          <w:p w:rsidR="00A30287" w:rsidRPr="002048F7" w:rsidRDefault="008B69C4" w:rsidP="00A30287">
            <w:pPr>
              <w:pStyle w:val="ASFKTablenorm"/>
            </w:pPr>
            <w:r>
              <w:lastRenderedPageBreak/>
              <w:t>Вкладка «Общая информация», г</w:t>
            </w:r>
            <w:r w:rsidRPr="00535DF6">
              <w:t xml:space="preserve">руппа </w:t>
            </w:r>
            <w:r w:rsidR="00A30287" w:rsidRPr="00535DF6">
              <w:t xml:space="preserve">полей </w:t>
            </w:r>
            <w:r w:rsidR="00B5053C">
              <w:t>«</w:t>
            </w:r>
            <w:r w:rsidR="00A30287" w:rsidRPr="002048F7">
              <w:t>Бюджет</w:t>
            </w:r>
            <w:r w:rsidR="00B5053C">
              <w:t>»</w:t>
            </w:r>
          </w:p>
        </w:tc>
      </w:tr>
      <w:tr w:rsidR="00A30287" w:rsidRPr="00535DF6">
        <w:trPr>
          <w:trHeight w:val="20"/>
        </w:trPr>
        <w:tc>
          <w:tcPr>
            <w:tcW w:w="1137" w:type="pct"/>
          </w:tcPr>
          <w:p w:rsidR="00A30287" w:rsidRPr="002048F7" w:rsidDel="00A35DFF" w:rsidRDefault="00A30287" w:rsidP="00A30287">
            <w:pPr>
              <w:pStyle w:val="ASFKTablenorm"/>
            </w:pPr>
            <w:r w:rsidRPr="00535DF6">
              <w:t>Бюджет (код)</w:t>
            </w:r>
          </w:p>
        </w:tc>
        <w:tc>
          <w:tcPr>
            <w:tcW w:w="3863" w:type="pct"/>
          </w:tcPr>
          <w:p w:rsidR="00A30287" w:rsidRPr="00535DF6" w:rsidRDefault="00A30287" w:rsidP="00A30287">
            <w:pPr>
              <w:pStyle w:val="ASFKTablenorm"/>
            </w:pPr>
            <w:r w:rsidRPr="00535DF6">
              <w:t>Код бюджета</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RDefault="00A30287" w:rsidP="00A30287">
            <w:pPr>
              <w:pStyle w:val="ASFKTableListMark"/>
            </w:pPr>
            <w:r w:rsidRPr="00535DF6">
              <w:t>автозаполнение по указанному коду РОСГУ соответствующим знач</w:t>
            </w:r>
            <w:r w:rsidRPr="00A30287">
              <w:t>е</w:t>
            </w:r>
            <w:r w:rsidRPr="00535DF6">
              <w:t>нием по справочнику РОСГУ</w:t>
            </w:r>
            <w:r w:rsidR="006F45C2" w:rsidRPr="00535DF6">
              <w:t>;</w:t>
            </w:r>
            <w:r w:rsidRPr="00535DF6">
              <w:t xml:space="preserve"> </w:t>
            </w:r>
          </w:p>
          <w:p w:rsidR="00A30287" w:rsidRPr="00535DF6" w:rsidRDefault="00A30287" w:rsidP="00A30287">
            <w:pPr>
              <w:pStyle w:val="ASFKTableListMark"/>
            </w:pPr>
            <w:r w:rsidRPr="00535DF6">
              <w:t>ввод значения вручную;</w:t>
            </w:r>
          </w:p>
          <w:p w:rsidR="00A30287" w:rsidRPr="00535DF6" w:rsidDel="00A35DFF" w:rsidRDefault="00A30287" w:rsidP="00A30287">
            <w:pPr>
              <w:pStyle w:val="ASFKTableListMark"/>
            </w:pPr>
            <w:r w:rsidRPr="00535DF6">
              <w:t>выбор из списка возможных значений.</w:t>
            </w:r>
          </w:p>
        </w:tc>
      </w:tr>
      <w:tr w:rsidR="00A30287" w:rsidRPr="00535DF6">
        <w:trPr>
          <w:trHeight w:val="20"/>
        </w:trPr>
        <w:tc>
          <w:tcPr>
            <w:tcW w:w="1137" w:type="pct"/>
          </w:tcPr>
          <w:p w:rsidR="00A30287" w:rsidRPr="002048F7" w:rsidDel="00A35DFF" w:rsidRDefault="00A30287" w:rsidP="00A30287">
            <w:pPr>
              <w:pStyle w:val="ASFKTablenorm"/>
            </w:pPr>
            <w:r w:rsidRPr="00535DF6">
              <w:t>Бюджет (наименование)</w:t>
            </w:r>
          </w:p>
        </w:tc>
        <w:tc>
          <w:tcPr>
            <w:tcW w:w="3863" w:type="pct"/>
          </w:tcPr>
          <w:p w:rsidR="00A30287" w:rsidRPr="00535DF6" w:rsidRDefault="00A30287" w:rsidP="00A30287">
            <w:pPr>
              <w:pStyle w:val="ASFKTablenorm"/>
            </w:pPr>
            <w:r w:rsidRPr="00535DF6">
              <w:t>Наименование бюджета, в рамках которого создано учреждение.</w:t>
            </w:r>
          </w:p>
          <w:p w:rsidR="00A30287" w:rsidRPr="002048F7" w:rsidDel="00A35DFF" w:rsidRDefault="00A30287" w:rsidP="00A30287">
            <w:pPr>
              <w:pStyle w:val="ASFKTablenorm"/>
            </w:pPr>
            <w:r w:rsidRPr="00535DF6">
              <w:t xml:space="preserve">Поле </w:t>
            </w:r>
            <w:r w:rsidRPr="002048F7">
              <w:t>не доступно для редактирования. Заполняется автоматически в с</w:t>
            </w:r>
            <w:r w:rsidRPr="00A30287">
              <w:t>о</w:t>
            </w:r>
            <w:r w:rsidRPr="002048F7">
              <w:t xml:space="preserve">ответствии с указанным значением в поле </w:t>
            </w:r>
            <w:r w:rsidR="00B5053C">
              <w:t>«</w:t>
            </w:r>
            <w:r w:rsidRPr="002048F7">
              <w:t>Тип организации (код)</w:t>
            </w:r>
            <w:r w:rsidR="00B5053C">
              <w:t>»</w:t>
            </w:r>
            <w:r w:rsidRPr="002048F7">
              <w:t>.</w:t>
            </w:r>
          </w:p>
        </w:tc>
      </w:tr>
      <w:tr w:rsidR="00A30287" w:rsidRPr="00535DF6">
        <w:trPr>
          <w:trHeight w:val="20"/>
        </w:trPr>
        <w:tc>
          <w:tcPr>
            <w:tcW w:w="5000" w:type="pct"/>
            <w:gridSpan w:val="2"/>
          </w:tcPr>
          <w:p w:rsidR="00A30287" w:rsidRPr="00535DF6" w:rsidRDefault="008B69C4" w:rsidP="00A30287">
            <w:pPr>
              <w:pStyle w:val="ASFKTablenorm"/>
            </w:pPr>
            <w:r>
              <w:t>Вкладка «Общая информация», п</w:t>
            </w:r>
            <w:r w:rsidR="00A30287" w:rsidRPr="00535DF6">
              <w:t>оля без группы</w:t>
            </w:r>
          </w:p>
        </w:tc>
      </w:tr>
      <w:tr w:rsidR="00A30287" w:rsidRPr="00535DF6">
        <w:trPr>
          <w:trHeight w:val="20"/>
        </w:trPr>
        <w:tc>
          <w:tcPr>
            <w:tcW w:w="1137" w:type="pct"/>
          </w:tcPr>
          <w:p w:rsidR="00A30287" w:rsidRPr="00535DF6" w:rsidRDefault="00A30287" w:rsidP="00A30287">
            <w:pPr>
              <w:pStyle w:val="ASFKTablenorm"/>
            </w:pPr>
            <w:r w:rsidRPr="00535DF6">
              <w:t>ИНН</w:t>
            </w:r>
          </w:p>
        </w:tc>
        <w:tc>
          <w:tcPr>
            <w:tcW w:w="3863" w:type="pct"/>
          </w:tcPr>
          <w:p w:rsidR="00A30287" w:rsidRPr="00535DF6" w:rsidRDefault="00A30287" w:rsidP="00A30287">
            <w:pPr>
              <w:pStyle w:val="ASFKTablenorm"/>
            </w:pPr>
            <w:r w:rsidRPr="00535DF6">
              <w:t>ИНН организации</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выбор из справочника РОСГУ, ввод значения вру</w:t>
            </w:r>
            <w:r w:rsidRPr="002048F7">
              <w:t>ч</w:t>
            </w:r>
            <w:r w:rsidRPr="00535DF6">
              <w:t>ную.</w:t>
            </w:r>
          </w:p>
        </w:tc>
      </w:tr>
      <w:tr w:rsidR="00A30287" w:rsidRPr="00535DF6">
        <w:trPr>
          <w:trHeight w:val="20"/>
        </w:trPr>
        <w:tc>
          <w:tcPr>
            <w:tcW w:w="1137" w:type="pct"/>
          </w:tcPr>
          <w:p w:rsidR="00A30287" w:rsidRPr="00535DF6" w:rsidRDefault="00A30287" w:rsidP="00A30287">
            <w:pPr>
              <w:pStyle w:val="ASFKTablenorm"/>
            </w:pPr>
            <w:r w:rsidRPr="00535DF6">
              <w:t>КПП</w:t>
            </w:r>
          </w:p>
        </w:tc>
        <w:tc>
          <w:tcPr>
            <w:tcW w:w="3863" w:type="pct"/>
          </w:tcPr>
          <w:p w:rsidR="00A30287" w:rsidRPr="00535DF6" w:rsidRDefault="00A30287" w:rsidP="00A30287">
            <w:pPr>
              <w:pStyle w:val="ASFKTablenorm"/>
            </w:pPr>
            <w:r w:rsidRPr="00535DF6">
              <w:t>КПП организации</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выбор из справочника РОСГУ, ввод значения вру</w:t>
            </w:r>
            <w:r w:rsidRPr="002048F7">
              <w:t>ч</w:t>
            </w:r>
            <w:r w:rsidRPr="00535DF6">
              <w:t>ную.</w:t>
            </w:r>
          </w:p>
        </w:tc>
      </w:tr>
      <w:tr w:rsidR="00A30287" w:rsidRPr="00535DF6">
        <w:trPr>
          <w:trHeight w:val="20"/>
        </w:trPr>
        <w:tc>
          <w:tcPr>
            <w:tcW w:w="1137" w:type="pct"/>
          </w:tcPr>
          <w:p w:rsidR="00A30287" w:rsidRPr="00535DF6" w:rsidRDefault="00A30287" w:rsidP="00A30287">
            <w:pPr>
              <w:pStyle w:val="ASFKTablenorm"/>
            </w:pPr>
            <w:r w:rsidRPr="00535DF6">
              <w:t>Тип организации</w:t>
            </w:r>
          </w:p>
        </w:tc>
        <w:tc>
          <w:tcPr>
            <w:tcW w:w="3863" w:type="pct"/>
          </w:tcPr>
          <w:p w:rsidR="00A30287" w:rsidRPr="002048F7" w:rsidRDefault="00A30287" w:rsidP="00A30287">
            <w:pPr>
              <w:pStyle w:val="ASFKTablenorm"/>
            </w:pPr>
            <w:r w:rsidRPr="00535DF6">
              <w:t>Тип организации (код) и наименование типа организации по внутренн</w:t>
            </w:r>
            <w:r w:rsidRPr="002048F7">
              <w:t>ему классификатору на визуальной форме отображаются в одном поле (код – наименование)</w:t>
            </w:r>
            <w:r>
              <w:t>.</w:t>
            </w:r>
          </w:p>
          <w:p w:rsidR="00A30287" w:rsidRPr="00535DF6" w:rsidRDefault="00A30287" w:rsidP="00A30287">
            <w:pPr>
              <w:pStyle w:val="ASFKTablenorm"/>
            </w:pP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выбор из списка возможных значений;</w:t>
            </w:r>
          </w:p>
          <w:p w:rsidR="00A30287" w:rsidRPr="00535DF6" w:rsidRDefault="00A30287" w:rsidP="00A30287">
            <w:pPr>
              <w:pStyle w:val="ASFKTableListMark"/>
            </w:pPr>
            <w:r w:rsidRPr="00535DF6">
              <w:t xml:space="preserve">ОФК/ДУБП: выбор из списка возможных значений (по умолчанию пустая строка, есть возможность вернуться к значению – </w:t>
            </w:r>
            <w:r w:rsidR="00B5053C">
              <w:t>«</w:t>
            </w:r>
            <w:r w:rsidRPr="00535DF6">
              <w:t>пусто</w:t>
            </w:r>
            <w:r w:rsidR="00B5053C">
              <w:t>»</w:t>
            </w:r>
            <w:r w:rsidRPr="00535DF6">
              <w:t xml:space="preserve"> считать поле не запо</w:t>
            </w:r>
            <w:r w:rsidRPr="002048F7">
              <w:t>л</w:t>
            </w:r>
            <w:r w:rsidRPr="00535DF6">
              <w:t>ненным).</w:t>
            </w:r>
          </w:p>
          <w:p w:rsidR="00A30287" w:rsidRPr="00535DF6" w:rsidRDefault="00A30287" w:rsidP="00A30287">
            <w:pPr>
              <w:pStyle w:val="ASFKTablenorm"/>
            </w:pPr>
            <w:r w:rsidRPr="00535DF6">
              <w:t>Возможные значения:</w:t>
            </w:r>
          </w:p>
          <w:p w:rsidR="00A30287" w:rsidRPr="00535DF6" w:rsidRDefault="00A30287" w:rsidP="00A30287">
            <w:pPr>
              <w:pStyle w:val="ASFKTableListMark"/>
            </w:pPr>
            <w:r w:rsidRPr="00535DF6">
              <w:t>01 – федеральный орган государственной власти (орган государс</w:t>
            </w:r>
            <w:r w:rsidRPr="00A30287">
              <w:t>т</w:t>
            </w:r>
            <w:r w:rsidRPr="00535DF6">
              <w:t>венной власти субъекта РФ, орган местного самоуправления);</w:t>
            </w:r>
            <w:r w:rsidRPr="00535DF6">
              <w:br/>
              <w:t>03 – бюджетное учреждение;</w:t>
            </w:r>
          </w:p>
          <w:p w:rsidR="00A30287" w:rsidRPr="00535DF6" w:rsidRDefault="00A30287" w:rsidP="00A30287">
            <w:pPr>
              <w:pStyle w:val="ASFKTableListMark"/>
            </w:pPr>
            <w:r w:rsidRPr="00535DF6">
              <w:t>08 – казенное учреждение;</w:t>
            </w:r>
          </w:p>
          <w:p w:rsidR="00A30287" w:rsidRPr="00535DF6" w:rsidRDefault="00A30287" w:rsidP="00A30287">
            <w:pPr>
              <w:pStyle w:val="ASFKTableListMark"/>
            </w:pPr>
            <w:r w:rsidRPr="00535DF6">
              <w:t>10 – автономное учреждение.</w:t>
            </w:r>
          </w:p>
        </w:tc>
      </w:tr>
      <w:tr w:rsidR="00A30287" w:rsidRPr="00535DF6">
        <w:trPr>
          <w:trHeight w:val="20"/>
        </w:trPr>
        <w:tc>
          <w:tcPr>
            <w:tcW w:w="1137" w:type="pct"/>
          </w:tcPr>
          <w:p w:rsidR="00A30287" w:rsidRPr="00535DF6" w:rsidRDefault="00A30287" w:rsidP="00A30287">
            <w:pPr>
              <w:pStyle w:val="ASFKTablenorm"/>
            </w:pPr>
            <w:r w:rsidRPr="00535DF6">
              <w:t>Спец.указания</w:t>
            </w:r>
          </w:p>
        </w:tc>
        <w:tc>
          <w:tcPr>
            <w:tcW w:w="3863" w:type="pct"/>
          </w:tcPr>
          <w:p w:rsidR="00A30287" w:rsidRPr="00535DF6" w:rsidRDefault="00A30287" w:rsidP="00A30287">
            <w:pPr>
              <w:pStyle w:val="ASFKTablenorm"/>
            </w:pPr>
            <w:r w:rsidRPr="00535DF6">
              <w:t>Код специальных указаний и наименование специальных указаний на в</w:t>
            </w:r>
            <w:r w:rsidRPr="00A30287">
              <w:t>и</w:t>
            </w:r>
            <w:r w:rsidRPr="00535DF6">
              <w:t>зуальной форме отображаются в одном поле (код – наименование)</w:t>
            </w:r>
            <w:r>
              <w:t>.</w:t>
            </w:r>
          </w:p>
          <w:p w:rsidR="00A30287" w:rsidRPr="00786C09" w:rsidRDefault="00A30287" w:rsidP="00A30287">
            <w:pPr>
              <w:pStyle w:val="ASFKTablenorm"/>
            </w:pPr>
            <w:r w:rsidRPr="00786C09">
              <w:t>Заполнение:</w:t>
            </w:r>
          </w:p>
          <w:p w:rsidR="00A30287" w:rsidRPr="00786C09" w:rsidRDefault="00A44FFB" w:rsidP="00A30287">
            <w:pPr>
              <w:pStyle w:val="ASFKTableListMark"/>
            </w:pPr>
            <w:r>
              <w:lastRenderedPageBreak/>
              <w:t>импорт из внешней системы</w:t>
            </w:r>
            <w:r w:rsidR="00A30287" w:rsidRPr="00786C09">
              <w:t>;</w:t>
            </w:r>
          </w:p>
          <w:p w:rsidR="00A30287" w:rsidRPr="00786C09" w:rsidRDefault="00A30287" w:rsidP="00A30287">
            <w:pPr>
              <w:pStyle w:val="ASFKTableListMark"/>
            </w:pPr>
            <w:r w:rsidRPr="00786C09">
              <w:t>ДУБП: автозаполнение по указанному коду РОСГУ соответству</w:t>
            </w:r>
            <w:r w:rsidRPr="00A30287">
              <w:t>ю</w:t>
            </w:r>
            <w:r w:rsidRPr="00786C09">
              <w:t>щим значением по справочнику РОСГУ, ввод значения вручную;</w:t>
            </w:r>
          </w:p>
          <w:p w:rsidR="00A30287" w:rsidRPr="00786C09" w:rsidRDefault="00A30287" w:rsidP="00A30287">
            <w:pPr>
              <w:pStyle w:val="ASFKTableListMark"/>
            </w:pPr>
            <w:r w:rsidRPr="00786C09">
              <w:t>ОФК/ДУБП: выбор из списка возможных значений; (по умолчанию пус</w:t>
            </w:r>
            <w:r w:rsidR="00A44FFB">
              <w:t>тая строка</w:t>
            </w:r>
            <w:r w:rsidRPr="00786C09">
              <w:t>).</w:t>
            </w:r>
          </w:p>
          <w:p w:rsidR="00A30287" w:rsidRPr="00535DF6" w:rsidRDefault="00A30287" w:rsidP="00A30287">
            <w:pPr>
              <w:pStyle w:val="ASFKTablenorm"/>
            </w:pPr>
            <w:r w:rsidRPr="00535DF6">
              <w:t>Возможные значения:</w:t>
            </w:r>
          </w:p>
          <w:p w:rsidR="00A30287" w:rsidRPr="00535DF6" w:rsidRDefault="00A30287" w:rsidP="00A30287">
            <w:pPr>
              <w:pStyle w:val="ASFKTableListMark"/>
            </w:pPr>
            <w:r w:rsidRPr="00535DF6">
              <w:t>01 – Отзыв;</w:t>
            </w:r>
          </w:p>
          <w:p w:rsidR="00A30287" w:rsidRPr="00535DF6" w:rsidRDefault="00A30287" w:rsidP="00A30287">
            <w:pPr>
              <w:pStyle w:val="ASFKTableListMark"/>
            </w:pPr>
            <w:r w:rsidRPr="00535DF6">
              <w:t>02 – Аннулирование полномочий на Официальном сайте ГМУ. Оформлено органом государственной власти (местного самоуправл</w:t>
            </w:r>
            <w:r w:rsidRPr="00A30287">
              <w:t>е</w:t>
            </w:r>
            <w:r w:rsidRPr="00535DF6">
              <w:t>ния), осуществляющим функции и полномочия учредителя (орган</w:t>
            </w:r>
            <w:r w:rsidRPr="00A30287">
              <w:t>и</w:t>
            </w:r>
            <w:r w:rsidRPr="00535DF6">
              <w:t>зацией, являющейся представителем учреждения);</w:t>
            </w:r>
          </w:p>
          <w:p w:rsidR="00A30287" w:rsidRPr="00535DF6" w:rsidRDefault="00A30287" w:rsidP="00A30287">
            <w:pPr>
              <w:pStyle w:val="ASFKTableListMark"/>
            </w:pPr>
            <w:r w:rsidRPr="00535DF6">
              <w:t>03 – Аннулирование полномочий на Официальном сайте ГМУ. Оформлено организацией;</w:t>
            </w:r>
          </w:p>
          <w:p w:rsidR="00A30287" w:rsidRPr="00535DF6" w:rsidRDefault="00A30287" w:rsidP="00A30287">
            <w:pPr>
              <w:pStyle w:val="ASFKTableListMark"/>
            </w:pPr>
            <w:r w:rsidRPr="00535DF6">
              <w:t>04 – Не предоставляются субсидии;</w:t>
            </w:r>
          </w:p>
          <w:p w:rsidR="00A30287" w:rsidRPr="00535DF6" w:rsidRDefault="00A30287" w:rsidP="00A30287">
            <w:pPr>
              <w:pStyle w:val="ASFKTableListMark"/>
            </w:pPr>
            <w:r w:rsidRPr="00535DF6">
              <w:t>05 – Предоставляются субсидии.</w:t>
            </w:r>
          </w:p>
          <w:p w:rsidR="00A30287" w:rsidRPr="002048F7" w:rsidRDefault="00A30287" w:rsidP="00A30287">
            <w:pPr>
              <w:pStyle w:val="ASFKTablenorm"/>
            </w:pPr>
            <w:r w:rsidRPr="00535DF6">
              <w:t xml:space="preserve">Обязательно для заполнения для организаций с типом </w:t>
            </w:r>
            <w:r w:rsidR="00B5053C">
              <w:t>«</w:t>
            </w:r>
            <w:r w:rsidRPr="002048F7">
              <w:t>03</w:t>
            </w:r>
            <w:r w:rsidR="00B5053C">
              <w:t>»</w:t>
            </w:r>
            <w:r w:rsidRPr="002048F7">
              <w:t>.</w:t>
            </w:r>
          </w:p>
        </w:tc>
      </w:tr>
      <w:tr w:rsidR="00A30287" w:rsidRPr="00535DF6">
        <w:trPr>
          <w:trHeight w:val="20"/>
        </w:trPr>
        <w:tc>
          <w:tcPr>
            <w:tcW w:w="1137" w:type="pct"/>
          </w:tcPr>
          <w:p w:rsidR="00A30287" w:rsidRPr="00535DF6" w:rsidRDefault="00A30287" w:rsidP="00A30287">
            <w:pPr>
              <w:pStyle w:val="ASFKTablenorm"/>
            </w:pPr>
            <w:r w:rsidRPr="00535DF6">
              <w:lastRenderedPageBreak/>
              <w:t>ТОФК клиента (код)</w:t>
            </w:r>
          </w:p>
        </w:tc>
        <w:tc>
          <w:tcPr>
            <w:tcW w:w="3863" w:type="pct"/>
          </w:tcPr>
          <w:p w:rsidR="00A30287" w:rsidRPr="00535DF6" w:rsidRDefault="00A30287" w:rsidP="00A30287">
            <w:pPr>
              <w:pStyle w:val="ASFKTablenorm"/>
            </w:pPr>
            <w:r w:rsidRPr="00535DF6">
              <w:t>Код ТОФК клиента</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выбор из справочника Орг</w:t>
            </w:r>
            <w:r w:rsidRPr="00A30287">
              <w:t>а</w:t>
            </w:r>
            <w:r w:rsidRPr="00535DF6">
              <w:t>ны ФК, ввод значения вручную;</w:t>
            </w:r>
          </w:p>
          <w:p w:rsidR="00A30287" w:rsidRPr="00535DF6" w:rsidRDefault="00A30287" w:rsidP="00A30287">
            <w:pPr>
              <w:pStyle w:val="ASFKTableListMark"/>
            </w:pPr>
            <w:r w:rsidRPr="00535DF6">
              <w:t>ОФК: ввод значения вручную.</w:t>
            </w:r>
          </w:p>
        </w:tc>
      </w:tr>
      <w:tr w:rsidR="00A30287" w:rsidRPr="00535DF6">
        <w:trPr>
          <w:trHeight w:val="20"/>
        </w:trPr>
        <w:tc>
          <w:tcPr>
            <w:tcW w:w="1137" w:type="pct"/>
          </w:tcPr>
          <w:p w:rsidR="00A30287" w:rsidRPr="002048F7" w:rsidRDefault="00A30287" w:rsidP="00A30287">
            <w:pPr>
              <w:pStyle w:val="ASFKTablenorm"/>
            </w:pPr>
            <w:r w:rsidRPr="00535DF6">
              <w:t>ТОФК клиента (наим</w:t>
            </w:r>
            <w:r w:rsidRPr="002048F7">
              <w:t>ен</w:t>
            </w:r>
            <w:r w:rsidRPr="00A30287">
              <w:t>о</w:t>
            </w:r>
            <w:r w:rsidRPr="002048F7">
              <w:t>вание)</w:t>
            </w:r>
          </w:p>
        </w:tc>
        <w:tc>
          <w:tcPr>
            <w:tcW w:w="3863" w:type="pct"/>
          </w:tcPr>
          <w:p w:rsidR="00A30287" w:rsidRPr="00535DF6" w:rsidRDefault="00A30287" w:rsidP="00A30287">
            <w:pPr>
              <w:pStyle w:val="ASFKTablenorm"/>
            </w:pPr>
            <w:r w:rsidRPr="00535DF6">
              <w:t>Наименование ТОФК клиента</w:t>
            </w:r>
            <w:r>
              <w:t xml:space="preserve">. </w:t>
            </w:r>
            <w:r w:rsidRPr="00535DF6">
              <w:t>Заполнение:</w:t>
            </w:r>
          </w:p>
          <w:p w:rsidR="00A30287" w:rsidRPr="00535DF6" w:rsidRDefault="00A30287" w:rsidP="00A30287">
            <w:pPr>
              <w:pStyle w:val="ASFKTableListMark"/>
            </w:pPr>
            <w:r w:rsidRPr="00535DF6">
              <w:t>ДУБП: автозаполнение по указанному коду ТОФК клиента из спр</w:t>
            </w:r>
            <w:r w:rsidRPr="00A30287">
              <w:t>а</w:t>
            </w:r>
            <w:r w:rsidRPr="00535DF6">
              <w:t>вочника Органы ФК.</w:t>
            </w:r>
          </w:p>
        </w:tc>
      </w:tr>
      <w:tr w:rsidR="00A30287" w:rsidRPr="00535DF6">
        <w:trPr>
          <w:trHeight w:val="20"/>
        </w:trPr>
        <w:tc>
          <w:tcPr>
            <w:tcW w:w="5000" w:type="pct"/>
            <w:gridSpan w:val="2"/>
          </w:tcPr>
          <w:p w:rsidR="00A30287" w:rsidRPr="00535DF6" w:rsidRDefault="008B69C4" w:rsidP="00A30287">
            <w:pPr>
              <w:pStyle w:val="ASFKTablenorm"/>
            </w:pPr>
            <w:r>
              <w:t>Вкладка «Общая информация», г</w:t>
            </w:r>
            <w:r w:rsidRPr="00535DF6">
              <w:t xml:space="preserve">руппа </w:t>
            </w:r>
            <w:r w:rsidR="00A30287" w:rsidRPr="00535DF6">
              <w:t xml:space="preserve">полей </w:t>
            </w:r>
            <w:r w:rsidR="00B5053C">
              <w:t>«</w:t>
            </w:r>
            <w:r w:rsidR="00A30287" w:rsidRPr="00535DF6">
              <w:t>Публично-правовое образование</w:t>
            </w:r>
            <w:r w:rsidR="00B5053C">
              <w:t>»</w:t>
            </w:r>
          </w:p>
        </w:tc>
      </w:tr>
      <w:tr w:rsidR="00A30287" w:rsidRPr="00535DF6">
        <w:trPr>
          <w:trHeight w:val="20"/>
        </w:trPr>
        <w:tc>
          <w:tcPr>
            <w:tcW w:w="1137" w:type="pct"/>
          </w:tcPr>
          <w:p w:rsidR="00A30287" w:rsidRPr="00535DF6" w:rsidRDefault="00A30287" w:rsidP="00A30287">
            <w:pPr>
              <w:pStyle w:val="ASFKTablenorm"/>
            </w:pPr>
            <w:r w:rsidRPr="00535DF6">
              <w:t>ОКТМО</w:t>
            </w:r>
          </w:p>
        </w:tc>
        <w:tc>
          <w:tcPr>
            <w:tcW w:w="3863" w:type="pct"/>
          </w:tcPr>
          <w:p w:rsidR="00A30287" w:rsidRPr="00535DF6" w:rsidRDefault="00A30287" w:rsidP="00A30287">
            <w:pPr>
              <w:pStyle w:val="ASFKTablenorm"/>
            </w:pPr>
            <w:r w:rsidRPr="00535DF6">
              <w:t xml:space="preserve">Указывается значение кода по ОКТМО из справочника </w:t>
            </w:r>
            <w:r w:rsidR="00B5053C">
              <w:t>«</w:t>
            </w:r>
            <w:r w:rsidRPr="00535DF6">
              <w:t>ОКТМО</w:t>
            </w:r>
            <w:r w:rsidR="00B5053C">
              <w:t>»</w:t>
            </w:r>
            <w:r w:rsidRPr="00535DF6">
              <w:t>.</w:t>
            </w:r>
          </w:p>
          <w:p w:rsidR="00A30287" w:rsidRPr="005C49E9" w:rsidRDefault="00A30287" w:rsidP="00A30287">
            <w:pPr>
              <w:pStyle w:val="ASFKTablenorm"/>
            </w:pPr>
            <w:r w:rsidRPr="005C49E9">
              <w:t>Может указываться одним из способов:</w:t>
            </w:r>
          </w:p>
          <w:p w:rsidR="00A30287" w:rsidRPr="005C49E9" w:rsidRDefault="00A30287" w:rsidP="00A30287">
            <w:pPr>
              <w:pStyle w:val="ASFKTableListMark"/>
            </w:pPr>
            <w:r w:rsidRPr="005C49E9">
              <w:t>заполнение из импортируемого файла;</w:t>
            </w:r>
          </w:p>
          <w:p w:rsidR="00A30287" w:rsidRPr="00535DF6" w:rsidRDefault="00A30287" w:rsidP="00A30287">
            <w:pPr>
              <w:pStyle w:val="ASFKTableListMark"/>
            </w:pPr>
            <w:r w:rsidRPr="00535DF6">
              <w:t xml:space="preserve">ручной ввод. Перечень возможных кодов для выбора значения поля </w:t>
            </w:r>
            <w:r w:rsidR="00B5053C">
              <w:t>«</w:t>
            </w:r>
            <w:r w:rsidRPr="00535DF6">
              <w:t>ОКТМО ППО</w:t>
            </w:r>
            <w:r w:rsidR="00B5053C">
              <w:t>»</w:t>
            </w:r>
            <w:r w:rsidRPr="00535DF6">
              <w:t xml:space="preserve"> требуется ограничить активными на текущую дату записями справочника </w:t>
            </w:r>
            <w:r w:rsidR="00B5053C">
              <w:t>«</w:t>
            </w:r>
            <w:r w:rsidRPr="00535DF6">
              <w:t>ОКТМО</w:t>
            </w:r>
            <w:r w:rsidR="00B5053C">
              <w:t>»</w:t>
            </w:r>
            <w:r w:rsidRPr="00535DF6">
              <w:t xml:space="preserve">, в которых значение поля </w:t>
            </w:r>
            <w:r w:rsidR="00B5053C">
              <w:t>«</w:t>
            </w:r>
            <w:r w:rsidRPr="00535DF6">
              <w:t>Раздел</w:t>
            </w:r>
            <w:r w:rsidR="00B5053C">
              <w:t>»</w:t>
            </w:r>
            <w:r w:rsidRPr="00535DF6">
              <w:t xml:space="preserve"> равно </w:t>
            </w:r>
            <w:r w:rsidR="00B5053C">
              <w:t>«</w:t>
            </w:r>
            <w:r w:rsidRPr="00535DF6">
              <w:t>1</w:t>
            </w:r>
            <w:r w:rsidR="00B5053C">
              <w:t>»</w:t>
            </w:r>
            <w:r w:rsidRPr="00535DF6">
              <w:t xml:space="preserve"> (муниципальные образования).</w:t>
            </w:r>
          </w:p>
          <w:p w:rsidR="00A30287" w:rsidRPr="00535DF6" w:rsidRDefault="00A30287" w:rsidP="00A30287">
            <w:pPr>
              <w:pStyle w:val="ASFKTablenorm"/>
            </w:pPr>
            <w:r w:rsidRPr="00535DF6">
              <w:t>По умолчанию не заполняется.</w:t>
            </w:r>
          </w:p>
        </w:tc>
      </w:tr>
      <w:tr w:rsidR="00A30287" w:rsidRPr="00535DF6">
        <w:trPr>
          <w:trHeight w:val="20"/>
        </w:trPr>
        <w:tc>
          <w:tcPr>
            <w:tcW w:w="1137" w:type="pct"/>
          </w:tcPr>
          <w:p w:rsidR="00A30287" w:rsidRPr="00535DF6" w:rsidRDefault="00A30287" w:rsidP="00A30287">
            <w:pPr>
              <w:pStyle w:val="ASFKTablenorm"/>
            </w:pPr>
            <w:r w:rsidRPr="00535DF6">
              <w:t>Наименование</w:t>
            </w:r>
          </w:p>
        </w:tc>
        <w:tc>
          <w:tcPr>
            <w:tcW w:w="3863" w:type="pct"/>
          </w:tcPr>
          <w:p w:rsidR="00A30287" w:rsidRPr="00535DF6" w:rsidRDefault="00A30287" w:rsidP="00A30287">
            <w:pPr>
              <w:pStyle w:val="ASFKTablenorm"/>
            </w:pPr>
            <w:r w:rsidRPr="00535DF6">
              <w:t>Значение поля может указываться одним из способов:</w:t>
            </w:r>
          </w:p>
          <w:p w:rsidR="00A30287" w:rsidRPr="00535DF6" w:rsidRDefault="00A30287" w:rsidP="00A30287">
            <w:pPr>
              <w:pStyle w:val="ASFKTableListMark"/>
            </w:pPr>
            <w:r w:rsidRPr="00535DF6">
              <w:t>заполнение из импортируемого файла;</w:t>
            </w:r>
          </w:p>
          <w:p w:rsidR="00A30287" w:rsidRPr="00535DF6" w:rsidRDefault="00A30287" w:rsidP="00A30287">
            <w:pPr>
              <w:pStyle w:val="ASFKTableListMark"/>
            </w:pPr>
            <w:r w:rsidRPr="00535DF6">
              <w:t xml:space="preserve">автозаполнение значением поля </w:t>
            </w:r>
            <w:r w:rsidR="00B5053C">
              <w:t>«</w:t>
            </w:r>
            <w:r w:rsidRPr="00535DF6">
              <w:t>Наименование</w:t>
            </w:r>
            <w:r w:rsidR="00B5053C">
              <w:t>»</w:t>
            </w:r>
            <w:r w:rsidRPr="00535DF6">
              <w:t xml:space="preserve"> справочника </w:t>
            </w:r>
            <w:r w:rsidR="00B5053C">
              <w:t>«</w:t>
            </w:r>
            <w:r w:rsidRPr="00535DF6">
              <w:t>ОКТМО</w:t>
            </w:r>
            <w:r w:rsidR="00B5053C">
              <w:t>»</w:t>
            </w:r>
            <w:r w:rsidRPr="00535DF6">
              <w:t xml:space="preserve">, соответствующим значению поля </w:t>
            </w:r>
            <w:r w:rsidR="00B5053C">
              <w:t>«</w:t>
            </w:r>
            <w:r w:rsidRPr="00535DF6">
              <w:t>ОКТМО ППО</w:t>
            </w:r>
            <w:r w:rsidR="00B5053C">
              <w:t>»</w:t>
            </w:r>
            <w:r w:rsidRPr="00535DF6">
              <w:t xml:space="preserve"> с во</w:t>
            </w:r>
            <w:r w:rsidRPr="00A30287">
              <w:t>з</w:t>
            </w:r>
            <w:r w:rsidRPr="00535DF6">
              <w:t xml:space="preserve">можностью редактирования. Если </w:t>
            </w:r>
            <w:r w:rsidR="00B5053C">
              <w:t>«</w:t>
            </w:r>
            <w:r w:rsidRPr="00535DF6">
              <w:t>ОКТМО ППО</w:t>
            </w:r>
            <w:r w:rsidR="00B5053C">
              <w:t>»</w:t>
            </w:r>
            <w:r w:rsidRPr="00535DF6">
              <w:t xml:space="preserve"> равно </w:t>
            </w:r>
            <w:r w:rsidR="00B5053C">
              <w:t>«</w:t>
            </w:r>
            <w:r w:rsidRPr="00535DF6">
              <w:t>00000000</w:t>
            </w:r>
            <w:r w:rsidR="00B5053C">
              <w:t>»</w:t>
            </w:r>
            <w:r w:rsidRPr="00535DF6">
              <w:t xml:space="preserve">, то требуется указать значение </w:t>
            </w:r>
            <w:r w:rsidR="00B5053C">
              <w:t>«</w:t>
            </w:r>
            <w:r w:rsidRPr="00535DF6">
              <w:t>Российская Федерация</w:t>
            </w:r>
            <w:r w:rsidR="00B5053C">
              <w:t>»</w:t>
            </w:r>
            <w:r w:rsidRPr="00535DF6">
              <w:t>.</w:t>
            </w:r>
          </w:p>
          <w:p w:rsidR="00A30287" w:rsidRPr="00535DF6" w:rsidRDefault="00A30287" w:rsidP="00A30287">
            <w:pPr>
              <w:pStyle w:val="ASFKTablenorm"/>
            </w:pPr>
            <w:r w:rsidRPr="00535DF6">
              <w:t>По умолчанию не заполняется.</w:t>
            </w:r>
          </w:p>
        </w:tc>
      </w:tr>
      <w:tr w:rsidR="00A30287" w:rsidRPr="00535DF6">
        <w:trPr>
          <w:trHeight w:val="20"/>
        </w:trPr>
        <w:tc>
          <w:tcPr>
            <w:tcW w:w="5000" w:type="pct"/>
            <w:gridSpan w:val="2"/>
          </w:tcPr>
          <w:p w:rsidR="00A30287" w:rsidRPr="002048F7" w:rsidRDefault="008B69C4" w:rsidP="00A30287">
            <w:pPr>
              <w:pStyle w:val="ASFKTablenorm"/>
            </w:pPr>
            <w:r>
              <w:t>Вкладка «Общая информация», г</w:t>
            </w:r>
            <w:r w:rsidRPr="00535DF6">
              <w:t xml:space="preserve">руппа </w:t>
            </w:r>
            <w:r w:rsidR="00A30287" w:rsidRPr="00535DF6">
              <w:t xml:space="preserve">полей </w:t>
            </w:r>
            <w:r w:rsidR="00B5053C">
              <w:t>«</w:t>
            </w:r>
            <w:r w:rsidR="00A30287" w:rsidRPr="002048F7">
              <w:t>Полномочия организации на сайте ГМУ</w:t>
            </w:r>
            <w:r w:rsidR="00B5053C">
              <w:t>»</w:t>
            </w:r>
            <w:r w:rsidR="00A30287" w:rsidRPr="002048F7">
              <w:t xml:space="preserve"> (не обязательно для заполнения в случае представления заявки для аннулирования полномочий)</w:t>
            </w:r>
          </w:p>
        </w:tc>
      </w:tr>
      <w:tr w:rsidR="00A30287" w:rsidRPr="00535DF6">
        <w:trPr>
          <w:trHeight w:val="20"/>
        </w:trPr>
        <w:tc>
          <w:tcPr>
            <w:tcW w:w="1137" w:type="pct"/>
          </w:tcPr>
          <w:p w:rsidR="00A30287" w:rsidRPr="00535DF6" w:rsidRDefault="00A30287" w:rsidP="00A30287">
            <w:pPr>
              <w:pStyle w:val="ASFKTablenorm"/>
            </w:pPr>
            <w:r w:rsidRPr="00535DF6">
              <w:t>Учреждение</w:t>
            </w:r>
          </w:p>
        </w:tc>
        <w:tc>
          <w:tcPr>
            <w:tcW w:w="3863" w:type="pct"/>
          </w:tcPr>
          <w:p w:rsidR="00A30287" w:rsidRPr="00535DF6" w:rsidRDefault="00A30287" w:rsidP="00A30287">
            <w:pPr>
              <w:pStyle w:val="ASFKTablenorm"/>
            </w:pPr>
            <w:r w:rsidRPr="00535DF6">
              <w:t>Полномочие Учреждения</w:t>
            </w:r>
            <w:r w:rsidRPr="002048F7">
              <w:t>.</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RDefault="00A30287" w:rsidP="00A30287">
            <w:pPr>
              <w:pStyle w:val="ASFKTableListMark"/>
            </w:pPr>
            <w:r w:rsidRPr="00535DF6">
              <w:lastRenderedPageBreak/>
              <w:t>ДУБП: автозаполнение по указанному коду РОСГУ соответству</w:t>
            </w:r>
            <w:r w:rsidRPr="00A30287">
              <w:t>ю</w:t>
            </w:r>
            <w:r w:rsidRPr="00535DF6">
              <w:t>щим значением по справочнику РОСГУ, ввод значения вручную;</w:t>
            </w:r>
          </w:p>
          <w:p w:rsidR="00A30287" w:rsidRPr="00535DF6" w:rsidRDefault="00A30287" w:rsidP="00A30287">
            <w:pPr>
              <w:pStyle w:val="ASFKTableListMark"/>
            </w:pPr>
            <w:r w:rsidRPr="00535DF6">
              <w:t>ОФК: ввод значения вручную.</w:t>
            </w:r>
          </w:p>
          <w:p w:rsidR="00A30287" w:rsidRPr="002048F7" w:rsidRDefault="00A30287" w:rsidP="00A30287">
            <w:pPr>
              <w:pStyle w:val="ASFKTablenorm"/>
            </w:pPr>
            <w:r w:rsidRPr="00535DF6">
              <w:t>Не обязательно для заполнения в случае представления заявки для анн</w:t>
            </w:r>
            <w:r w:rsidRPr="00A30287">
              <w:t>у</w:t>
            </w:r>
            <w:r w:rsidRPr="002048F7">
              <w:t xml:space="preserve">лирования полномочий (если в поле </w:t>
            </w:r>
            <w:r w:rsidR="00B5053C">
              <w:t>«</w:t>
            </w:r>
            <w:r w:rsidRPr="002048F7">
              <w:t>Специальные указания</w:t>
            </w:r>
            <w:r w:rsidR="00B5053C">
              <w:t>»</w:t>
            </w:r>
            <w:r w:rsidRPr="002048F7">
              <w:t xml:space="preserve"> указано значение </w:t>
            </w:r>
            <w:r w:rsidR="00B5053C">
              <w:t>«</w:t>
            </w:r>
            <w:r w:rsidRPr="002048F7">
              <w:t>02</w:t>
            </w:r>
            <w:r w:rsidR="00B5053C">
              <w:t>»</w:t>
            </w:r>
            <w:r w:rsidRPr="002048F7">
              <w:t xml:space="preserve"> или </w:t>
            </w:r>
            <w:r w:rsidR="00B5053C">
              <w:t>«</w:t>
            </w:r>
            <w:r w:rsidRPr="002048F7">
              <w:t>03</w:t>
            </w:r>
            <w:r w:rsidR="00B5053C">
              <w:t>»</w:t>
            </w:r>
            <w:r w:rsidRPr="002048F7">
              <w:t xml:space="preserve">). </w:t>
            </w:r>
          </w:p>
          <w:p w:rsidR="00A30287" w:rsidRPr="002048F7" w:rsidRDefault="00A30287" w:rsidP="00A30287">
            <w:pPr>
              <w:pStyle w:val="ASFKTablenorm"/>
            </w:pPr>
            <w:r w:rsidRPr="00535DF6">
              <w:t>Во всех остальных случаях обязательно для заполн</w:t>
            </w:r>
            <w:r w:rsidRPr="002048F7">
              <w:t>ения, должно быть о</w:t>
            </w:r>
            <w:r w:rsidRPr="00A30287">
              <w:t>п</w:t>
            </w:r>
            <w:r w:rsidRPr="002048F7">
              <w:t xml:space="preserve">ределено не менее одного полномочия на ОС ГМУ. </w:t>
            </w:r>
          </w:p>
          <w:p w:rsidR="00A30287" w:rsidRPr="002048F7" w:rsidRDefault="00A30287" w:rsidP="00A30287">
            <w:pPr>
              <w:pStyle w:val="ASFKTablenorm"/>
            </w:pPr>
            <w:r w:rsidRPr="00535DF6">
              <w:t>Как минимум, в одном из полей, определяющих по</w:t>
            </w:r>
            <w:r w:rsidRPr="002048F7">
              <w:t xml:space="preserve">лномочия, должно быть указано значение </w:t>
            </w:r>
            <w:r w:rsidR="00B5053C">
              <w:t>«</w:t>
            </w:r>
            <w:r w:rsidRPr="002048F7">
              <w:t>1</w:t>
            </w:r>
            <w:r w:rsidR="00B5053C">
              <w:t>»</w:t>
            </w:r>
            <w:r w:rsidRPr="002048F7">
              <w:t xml:space="preserve"> – </w:t>
            </w:r>
            <w:r w:rsidR="00B5053C">
              <w:t>«</w:t>
            </w:r>
            <w:r w:rsidRPr="002048F7">
              <w:t>есть полномочие</w:t>
            </w:r>
            <w:r w:rsidR="00B5053C">
              <w:t>»</w:t>
            </w:r>
            <w:r w:rsidRPr="002048F7">
              <w:t>.</w:t>
            </w:r>
          </w:p>
        </w:tc>
      </w:tr>
      <w:tr w:rsidR="00A30287" w:rsidRPr="00535DF6">
        <w:trPr>
          <w:trHeight w:val="20"/>
        </w:trPr>
        <w:tc>
          <w:tcPr>
            <w:tcW w:w="1137" w:type="pct"/>
          </w:tcPr>
          <w:p w:rsidR="00A30287" w:rsidRPr="00535DF6" w:rsidRDefault="00A30287" w:rsidP="00A30287">
            <w:pPr>
              <w:pStyle w:val="ASFKTablenorm"/>
            </w:pPr>
            <w:r w:rsidRPr="00535DF6">
              <w:lastRenderedPageBreak/>
              <w:t>Контролирующий орган</w:t>
            </w:r>
          </w:p>
        </w:tc>
        <w:tc>
          <w:tcPr>
            <w:tcW w:w="3863" w:type="pct"/>
          </w:tcPr>
          <w:p w:rsidR="00A30287" w:rsidRPr="00535DF6" w:rsidRDefault="00A30287" w:rsidP="00A30287">
            <w:pPr>
              <w:pStyle w:val="ASFKTablenorm"/>
            </w:pPr>
            <w:r w:rsidRPr="00535DF6">
              <w:t>Полномочие Контролирующего органа</w:t>
            </w:r>
            <w:r w:rsidRPr="002048F7">
              <w:t>.</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ввод значения вручную.</w:t>
            </w:r>
          </w:p>
          <w:p w:rsidR="00A30287" w:rsidRPr="002048F7" w:rsidRDefault="00A30287" w:rsidP="00A30287">
            <w:pPr>
              <w:pStyle w:val="ASFKTablenorm"/>
            </w:pPr>
            <w:r w:rsidRPr="00535DF6">
              <w:t>Не обязательно для заполнения в случае представления заявки для анн</w:t>
            </w:r>
            <w:r w:rsidRPr="00A30287">
              <w:t>у</w:t>
            </w:r>
            <w:r w:rsidRPr="002048F7">
              <w:t xml:space="preserve">лирования полномочий (если в поле </w:t>
            </w:r>
            <w:r w:rsidR="00B5053C">
              <w:t>«</w:t>
            </w:r>
            <w:r w:rsidRPr="002048F7">
              <w:t>Специальные указания</w:t>
            </w:r>
            <w:r w:rsidR="00B5053C">
              <w:t>»</w:t>
            </w:r>
            <w:r w:rsidRPr="002048F7">
              <w:t xml:space="preserve"> указано значение </w:t>
            </w:r>
            <w:r w:rsidR="00B5053C">
              <w:t>«</w:t>
            </w:r>
            <w:r w:rsidRPr="002048F7">
              <w:t>02</w:t>
            </w:r>
            <w:r w:rsidR="00B5053C">
              <w:t>»</w:t>
            </w:r>
            <w:r w:rsidRPr="002048F7">
              <w:t xml:space="preserve"> или </w:t>
            </w:r>
            <w:r w:rsidR="00B5053C">
              <w:t>«</w:t>
            </w:r>
            <w:r w:rsidRPr="002048F7">
              <w:t>03</w:t>
            </w:r>
            <w:r w:rsidR="00B5053C">
              <w:t>»</w:t>
            </w:r>
            <w:r w:rsidRPr="002048F7">
              <w:t xml:space="preserve">). </w:t>
            </w:r>
          </w:p>
          <w:p w:rsidR="00A30287" w:rsidRPr="002048F7" w:rsidRDefault="00A30287" w:rsidP="00A30287">
            <w:pPr>
              <w:pStyle w:val="ASFKTablenorm"/>
            </w:pPr>
            <w:r w:rsidRPr="00535DF6">
              <w:t>Во всех остальных случаях обязательно для заполн</w:t>
            </w:r>
            <w:r w:rsidRPr="002048F7">
              <w:t>ения, должно быть о</w:t>
            </w:r>
            <w:r w:rsidRPr="00A30287">
              <w:t>п</w:t>
            </w:r>
            <w:r w:rsidRPr="002048F7">
              <w:t xml:space="preserve">ределено не менее одного полномочия на ОС ГМУ. </w:t>
            </w:r>
          </w:p>
          <w:p w:rsidR="00A30287" w:rsidRPr="002048F7" w:rsidRDefault="00A30287" w:rsidP="00A30287">
            <w:pPr>
              <w:pStyle w:val="ASFKTablenorm"/>
            </w:pPr>
            <w:r w:rsidRPr="00535DF6">
              <w:t>Как минимум, в одном из полей, определяющих по</w:t>
            </w:r>
            <w:r w:rsidRPr="002048F7">
              <w:t xml:space="preserve">лномочия, должно быть указано значение </w:t>
            </w:r>
            <w:r w:rsidR="00B5053C">
              <w:t>«</w:t>
            </w:r>
            <w:r w:rsidRPr="002048F7">
              <w:t>1</w:t>
            </w:r>
            <w:r w:rsidR="00B5053C">
              <w:t>»</w:t>
            </w:r>
            <w:r w:rsidRPr="002048F7">
              <w:t xml:space="preserve"> – </w:t>
            </w:r>
            <w:r w:rsidR="00B5053C">
              <w:t>«</w:t>
            </w:r>
            <w:r w:rsidRPr="002048F7">
              <w:t>есть полномочие</w:t>
            </w:r>
            <w:r w:rsidR="00B5053C">
              <w:t>»</w:t>
            </w:r>
            <w:r w:rsidRPr="002048F7">
              <w:t>.</w:t>
            </w:r>
          </w:p>
        </w:tc>
      </w:tr>
      <w:tr w:rsidR="00A30287" w:rsidRPr="00535DF6">
        <w:trPr>
          <w:trHeight w:val="20"/>
        </w:trPr>
        <w:tc>
          <w:tcPr>
            <w:tcW w:w="1137" w:type="pct"/>
          </w:tcPr>
          <w:p w:rsidR="00A30287" w:rsidRPr="00535DF6" w:rsidRDefault="00A30287" w:rsidP="00A30287">
            <w:pPr>
              <w:pStyle w:val="ASFKTablenorm"/>
            </w:pPr>
            <w:r w:rsidRPr="00535DF6">
              <w:t>Финансовый орган</w:t>
            </w:r>
          </w:p>
        </w:tc>
        <w:tc>
          <w:tcPr>
            <w:tcW w:w="3863" w:type="pct"/>
          </w:tcPr>
          <w:p w:rsidR="00A30287" w:rsidRPr="00535DF6" w:rsidRDefault="00A30287" w:rsidP="00A30287">
            <w:pPr>
              <w:pStyle w:val="ASFKTablenorm"/>
            </w:pPr>
            <w:r w:rsidRPr="00535DF6">
              <w:t>Полномочие Финансового органа</w:t>
            </w:r>
            <w:r w:rsidRPr="002048F7">
              <w:t>.</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ввод значения вручную;</w:t>
            </w:r>
          </w:p>
          <w:p w:rsidR="00A30287" w:rsidRPr="002048F7" w:rsidRDefault="00A30287" w:rsidP="00A30287">
            <w:pPr>
              <w:pStyle w:val="ASFKTablenorm"/>
            </w:pPr>
            <w:r w:rsidRPr="00535DF6">
              <w:t>Не обязательно для заполнения в случае представления заявки для анн</w:t>
            </w:r>
            <w:r w:rsidRPr="00A30287">
              <w:t>у</w:t>
            </w:r>
            <w:r w:rsidRPr="002048F7">
              <w:t xml:space="preserve">лирования полномочий (если в поле </w:t>
            </w:r>
            <w:r w:rsidR="00B5053C">
              <w:t>«</w:t>
            </w:r>
            <w:r w:rsidRPr="002048F7">
              <w:t>Специальные указания</w:t>
            </w:r>
            <w:r w:rsidR="00B5053C">
              <w:t>»</w:t>
            </w:r>
            <w:r w:rsidRPr="002048F7">
              <w:t xml:space="preserve"> указано значение </w:t>
            </w:r>
            <w:r w:rsidR="00B5053C">
              <w:t>«</w:t>
            </w:r>
            <w:r w:rsidRPr="002048F7">
              <w:t>02</w:t>
            </w:r>
            <w:r w:rsidR="00B5053C">
              <w:t>»</w:t>
            </w:r>
            <w:r w:rsidRPr="002048F7">
              <w:t xml:space="preserve"> или </w:t>
            </w:r>
            <w:r w:rsidR="00B5053C">
              <w:t>«</w:t>
            </w:r>
            <w:r w:rsidRPr="002048F7">
              <w:t>03</w:t>
            </w:r>
            <w:r w:rsidR="00B5053C">
              <w:t>»</w:t>
            </w:r>
            <w:r w:rsidRPr="002048F7">
              <w:t>).</w:t>
            </w:r>
          </w:p>
          <w:p w:rsidR="00A30287" w:rsidRPr="002048F7" w:rsidRDefault="00A30287" w:rsidP="00A30287">
            <w:pPr>
              <w:pStyle w:val="ASFKTablenorm"/>
            </w:pPr>
            <w:r w:rsidRPr="00535DF6">
              <w:t>Во всех остальных случаях обязательно для заполн</w:t>
            </w:r>
            <w:r w:rsidRPr="002048F7">
              <w:t>ения, должно быть о</w:t>
            </w:r>
            <w:r w:rsidRPr="00A30287">
              <w:t>п</w:t>
            </w:r>
            <w:r w:rsidRPr="002048F7">
              <w:t xml:space="preserve">ределено не менее одного полномочия на ОС ГМУ. </w:t>
            </w:r>
          </w:p>
          <w:p w:rsidR="00A30287" w:rsidRPr="002048F7" w:rsidRDefault="00A30287" w:rsidP="00A30287">
            <w:pPr>
              <w:pStyle w:val="ASFKTablenorm"/>
            </w:pPr>
            <w:r w:rsidRPr="00535DF6">
              <w:t>Как минимум, в одном из полей, определяющих по</w:t>
            </w:r>
            <w:r w:rsidRPr="002048F7">
              <w:t xml:space="preserve">лномочия, должно быть указано значение </w:t>
            </w:r>
            <w:r w:rsidR="00B5053C">
              <w:t>«</w:t>
            </w:r>
            <w:r w:rsidRPr="002048F7">
              <w:t>1</w:t>
            </w:r>
            <w:r w:rsidR="00B5053C">
              <w:t>»</w:t>
            </w:r>
            <w:r w:rsidRPr="002048F7">
              <w:t xml:space="preserve"> – </w:t>
            </w:r>
            <w:r w:rsidR="00B5053C">
              <w:t>«</w:t>
            </w:r>
            <w:r w:rsidRPr="002048F7">
              <w:t>есть полномочие</w:t>
            </w:r>
            <w:r w:rsidR="00B5053C">
              <w:t>»</w:t>
            </w:r>
            <w:r w:rsidRPr="002048F7">
              <w:t>.</w:t>
            </w:r>
          </w:p>
        </w:tc>
      </w:tr>
      <w:tr w:rsidR="00A30287" w:rsidRPr="00535DF6">
        <w:trPr>
          <w:trHeight w:val="20"/>
        </w:trPr>
        <w:tc>
          <w:tcPr>
            <w:tcW w:w="1137" w:type="pct"/>
          </w:tcPr>
          <w:p w:rsidR="00A30287" w:rsidRPr="002048F7" w:rsidRDefault="00A30287" w:rsidP="00A30287">
            <w:pPr>
              <w:pStyle w:val="ASFKTablenorm"/>
            </w:pPr>
            <w:r w:rsidRPr="00535DF6">
              <w:t>Представитель учрежд</w:t>
            </w:r>
            <w:r w:rsidRPr="00A30287">
              <w:t>е</w:t>
            </w:r>
            <w:r w:rsidRPr="002048F7">
              <w:t>ния</w:t>
            </w:r>
          </w:p>
        </w:tc>
        <w:tc>
          <w:tcPr>
            <w:tcW w:w="3863" w:type="pct"/>
          </w:tcPr>
          <w:p w:rsidR="00A30287" w:rsidRPr="002048F7" w:rsidRDefault="00A30287" w:rsidP="00A30287">
            <w:pPr>
              <w:pStyle w:val="ASFKTablenorm"/>
            </w:pPr>
            <w:r w:rsidRPr="00535DF6">
              <w:t>Полномочие организации, являющейся представителем учреждения</w:t>
            </w:r>
            <w:r w:rsidRPr="002048F7">
              <w:t>.</w:t>
            </w:r>
          </w:p>
          <w:p w:rsidR="00A30287" w:rsidRPr="00535DF6" w:rsidRDefault="00A30287" w:rsidP="00A30287">
            <w:pPr>
              <w:pStyle w:val="ASFKTablenorm"/>
            </w:pP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RDefault="00A30287" w:rsidP="006F45C2">
            <w:pPr>
              <w:pStyle w:val="ASFKTablenorm"/>
            </w:pPr>
            <w:r w:rsidRPr="00535DF6">
              <w:t>ДУБП: автозаполнение по указанному коду РОСГУ соответству</w:t>
            </w:r>
            <w:r w:rsidRPr="00A30287">
              <w:t>ю</w:t>
            </w:r>
            <w:r w:rsidRPr="00535DF6">
              <w:t>щим значением по справочнику РОСГУ, ввод значения вручную;</w:t>
            </w:r>
          </w:p>
          <w:p w:rsidR="00A30287" w:rsidRPr="002048F7" w:rsidRDefault="00A30287" w:rsidP="00A30287">
            <w:pPr>
              <w:pStyle w:val="ASFKTablenorm"/>
            </w:pPr>
            <w:r w:rsidRPr="00535DF6">
              <w:t>Не обязательно для заполнения в случае представления заявки для анн</w:t>
            </w:r>
            <w:r w:rsidRPr="00A30287">
              <w:t>у</w:t>
            </w:r>
            <w:r w:rsidRPr="002048F7">
              <w:t xml:space="preserve">лирования полномочий (если в поле </w:t>
            </w:r>
            <w:r w:rsidR="00B5053C">
              <w:t>«</w:t>
            </w:r>
            <w:r w:rsidRPr="002048F7">
              <w:t>Специальные указания</w:t>
            </w:r>
            <w:r w:rsidR="00B5053C">
              <w:t>»</w:t>
            </w:r>
            <w:r w:rsidRPr="002048F7">
              <w:t xml:space="preserve"> указано значение </w:t>
            </w:r>
            <w:r w:rsidR="00B5053C">
              <w:t>«</w:t>
            </w:r>
            <w:r w:rsidRPr="002048F7">
              <w:t>02</w:t>
            </w:r>
            <w:r w:rsidR="00B5053C">
              <w:t>»</w:t>
            </w:r>
            <w:r w:rsidRPr="002048F7">
              <w:t xml:space="preserve"> или </w:t>
            </w:r>
            <w:r w:rsidR="00B5053C">
              <w:t>«</w:t>
            </w:r>
            <w:r w:rsidRPr="002048F7">
              <w:t>03</w:t>
            </w:r>
            <w:r w:rsidR="00B5053C">
              <w:t>»</w:t>
            </w:r>
            <w:r w:rsidRPr="002048F7">
              <w:t xml:space="preserve">). </w:t>
            </w:r>
          </w:p>
          <w:p w:rsidR="00A30287" w:rsidRPr="002048F7" w:rsidRDefault="00A30287" w:rsidP="00A30287">
            <w:pPr>
              <w:pStyle w:val="ASFKTablenorm"/>
            </w:pPr>
            <w:r w:rsidRPr="00535DF6">
              <w:t>Во всех остальных случаях обязательно для заполн</w:t>
            </w:r>
            <w:r w:rsidRPr="002048F7">
              <w:t>ения, должно быть о</w:t>
            </w:r>
            <w:r w:rsidRPr="00A30287">
              <w:t>п</w:t>
            </w:r>
            <w:r w:rsidRPr="002048F7">
              <w:t xml:space="preserve">ределено не менее одного полномочия на ОС ГМУ. </w:t>
            </w:r>
          </w:p>
          <w:p w:rsidR="00A30287" w:rsidRPr="002048F7" w:rsidRDefault="00A30287" w:rsidP="00A30287">
            <w:pPr>
              <w:pStyle w:val="ASFKTablenorm"/>
            </w:pPr>
            <w:r w:rsidRPr="00535DF6">
              <w:t>Как минимум, в одном из полей, определяющих по</w:t>
            </w:r>
            <w:r w:rsidRPr="002048F7">
              <w:t xml:space="preserve">лномочия, должно быть указано значение </w:t>
            </w:r>
            <w:r w:rsidR="00B5053C">
              <w:t>«</w:t>
            </w:r>
            <w:r w:rsidRPr="002048F7">
              <w:t>1</w:t>
            </w:r>
            <w:r w:rsidR="00B5053C">
              <w:t>»</w:t>
            </w:r>
            <w:r w:rsidRPr="002048F7">
              <w:t xml:space="preserve"> – </w:t>
            </w:r>
            <w:r w:rsidR="00B5053C">
              <w:t>«</w:t>
            </w:r>
            <w:r w:rsidRPr="002048F7">
              <w:t>есть полномочие</w:t>
            </w:r>
            <w:r w:rsidR="00B5053C">
              <w:t>»</w:t>
            </w:r>
            <w:r w:rsidRPr="002048F7">
              <w:t>.</w:t>
            </w:r>
          </w:p>
        </w:tc>
      </w:tr>
      <w:tr w:rsidR="00A30287" w:rsidRPr="00535DF6">
        <w:trPr>
          <w:trHeight w:val="20"/>
        </w:trPr>
        <w:tc>
          <w:tcPr>
            <w:tcW w:w="1137" w:type="pct"/>
          </w:tcPr>
          <w:p w:rsidR="00A30287" w:rsidRPr="00535DF6" w:rsidRDefault="00A30287" w:rsidP="00A30287">
            <w:pPr>
              <w:pStyle w:val="ASFKTablenorm"/>
            </w:pPr>
            <w:r w:rsidRPr="00535DF6">
              <w:t>Орган, осуществляющий функции и полномочия учреди</w:t>
            </w:r>
            <w:r w:rsidRPr="00535DF6">
              <w:lastRenderedPageBreak/>
              <w:t>теля</w:t>
            </w:r>
          </w:p>
        </w:tc>
        <w:tc>
          <w:tcPr>
            <w:tcW w:w="3863" w:type="pct"/>
          </w:tcPr>
          <w:p w:rsidR="00A30287" w:rsidRPr="002048F7" w:rsidRDefault="00A30287" w:rsidP="00A30287">
            <w:pPr>
              <w:pStyle w:val="ASFKTablenorm"/>
            </w:pPr>
            <w:r w:rsidRPr="00535DF6">
              <w:lastRenderedPageBreak/>
              <w:t>Полномочие органа, осуществляющего функции и полномочия учред</w:t>
            </w:r>
            <w:r w:rsidRPr="002048F7">
              <w:t>ит</w:t>
            </w:r>
            <w:r w:rsidRPr="00A30287">
              <w:t>е</w:t>
            </w:r>
            <w:r w:rsidRPr="002048F7">
              <w:t>ля.</w:t>
            </w:r>
          </w:p>
          <w:p w:rsidR="00A30287" w:rsidRPr="00535DF6" w:rsidRDefault="00A30287" w:rsidP="00A30287">
            <w:pPr>
              <w:pStyle w:val="ASFKTablenorm"/>
            </w:pP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RDefault="00A30287" w:rsidP="00A30287">
            <w:pPr>
              <w:pStyle w:val="ASFKTableListMark"/>
            </w:pPr>
            <w:r w:rsidRPr="00535DF6">
              <w:lastRenderedPageBreak/>
              <w:t>ДУБП: автозаполнение по указанному коду РОСГУ соответству</w:t>
            </w:r>
            <w:r w:rsidRPr="00A30287">
              <w:t>ю</w:t>
            </w:r>
            <w:r w:rsidRPr="00535DF6">
              <w:t>щим значением по справочнику РОСГУ; ввод значения вручную.</w:t>
            </w:r>
          </w:p>
        </w:tc>
      </w:tr>
      <w:tr w:rsidR="00A30287" w:rsidRPr="00535DF6">
        <w:trPr>
          <w:trHeight w:val="20"/>
        </w:trPr>
        <w:tc>
          <w:tcPr>
            <w:tcW w:w="1137" w:type="pct"/>
          </w:tcPr>
          <w:p w:rsidR="00A30287" w:rsidRPr="00535DF6" w:rsidRDefault="00A30287" w:rsidP="00A30287">
            <w:pPr>
              <w:pStyle w:val="ASFKTablenorm"/>
            </w:pPr>
            <w:r w:rsidRPr="00535DF6">
              <w:lastRenderedPageBreak/>
              <w:t>Признак ОГВ</w:t>
            </w:r>
          </w:p>
        </w:tc>
        <w:tc>
          <w:tcPr>
            <w:tcW w:w="3863" w:type="pct"/>
          </w:tcPr>
          <w:p w:rsidR="00A30287" w:rsidRPr="002048F7" w:rsidRDefault="00A30287" w:rsidP="00A30287">
            <w:pPr>
              <w:pStyle w:val="ASFKTablenorm"/>
            </w:pPr>
            <w:r w:rsidRPr="00535DF6">
              <w:t>Признак органа государственной власти</w:t>
            </w:r>
            <w:r>
              <w:t xml:space="preserve">. </w:t>
            </w:r>
            <w:r w:rsidRPr="00535DF6">
              <w:t xml:space="preserve">Заполняется автоматически. </w:t>
            </w:r>
          </w:p>
          <w:p w:rsidR="00A30287" w:rsidRPr="00535DF6" w:rsidRDefault="00A30287" w:rsidP="00A30287">
            <w:pPr>
              <w:pStyle w:val="ASFKTablenorm"/>
            </w:pPr>
            <w:r w:rsidRPr="00535DF6">
              <w:t>Возможные значения:</w:t>
            </w:r>
          </w:p>
          <w:p w:rsidR="00A30287" w:rsidRPr="00535DF6" w:rsidRDefault="00B5053C" w:rsidP="00A30287">
            <w:pPr>
              <w:pStyle w:val="ASFKTableListMark"/>
            </w:pPr>
            <w:r>
              <w:t>«</w:t>
            </w:r>
            <w:r w:rsidR="00A30287" w:rsidRPr="00535DF6">
              <w:t>0</w:t>
            </w:r>
            <w:r>
              <w:t>»</w:t>
            </w:r>
            <w:r w:rsidR="00721363">
              <w:t xml:space="preserve"> – </w:t>
            </w:r>
            <w:r w:rsidR="00A30287" w:rsidRPr="00535DF6">
              <w:t>не является ОГВ;</w:t>
            </w:r>
          </w:p>
          <w:p w:rsidR="00A30287" w:rsidRPr="00535DF6" w:rsidRDefault="00B5053C" w:rsidP="00A30287">
            <w:pPr>
              <w:pStyle w:val="ASFKTableListMark"/>
            </w:pPr>
            <w:r>
              <w:t>«</w:t>
            </w:r>
            <w:r w:rsidR="00A30287" w:rsidRPr="00535DF6">
              <w:t>1</w:t>
            </w:r>
            <w:r>
              <w:t>»</w:t>
            </w:r>
            <w:r w:rsidR="00721363">
              <w:t xml:space="preserve"> – </w:t>
            </w:r>
            <w:r w:rsidR="00A30287" w:rsidRPr="00535DF6">
              <w:t>является ОГВ;</w:t>
            </w:r>
          </w:p>
          <w:p w:rsidR="00A30287" w:rsidRPr="00535DF6" w:rsidRDefault="00A30287" w:rsidP="00A30287">
            <w:pPr>
              <w:pStyle w:val="ASFKTableListMark"/>
            </w:pPr>
            <w:r w:rsidRPr="00535DF6">
              <w:t>пустое значение.</w:t>
            </w:r>
          </w:p>
        </w:tc>
      </w:tr>
    </w:tbl>
    <w:p w:rsidR="00476C21" w:rsidRPr="00120C57" w:rsidRDefault="008B69C4" w:rsidP="0068069E">
      <w:pPr>
        <w:pStyle w:val="ASFKNormal"/>
      </w:pPr>
      <w:r w:rsidRPr="00120C57">
        <w:t xml:space="preserve">ЭФ </w:t>
      </w:r>
      <w:r w:rsidRPr="00421EAA">
        <w:t xml:space="preserve">документа </w:t>
      </w:r>
      <w:r>
        <w:t>«</w:t>
      </w:r>
      <w:r w:rsidRPr="00120C57">
        <w:t>Заявка на внесение изменений в перечень ГМУ (основные реквизиты)</w:t>
      </w:r>
      <w:r>
        <w:t>», закладки «</w:t>
      </w:r>
      <w:r w:rsidRPr="00120C57">
        <w:t>Основные реквизиты</w:t>
      </w:r>
      <w:r>
        <w:t>», вкладки «</w:t>
      </w:r>
      <w:r w:rsidRPr="00120C57">
        <w:t>Адресные данные</w:t>
      </w:r>
      <w:r>
        <w:t>» представлена на</w:t>
      </w:r>
      <w:r w:rsidR="00476C21" w:rsidRPr="00120C57">
        <w:t xml:space="preserve"> рисунке</w:t>
      </w:r>
      <w:r w:rsidR="005214B3">
        <w:t> </w:t>
      </w:r>
      <w:r w:rsidR="00476C21" w:rsidRPr="00120C57">
        <w:fldChar w:fldCharType="begin"/>
      </w:r>
      <w:r w:rsidR="00476C21" w:rsidRPr="00120C57">
        <w:instrText xml:space="preserve"> REF _Ref309729244 \h  \* MERGEFORMAT </w:instrText>
      </w:r>
      <w:r w:rsidR="00476C21" w:rsidRPr="00120C57">
        <w:fldChar w:fldCharType="separate"/>
      </w:r>
      <w:r w:rsidR="007E3BD1">
        <w:t>121</w:t>
      </w:r>
      <w:r w:rsidR="00476C21" w:rsidRPr="00120C57">
        <w:fldChar w:fldCharType="end"/>
      </w:r>
      <w:r w:rsidR="005214B3">
        <w:t>.</w:t>
      </w:r>
    </w:p>
    <w:p w:rsidR="00C06C94" w:rsidRPr="00C06C94" w:rsidRDefault="007E3BD1" w:rsidP="00C06C94">
      <w:pPr>
        <w:pStyle w:val="ASFKFigure"/>
      </w:pPr>
      <w:r>
        <w:pict>
          <v:shape id="_x0000_i1238" type="#_x0000_t75" style="width:483pt;height:108pt">
            <v:imagedata r:id="rId198" o:title="0"/>
          </v:shape>
        </w:pict>
      </w:r>
    </w:p>
    <w:p w:rsidR="00476C21" w:rsidRPr="00120C57" w:rsidRDefault="00476C21" w:rsidP="00ED65F1">
      <w:pPr>
        <w:pStyle w:val="ASFKFigName"/>
      </w:pPr>
      <w:r w:rsidRPr="00120C57">
        <w:fldChar w:fldCharType="begin"/>
      </w:r>
      <w:r w:rsidRPr="00120C57">
        <w:instrText xml:space="preserve"> SEQ Рисунок \* ARABIC </w:instrText>
      </w:r>
      <w:r w:rsidRPr="00120C57">
        <w:fldChar w:fldCharType="separate"/>
      </w:r>
      <w:bookmarkStart w:id="906" w:name="_Ref309729244"/>
      <w:bookmarkStart w:id="907" w:name="_Toc71104340"/>
      <w:r w:rsidR="007E3BD1">
        <w:rPr>
          <w:noProof/>
        </w:rPr>
        <w:t>121</w:t>
      </w:r>
      <w:bookmarkEnd w:id="906"/>
      <w:r w:rsidRPr="00120C57">
        <w:fldChar w:fldCharType="end"/>
      </w:r>
      <w:r w:rsidRPr="00120C57">
        <w:t xml:space="preserve">. ЭФ </w:t>
      </w:r>
      <w:r w:rsidR="00421EAA" w:rsidRPr="00421EAA">
        <w:t xml:space="preserve">документа </w:t>
      </w:r>
      <w:r w:rsidR="00B5053C">
        <w:t>«</w:t>
      </w:r>
      <w:r w:rsidRPr="00120C57">
        <w:t>Заявка на внесение изменений в перечень ГМУ (основные реквизиты)</w:t>
      </w:r>
      <w:r w:rsidR="002F634A">
        <w:t xml:space="preserve">», закладки </w:t>
      </w:r>
      <w:r w:rsidR="00B5053C">
        <w:t>«</w:t>
      </w:r>
      <w:r w:rsidRPr="00120C57">
        <w:t>Основные реквизиты</w:t>
      </w:r>
      <w:r w:rsidR="002F634A">
        <w:t xml:space="preserve">», вкладки </w:t>
      </w:r>
      <w:r w:rsidR="00B5053C">
        <w:t>«</w:t>
      </w:r>
      <w:r w:rsidRPr="00120C57">
        <w:t>Адресные данные</w:t>
      </w:r>
      <w:r w:rsidR="00B5053C">
        <w:t>»</w:t>
      </w:r>
      <w:bookmarkEnd w:id="907"/>
    </w:p>
    <w:p w:rsidR="00476C21" w:rsidRPr="00120C57" w:rsidRDefault="008B69C4" w:rsidP="0068069E">
      <w:pPr>
        <w:pStyle w:val="ASFKNormal"/>
      </w:pPr>
      <w:r>
        <w:t xml:space="preserve">Перечень </w:t>
      </w:r>
      <w:r w:rsidR="00476C21" w:rsidRPr="00120C57">
        <w:t xml:space="preserve">полей </w:t>
      </w:r>
      <w:r w:rsidRPr="00120C57">
        <w:t xml:space="preserve">документа </w:t>
      </w:r>
      <w:r>
        <w:t>«</w:t>
      </w:r>
      <w:r w:rsidRPr="00120C57">
        <w:t>Заявка на внесение изменений в перечень ГМУ (основные реквизиты)</w:t>
      </w:r>
      <w:r>
        <w:t>», закладки «</w:t>
      </w:r>
      <w:r w:rsidRPr="00120C57">
        <w:t>Основные реквизиты</w:t>
      </w:r>
      <w:r>
        <w:t>», вкладки «</w:t>
      </w:r>
      <w:r w:rsidRPr="00120C57">
        <w:t>Адре</w:t>
      </w:r>
      <w:r w:rsidRPr="008B69C4">
        <w:t>с</w:t>
      </w:r>
      <w:r w:rsidRPr="00120C57">
        <w:t>ные данные</w:t>
      </w:r>
      <w:r>
        <w:t>»</w:t>
      </w:r>
      <w:r w:rsidR="00476C21" w:rsidRPr="00120C57">
        <w:t xml:space="preserve"> приведен в таблице</w:t>
      </w:r>
      <w:r w:rsidR="005214B3">
        <w:t> </w:t>
      </w:r>
      <w:r w:rsidR="00476C21" w:rsidRPr="00120C57">
        <w:fldChar w:fldCharType="begin"/>
      </w:r>
      <w:r w:rsidR="00476C21" w:rsidRPr="00120C57">
        <w:instrText xml:space="preserve"> REF _Ref318715734 \h </w:instrText>
      </w:r>
      <w:r w:rsidR="0041307C" w:rsidRPr="00120C57">
        <w:instrText xml:space="preserve"> \* MERGEFORMAT </w:instrText>
      </w:r>
      <w:r w:rsidR="00476C21" w:rsidRPr="00120C57">
        <w:fldChar w:fldCharType="separate"/>
      </w:r>
      <w:r w:rsidR="007E3BD1">
        <w:rPr>
          <w:noProof/>
        </w:rPr>
        <w:t>66</w:t>
      </w:r>
      <w:r w:rsidR="00476C21" w:rsidRPr="00120C57">
        <w:fldChar w:fldCharType="end"/>
      </w:r>
      <w:r w:rsidR="00476C21" w:rsidRPr="00120C57">
        <w:t>.</w:t>
      </w:r>
    </w:p>
    <w:p w:rsidR="00476C21" w:rsidRPr="00120C57"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908" w:name="_Ref318715734"/>
      <w:bookmarkStart w:id="909" w:name="_Ref317679462"/>
      <w:bookmarkStart w:id="910" w:name="_Ref315876982"/>
      <w:bookmarkStart w:id="911" w:name="_Toc71104207"/>
      <w:r w:rsidR="007E3BD1">
        <w:rPr>
          <w:noProof/>
        </w:rPr>
        <w:t>66</w:t>
      </w:r>
      <w:bookmarkEnd w:id="908"/>
      <w:bookmarkEnd w:id="909"/>
      <w:bookmarkEnd w:id="910"/>
      <w:r>
        <w:rPr>
          <w:noProof/>
        </w:rPr>
        <w:fldChar w:fldCharType="end"/>
      </w:r>
      <w:r w:rsidR="00476C21" w:rsidRPr="00120C57">
        <w:t xml:space="preserve">. Описание полей документа </w:t>
      </w:r>
      <w:r w:rsidR="00B5053C">
        <w:t>«</w:t>
      </w:r>
      <w:r w:rsidR="00476C21" w:rsidRPr="00120C57">
        <w:t>Заявка на внесение изменений в перечень ГМУ (основные реквизиты)</w:t>
      </w:r>
      <w:r w:rsidR="002F634A">
        <w:t xml:space="preserve">», закладки </w:t>
      </w:r>
      <w:r w:rsidR="00B5053C">
        <w:t>«</w:t>
      </w:r>
      <w:r w:rsidR="00476C21" w:rsidRPr="00120C57">
        <w:t>Основные реквизиты</w:t>
      </w:r>
      <w:r w:rsidR="002F634A">
        <w:t xml:space="preserve">», вкладки </w:t>
      </w:r>
      <w:r w:rsidR="00B5053C">
        <w:t>«</w:t>
      </w:r>
      <w:r w:rsidR="00476C21" w:rsidRPr="00120C57">
        <w:t>Адресные данные</w:t>
      </w:r>
      <w:r w:rsidR="00B5053C">
        <w:t>»</w:t>
      </w:r>
      <w:bookmarkEnd w:id="9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476C21" w:rsidRPr="001755F0">
        <w:trPr>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76C21" w:rsidRPr="001755F0" w:rsidRDefault="00476C21" w:rsidP="005214B3">
            <w:pPr>
              <w:pStyle w:val="ASFKTableHead"/>
            </w:pPr>
            <w:r w:rsidRPr="001755F0">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76C21" w:rsidRPr="001755F0" w:rsidRDefault="00476C21" w:rsidP="005214B3">
            <w:pPr>
              <w:pStyle w:val="ASFKTableHead"/>
            </w:pPr>
            <w:r w:rsidRPr="001755F0">
              <w:t>Описание</w:t>
            </w:r>
            <w:r w:rsidR="009077FF">
              <w:t xml:space="preserve"> поля</w:t>
            </w:r>
          </w:p>
        </w:tc>
      </w:tr>
      <w:tr w:rsidR="00476C21" w:rsidRPr="001755F0">
        <w:tc>
          <w:tcPr>
            <w:tcW w:w="1137" w:type="pct"/>
          </w:tcPr>
          <w:p w:rsidR="00476C21" w:rsidRPr="001755F0" w:rsidRDefault="00476C21" w:rsidP="0009406F">
            <w:pPr>
              <w:pStyle w:val="ASFKTablenorm"/>
              <w:ind w:left="57" w:right="57"/>
            </w:pPr>
            <w:r w:rsidRPr="001755F0">
              <w:t>Почтовый индекс</w:t>
            </w:r>
          </w:p>
        </w:tc>
        <w:tc>
          <w:tcPr>
            <w:tcW w:w="3863" w:type="pct"/>
          </w:tcPr>
          <w:p w:rsidR="00476C21" w:rsidRPr="001755F0" w:rsidRDefault="00476C21" w:rsidP="0009406F">
            <w:pPr>
              <w:pStyle w:val="ASFKTablenorm"/>
              <w:ind w:left="57" w:right="57"/>
            </w:pPr>
            <w:r w:rsidRPr="001755F0">
              <w:t xml:space="preserve">Выбор из </w:t>
            </w:r>
            <w:r w:rsidR="00A46975">
              <w:t xml:space="preserve">справочника </w:t>
            </w:r>
            <w:r w:rsidR="00B5053C">
              <w:t>«</w:t>
            </w:r>
            <w:r w:rsidR="00A46975">
              <w:t>КЛАДР</w:t>
            </w:r>
            <w:r w:rsidR="00B5053C">
              <w:t>»</w:t>
            </w:r>
            <w:r w:rsidRPr="001755F0">
              <w:t xml:space="preserve"> относительно поля </w:t>
            </w:r>
            <w:r w:rsidR="00B5053C">
              <w:t>«</w:t>
            </w:r>
            <w:r w:rsidRPr="001755F0">
              <w:t>Почтовый индекс</w:t>
            </w:r>
            <w:r w:rsidR="00B5053C">
              <w:t>»</w:t>
            </w:r>
            <w:r w:rsidRPr="001755F0">
              <w:t>.</w:t>
            </w:r>
          </w:p>
          <w:p w:rsidR="001755F0" w:rsidRDefault="00476C21" w:rsidP="0009406F">
            <w:pPr>
              <w:pStyle w:val="ASFKTablenorm"/>
              <w:ind w:left="57" w:right="57"/>
            </w:pPr>
            <w:r w:rsidRPr="001755F0">
              <w:t xml:space="preserve">Не обязательно для заполнения в случае представления заявки для аннулирования полномочий (если в поле </w:t>
            </w:r>
            <w:r w:rsidR="00B5053C">
              <w:t>«</w:t>
            </w:r>
            <w:r w:rsidRPr="001755F0">
              <w:t>Специальные указания</w:t>
            </w:r>
            <w:r w:rsidR="00B5053C">
              <w:t>»</w:t>
            </w:r>
            <w:r w:rsidRPr="001755F0">
              <w:t xml:space="preserve"> указано значение</w:t>
            </w:r>
            <w:r w:rsidR="00A630B1">
              <w:t xml:space="preserve"> </w:t>
            </w:r>
            <w:r w:rsidR="00B5053C">
              <w:t>«</w:t>
            </w:r>
            <w:r w:rsidR="005214B3">
              <w:t>02</w:t>
            </w:r>
            <w:r w:rsidR="00B5053C">
              <w:t>»</w:t>
            </w:r>
            <w:r w:rsidR="005214B3">
              <w:t xml:space="preserve"> или </w:t>
            </w:r>
            <w:r w:rsidR="00B5053C">
              <w:t>«</w:t>
            </w:r>
            <w:r w:rsidR="005214B3">
              <w:t>03</w:t>
            </w:r>
            <w:r w:rsidR="00B5053C">
              <w:t>»</w:t>
            </w:r>
            <w:r w:rsidR="005214B3">
              <w:t>).</w:t>
            </w:r>
          </w:p>
          <w:p w:rsidR="00476C21" w:rsidRPr="001755F0" w:rsidRDefault="00476C21" w:rsidP="0009406F">
            <w:pPr>
              <w:pStyle w:val="ASFKTablenorm"/>
              <w:ind w:left="57" w:right="57"/>
            </w:pPr>
            <w:r w:rsidRPr="001755F0">
              <w:t>Во всех остальных случаях обязательно для заполнения.</w:t>
            </w:r>
          </w:p>
        </w:tc>
      </w:tr>
      <w:tr w:rsidR="00476C21" w:rsidRPr="001755F0">
        <w:tc>
          <w:tcPr>
            <w:tcW w:w="1137" w:type="pct"/>
          </w:tcPr>
          <w:p w:rsidR="00476C21" w:rsidRPr="001755F0" w:rsidRDefault="00476C21" w:rsidP="0009406F">
            <w:pPr>
              <w:pStyle w:val="ASFKTablenorm"/>
              <w:ind w:left="57" w:right="57"/>
            </w:pPr>
            <w:r w:rsidRPr="001755F0">
              <w:t>Субъект РФ</w:t>
            </w:r>
          </w:p>
        </w:tc>
        <w:tc>
          <w:tcPr>
            <w:tcW w:w="3863" w:type="pct"/>
          </w:tcPr>
          <w:p w:rsidR="00476C21" w:rsidRPr="001755F0" w:rsidRDefault="00476C21" w:rsidP="0009406F">
            <w:pPr>
              <w:pStyle w:val="ASFKTablenorm"/>
              <w:ind w:left="57" w:right="57"/>
            </w:pPr>
            <w:r w:rsidRPr="001755F0">
              <w:t>Заполнение:</w:t>
            </w:r>
          </w:p>
          <w:p w:rsidR="00476C21" w:rsidRPr="001755F0" w:rsidRDefault="00B3137E" w:rsidP="009077FF">
            <w:pPr>
              <w:pStyle w:val="ASFKTableListMark"/>
            </w:pPr>
            <w:r>
              <w:t>импорт из внешней системы</w:t>
            </w:r>
            <w:r w:rsidR="00476C21" w:rsidRPr="001755F0">
              <w:t>;</w:t>
            </w:r>
          </w:p>
          <w:p w:rsidR="00476C21" w:rsidRPr="001755F0" w:rsidRDefault="00476C21" w:rsidP="009077FF">
            <w:pPr>
              <w:pStyle w:val="ASFKTableListMark"/>
            </w:pPr>
            <w:r w:rsidRPr="001755F0">
              <w:t xml:space="preserve">ДУБП: автозаполнение по указанному коду РОСГУ соответствующим значением по справочнику РОСГУ; выбор из </w:t>
            </w:r>
            <w:r w:rsidR="00A46975">
              <w:t xml:space="preserve">справочника </w:t>
            </w:r>
            <w:r w:rsidR="00B5053C">
              <w:t>«</w:t>
            </w:r>
            <w:r w:rsidR="00A46975">
              <w:t>КЛАДР</w:t>
            </w:r>
            <w:r w:rsidR="00B5053C">
              <w:t>»</w:t>
            </w:r>
            <w:r w:rsidRPr="001755F0">
              <w:t>; ввод значения вручн</w:t>
            </w:r>
            <w:r w:rsidR="00017D12">
              <w:t>ую.</w:t>
            </w:r>
          </w:p>
          <w:p w:rsidR="001755F0" w:rsidRDefault="00476C21" w:rsidP="0009406F">
            <w:pPr>
              <w:pStyle w:val="ASFKTablenorm"/>
              <w:ind w:left="57" w:right="57"/>
            </w:pPr>
            <w:r w:rsidRPr="001755F0">
              <w:t xml:space="preserve">Не обязательно для заполнения в случае представления заявки для аннулирования полномочий (если в поле </w:t>
            </w:r>
            <w:r w:rsidR="00B5053C">
              <w:t>«</w:t>
            </w:r>
            <w:r w:rsidRPr="001755F0">
              <w:t>Специальные указания</w:t>
            </w:r>
            <w:r w:rsidR="00B5053C">
              <w:t>»</w:t>
            </w:r>
            <w:r w:rsidRPr="001755F0">
              <w:t xml:space="preserve"> указано значение</w:t>
            </w:r>
            <w:r w:rsidR="00A630B1">
              <w:t xml:space="preserve"> </w:t>
            </w:r>
            <w:r w:rsidR="00B5053C">
              <w:t>«</w:t>
            </w:r>
            <w:r w:rsidRPr="001755F0">
              <w:t>02</w:t>
            </w:r>
            <w:r w:rsidR="00B5053C">
              <w:t>»</w:t>
            </w:r>
            <w:r w:rsidRPr="001755F0">
              <w:t xml:space="preserve"> или </w:t>
            </w:r>
            <w:r w:rsidR="00B5053C">
              <w:t>«</w:t>
            </w:r>
            <w:r w:rsidRPr="001755F0">
              <w:t>03</w:t>
            </w:r>
            <w:r w:rsidR="00B5053C">
              <w:t>»</w:t>
            </w:r>
            <w:r w:rsidRPr="001755F0">
              <w:t xml:space="preserve">). </w:t>
            </w:r>
          </w:p>
          <w:p w:rsidR="00476C21" w:rsidRPr="001755F0" w:rsidRDefault="00476C21" w:rsidP="0009406F">
            <w:pPr>
              <w:pStyle w:val="ASFKTablenorm"/>
              <w:ind w:left="57" w:right="57"/>
            </w:pPr>
            <w:r w:rsidRPr="001755F0">
              <w:t>Во всех остальных случаях обязательно для заполнения.</w:t>
            </w:r>
          </w:p>
        </w:tc>
      </w:tr>
      <w:tr w:rsidR="00476C21" w:rsidRPr="001755F0">
        <w:tc>
          <w:tcPr>
            <w:tcW w:w="1137" w:type="pct"/>
          </w:tcPr>
          <w:p w:rsidR="00476C21" w:rsidRPr="001755F0" w:rsidRDefault="00476C21" w:rsidP="0009406F">
            <w:pPr>
              <w:pStyle w:val="ASFKTablenorm"/>
              <w:ind w:left="57" w:right="57"/>
            </w:pPr>
            <w:r w:rsidRPr="001755F0">
              <w:t>Район</w:t>
            </w:r>
          </w:p>
        </w:tc>
        <w:tc>
          <w:tcPr>
            <w:tcW w:w="3863" w:type="pct"/>
          </w:tcPr>
          <w:p w:rsidR="00476C21" w:rsidRPr="001755F0" w:rsidRDefault="00476C21" w:rsidP="0009406F">
            <w:pPr>
              <w:pStyle w:val="ASFKTablenorm"/>
              <w:ind w:left="57" w:right="57"/>
            </w:pPr>
            <w:r w:rsidRPr="001755F0">
              <w:t>Заполнение:</w:t>
            </w:r>
          </w:p>
          <w:p w:rsidR="00476C21" w:rsidRPr="001755F0" w:rsidRDefault="00B3137E" w:rsidP="009077FF">
            <w:pPr>
              <w:pStyle w:val="ASFKTableListMark"/>
            </w:pPr>
            <w:r>
              <w:t>импорт из внешней системы</w:t>
            </w:r>
            <w:r w:rsidR="00476C21" w:rsidRPr="001755F0">
              <w:t>;</w:t>
            </w:r>
          </w:p>
          <w:p w:rsidR="00476C21" w:rsidRPr="001755F0" w:rsidRDefault="00476C21" w:rsidP="009077FF">
            <w:pPr>
              <w:pStyle w:val="ASFKTableListMark"/>
            </w:pPr>
            <w:r w:rsidRPr="001755F0">
              <w:t xml:space="preserve">ДУБП: автозаполнение по указанному коду РОСГУ соответствующим значением по справочнику РОСГУ; выбор из </w:t>
            </w:r>
            <w:r w:rsidR="00A46975">
              <w:t xml:space="preserve">справочника </w:t>
            </w:r>
            <w:r w:rsidR="00B5053C">
              <w:t>«</w:t>
            </w:r>
            <w:r w:rsidR="00A46975">
              <w:t>КЛАДР</w:t>
            </w:r>
            <w:r w:rsidR="00B5053C">
              <w:t>»</w:t>
            </w:r>
            <w:r w:rsidRPr="001755F0">
              <w:t xml:space="preserve">; </w:t>
            </w:r>
            <w:r w:rsidRPr="001755F0">
              <w:lastRenderedPageBreak/>
              <w:t>ввод значения вручную</w:t>
            </w:r>
            <w:r w:rsidR="00017D12">
              <w:t>.</w:t>
            </w:r>
          </w:p>
          <w:p w:rsidR="00476C21" w:rsidRPr="001755F0" w:rsidRDefault="00476C21" w:rsidP="0009406F">
            <w:pPr>
              <w:pStyle w:val="ASFKTablenorm"/>
              <w:ind w:left="57" w:right="57"/>
            </w:pPr>
            <w:r w:rsidRPr="001755F0">
              <w:t xml:space="preserve">В случае отсутствия указывается значение </w:t>
            </w:r>
            <w:r w:rsidR="00B5053C">
              <w:t>«</w:t>
            </w:r>
            <w:r w:rsidRPr="001755F0">
              <w:t>–</w:t>
            </w:r>
            <w:r w:rsidR="00B5053C">
              <w:t>»</w:t>
            </w:r>
            <w:r w:rsidRPr="001755F0">
              <w:t xml:space="preserve"> (прочерк).</w:t>
            </w:r>
          </w:p>
        </w:tc>
      </w:tr>
      <w:tr w:rsidR="00476C21" w:rsidRPr="001755F0">
        <w:tc>
          <w:tcPr>
            <w:tcW w:w="1137" w:type="pct"/>
          </w:tcPr>
          <w:p w:rsidR="00476C21" w:rsidRPr="001755F0" w:rsidRDefault="00476C21" w:rsidP="0009406F">
            <w:pPr>
              <w:pStyle w:val="ASFKTablenorm"/>
              <w:ind w:left="57" w:right="57"/>
            </w:pPr>
            <w:r w:rsidRPr="001755F0">
              <w:lastRenderedPageBreak/>
              <w:t>Город</w:t>
            </w:r>
          </w:p>
        </w:tc>
        <w:tc>
          <w:tcPr>
            <w:tcW w:w="3863" w:type="pct"/>
          </w:tcPr>
          <w:p w:rsidR="00476C21" w:rsidRPr="001755F0" w:rsidRDefault="00476C21" w:rsidP="0009406F">
            <w:pPr>
              <w:pStyle w:val="ASFKTablenorm"/>
              <w:ind w:left="57" w:right="57"/>
            </w:pPr>
            <w:r w:rsidRPr="001755F0">
              <w:t>Заполнение:</w:t>
            </w:r>
          </w:p>
          <w:p w:rsidR="00476C21" w:rsidRPr="001755F0" w:rsidRDefault="00B3137E" w:rsidP="009077FF">
            <w:pPr>
              <w:pStyle w:val="ASFKTableListMark"/>
            </w:pPr>
            <w:r>
              <w:t>импорт из внешней системы</w:t>
            </w:r>
            <w:r w:rsidR="00476C21" w:rsidRPr="001755F0">
              <w:t>;</w:t>
            </w:r>
          </w:p>
          <w:p w:rsidR="00476C21" w:rsidRPr="001755F0" w:rsidRDefault="00476C21" w:rsidP="009077FF">
            <w:pPr>
              <w:pStyle w:val="ASFKTableListMark"/>
            </w:pPr>
            <w:r w:rsidRPr="001755F0">
              <w:t xml:space="preserve">ДУБП: автозаполнение по указанному коду РОСГУ соответствующим значением по справочнику РОСГУ, выбор из </w:t>
            </w:r>
            <w:r w:rsidR="00A46975">
              <w:t xml:space="preserve">справочника </w:t>
            </w:r>
            <w:r w:rsidR="00B5053C">
              <w:t>«</w:t>
            </w:r>
            <w:r w:rsidR="00A46975">
              <w:t>КЛАДР</w:t>
            </w:r>
            <w:r w:rsidR="00B5053C">
              <w:t>»</w:t>
            </w:r>
            <w:r w:rsidRPr="001755F0">
              <w:t>, ввод значения вруч</w:t>
            </w:r>
            <w:r w:rsidR="00017D12">
              <w:t>ную.</w:t>
            </w:r>
          </w:p>
          <w:p w:rsidR="00476C21" w:rsidRPr="001755F0" w:rsidRDefault="00476C21" w:rsidP="0009406F">
            <w:pPr>
              <w:pStyle w:val="ASFKTablenorm"/>
              <w:ind w:left="57" w:right="57"/>
            </w:pPr>
            <w:r w:rsidRPr="001755F0">
              <w:t xml:space="preserve">В случае отсутствия указывается значение </w:t>
            </w:r>
            <w:r w:rsidR="00B5053C">
              <w:t>«</w:t>
            </w:r>
            <w:r w:rsidRPr="001755F0">
              <w:t>–</w:t>
            </w:r>
            <w:r w:rsidR="00B5053C">
              <w:t>»</w:t>
            </w:r>
            <w:r w:rsidRPr="001755F0">
              <w:t xml:space="preserve"> (прочерк).</w:t>
            </w:r>
          </w:p>
        </w:tc>
      </w:tr>
      <w:tr w:rsidR="00476C21" w:rsidRPr="001755F0">
        <w:tc>
          <w:tcPr>
            <w:tcW w:w="1137" w:type="pct"/>
          </w:tcPr>
          <w:p w:rsidR="00476C21" w:rsidRPr="001755F0" w:rsidRDefault="00476C21" w:rsidP="0009406F">
            <w:pPr>
              <w:pStyle w:val="ASFKTablenorm"/>
              <w:ind w:left="57" w:right="57"/>
            </w:pPr>
            <w:r w:rsidRPr="001755F0">
              <w:t>Населенный пункт</w:t>
            </w:r>
          </w:p>
        </w:tc>
        <w:tc>
          <w:tcPr>
            <w:tcW w:w="3863" w:type="pct"/>
          </w:tcPr>
          <w:p w:rsidR="00476C21" w:rsidRPr="001755F0" w:rsidRDefault="00476C21" w:rsidP="0009406F">
            <w:pPr>
              <w:pStyle w:val="ASFKTablenorm"/>
              <w:ind w:left="57" w:right="57"/>
            </w:pPr>
            <w:r w:rsidRPr="001755F0">
              <w:t>Заполнение:</w:t>
            </w:r>
          </w:p>
          <w:p w:rsidR="00476C21" w:rsidRPr="001755F0" w:rsidRDefault="00B3137E" w:rsidP="009077FF">
            <w:pPr>
              <w:pStyle w:val="ASFKTableListMark"/>
            </w:pPr>
            <w:r>
              <w:t>импорт из внешней системы</w:t>
            </w:r>
            <w:r w:rsidR="00476C21" w:rsidRPr="001755F0">
              <w:t>;</w:t>
            </w:r>
          </w:p>
          <w:p w:rsidR="00476C21" w:rsidRPr="001755F0" w:rsidRDefault="00476C21" w:rsidP="009077FF">
            <w:pPr>
              <w:pStyle w:val="ASFKTableListMark"/>
            </w:pPr>
            <w:r w:rsidRPr="001755F0">
              <w:t xml:space="preserve">ДУБП: автозаполнение по указанному коду РОСГУ соответствующим значением по справочнику РОСГУ, выбор из </w:t>
            </w:r>
            <w:r w:rsidR="00A46975">
              <w:t xml:space="preserve">справочника </w:t>
            </w:r>
            <w:r w:rsidR="00B5053C">
              <w:t>«</w:t>
            </w:r>
            <w:r w:rsidR="00A46975">
              <w:t>КЛАДР</w:t>
            </w:r>
            <w:r w:rsidR="00B5053C">
              <w:t>»</w:t>
            </w:r>
            <w:r w:rsidRPr="001755F0">
              <w:t>, ввод значения вруч</w:t>
            </w:r>
            <w:r w:rsidR="00017D12">
              <w:t>ную.</w:t>
            </w:r>
          </w:p>
          <w:p w:rsidR="00476C21" w:rsidRPr="001755F0" w:rsidRDefault="00476C21" w:rsidP="0009406F">
            <w:pPr>
              <w:pStyle w:val="ASFKTablenorm"/>
              <w:ind w:left="57" w:right="57"/>
            </w:pPr>
            <w:r w:rsidRPr="001755F0">
              <w:t xml:space="preserve">В случае отсутствия указывается значение </w:t>
            </w:r>
            <w:r w:rsidR="00B5053C">
              <w:t>«</w:t>
            </w:r>
            <w:r w:rsidRPr="001755F0">
              <w:t>–</w:t>
            </w:r>
            <w:r w:rsidR="00B5053C">
              <w:t>»</w:t>
            </w:r>
            <w:r w:rsidRPr="001755F0">
              <w:t xml:space="preserve"> (прочерк).</w:t>
            </w:r>
          </w:p>
        </w:tc>
      </w:tr>
      <w:tr w:rsidR="00476C21" w:rsidRPr="001755F0">
        <w:tc>
          <w:tcPr>
            <w:tcW w:w="1137" w:type="pct"/>
          </w:tcPr>
          <w:p w:rsidR="00476C21" w:rsidRPr="001755F0" w:rsidRDefault="00476C21" w:rsidP="0009406F">
            <w:pPr>
              <w:pStyle w:val="ASFKTablenorm"/>
              <w:ind w:left="57" w:right="57"/>
            </w:pPr>
            <w:r w:rsidRPr="001755F0">
              <w:t>Улица</w:t>
            </w:r>
          </w:p>
        </w:tc>
        <w:tc>
          <w:tcPr>
            <w:tcW w:w="3863" w:type="pct"/>
          </w:tcPr>
          <w:p w:rsidR="00476C21" w:rsidRPr="001755F0" w:rsidRDefault="00476C21" w:rsidP="0009406F">
            <w:pPr>
              <w:pStyle w:val="ASFKTablenorm"/>
              <w:ind w:left="57" w:right="57"/>
            </w:pPr>
            <w:r w:rsidRPr="001755F0">
              <w:t>Заполнение:</w:t>
            </w:r>
          </w:p>
          <w:p w:rsidR="00476C21" w:rsidRPr="001755F0" w:rsidRDefault="00B3137E" w:rsidP="009077FF">
            <w:pPr>
              <w:pStyle w:val="ASFKTableListMark"/>
            </w:pPr>
            <w:r>
              <w:t>импорт из внешней системы</w:t>
            </w:r>
            <w:r w:rsidR="00476C21" w:rsidRPr="001755F0">
              <w:t>;</w:t>
            </w:r>
          </w:p>
          <w:p w:rsidR="00476C21" w:rsidRPr="001755F0" w:rsidRDefault="00476C21" w:rsidP="009077FF">
            <w:pPr>
              <w:pStyle w:val="ASFKTableListMark"/>
            </w:pPr>
            <w:r w:rsidRPr="001755F0">
              <w:t>ДУБП: автозаполнение по указанному коду РОСГУ соответствующим значением по справочнику РОСГУ; ввод значения вруч</w:t>
            </w:r>
            <w:r w:rsidR="00017D12">
              <w:t>ную.</w:t>
            </w:r>
          </w:p>
          <w:p w:rsidR="00476C21" w:rsidRPr="001755F0" w:rsidRDefault="00476C21" w:rsidP="0009406F">
            <w:pPr>
              <w:pStyle w:val="ASFKTablenorm"/>
              <w:ind w:left="57" w:right="57"/>
            </w:pPr>
            <w:r w:rsidRPr="001755F0">
              <w:t xml:space="preserve">В случае отсутствия указывается значение </w:t>
            </w:r>
            <w:r w:rsidR="00B5053C">
              <w:t>«</w:t>
            </w:r>
            <w:r w:rsidRPr="001755F0">
              <w:t>–</w:t>
            </w:r>
            <w:r w:rsidR="00B5053C">
              <w:t>»</w:t>
            </w:r>
            <w:r w:rsidRPr="001755F0">
              <w:t xml:space="preserve"> (прочерк).</w:t>
            </w:r>
          </w:p>
        </w:tc>
      </w:tr>
      <w:tr w:rsidR="00476C21" w:rsidRPr="001755F0">
        <w:tc>
          <w:tcPr>
            <w:tcW w:w="1137" w:type="pct"/>
          </w:tcPr>
          <w:p w:rsidR="00476C21" w:rsidRPr="001755F0" w:rsidRDefault="00476C21" w:rsidP="0009406F">
            <w:pPr>
              <w:pStyle w:val="ASFKTablenorm"/>
              <w:ind w:left="57" w:right="57"/>
            </w:pPr>
            <w:r w:rsidRPr="001755F0">
              <w:t>Дом</w:t>
            </w:r>
          </w:p>
        </w:tc>
        <w:tc>
          <w:tcPr>
            <w:tcW w:w="3863" w:type="pct"/>
          </w:tcPr>
          <w:p w:rsidR="00476C21" w:rsidRPr="001755F0" w:rsidRDefault="00476C21" w:rsidP="0009406F">
            <w:pPr>
              <w:pStyle w:val="ASFKTablenorm"/>
              <w:ind w:left="57" w:right="57"/>
            </w:pPr>
            <w:r w:rsidRPr="001755F0">
              <w:t>Заполнение:</w:t>
            </w:r>
          </w:p>
          <w:p w:rsidR="00476C21" w:rsidRPr="001755F0" w:rsidRDefault="00B3137E" w:rsidP="009077FF">
            <w:pPr>
              <w:pStyle w:val="ASFKTableListMark"/>
            </w:pPr>
            <w:r>
              <w:t>импорт из внешней системы</w:t>
            </w:r>
            <w:r w:rsidR="00476C21" w:rsidRPr="001755F0">
              <w:t>;</w:t>
            </w:r>
          </w:p>
          <w:p w:rsidR="00476C21" w:rsidRPr="001755F0" w:rsidRDefault="00476C21" w:rsidP="009077FF">
            <w:pPr>
              <w:pStyle w:val="ASFKTableListMark"/>
            </w:pPr>
            <w:r w:rsidRPr="001755F0">
              <w:t>ДУБП: автозаполнение по указанному коду РОСГУ соответствующим значением по справочнику РОСГУ; ввод значения вруч</w:t>
            </w:r>
            <w:r w:rsidR="00017D12">
              <w:t>ную.</w:t>
            </w:r>
          </w:p>
          <w:p w:rsidR="00476C21" w:rsidRPr="001755F0" w:rsidRDefault="00476C21" w:rsidP="0009406F">
            <w:pPr>
              <w:pStyle w:val="ASFKTablenorm"/>
              <w:ind w:left="57" w:right="57"/>
            </w:pPr>
            <w:r w:rsidRPr="001755F0">
              <w:t xml:space="preserve">В случае отсутствия указывается значение </w:t>
            </w:r>
            <w:r w:rsidR="00B5053C">
              <w:t>«</w:t>
            </w:r>
            <w:r w:rsidRPr="001755F0">
              <w:t>–</w:t>
            </w:r>
            <w:r w:rsidR="00B5053C">
              <w:t>»</w:t>
            </w:r>
            <w:r w:rsidRPr="001755F0">
              <w:t xml:space="preserve"> (прочерк).</w:t>
            </w:r>
          </w:p>
        </w:tc>
      </w:tr>
      <w:tr w:rsidR="00476C21" w:rsidRPr="001755F0">
        <w:tc>
          <w:tcPr>
            <w:tcW w:w="1137" w:type="pct"/>
          </w:tcPr>
          <w:p w:rsidR="00476C21" w:rsidRPr="001755F0" w:rsidRDefault="00476C21" w:rsidP="0009406F">
            <w:pPr>
              <w:pStyle w:val="ASFKTablenorm"/>
              <w:ind w:left="57" w:right="57"/>
            </w:pPr>
            <w:r w:rsidRPr="001755F0">
              <w:t>Офис/квартира</w:t>
            </w:r>
          </w:p>
        </w:tc>
        <w:tc>
          <w:tcPr>
            <w:tcW w:w="3863" w:type="pct"/>
          </w:tcPr>
          <w:p w:rsidR="00476C21" w:rsidRPr="001755F0" w:rsidRDefault="00476C21" w:rsidP="0009406F">
            <w:pPr>
              <w:pStyle w:val="ASFKTablenorm"/>
              <w:ind w:left="57" w:right="57"/>
            </w:pPr>
            <w:r w:rsidRPr="001755F0">
              <w:t>Заполнение:</w:t>
            </w:r>
          </w:p>
          <w:p w:rsidR="00476C21" w:rsidRPr="001755F0" w:rsidRDefault="00B3137E" w:rsidP="009077FF">
            <w:pPr>
              <w:pStyle w:val="ASFKTableListMark"/>
            </w:pPr>
            <w:r>
              <w:t>импорт из внешней системы</w:t>
            </w:r>
            <w:r w:rsidR="00476C21" w:rsidRPr="001755F0">
              <w:t>;</w:t>
            </w:r>
          </w:p>
          <w:p w:rsidR="00476C21" w:rsidRPr="001755F0" w:rsidRDefault="00476C21" w:rsidP="009077FF">
            <w:pPr>
              <w:pStyle w:val="ASFKTableListMark"/>
            </w:pPr>
            <w:r w:rsidRPr="001755F0">
              <w:t>ДУБП: автозаполнение по указанному коду РОСГУ соответствующим значением по справочнику РОСГУ; ввод значения вруч</w:t>
            </w:r>
            <w:r w:rsidR="00017D12">
              <w:t>ную.</w:t>
            </w:r>
          </w:p>
          <w:p w:rsidR="00476C21" w:rsidRPr="001755F0" w:rsidRDefault="00476C21" w:rsidP="0009406F">
            <w:pPr>
              <w:pStyle w:val="ASFKTablenorm"/>
              <w:ind w:left="57" w:right="57"/>
            </w:pPr>
            <w:r w:rsidRPr="001755F0">
              <w:t xml:space="preserve">В случае отсутствия указывается значение </w:t>
            </w:r>
            <w:r w:rsidR="00B5053C">
              <w:t>«</w:t>
            </w:r>
            <w:r w:rsidRPr="001755F0">
              <w:t>–</w:t>
            </w:r>
            <w:r w:rsidR="00B5053C">
              <w:t>»</w:t>
            </w:r>
            <w:r w:rsidRPr="001755F0">
              <w:t xml:space="preserve"> (прочерк).</w:t>
            </w:r>
          </w:p>
        </w:tc>
      </w:tr>
      <w:tr w:rsidR="00476C21" w:rsidRPr="001755F0">
        <w:tc>
          <w:tcPr>
            <w:tcW w:w="5000" w:type="pct"/>
            <w:gridSpan w:val="2"/>
          </w:tcPr>
          <w:p w:rsidR="00476C21" w:rsidRPr="001755F0" w:rsidRDefault="00476C21" w:rsidP="0009406F">
            <w:pPr>
              <w:pStyle w:val="ASFKTablenorm"/>
              <w:ind w:left="57" w:right="57"/>
            </w:pPr>
            <w:r w:rsidRPr="001755F0">
              <w:t xml:space="preserve">Группа полей </w:t>
            </w:r>
            <w:r w:rsidR="00B5053C">
              <w:t>«</w:t>
            </w:r>
            <w:r w:rsidRPr="001755F0">
              <w:t>Коды по КЛАДР</w:t>
            </w:r>
            <w:r w:rsidR="00B5053C">
              <w:t>»</w:t>
            </w:r>
          </w:p>
        </w:tc>
      </w:tr>
      <w:tr w:rsidR="00476C21" w:rsidRPr="001755F0">
        <w:tc>
          <w:tcPr>
            <w:tcW w:w="1137" w:type="pct"/>
          </w:tcPr>
          <w:p w:rsidR="00476C21" w:rsidRPr="001755F0" w:rsidRDefault="00476C21" w:rsidP="0009406F">
            <w:pPr>
              <w:pStyle w:val="ASFKTablenorm"/>
              <w:ind w:left="57" w:right="57"/>
            </w:pPr>
            <w:r w:rsidRPr="001755F0">
              <w:t>(Код Субъекта РФ по КЛАДР)</w:t>
            </w:r>
          </w:p>
        </w:tc>
        <w:tc>
          <w:tcPr>
            <w:tcW w:w="3863" w:type="pct"/>
          </w:tcPr>
          <w:p w:rsidR="00476C21" w:rsidRPr="001755F0" w:rsidRDefault="00476C21" w:rsidP="0009406F">
            <w:pPr>
              <w:pStyle w:val="ASFKTablenorm"/>
              <w:ind w:left="57" w:right="57"/>
            </w:pPr>
            <w:r w:rsidRPr="001755F0">
              <w:t>Заполнение:</w:t>
            </w:r>
          </w:p>
          <w:p w:rsidR="00476C21" w:rsidRPr="001755F0" w:rsidRDefault="00B3137E" w:rsidP="009077FF">
            <w:pPr>
              <w:pStyle w:val="ASFKTableListMark"/>
            </w:pPr>
            <w:r>
              <w:t>импорт из внешней системы</w:t>
            </w:r>
            <w:r w:rsidR="00476C21" w:rsidRPr="001755F0">
              <w:t>;</w:t>
            </w:r>
          </w:p>
          <w:p w:rsidR="00476C21" w:rsidRPr="001755F0" w:rsidRDefault="00476C21" w:rsidP="009077FF">
            <w:pPr>
              <w:pStyle w:val="ASFKTableListMark"/>
            </w:pPr>
            <w:r w:rsidRPr="001755F0">
              <w:t xml:space="preserve">ДУБП: автозаполнение по указанному коду РОСГУ соответствующим значением по справочнику РОСГУ; </w:t>
            </w:r>
            <w:r w:rsidR="00A44FFB">
              <w:t xml:space="preserve">автозаполнение значением, соответствующим полю </w:t>
            </w:r>
            <w:r w:rsidR="00B5053C">
              <w:t>«</w:t>
            </w:r>
            <w:r w:rsidRPr="001755F0">
              <w:t>Субъект РФ</w:t>
            </w:r>
            <w:r w:rsidR="00B5053C">
              <w:t>»</w:t>
            </w:r>
            <w:r w:rsidRPr="001755F0">
              <w:t xml:space="preserve"> по справочни</w:t>
            </w:r>
            <w:r w:rsidR="00017D12">
              <w:t>ку КЛАДР; ввод значения вручную.</w:t>
            </w:r>
          </w:p>
        </w:tc>
      </w:tr>
      <w:tr w:rsidR="00476C21" w:rsidRPr="001755F0">
        <w:tc>
          <w:tcPr>
            <w:tcW w:w="1137" w:type="pct"/>
          </w:tcPr>
          <w:p w:rsidR="00476C21" w:rsidRPr="001755F0" w:rsidRDefault="00476C21" w:rsidP="0009406F">
            <w:pPr>
              <w:pStyle w:val="ASFKTablenorm"/>
              <w:ind w:left="57" w:right="57"/>
            </w:pPr>
            <w:r w:rsidRPr="001755F0">
              <w:t>(Код района по КЛАДР)</w:t>
            </w:r>
          </w:p>
        </w:tc>
        <w:tc>
          <w:tcPr>
            <w:tcW w:w="3863" w:type="pct"/>
          </w:tcPr>
          <w:p w:rsidR="00476C21" w:rsidRPr="001755F0" w:rsidRDefault="00476C21" w:rsidP="0009406F">
            <w:pPr>
              <w:pStyle w:val="ASFKTablenorm"/>
              <w:ind w:left="57" w:right="57"/>
            </w:pPr>
            <w:r w:rsidRPr="001755F0">
              <w:t>Заполнение:</w:t>
            </w:r>
          </w:p>
          <w:p w:rsidR="00476C21" w:rsidRPr="001755F0" w:rsidRDefault="00B3137E" w:rsidP="009077FF">
            <w:pPr>
              <w:pStyle w:val="ASFKTableListMark"/>
            </w:pPr>
            <w:r>
              <w:t>импорт из внешней системы</w:t>
            </w:r>
            <w:r w:rsidR="00476C21" w:rsidRPr="001755F0">
              <w:t>;</w:t>
            </w:r>
          </w:p>
          <w:p w:rsidR="00476C21" w:rsidRPr="001755F0" w:rsidRDefault="00476C21" w:rsidP="009077FF">
            <w:pPr>
              <w:pStyle w:val="ASFKTableListMark"/>
            </w:pPr>
            <w:r w:rsidRPr="001755F0">
              <w:t xml:space="preserve">ДУБП: автозаполнение по указанному коду РОСГУ соответствующим значением по справочнику РОСГУ; </w:t>
            </w:r>
            <w:r w:rsidR="00A44FFB">
              <w:t xml:space="preserve">автозаполнение значением, соответствующим полю </w:t>
            </w:r>
            <w:r w:rsidR="00B5053C">
              <w:t>«</w:t>
            </w:r>
            <w:r w:rsidRPr="001755F0">
              <w:t>Район</w:t>
            </w:r>
            <w:r w:rsidR="00B5053C">
              <w:t>»</w:t>
            </w:r>
            <w:r w:rsidRPr="001755F0">
              <w:t xml:space="preserve"> по справочнику КЛАДР; ввод значения вруч</w:t>
            </w:r>
            <w:r w:rsidR="00017D12">
              <w:t>ную.</w:t>
            </w:r>
          </w:p>
        </w:tc>
      </w:tr>
      <w:tr w:rsidR="00476C21" w:rsidRPr="001755F0">
        <w:tc>
          <w:tcPr>
            <w:tcW w:w="1137" w:type="pct"/>
          </w:tcPr>
          <w:p w:rsidR="00476C21" w:rsidRPr="001755F0" w:rsidRDefault="00476C21" w:rsidP="0009406F">
            <w:pPr>
              <w:pStyle w:val="ASFKTablenorm"/>
              <w:ind w:left="57" w:right="57"/>
            </w:pPr>
            <w:r w:rsidRPr="001755F0">
              <w:t>(Код города по КЛАДР)</w:t>
            </w:r>
          </w:p>
        </w:tc>
        <w:tc>
          <w:tcPr>
            <w:tcW w:w="3863" w:type="pct"/>
          </w:tcPr>
          <w:p w:rsidR="00476C21" w:rsidRPr="001755F0" w:rsidRDefault="00476C21" w:rsidP="0009406F">
            <w:pPr>
              <w:pStyle w:val="ASFKTablenorm"/>
              <w:ind w:left="57" w:right="57"/>
            </w:pPr>
            <w:r w:rsidRPr="001755F0">
              <w:t>Заполнение:</w:t>
            </w:r>
          </w:p>
          <w:p w:rsidR="00476C21" w:rsidRPr="001755F0" w:rsidRDefault="00B3137E" w:rsidP="009077FF">
            <w:pPr>
              <w:pStyle w:val="ASFKTableListMark"/>
            </w:pPr>
            <w:r>
              <w:t>импорт из внешней системы</w:t>
            </w:r>
            <w:r w:rsidR="00476C21" w:rsidRPr="001755F0">
              <w:t>;</w:t>
            </w:r>
          </w:p>
          <w:p w:rsidR="00476C21" w:rsidRPr="001755F0" w:rsidRDefault="00476C21" w:rsidP="009077FF">
            <w:pPr>
              <w:pStyle w:val="ASFKTableListMark"/>
            </w:pPr>
            <w:r w:rsidRPr="001755F0">
              <w:lastRenderedPageBreak/>
              <w:t xml:space="preserve">ДУБП: автозаполнение по указанному коду РОСГУ соответствующим значением по справочнику РОСГУ; </w:t>
            </w:r>
            <w:r w:rsidR="00A44FFB">
              <w:t xml:space="preserve">автозаполнение значением, соответствующим полю </w:t>
            </w:r>
            <w:r w:rsidR="00B5053C">
              <w:t>«</w:t>
            </w:r>
            <w:r w:rsidRPr="001755F0">
              <w:t>Город</w:t>
            </w:r>
            <w:r w:rsidR="00B5053C">
              <w:t>»</w:t>
            </w:r>
            <w:r w:rsidRPr="001755F0">
              <w:t xml:space="preserve"> по справочнику КЛАДР; ввод значения вруч</w:t>
            </w:r>
            <w:r w:rsidR="00017D12">
              <w:t>ную.</w:t>
            </w:r>
          </w:p>
        </w:tc>
      </w:tr>
      <w:tr w:rsidR="00476C21" w:rsidRPr="001755F0">
        <w:tc>
          <w:tcPr>
            <w:tcW w:w="1137" w:type="pct"/>
          </w:tcPr>
          <w:p w:rsidR="00476C21" w:rsidRPr="001755F0" w:rsidRDefault="00476C21" w:rsidP="00E21684">
            <w:pPr>
              <w:pStyle w:val="ASFKTablenorm"/>
              <w:ind w:left="57" w:right="57"/>
            </w:pPr>
            <w:r w:rsidRPr="001755F0">
              <w:lastRenderedPageBreak/>
              <w:t xml:space="preserve">(Код нас. </w:t>
            </w:r>
            <w:r w:rsidR="009B5178">
              <w:t>П</w:t>
            </w:r>
            <w:r w:rsidRPr="001755F0">
              <w:t>ункта по КЛАДР)</w:t>
            </w:r>
          </w:p>
        </w:tc>
        <w:tc>
          <w:tcPr>
            <w:tcW w:w="3863" w:type="pct"/>
          </w:tcPr>
          <w:p w:rsidR="00476C21" w:rsidRPr="001755F0" w:rsidRDefault="00476C21" w:rsidP="0009406F">
            <w:pPr>
              <w:pStyle w:val="ASFKTablenorm"/>
              <w:ind w:left="57" w:right="57"/>
            </w:pPr>
            <w:r w:rsidRPr="001755F0">
              <w:t>Заполнение:</w:t>
            </w:r>
          </w:p>
          <w:p w:rsidR="00476C21" w:rsidRPr="001755F0" w:rsidRDefault="00B3137E" w:rsidP="009077FF">
            <w:pPr>
              <w:pStyle w:val="ASFKTableListMark"/>
            </w:pPr>
            <w:r>
              <w:t>импорт из внешней системы</w:t>
            </w:r>
            <w:r w:rsidR="00476C21" w:rsidRPr="001755F0">
              <w:t>;</w:t>
            </w:r>
          </w:p>
          <w:p w:rsidR="00476C21" w:rsidRPr="001755F0" w:rsidRDefault="00476C21" w:rsidP="009077FF">
            <w:pPr>
              <w:pStyle w:val="ASFKTableListMark"/>
            </w:pPr>
            <w:r w:rsidRPr="001755F0">
              <w:t xml:space="preserve">ДУБП: автозаполнение по указанному коду РОСГУ соответствующим значением по справочнику РОСГУ; </w:t>
            </w:r>
            <w:r w:rsidR="00A44FFB">
              <w:t xml:space="preserve">автозаполнение значением, соответствующим полю </w:t>
            </w:r>
            <w:r w:rsidR="00B5053C">
              <w:t>«</w:t>
            </w:r>
            <w:r w:rsidRPr="001755F0">
              <w:t>Нас. Пункт</w:t>
            </w:r>
            <w:r w:rsidR="00B5053C">
              <w:t>»</w:t>
            </w:r>
            <w:r w:rsidRPr="001755F0">
              <w:t xml:space="preserve"> по справочни</w:t>
            </w:r>
            <w:r w:rsidR="00017D12">
              <w:t>ку КЛАДР; ввод значения вручную.</w:t>
            </w:r>
          </w:p>
        </w:tc>
      </w:tr>
    </w:tbl>
    <w:p w:rsidR="00476C21" w:rsidRPr="00120C57" w:rsidRDefault="008B69C4" w:rsidP="0068069E">
      <w:pPr>
        <w:pStyle w:val="ASFKNormal"/>
      </w:pPr>
      <w:r>
        <w:t xml:space="preserve">ЭФ </w:t>
      </w:r>
      <w:r w:rsidRPr="00421EAA">
        <w:t xml:space="preserve">документа </w:t>
      </w:r>
      <w:r>
        <w:t>«</w:t>
      </w:r>
      <w:r w:rsidRPr="00120C57">
        <w:t>Заявка на внесение изменений в перечень ГМУ (основные реквизиты)</w:t>
      </w:r>
      <w:r>
        <w:t>», закладки «</w:t>
      </w:r>
      <w:r w:rsidRPr="00120C57">
        <w:t>Основные реквизиты</w:t>
      </w:r>
      <w:r>
        <w:t>», вкладки «</w:t>
      </w:r>
      <w:r w:rsidRPr="00120C57">
        <w:t>Административная принадлежность</w:t>
      </w:r>
      <w:r>
        <w:t xml:space="preserve">» </w:t>
      </w:r>
      <w:r w:rsidR="00A44FFB">
        <w:t>представлена</w:t>
      </w:r>
      <w:r>
        <w:t xml:space="preserve"> н</w:t>
      </w:r>
      <w:r w:rsidR="00476C21" w:rsidRPr="00120C57">
        <w:t>а рисунке</w:t>
      </w:r>
      <w:r w:rsidR="005214B3">
        <w:t> </w:t>
      </w:r>
      <w:r w:rsidR="00476C21" w:rsidRPr="00120C57">
        <w:fldChar w:fldCharType="begin"/>
      </w:r>
      <w:r w:rsidR="00476C21" w:rsidRPr="00120C57">
        <w:instrText xml:space="preserve"> REF _Ref309739062 \h  \* MERGEFORMAT </w:instrText>
      </w:r>
      <w:r w:rsidR="00476C21" w:rsidRPr="00120C57">
        <w:fldChar w:fldCharType="separate"/>
      </w:r>
      <w:r w:rsidR="007E3BD1">
        <w:t>122</w:t>
      </w:r>
      <w:r w:rsidR="00476C21" w:rsidRPr="00120C57">
        <w:fldChar w:fldCharType="end"/>
      </w:r>
      <w:r w:rsidR="00476C21" w:rsidRPr="00120C57">
        <w:t xml:space="preserve">. </w:t>
      </w:r>
    </w:p>
    <w:p w:rsidR="00C06C94" w:rsidRPr="00C06C94" w:rsidRDefault="007E3BD1" w:rsidP="00C06C94">
      <w:pPr>
        <w:pStyle w:val="ASFKFigure"/>
      </w:pPr>
      <w:r>
        <w:pict>
          <v:shape id="_x0000_i1239" type="#_x0000_t75" style="width:482.25pt;height:108pt">
            <v:imagedata r:id="rId199" o:title="0"/>
          </v:shape>
        </w:pict>
      </w:r>
    </w:p>
    <w:p w:rsidR="00476C21" w:rsidRPr="00120C57" w:rsidRDefault="00476C21" w:rsidP="00ED65F1">
      <w:pPr>
        <w:pStyle w:val="ASFKFigName"/>
      </w:pPr>
      <w:r w:rsidRPr="00120C57">
        <w:fldChar w:fldCharType="begin"/>
      </w:r>
      <w:r w:rsidRPr="00120C57">
        <w:instrText xml:space="preserve"> SEQ Рисунок \* ARABIC </w:instrText>
      </w:r>
      <w:r w:rsidRPr="00120C57">
        <w:fldChar w:fldCharType="separate"/>
      </w:r>
      <w:bookmarkStart w:id="912" w:name="_Ref309739062"/>
      <w:bookmarkStart w:id="913" w:name="_Toc71104341"/>
      <w:r w:rsidR="007E3BD1">
        <w:rPr>
          <w:noProof/>
        </w:rPr>
        <w:t>122</w:t>
      </w:r>
      <w:bookmarkEnd w:id="912"/>
      <w:r w:rsidRPr="00120C57">
        <w:fldChar w:fldCharType="end"/>
      </w:r>
      <w:r w:rsidRPr="00120C57">
        <w:t xml:space="preserve">. ЭФ </w:t>
      </w:r>
      <w:r w:rsidR="00421EAA" w:rsidRPr="00421EAA">
        <w:t xml:space="preserve">документа </w:t>
      </w:r>
      <w:r w:rsidR="00B5053C">
        <w:t>«</w:t>
      </w:r>
      <w:r w:rsidRPr="00120C57">
        <w:t>Заявка на внесение изменений в перечень ГМУ (основные реквизиты)</w:t>
      </w:r>
      <w:r w:rsidR="002F634A">
        <w:t xml:space="preserve">», закладки </w:t>
      </w:r>
      <w:r w:rsidR="00B5053C">
        <w:t>«</w:t>
      </w:r>
      <w:r w:rsidRPr="00120C57">
        <w:t>Основные реквизиты</w:t>
      </w:r>
      <w:r w:rsidR="002F634A">
        <w:t xml:space="preserve">», вкладки </w:t>
      </w:r>
      <w:r w:rsidR="00B5053C">
        <w:t>«</w:t>
      </w:r>
      <w:r w:rsidRPr="00120C57">
        <w:t>Административная принадлежность</w:t>
      </w:r>
      <w:r w:rsidR="00B5053C">
        <w:t>»</w:t>
      </w:r>
      <w:bookmarkEnd w:id="913"/>
    </w:p>
    <w:p w:rsidR="00476C21" w:rsidRPr="00120C57" w:rsidRDefault="008B69C4" w:rsidP="0068069E">
      <w:pPr>
        <w:pStyle w:val="ASFKNormal"/>
      </w:pPr>
      <w:r>
        <w:t>Перечень</w:t>
      </w:r>
      <w:r w:rsidR="00476C21" w:rsidRPr="00120C57">
        <w:t xml:space="preserve"> полей </w:t>
      </w:r>
      <w:r w:rsidRPr="00421EAA">
        <w:t xml:space="preserve">документа </w:t>
      </w:r>
      <w:r>
        <w:t>«</w:t>
      </w:r>
      <w:r w:rsidRPr="00120C57">
        <w:t>Заявка на внесение изменений в перечень ГМУ (основные реквизиты)</w:t>
      </w:r>
      <w:r>
        <w:t>», закладки «</w:t>
      </w:r>
      <w:r w:rsidRPr="00120C57">
        <w:t>Основные реквизиты</w:t>
      </w:r>
      <w:r>
        <w:t>», вкладки «</w:t>
      </w:r>
      <w:r w:rsidRPr="00120C57">
        <w:t>Административная принадлежность</w:t>
      </w:r>
      <w:r>
        <w:t xml:space="preserve">» </w:t>
      </w:r>
      <w:r w:rsidR="00476C21" w:rsidRPr="00120C57">
        <w:t>приведен в таблице</w:t>
      </w:r>
      <w:r w:rsidR="005214B3">
        <w:t> </w:t>
      </w:r>
      <w:r w:rsidR="00476C21" w:rsidRPr="00120C57">
        <w:fldChar w:fldCharType="begin"/>
      </w:r>
      <w:r w:rsidR="00476C21" w:rsidRPr="00120C57">
        <w:instrText xml:space="preserve"> REF _Ref318715761 \h </w:instrText>
      </w:r>
      <w:r w:rsidR="0041307C" w:rsidRPr="00120C57">
        <w:instrText xml:space="preserve"> \* MERGEFORMAT </w:instrText>
      </w:r>
      <w:r w:rsidR="00476C21" w:rsidRPr="00120C57">
        <w:fldChar w:fldCharType="separate"/>
      </w:r>
      <w:r w:rsidR="007E3BD1">
        <w:rPr>
          <w:noProof/>
        </w:rPr>
        <w:t>67</w:t>
      </w:r>
      <w:r w:rsidR="00476C21" w:rsidRPr="00120C57">
        <w:fldChar w:fldCharType="end"/>
      </w:r>
      <w:r w:rsidR="00476C21" w:rsidRPr="00120C57">
        <w:t>.</w:t>
      </w:r>
    </w:p>
    <w:p w:rsidR="00476C21" w:rsidRPr="00120C57"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914" w:name="_Ref318715761"/>
      <w:bookmarkStart w:id="915" w:name="_Ref317679572"/>
      <w:bookmarkStart w:id="916" w:name="_Toc71104208"/>
      <w:r w:rsidR="007E3BD1">
        <w:rPr>
          <w:noProof/>
        </w:rPr>
        <w:t>67</w:t>
      </w:r>
      <w:bookmarkEnd w:id="914"/>
      <w:bookmarkEnd w:id="915"/>
      <w:r>
        <w:rPr>
          <w:noProof/>
        </w:rPr>
        <w:fldChar w:fldCharType="end"/>
      </w:r>
      <w:r w:rsidR="00476C21" w:rsidRPr="00120C57">
        <w:t xml:space="preserve">. Описание полей документа </w:t>
      </w:r>
      <w:r w:rsidR="00B5053C">
        <w:t>«</w:t>
      </w:r>
      <w:r w:rsidR="00476C21" w:rsidRPr="00120C57">
        <w:t>Заявка на внесение изменений в перечень ГМУ (основные реквизиты)</w:t>
      </w:r>
      <w:r w:rsidR="002F634A">
        <w:t xml:space="preserve">», закладки </w:t>
      </w:r>
      <w:r w:rsidR="00B5053C">
        <w:t>«</w:t>
      </w:r>
      <w:r w:rsidR="00476C21" w:rsidRPr="00120C57">
        <w:t>Основные реквизиты</w:t>
      </w:r>
      <w:r w:rsidR="002F634A">
        <w:t xml:space="preserve">», вкладки </w:t>
      </w:r>
      <w:r w:rsidR="00B5053C">
        <w:t>«</w:t>
      </w:r>
      <w:r w:rsidR="00476C21" w:rsidRPr="009C4286">
        <w:t>Административная</w:t>
      </w:r>
      <w:r w:rsidR="00476C21" w:rsidRPr="00120C57">
        <w:t xml:space="preserve"> принадлежность</w:t>
      </w:r>
      <w:r w:rsidR="00B5053C">
        <w:t>»</w:t>
      </w:r>
      <w:bookmarkEnd w:id="9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476C21" w:rsidRPr="009C4286">
        <w:trPr>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76C21" w:rsidRPr="009C4286" w:rsidRDefault="009C4286" w:rsidP="005214B3">
            <w:pPr>
              <w:pStyle w:val="ASFKTableHead"/>
            </w:pPr>
            <w:r w:rsidRPr="009C4286">
              <w:t>Наименование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76C21" w:rsidRPr="009C4286" w:rsidRDefault="009C4286" w:rsidP="005214B3">
            <w:pPr>
              <w:pStyle w:val="ASFKTableHead"/>
            </w:pPr>
            <w:r w:rsidRPr="009C4286">
              <w:t>Описание</w:t>
            </w:r>
            <w:r w:rsidR="002A4781">
              <w:t xml:space="preserve"> поля</w:t>
            </w:r>
          </w:p>
        </w:tc>
      </w:tr>
      <w:tr w:rsidR="009C4286" w:rsidRPr="009C4286">
        <w:tc>
          <w:tcPr>
            <w:tcW w:w="1198" w:type="pct"/>
          </w:tcPr>
          <w:p w:rsidR="009C4286" w:rsidRPr="009C4286" w:rsidRDefault="009C4286" w:rsidP="0009406F">
            <w:pPr>
              <w:pStyle w:val="ASFKTablenorm"/>
              <w:ind w:left="57" w:right="57"/>
            </w:pPr>
            <w:r w:rsidRPr="009C4286">
              <w:t>ГРБС (код по РОСГУ)</w:t>
            </w:r>
          </w:p>
        </w:tc>
        <w:tc>
          <w:tcPr>
            <w:tcW w:w="3802" w:type="pct"/>
          </w:tcPr>
          <w:p w:rsidR="009C4286" w:rsidRPr="009C4286" w:rsidRDefault="009C4286" w:rsidP="0009406F">
            <w:pPr>
              <w:pStyle w:val="ASFKTablenorm"/>
              <w:ind w:left="57" w:right="57"/>
            </w:pPr>
            <w:r w:rsidRPr="009C4286">
              <w:t>Код РОСГУ для ГРБС</w:t>
            </w:r>
            <w:r>
              <w:t>.</w:t>
            </w:r>
          </w:p>
          <w:p w:rsidR="009C4286" w:rsidRPr="009C4286" w:rsidRDefault="009C4286" w:rsidP="0009406F">
            <w:pPr>
              <w:pStyle w:val="ASFKTablenorm"/>
              <w:ind w:left="57" w:right="57"/>
            </w:pPr>
            <w:r w:rsidRPr="009C4286">
              <w:t>Заполнение:</w:t>
            </w:r>
          </w:p>
          <w:p w:rsidR="009C4286" w:rsidRPr="009C4286" w:rsidRDefault="00B3137E" w:rsidP="0009406F">
            <w:pPr>
              <w:pStyle w:val="ASFKTablenorm"/>
              <w:ind w:left="57" w:right="57"/>
            </w:pPr>
            <w:r>
              <w:t>импорт из внешней системы</w:t>
            </w:r>
            <w:r w:rsidR="009C4286" w:rsidRPr="009C4286">
              <w:t>;</w:t>
            </w:r>
          </w:p>
          <w:p w:rsidR="009C4286" w:rsidRPr="009C4286" w:rsidRDefault="009C4286" w:rsidP="0009406F">
            <w:pPr>
              <w:pStyle w:val="ASFKTablenorm"/>
              <w:ind w:left="57" w:right="57"/>
            </w:pPr>
            <w:r w:rsidRPr="009C4286">
              <w:t>ДУБП: автозаполнение по указанному коду РОСГУ соответствующим значением по справочнику РОСГУ, выбор из справочника РОСГУ, ввод значе</w:t>
            </w:r>
            <w:r w:rsidR="00017D12">
              <w:t>ния вручную.</w:t>
            </w:r>
          </w:p>
          <w:p w:rsidR="009C4286" w:rsidRPr="009C4286" w:rsidRDefault="009C4286" w:rsidP="0009406F">
            <w:pPr>
              <w:pStyle w:val="ASFKTablenorm"/>
              <w:ind w:left="57" w:right="57"/>
            </w:pPr>
            <w:r w:rsidRPr="009C4286">
              <w:t>Обязательно для заполнения для учреждений с типом организации 03, 08.</w:t>
            </w:r>
          </w:p>
        </w:tc>
      </w:tr>
      <w:tr w:rsidR="00476C21" w:rsidRPr="009C4286">
        <w:trPr>
          <w:trHeight w:val="85"/>
        </w:trPr>
        <w:tc>
          <w:tcPr>
            <w:tcW w:w="1198" w:type="pct"/>
          </w:tcPr>
          <w:p w:rsidR="00476C21" w:rsidRPr="009C4286" w:rsidRDefault="00476C21" w:rsidP="0009406F">
            <w:pPr>
              <w:pStyle w:val="ASFKTablenorm"/>
              <w:ind w:left="57" w:right="57"/>
            </w:pPr>
            <w:r w:rsidRPr="009C4286">
              <w:t>ГРБС (наименование)</w:t>
            </w:r>
          </w:p>
        </w:tc>
        <w:tc>
          <w:tcPr>
            <w:tcW w:w="3802" w:type="pct"/>
          </w:tcPr>
          <w:p w:rsidR="00476C21" w:rsidRPr="009C4286" w:rsidRDefault="00476C21" w:rsidP="0009406F">
            <w:pPr>
              <w:pStyle w:val="ASFKTablenorm"/>
              <w:ind w:left="57" w:right="57"/>
            </w:pPr>
            <w:r w:rsidRPr="009C4286">
              <w:t>Заполнение:</w:t>
            </w:r>
          </w:p>
          <w:p w:rsidR="00476C21" w:rsidRPr="009C4286" w:rsidRDefault="00B3137E" w:rsidP="0009406F">
            <w:pPr>
              <w:pStyle w:val="ASFKTablenorm"/>
              <w:ind w:left="57" w:right="57"/>
            </w:pPr>
            <w:r>
              <w:t>импорт из внешней системы</w:t>
            </w:r>
            <w:r w:rsidR="00476C21" w:rsidRPr="009C4286">
              <w:t>;</w:t>
            </w:r>
          </w:p>
          <w:p w:rsidR="00476C21" w:rsidRPr="009C4286" w:rsidRDefault="00476C21" w:rsidP="0009406F">
            <w:pPr>
              <w:pStyle w:val="ASFKTablenorm"/>
              <w:ind w:left="57" w:right="57"/>
            </w:pPr>
            <w:r w:rsidRPr="009C4286">
              <w:t xml:space="preserve">ДУБП: автозаполнение по указанному коду РОСГУ соответствующим значением по справочнику РОСГУ; </w:t>
            </w:r>
            <w:r w:rsidR="00A44FFB">
              <w:t xml:space="preserve">автозаполнение значением, соответствующим полю </w:t>
            </w:r>
            <w:r w:rsidR="00B5053C">
              <w:t>«</w:t>
            </w:r>
            <w:r w:rsidRPr="009C4286">
              <w:t>ГРБС (код по РОСГУ)</w:t>
            </w:r>
            <w:r w:rsidR="00B5053C">
              <w:t>»</w:t>
            </w:r>
            <w:r w:rsidRPr="009C4286">
              <w:t xml:space="preserve"> по справочнику РОСГУ; ввод значе</w:t>
            </w:r>
            <w:r w:rsidR="00017D12">
              <w:t>ния вручную.</w:t>
            </w:r>
          </w:p>
        </w:tc>
      </w:tr>
      <w:tr w:rsidR="00476C21" w:rsidRPr="009C4286">
        <w:tc>
          <w:tcPr>
            <w:tcW w:w="1198" w:type="pct"/>
          </w:tcPr>
          <w:p w:rsidR="00476C21" w:rsidRPr="009C4286" w:rsidRDefault="00476C21" w:rsidP="0009406F">
            <w:pPr>
              <w:pStyle w:val="ASFKTablenorm"/>
              <w:ind w:left="57" w:right="57"/>
            </w:pPr>
            <w:r w:rsidRPr="009C4286">
              <w:t>РБС (код по РОСГУ)</w:t>
            </w:r>
          </w:p>
        </w:tc>
        <w:tc>
          <w:tcPr>
            <w:tcW w:w="3802" w:type="pct"/>
          </w:tcPr>
          <w:p w:rsidR="00476C21" w:rsidRPr="009C4286" w:rsidRDefault="00476C21" w:rsidP="0009406F">
            <w:pPr>
              <w:pStyle w:val="ASFKTablenorm"/>
              <w:ind w:left="57" w:right="57"/>
            </w:pPr>
            <w:r w:rsidRPr="009C4286">
              <w:t>Код РОСГУ для РБС</w:t>
            </w:r>
            <w:r w:rsidR="009C4286">
              <w:t>.</w:t>
            </w:r>
          </w:p>
          <w:p w:rsidR="00476C21" w:rsidRPr="009C4286" w:rsidRDefault="00476C21" w:rsidP="0009406F">
            <w:pPr>
              <w:pStyle w:val="ASFKTablenorm"/>
              <w:ind w:left="57" w:right="57"/>
            </w:pPr>
            <w:r w:rsidRPr="009C4286">
              <w:lastRenderedPageBreak/>
              <w:t>Заполнение:</w:t>
            </w:r>
          </w:p>
          <w:p w:rsidR="00476C21" w:rsidRPr="009C4286" w:rsidRDefault="00B3137E" w:rsidP="0009406F">
            <w:pPr>
              <w:pStyle w:val="ASFKTablenorm"/>
              <w:ind w:left="57" w:right="57"/>
            </w:pPr>
            <w:r>
              <w:t>импорт из внешней системы</w:t>
            </w:r>
            <w:r w:rsidR="00476C21" w:rsidRPr="009C4286">
              <w:t>;</w:t>
            </w:r>
          </w:p>
          <w:p w:rsidR="00476C21" w:rsidRPr="009C4286" w:rsidRDefault="00476C21" w:rsidP="0009406F">
            <w:pPr>
              <w:pStyle w:val="ASFKTablenorm"/>
              <w:ind w:left="57" w:right="57"/>
            </w:pPr>
            <w:r w:rsidRPr="009C4286">
              <w:t>ДУБП: автозаполнение по указанному коду РОСГУ соответствующим значением по справочнику РОСГУ; выбор из справочника РОСГУ; ввод значе</w:t>
            </w:r>
            <w:r w:rsidR="00017D12">
              <w:t>ния вручную.</w:t>
            </w:r>
          </w:p>
          <w:p w:rsidR="00476C21" w:rsidRPr="009C4286" w:rsidRDefault="00476C21" w:rsidP="0009406F">
            <w:pPr>
              <w:pStyle w:val="ASFKTablenorm"/>
              <w:ind w:left="57" w:right="57"/>
            </w:pPr>
            <w:r w:rsidRPr="009C4286">
              <w:t>Обязательно для заполнения для учреждений с типом организации 08.</w:t>
            </w:r>
          </w:p>
        </w:tc>
      </w:tr>
      <w:tr w:rsidR="00476C21" w:rsidRPr="009C4286">
        <w:tc>
          <w:tcPr>
            <w:tcW w:w="1198" w:type="pct"/>
          </w:tcPr>
          <w:p w:rsidR="00476C21" w:rsidRPr="009C4286" w:rsidRDefault="00476C21" w:rsidP="0009406F">
            <w:pPr>
              <w:pStyle w:val="ASFKTablenorm"/>
              <w:ind w:left="57" w:right="57"/>
            </w:pPr>
            <w:r w:rsidRPr="009C4286">
              <w:lastRenderedPageBreak/>
              <w:t>РБС (наименование)</w:t>
            </w:r>
          </w:p>
        </w:tc>
        <w:tc>
          <w:tcPr>
            <w:tcW w:w="3802" w:type="pct"/>
          </w:tcPr>
          <w:p w:rsidR="00476C21" w:rsidRPr="009C4286" w:rsidRDefault="00476C21" w:rsidP="0009406F">
            <w:pPr>
              <w:pStyle w:val="ASFKTablenorm"/>
              <w:ind w:left="57" w:right="57"/>
            </w:pPr>
            <w:r w:rsidRPr="009C4286">
              <w:t>Заполнение:</w:t>
            </w:r>
          </w:p>
          <w:p w:rsidR="00476C21" w:rsidRPr="009C4286" w:rsidRDefault="00B3137E" w:rsidP="0009406F">
            <w:pPr>
              <w:pStyle w:val="ASFKTablenorm"/>
              <w:ind w:left="57" w:right="57"/>
            </w:pPr>
            <w:r>
              <w:t>импорт из внешней системы</w:t>
            </w:r>
            <w:r w:rsidR="00476C21" w:rsidRPr="009C4286">
              <w:t>;</w:t>
            </w:r>
          </w:p>
          <w:p w:rsidR="00476C21" w:rsidRPr="009C4286" w:rsidRDefault="00476C21" w:rsidP="0009406F">
            <w:pPr>
              <w:pStyle w:val="ASFKTablenorm"/>
              <w:ind w:left="57" w:right="57"/>
            </w:pPr>
            <w:r w:rsidRPr="009C4286">
              <w:t xml:space="preserve">ДУБП: автозаполнение по указанному коду РОСГУ соответствующим значением по справочнику РОСГУ; </w:t>
            </w:r>
            <w:r w:rsidR="00A44FFB">
              <w:t xml:space="preserve">автозаполнение значением, соответствующим полю </w:t>
            </w:r>
            <w:r w:rsidR="00B5053C">
              <w:t>«</w:t>
            </w:r>
            <w:r w:rsidRPr="009C4286">
              <w:t>РБС (код по РОСГУ)</w:t>
            </w:r>
            <w:r w:rsidR="00B5053C">
              <w:t>»</w:t>
            </w:r>
            <w:r w:rsidRPr="009C4286">
              <w:t xml:space="preserve"> по справочнику РОСГУ; ввод значе</w:t>
            </w:r>
            <w:r w:rsidR="00017D12">
              <w:t>ния вручную.</w:t>
            </w:r>
          </w:p>
        </w:tc>
      </w:tr>
      <w:tr w:rsidR="00476C21" w:rsidRPr="009C4286">
        <w:tc>
          <w:tcPr>
            <w:tcW w:w="1198" w:type="pct"/>
          </w:tcPr>
          <w:p w:rsidR="00476C21" w:rsidRPr="009C4286" w:rsidRDefault="00476C21" w:rsidP="0009406F">
            <w:pPr>
              <w:pStyle w:val="ASFKTablenorm"/>
              <w:ind w:left="57" w:right="57"/>
            </w:pPr>
            <w:r w:rsidRPr="009C4286">
              <w:t>ФО (код по РОСГУ)</w:t>
            </w:r>
          </w:p>
        </w:tc>
        <w:tc>
          <w:tcPr>
            <w:tcW w:w="3802" w:type="pct"/>
          </w:tcPr>
          <w:p w:rsidR="00476C21" w:rsidRPr="009C4286" w:rsidRDefault="00476C21" w:rsidP="0009406F">
            <w:pPr>
              <w:pStyle w:val="ASFKTablenorm"/>
              <w:ind w:left="57" w:right="57"/>
            </w:pPr>
            <w:r w:rsidRPr="009C4286">
              <w:t>Код РОСГУ для ФО</w:t>
            </w:r>
            <w:r w:rsidR="009C4286">
              <w:t>.</w:t>
            </w:r>
          </w:p>
          <w:p w:rsidR="00476C21" w:rsidRPr="009C4286" w:rsidRDefault="00476C21" w:rsidP="0009406F">
            <w:pPr>
              <w:pStyle w:val="ASFKTablenorm"/>
              <w:ind w:left="57" w:right="57"/>
            </w:pPr>
            <w:r w:rsidRPr="009C4286">
              <w:t>Заполнение:</w:t>
            </w:r>
          </w:p>
          <w:p w:rsidR="00476C21" w:rsidRPr="009C4286" w:rsidRDefault="00B3137E" w:rsidP="0009406F">
            <w:pPr>
              <w:pStyle w:val="ASFKTablenorm"/>
              <w:ind w:left="57" w:right="57"/>
            </w:pPr>
            <w:r>
              <w:t>импорт из внешней системы</w:t>
            </w:r>
            <w:r w:rsidR="00476C21" w:rsidRPr="009C4286">
              <w:t>;</w:t>
            </w:r>
          </w:p>
          <w:p w:rsidR="00476C21" w:rsidRPr="009C4286" w:rsidRDefault="00476C21" w:rsidP="0009406F">
            <w:pPr>
              <w:pStyle w:val="ASFKTablenorm"/>
              <w:ind w:left="57" w:right="57"/>
            </w:pPr>
            <w:r w:rsidRPr="009C4286">
              <w:t>ДУБП: автозаполнение по указанному коду РОСГУ соответствующим значением по справочнику РОСГУ; выбор из справочника РОСГУ; ввод значе</w:t>
            </w:r>
            <w:r w:rsidR="00017D12">
              <w:t>ния вручную.</w:t>
            </w:r>
          </w:p>
          <w:p w:rsidR="00476C21" w:rsidRPr="009C4286" w:rsidRDefault="00476C21" w:rsidP="0009406F">
            <w:pPr>
              <w:pStyle w:val="ASFKTablenorm"/>
              <w:ind w:left="57" w:right="57"/>
            </w:pPr>
            <w:r w:rsidRPr="009C4286">
              <w:t>Обязательно для заполнения для учреждений с типами организации 03, 08, 10, созданных в рамках бюджета субъекта РФ (муниципального образования).</w:t>
            </w:r>
          </w:p>
        </w:tc>
      </w:tr>
      <w:tr w:rsidR="00476C21" w:rsidRPr="009C4286">
        <w:trPr>
          <w:trHeight w:val="519"/>
        </w:trPr>
        <w:tc>
          <w:tcPr>
            <w:tcW w:w="1198" w:type="pct"/>
          </w:tcPr>
          <w:p w:rsidR="00476C21" w:rsidRPr="009C4286" w:rsidRDefault="00476C21" w:rsidP="0009406F">
            <w:pPr>
              <w:pStyle w:val="ASFKTablenorm"/>
              <w:ind w:left="57" w:right="57"/>
            </w:pPr>
            <w:r w:rsidRPr="009C4286">
              <w:t>ФО (наименование)</w:t>
            </w:r>
          </w:p>
        </w:tc>
        <w:tc>
          <w:tcPr>
            <w:tcW w:w="3802" w:type="pct"/>
          </w:tcPr>
          <w:p w:rsidR="00476C21" w:rsidRPr="009C4286" w:rsidRDefault="00476C21" w:rsidP="0009406F">
            <w:pPr>
              <w:pStyle w:val="ASFKTablenorm"/>
              <w:ind w:left="57" w:right="57"/>
            </w:pPr>
            <w:r w:rsidRPr="009C4286">
              <w:t>Заполнение:</w:t>
            </w:r>
          </w:p>
          <w:p w:rsidR="00476C21" w:rsidRPr="009C4286" w:rsidRDefault="00B3137E" w:rsidP="0009406F">
            <w:pPr>
              <w:pStyle w:val="ASFKTablenorm"/>
              <w:ind w:left="57" w:right="57"/>
            </w:pPr>
            <w:r>
              <w:t>импорт из внешней системы</w:t>
            </w:r>
            <w:r w:rsidR="00476C21" w:rsidRPr="009C4286">
              <w:t>;</w:t>
            </w:r>
          </w:p>
          <w:p w:rsidR="00476C21" w:rsidRPr="009C4286" w:rsidRDefault="00476C21" w:rsidP="0009406F">
            <w:pPr>
              <w:pStyle w:val="ASFKTablenorm"/>
              <w:ind w:left="57" w:right="57"/>
            </w:pPr>
            <w:r w:rsidRPr="009C4286">
              <w:t xml:space="preserve">ДУБП: автозаполнение по указанному коду РОСГУ соответствующим значением по справочнику РОСГУ; </w:t>
            </w:r>
            <w:r w:rsidR="00A44FFB">
              <w:t xml:space="preserve">автозаполнение значением, соответствующим полю </w:t>
            </w:r>
            <w:r w:rsidR="00B5053C">
              <w:t>«</w:t>
            </w:r>
            <w:r w:rsidRPr="009C4286">
              <w:t>ФО (код по РОСГУ)</w:t>
            </w:r>
            <w:r w:rsidR="00B5053C">
              <w:t>»</w:t>
            </w:r>
            <w:r w:rsidRPr="009C4286">
              <w:t xml:space="preserve"> по справочнику РОСГУ; ввод значения вруч</w:t>
            </w:r>
            <w:r w:rsidR="00017D12">
              <w:t>ную.</w:t>
            </w:r>
          </w:p>
        </w:tc>
      </w:tr>
    </w:tbl>
    <w:p w:rsidR="00476C21" w:rsidRPr="00120C57" w:rsidRDefault="008B69C4" w:rsidP="0068069E">
      <w:pPr>
        <w:pStyle w:val="ASFKNormal"/>
      </w:pPr>
      <w:r>
        <w:t xml:space="preserve">ЭФ </w:t>
      </w:r>
      <w:r w:rsidRPr="00421EAA">
        <w:t xml:space="preserve">документа </w:t>
      </w:r>
      <w:r>
        <w:t>«</w:t>
      </w:r>
      <w:r w:rsidRPr="00120C57">
        <w:t>Заявка на внесение изменений в перечень ГМУ (основные реквизиты)</w:t>
      </w:r>
      <w:r>
        <w:t>», закладки «</w:t>
      </w:r>
      <w:r w:rsidRPr="00120C57">
        <w:t>Основные реквизиты</w:t>
      </w:r>
      <w:r>
        <w:t>», вкладки «</w:t>
      </w:r>
      <w:r w:rsidRPr="00120C57">
        <w:t>Остальные реквизиты учреждения</w:t>
      </w:r>
      <w:r>
        <w:t>» представлена н</w:t>
      </w:r>
      <w:r w:rsidR="00476C21" w:rsidRPr="00120C57">
        <w:t>а рисунке</w:t>
      </w:r>
      <w:r w:rsidR="005214B3">
        <w:t> </w:t>
      </w:r>
      <w:r w:rsidR="00476C21" w:rsidRPr="00120C57">
        <w:fldChar w:fldCharType="begin"/>
      </w:r>
      <w:r w:rsidR="00476C21" w:rsidRPr="00120C57">
        <w:instrText xml:space="preserve"> REF _Ref319232949 \h </w:instrText>
      </w:r>
      <w:r w:rsidR="0041307C" w:rsidRPr="00120C57">
        <w:instrText xml:space="preserve"> \* MERGEFORMAT </w:instrText>
      </w:r>
      <w:r w:rsidR="00476C21" w:rsidRPr="00120C57">
        <w:fldChar w:fldCharType="separate"/>
      </w:r>
      <w:r w:rsidR="007E3BD1">
        <w:rPr>
          <w:noProof/>
        </w:rPr>
        <w:t>123</w:t>
      </w:r>
      <w:r w:rsidR="00476C21" w:rsidRPr="00120C57">
        <w:fldChar w:fldCharType="end"/>
      </w:r>
      <w:r w:rsidR="00476C21" w:rsidRPr="00120C57">
        <w:t>.</w:t>
      </w:r>
    </w:p>
    <w:p w:rsidR="00C06C94" w:rsidRPr="00C06C94" w:rsidRDefault="007E3BD1" w:rsidP="00C06C94">
      <w:pPr>
        <w:pStyle w:val="ASFKFigure"/>
      </w:pPr>
      <w:r>
        <w:lastRenderedPageBreak/>
        <w:pict>
          <v:shape id="_x0000_i1240" type="#_x0000_t75" style="width:482.25pt;height:209.25pt">
            <v:imagedata r:id="rId200" o:title="1" gain="81921f" blacklevel="-3277f"/>
          </v:shape>
        </w:pict>
      </w:r>
    </w:p>
    <w:p w:rsidR="00476C21" w:rsidRPr="00120C57" w:rsidRDefault="00476C21" w:rsidP="00ED65F1">
      <w:pPr>
        <w:pStyle w:val="ASFKFigName"/>
      </w:pPr>
      <w:r w:rsidRPr="00120C57">
        <w:fldChar w:fldCharType="begin"/>
      </w:r>
      <w:r w:rsidRPr="00120C57">
        <w:instrText xml:space="preserve"> SEQ Рисунок \* ARABIC </w:instrText>
      </w:r>
      <w:r w:rsidRPr="00120C57">
        <w:fldChar w:fldCharType="separate"/>
      </w:r>
      <w:bookmarkStart w:id="917" w:name="_Ref319232949"/>
      <w:bookmarkStart w:id="918" w:name="_Toc71104342"/>
      <w:r w:rsidR="007E3BD1">
        <w:rPr>
          <w:noProof/>
        </w:rPr>
        <w:t>123</w:t>
      </w:r>
      <w:bookmarkEnd w:id="917"/>
      <w:r w:rsidRPr="00120C57">
        <w:fldChar w:fldCharType="end"/>
      </w:r>
      <w:r w:rsidRPr="00120C57">
        <w:t xml:space="preserve">. ЭФ </w:t>
      </w:r>
      <w:r w:rsidR="00421EAA" w:rsidRPr="00421EAA">
        <w:t xml:space="preserve">документа </w:t>
      </w:r>
      <w:r w:rsidR="00B5053C">
        <w:t>«</w:t>
      </w:r>
      <w:r w:rsidRPr="00120C57">
        <w:t>Заявка на внесение изменений в перечень ГМУ (основные реквизиты)</w:t>
      </w:r>
      <w:r w:rsidR="002F634A">
        <w:t xml:space="preserve">», закладки </w:t>
      </w:r>
      <w:r w:rsidR="00B5053C">
        <w:t>«</w:t>
      </w:r>
      <w:r w:rsidRPr="00120C57">
        <w:t>Основные реквизиты</w:t>
      </w:r>
      <w:r w:rsidR="002F634A">
        <w:t xml:space="preserve">», вкладки </w:t>
      </w:r>
      <w:r w:rsidR="00B5053C">
        <w:t>«</w:t>
      </w:r>
      <w:r w:rsidRPr="00120C57">
        <w:t>Остальные реквизиты учреждения</w:t>
      </w:r>
      <w:r w:rsidR="00B5053C">
        <w:t>»</w:t>
      </w:r>
      <w:bookmarkEnd w:id="918"/>
    </w:p>
    <w:p w:rsidR="00476C21" w:rsidRPr="00120C57" w:rsidRDefault="008B69C4" w:rsidP="0068069E">
      <w:pPr>
        <w:pStyle w:val="ASFKNormal"/>
      </w:pPr>
      <w:r>
        <w:t xml:space="preserve">Перечень </w:t>
      </w:r>
      <w:r w:rsidR="00476C21" w:rsidRPr="00120C57">
        <w:t xml:space="preserve">полей </w:t>
      </w:r>
      <w:r w:rsidRPr="00421EAA">
        <w:t xml:space="preserve">документа </w:t>
      </w:r>
      <w:r>
        <w:t>«</w:t>
      </w:r>
      <w:r w:rsidRPr="00120C57">
        <w:t>Заявка на внесение изменений в перечень ГМУ (основные реквизиты)</w:t>
      </w:r>
      <w:r>
        <w:t>», закладки «</w:t>
      </w:r>
      <w:r w:rsidRPr="00120C57">
        <w:t>Основные реквизиты</w:t>
      </w:r>
      <w:r>
        <w:t>», вкладки «</w:t>
      </w:r>
      <w:r w:rsidRPr="00120C57">
        <w:t>Остальные реквизиты учреждения</w:t>
      </w:r>
      <w:r>
        <w:t>»</w:t>
      </w:r>
      <w:r w:rsidR="00476C21" w:rsidRPr="00120C57">
        <w:t xml:space="preserve"> приве</w:t>
      </w:r>
      <w:r>
        <w:t>ден</w:t>
      </w:r>
      <w:r w:rsidR="00476C21" w:rsidRPr="00120C57">
        <w:t xml:space="preserve"> в таблице</w:t>
      </w:r>
      <w:r w:rsidR="005214B3">
        <w:t> </w:t>
      </w:r>
      <w:r w:rsidR="00476C21" w:rsidRPr="00120C57">
        <w:fldChar w:fldCharType="begin"/>
      </w:r>
      <w:r w:rsidR="00476C21" w:rsidRPr="00120C57">
        <w:instrText xml:space="preserve"> REF _Ref333917732 \h </w:instrText>
      </w:r>
      <w:r w:rsidR="0041307C" w:rsidRPr="00120C57">
        <w:instrText xml:space="preserve"> \* MERGEFORMAT </w:instrText>
      </w:r>
      <w:r w:rsidR="00476C21" w:rsidRPr="00120C57">
        <w:fldChar w:fldCharType="separate"/>
      </w:r>
      <w:r w:rsidR="007E3BD1">
        <w:rPr>
          <w:noProof/>
        </w:rPr>
        <w:t>68</w:t>
      </w:r>
      <w:r w:rsidR="00476C21" w:rsidRPr="00120C57">
        <w:fldChar w:fldCharType="end"/>
      </w:r>
      <w:r w:rsidR="00476C21" w:rsidRPr="00120C57">
        <w:t>.</w:t>
      </w:r>
    </w:p>
    <w:p w:rsidR="00476C21" w:rsidRPr="00120C57"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919" w:name="_Ref333917732"/>
      <w:bookmarkStart w:id="920" w:name="_Toc71104209"/>
      <w:r w:rsidR="007E3BD1">
        <w:rPr>
          <w:noProof/>
        </w:rPr>
        <w:t>68</w:t>
      </w:r>
      <w:bookmarkEnd w:id="919"/>
      <w:r>
        <w:rPr>
          <w:noProof/>
        </w:rPr>
        <w:fldChar w:fldCharType="end"/>
      </w:r>
      <w:r w:rsidR="00476C21" w:rsidRPr="00120C57">
        <w:t xml:space="preserve">. Описание полей документа </w:t>
      </w:r>
      <w:r w:rsidR="00B5053C">
        <w:t>«</w:t>
      </w:r>
      <w:r w:rsidR="00476C21" w:rsidRPr="00120C57">
        <w:t>Заявка на внесение изменений в перечень ГМУ (основные реквизиты)</w:t>
      </w:r>
      <w:r w:rsidR="002F634A">
        <w:t xml:space="preserve">», закладки </w:t>
      </w:r>
      <w:r w:rsidR="00B5053C">
        <w:t>«</w:t>
      </w:r>
      <w:r w:rsidR="00476C21" w:rsidRPr="00120C57">
        <w:t>Основные реквизиты</w:t>
      </w:r>
      <w:r w:rsidR="002F634A">
        <w:t xml:space="preserve">», вкладки </w:t>
      </w:r>
      <w:r w:rsidR="00B5053C">
        <w:t>«</w:t>
      </w:r>
      <w:r w:rsidR="00476C21" w:rsidRPr="00120C57">
        <w:t>Остальные реквизиты учреждения</w:t>
      </w:r>
      <w:r w:rsidR="00B5053C">
        <w:t>»</w:t>
      </w:r>
      <w:bookmarkEnd w:id="9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476C21" w:rsidRPr="00852AA7">
        <w:trPr>
          <w:tblHeader/>
        </w:trPr>
        <w:tc>
          <w:tcPr>
            <w:tcW w:w="119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76C21" w:rsidRPr="00852AA7" w:rsidRDefault="00476C21" w:rsidP="005214B3">
            <w:pPr>
              <w:pStyle w:val="ASFKTableHead"/>
            </w:pPr>
            <w:r w:rsidRPr="00852AA7">
              <w:t>Наименование поля</w:t>
            </w:r>
          </w:p>
        </w:tc>
        <w:tc>
          <w:tcPr>
            <w:tcW w:w="38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76C21" w:rsidRPr="00852AA7" w:rsidRDefault="00476C21" w:rsidP="005214B3">
            <w:pPr>
              <w:pStyle w:val="ASFKTableHead"/>
            </w:pPr>
            <w:r w:rsidRPr="00852AA7">
              <w:t>Описание</w:t>
            </w:r>
            <w:r w:rsidR="002A4781">
              <w:t xml:space="preserve"> поля</w:t>
            </w:r>
          </w:p>
        </w:tc>
      </w:tr>
      <w:tr w:rsidR="00476C21" w:rsidRPr="00852AA7">
        <w:tc>
          <w:tcPr>
            <w:tcW w:w="5000" w:type="pct"/>
            <w:gridSpan w:val="2"/>
          </w:tcPr>
          <w:p w:rsidR="00476C21" w:rsidRPr="00852AA7" w:rsidRDefault="00476C21" w:rsidP="0009406F">
            <w:pPr>
              <w:pStyle w:val="ASFKTablenorm"/>
              <w:ind w:left="57" w:right="57"/>
            </w:pPr>
            <w:r w:rsidRPr="00852AA7">
              <w:t xml:space="preserve">Вкладка </w:t>
            </w:r>
            <w:r w:rsidR="00B5053C">
              <w:t>«</w:t>
            </w:r>
            <w:r w:rsidRPr="00852AA7">
              <w:t>Остальные реквизиты учреждения</w:t>
            </w:r>
            <w:r w:rsidR="00B5053C">
              <w:t>»</w:t>
            </w:r>
            <w:r w:rsidRPr="00852AA7">
              <w:t xml:space="preserve"> (не обязательно для заполнения для учреждений с типом организации 01; в остальных случаях обязательно для заполнения).</w:t>
            </w:r>
          </w:p>
        </w:tc>
      </w:tr>
      <w:tr w:rsidR="00476C21" w:rsidRPr="00852AA7">
        <w:tc>
          <w:tcPr>
            <w:tcW w:w="5000" w:type="pct"/>
            <w:gridSpan w:val="2"/>
          </w:tcPr>
          <w:p w:rsidR="00476C21" w:rsidRPr="00852AA7" w:rsidRDefault="00852AA7" w:rsidP="0009406F">
            <w:pPr>
              <w:pStyle w:val="ASFKTablenorm"/>
              <w:ind w:left="57" w:right="57"/>
            </w:pPr>
            <w:r w:rsidRPr="00852AA7">
              <w:t>Табличное поле</w:t>
            </w:r>
            <w:r w:rsidR="00476C21" w:rsidRPr="00852AA7">
              <w:t xml:space="preserve"> </w:t>
            </w:r>
            <w:r w:rsidR="00B5053C">
              <w:t>«</w:t>
            </w:r>
            <w:r w:rsidR="00476C21" w:rsidRPr="00852AA7">
              <w:t>Учредитель</w:t>
            </w:r>
            <w:r w:rsidR="00B5053C">
              <w:t>»</w:t>
            </w:r>
          </w:p>
        </w:tc>
      </w:tr>
      <w:tr w:rsidR="00476C21" w:rsidRPr="00852AA7">
        <w:tc>
          <w:tcPr>
            <w:tcW w:w="1198" w:type="pct"/>
          </w:tcPr>
          <w:p w:rsidR="00476C21" w:rsidRPr="00852AA7" w:rsidRDefault="00476C21" w:rsidP="0009406F">
            <w:pPr>
              <w:pStyle w:val="ASFKTablenorm"/>
              <w:ind w:left="57" w:right="57"/>
            </w:pPr>
            <w:r w:rsidRPr="00852AA7">
              <w:t>Учредитель (код)</w:t>
            </w:r>
          </w:p>
        </w:tc>
        <w:tc>
          <w:tcPr>
            <w:tcW w:w="3802" w:type="pct"/>
          </w:tcPr>
          <w:p w:rsidR="00476C21" w:rsidRPr="00852AA7" w:rsidRDefault="00476C21" w:rsidP="0009406F">
            <w:pPr>
              <w:pStyle w:val="ASFKTablenorm"/>
              <w:ind w:left="57" w:right="57"/>
            </w:pPr>
            <w:r w:rsidRPr="00852AA7">
              <w:t>Реестровый номер организации в РОСГУ</w:t>
            </w:r>
            <w:r w:rsidR="001609F0">
              <w:t>.</w:t>
            </w:r>
          </w:p>
          <w:p w:rsidR="00476C21" w:rsidRPr="00852AA7" w:rsidRDefault="00476C21" w:rsidP="0009406F">
            <w:pPr>
              <w:pStyle w:val="ASFKTablenorm"/>
              <w:ind w:left="57" w:right="57"/>
            </w:pPr>
            <w:r w:rsidRPr="00852AA7">
              <w:t>Заполнение:</w:t>
            </w:r>
          </w:p>
          <w:p w:rsidR="00476C21" w:rsidRPr="00852AA7" w:rsidRDefault="00B3137E" w:rsidP="008B69C4">
            <w:pPr>
              <w:pStyle w:val="ASFKTableListMark"/>
            </w:pPr>
            <w:r>
              <w:t>импорт из внешней системы</w:t>
            </w:r>
            <w:r w:rsidR="00476C21" w:rsidRPr="00852AA7">
              <w:t>;</w:t>
            </w:r>
          </w:p>
          <w:p w:rsidR="00476C21" w:rsidRPr="00852AA7" w:rsidRDefault="00476C21" w:rsidP="008B69C4">
            <w:pPr>
              <w:pStyle w:val="ASFKTableListMark"/>
            </w:pPr>
            <w:r w:rsidRPr="00852AA7">
              <w:t>ДУБП: автозаполнение по указанному коду РОСГУ соответствующим значением по справочни</w:t>
            </w:r>
            <w:r w:rsidR="00017D12">
              <w:t>ку РОСГУ; ввод значения вручную.</w:t>
            </w:r>
          </w:p>
        </w:tc>
      </w:tr>
      <w:tr w:rsidR="00476C21" w:rsidRPr="00852AA7">
        <w:tc>
          <w:tcPr>
            <w:tcW w:w="1198" w:type="pct"/>
          </w:tcPr>
          <w:p w:rsidR="00476C21" w:rsidRPr="00852AA7" w:rsidRDefault="00476C21" w:rsidP="0009406F">
            <w:pPr>
              <w:pStyle w:val="ASFKTablenorm"/>
              <w:ind w:left="57" w:right="57"/>
            </w:pPr>
            <w:r w:rsidRPr="00852AA7">
              <w:t>Учредитель (наименование)</w:t>
            </w:r>
          </w:p>
        </w:tc>
        <w:tc>
          <w:tcPr>
            <w:tcW w:w="3802" w:type="pct"/>
          </w:tcPr>
          <w:p w:rsidR="00476C21" w:rsidRPr="00852AA7" w:rsidRDefault="00476C21" w:rsidP="0009406F">
            <w:pPr>
              <w:pStyle w:val="ASFKTablenorm"/>
              <w:ind w:left="57" w:right="57"/>
            </w:pPr>
            <w:r w:rsidRPr="00852AA7">
              <w:t>Полное наименование организации</w:t>
            </w:r>
            <w:r w:rsidR="001609F0">
              <w:t>.</w:t>
            </w:r>
          </w:p>
          <w:p w:rsidR="00476C21" w:rsidRPr="00852AA7" w:rsidRDefault="00476C21" w:rsidP="0009406F">
            <w:pPr>
              <w:pStyle w:val="ASFKTablenorm"/>
              <w:ind w:left="57" w:right="57"/>
            </w:pPr>
            <w:r w:rsidRPr="00852AA7">
              <w:t>Заполнение:</w:t>
            </w:r>
          </w:p>
          <w:p w:rsidR="00476C21" w:rsidRPr="00852AA7" w:rsidRDefault="00B3137E" w:rsidP="008B69C4">
            <w:pPr>
              <w:pStyle w:val="ASFKTableListMark"/>
            </w:pPr>
            <w:r>
              <w:t>импорт из внешней системы</w:t>
            </w:r>
            <w:r w:rsidR="00476C21" w:rsidRPr="00852AA7">
              <w:t>;</w:t>
            </w:r>
          </w:p>
          <w:p w:rsidR="00476C21" w:rsidRPr="00852AA7" w:rsidRDefault="00476C21" w:rsidP="008B69C4">
            <w:pPr>
              <w:pStyle w:val="ASFKTableListMark"/>
            </w:pPr>
            <w:r w:rsidRPr="00852AA7">
              <w:t>ДУБП: автозаполнение по указанному коду РОСГУ соответствующим значением по справочни</w:t>
            </w:r>
            <w:r w:rsidR="00017D12">
              <w:t>ку РОСГУ; ввод значения вручную.</w:t>
            </w:r>
          </w:p>
        </w:tc>
      </w:tr>
      <w:tr w:rsidR="00476C21" w:rsidRPr="00852AA7">
        <w:tc>
          <w:tcPr>
            <w:tcW w:w="1198" w:type="pct"/>
          </w:tcPr>
          <w:p w:rsidR="00476C21" w:rsidRPr="00852AA7" w:rsidRDefault="00476C21" w:rsidP="0009406F">
            <w:pPr>
              <w:pStyle w:val="ASFKTablenorm"/>
              <w:ind w:left="57" w:right="57"/>
            </w:pPr>
            <w:r w:rsidRPr="00852AA7">
              <w:t>ИНН</w:t>
            </w:r>
          </w:p>
        </w:tc>
        <w:tc>
          <w:tcPr>
            <w:tcW w:w="3802" w:type="pct"/>
          </w:tcPr>
          <w:p w:rsidR="00476C21" w:rsidRPr="00852AA7" w:rsidRDefault="00476C21" w:rsidP="0009406F">
            <w:pPr>
              <w:pStyle w:val="ASFKTablenorm"/>
              <w:ind w:left="57" w:right="57"/>
            </w:pPr>
            <w:r w:rsidRPr="00852AA7">
              <w:t>Заполнение:</w:t>
            </w:r>
          </w:p>
          <w:p w:rsidR="00476C21" w:rsidRPr="00852AA7" w:rsidRDefault="00B3137E" w:rsidP="008B69C4">
            <w:pPr>
              <w:pStyle w:val="ASFKTableListMark"/>
            </w:pPr>
            <w:r>
              <w:t>импорт из внешней системы</w:t>
            </w:r>
            <w:r w:rsidR="00476C21" w:rsidRPr="00852AA7">
              <w:t>;</w:t>
            </w:r>
          </w:p>
          <w:p w:rsidR="00476C21" w:rsidRPr="00852AA7" w:rsidRDefault="00476C21" w:rsidP="008B69C4">
            <w:pPr>
              <w:pStyle w:val="ASFKTableListMark"/>
            </w:pPr>
            <w:r w:rsidRPr="00852AA7">
              <w:t>ДУБП</w:t>
            </w:r>
            <w:r w:rsidR="00017D12" w:rsidRPr="00852AA7">
              <w:t>: ввод значения вручную.</w:t>
            </w:r>
          </w:p>
        </w:tc>
      </w:tr>
      <w:tr w:rsidR="00476C21" w:rsidRPr="00852AA7">
        <w:tc>
          <w:tcPr>
            <w:tcW w:w="1198" w:type="pct"/>
          </w:tcPr>
          <w:p w:rsidR="00476C21" w:rsidRPr="00852AA7" w:rsidRDefault="00476C21" w:rsidP="0009406F">
            <w:pPr>
              <w:pStyle w:val="ASFKTablenorm"/>
              <w:ind w:left="57" w:right="57"/>
            </w:pPr>
            <w:r w:rsidRPr="00852AA7">
              <w:t>КПП</w:t>
            </w:r>
          </w:p>
        </w:tc>
        <w:tc>
          <w:tcPr>
            <w:tcW w:w="3802" w:type="pct"/>
          </w:tcPr>
          <w:p w:rsidR="00476C21" w:rsidRPr="00852AA7" w:rsidRDefault="00476C21" w:rsidP="0009406F">
            <w:pPr>
              <w:pStyle w:val="ASFKTablenorm"/>
              <w:ind w:left="57" w:right="57"/>
            </w:pPr>
            <w:r w:rsidRPr="00852AA7">
              <w:t>Заполнение:</w:t>
            </w:r>
          </w:p>
          <w:p w:rsidR="00476C21" w:rsidRPr="00852AA7" w:rsidRDefault="00B3137E" w:rsidP="008B69C4">
            <w:pPr>
              <w:pStyle w:val="ASFKTableListMark"/>
            </w:pPr>
            <w:r>
              <w:t>импорт из внешней системы</w:t>
            </w:r>
            <w:r w:rsidR="00476C21" w:rsidRPr="00852AA7">
              <w:t>;</w:t>
            </w:r>
          </w:p>
          <w:p w:rsidR="00476C21" w:rsidRPr="00852AA7" w:rsidRDefault="00476C21" w:rsidP="008B69C4">
            <w:pPr>
              <w:pStyle w:val="ASFKTableListMark"/>
            </w:pPr>
            <w:r w:rsidRPr="00852AA7">
              <w:t>ДУБП</w:t>
            </w:r>
            <w:r w:rsidR="00017D12" w:rsidRPr="00852AA7">
              <w:t>: ввод значения вручную.</w:t>
            </w:r>
          </w:p>
        </w:tc>
      </w:tr>
      <w:tr w:rsidR="00476C21" w:rsidRPr="00852AA7">
        <w:tc>
          <w:tcPr>
            <w:tcW w:w="1198" w:type="pct"/>
          </w:tcPr>
          <w:p w:rsidR="00476C21" w:rsidRPr="00852AA7" w:rsidRDefault="00476C21" w:rsidP="0009406F">
            <w:pPr>
              <w:pStyle w:val="ASFKTablenorm"/>
              <w:ind w:left="57" w:right="57"/>
            </w:pPr>
            <w:r w:rsidRPr="00852AA7">
              <w:lastRenderedPageBreak/>
              <w:t>ОГРН</w:t>
            </w:r>
          </w:p>
        </w:tc>
        <w:tc>
          <w:tcPr>
            <w:tcW w:w="3802" w:type="pct"/>
          </w:tcPr>
          <w:p w:rsidR="00476C21" w:rsidRPr="00852AA7" w:rsidRDefault="00476C21" w:rsidP="0009406F">
            <w:pPr>
              <w:pStyle w:val="ASFKTablenorm"/>
              <w:ind w:left="57" w:right="57"/>
            </w:pPr>
            <w:r w:rsidRPr="00852AA7">
              <w:t>Заполнение:</w:t>
            </w:r>
          </w:p>
          <w:p w:rsidR="00476C21" w:rsidRPr="00852AA7" w:rsidRDefault="00B3137E" w:rsidP="008B69C4">
            <w:pPr>
              <w:pStyle w:val="ASFKTableListMark"/>
            </w:pPr>
            <w:r>
              <w:t>импорт из внешней системы</w:t>
            </w:r>
            <w:r w:rsidR="00476C21" w:rsidRPr="00852AA7">
              <w:t>;</w:t>
            </w:r>
          </w:p>
          <w:p w:rsidR="00476C21" w:rsidRPr="00852AA7" w:rsidRDefault="00476C21" w:rsidP="008B69C4">
            <w:pPr>
              <w:pStyle w:val="ASFKTableListMark"/>
            </w:pPr>
            <w:r w:rsidRPr="00852AA7">
              <w:t>ДУБП</w:t>
            </w:r>
            <w:r w:rsidR="00017D12" w:rsidRPr="00852AA7">
              <w:t>: ввод значения вручную.</w:t>
            </w:r>
          </w:p>
        </w:tc>
      </w:tr>
      <w:tr w:rsidR="00476C21" w:rsidRPr="00852AA7">
        <w:tc>
          <w:tcPr>
            <w:tcW w:w="5000" w:type="pct"/>
            <w:gridSpan w:val="2"/>
          </w:tcPr>
          <w:p w:rsidR="00476C21" w:rsidRPr="00852AA7" w:rsidRDefault="00476C21" w:rsidP="0009406F">
            <w:pPr>
              <w:pStyle w:val="ASFKTablenorm"/>
              <w:ind w:left="57" w:right="57"/>
            </w:pPr>
            <w:r w:rsidRPr="00852AA7">
              <w:t xml:space="preserve">Группа полей </w:t>
            </w:r>
            <w:r w:rsidR="00B5053C">
              <w:t>«</w:t>
            </w:r>
            <w:r w:rsidRPr="00852AA7">
              <w:t>Руководитель</w:t>
            </w:r>
            <w:r w:rsidR="00B5053C">
              <w:t>»</w:t>
            </w:r>
          </w:p>
        </w:tc>
      </w:tr>
      <w:tr w:rsidR="00476C21" w:rsidRPr="00852AA7">
        <w:tc>
          <w:tcPr>
            <w:tcW w:w="1198" w:type="pct"/>
          </w:tcPr>
          <w:p w:rsidR="00476C21" w:rsidRPr="00852AA7" w:rsidRDefault="00476C21" w:rsidP="0009406F">
            <w:pPr>
              <w:pStyle w:val="ASFKTablenorm"/>
              <w:ind w:left="57" w:right="57"/>
            </w:pPr>
            <w:r w:rsidRPr="00852AA7">
              <w:t>Фамилия</w:t>
            </w:r>
          </w:p>
        </w:tc>
        <w:tc>
          <w:tcPr>
            <w:tcW w:w="3802" w:type="pct"/>
          </w:tcPr>
          <w:p w:rsidR="00476C21" w:rsidRPr="00852AA7" w:rsidRDefault="00476C21" w:rsidP="0009406F">
            <w:pPr>
              <w:pStyle w:val="ASFKTablenorm"/>
              <w:ind w:left="57" w:right="57"/>
            </w:pPr>
            <w:r w:rsidRPr="00852AA7">
              <w:t>Заполнение:</w:t>
            </w:r>
          </w:p>
          <w:p w:rsidR="00476C21" w:rsidRPr="00852AA7" w:rsidRDefault="00B3137E" w:rsidP="008B69C4">
            <w:pPr>
              <w:pStyle w:val="ASFKTableListMark"/>
            </w:pPr>
            <w:r>
              <w:t>импорт из внешней системы</w:t>
            </w:r>
            <w:r w:rsidR="00476C21" w:rsidRPr="00852AA7">
              <w:t>;</w:t>
            </w:r>
          </w:p>
          <w:p w:rsidR="00476C21" w:rsidRPr="00852AA7" w:rsidRDefault="00724FA9" w:rsidP="008B69C4">
            <w:pPr>
              <w:pStyle w:val="ASFKTableListMark"/>
            </w:pPr>
            <w:r>
              <w:t>ДУБП: ввод значения вручную.</w:t>
            </w:r>
          </w:p>
          <w:p w:rsidR="001609F0" w:rsidRDefault="00476C21" w:rsidP="0009406F">
            <w:pPr>
              <w:pStyle w:val="ASFKTablenorm"/>
              <w:ind w:left="57" w:right="57"/>
            </w:pPr>
            <w:r w:rsidRPr="00852AA7">
              <w:t xml:space="preserve">Не обязательно для заполнения с типом организации </w:t>
            </w:r>
            <w:r w:rsidR="00B5053C">
              <w:t>«</w:t>
            </w:r>
            <w:r w:rsidRPr="00852AA7">
              <w:t>01</w:t>
            </w:r>
            <w:r w:rsidR="00B5053C">
              <w:t>»</w:t>
            </w:r>
            <w:r w:rsidRPr="00852AA7">
              <w:t xml:space="preserve">. </w:t>
            </w:r>
          </w:p>
          <w:p w:rsidR="00476C21" w:rsidRPr="00852AA7" w:rsidRDefault="00476C21" w:rsidP="0009406F">
            <w:pPr>
              <w:pStyle w:val="ASFKTablenorm"/>
              <w:ind w:left="57" w:right="57"/>
            </w:pPr>
            <w:r w:rsidRPr="00852AA7">
              <w:t>Во всех остальных случаях обязательно для заполнения.</w:t>
            </w:r>
          </w:p>
        </w:tc>
      </w:tr>
      <w:tr w:rsidR="00476C21" w:rsidRPr="00852AA7">
        <w:tc>
          <w:tcPr>
            <w:tcW w:w="1198" w:type="pct"/>
          </w:tcPr>
          <w:p w:rsidR="00476C21" w:rsidRPr="00852AA7" w:rsidRDefault="00476C21" w:rsidP="0009406F">
            <w:pPr>
              <w:pStyle w:val="ASFKTablenorm"/>
              <w:ind w:left="57" w:right="57"/>
            </w:pPr>
            <w:r w:rsidRPr="00852AA7">
              <w:t>Имя</w:t>
            </w:r>
          </w:p>
        </w:tc>
        <w:tc>
          <w:tcPr>
            <w:tcW w:w="3802" w:type="pct"/>
          </w:tcPr>
          <w:p w:rsidR="00476C21" w:rsidRPr="00852AA7" w:rsidRDefault="00476C21" w:rsidP="0009406F">
            <w:pPr>
              <w:pStyle w:val="ASFKTablenorm"/>
              <w:ind w:left="57" w:right="57"/>
            </w:pPr>
            <w:r w:rsidRPr="00852AA7">
              <w:t>Заполнение:</w:t>
            </w:r>
          </w:p>
          <w:p w:rsidR="00476C21" w:rsidRPr="00852AA7" w:rsidRDefault="00B3137E" w:rsidP="008B69C4">
            <w:pPr>
              <w:pStyle w:val="ASFKTableListMark"/>
            </w:pPr>
            <w:r>
              <w:t>импорт из внешней системы</w:t>
            </w:r>
            <w:r w:rsidR="00476C21" w:rsidRPr="00852AA7">
              <w:t>;</w:t>
            </w:r>
          </w:p>
          <w:p w:rsidR="00476C21" w:rsidRPr="00852AA7" w:rsidRDefault="00724FA9" w:rsidP="008B69C4">
            <w:pPr>
              <w:pStyle w:val="ASFKTableListMark"/>
            </w:pPr>
            <w:r>
              <w:t>ДУБП: ввод значения вручную.</w:t>
            </w:r>
          </w:p>
        </w:tc>
      </w:tr>
      <w:tr w:rsidR="00476C21" w:rsidRPr="00852AA7">
        <w:tc>
          <w:tcPr>
            <w:tcW w:w="1198" w:type="pct"/>
          </w:tcPr>
          <w:p w:rsidR="00476C21" w:rsidRPr="00852AA7" w:rsidRDefault="00476C21" w:rsidP="0009406F">
            <w:pPr>
              <w:pStyle w:val="ASFKTablenorm"/>
              <w:ind w:left="57" w:right="57"/>
            </w:pPr>
            <w:r w:rsidRPr="00852AA7">
              <w:t>Отчество</w:t>
            </w:r>
          </w:p>
        </w:tc>
        <w:tc>
          <w:tcPr>
            <w:tcW w:w="3802" w:type="pct"/>
          </w:tcPr>
          <w:p w:rsidR="00476C21" w:rsidRPr="00852AA7" w:rsidRDefault="00476C21" w:rsidP="0009406F">
            <w:pPr>
              <w:pStyle w:val="ASFKTablenorm"/>
              <w:ind w:left="57" w:right="57"/>
            </w:pPr>
            <w:r w:rsidRPr="00852AA7">
              <w:t>Заполнение:</w:t>
            </w:r>
          </w:p>
          <w:p w:rsidR="00476C21" w:rsidRPr="00852AA7" w:rsidRDefault="00B3137E" w:rsidP="008B69C4">
            <w:pPr>
              <w:pStyle w:val="ASFKTableListMark"/>
            </w:pPr>
            <w:r>
              <w:t>импорт из внешней системы</w:t>
            </w:r>
            <w:r w:rsidR="00476C21" w:rsidRPr="00852AA7">
              <w:t>;</w:t>
            </w:r>
          </w:p>
          <w:p w:rsidR="00476C21" w:rsidRPr="00852AA7" w:rsidRDefault="00724FA9" w:rsidP="008B69C4">
            <w:pPr>
              <w:pStyle w:val="ASFKTableListMark"/>
            </w:pPr>
            <w:r>
              <w:t>ДУБП: ввод значения вручную.</w:t>
            </w:r>
          </w:p>
          <w:p w:rsidR="001609F0" w:rsidRDefault="00476C21" w:rsidP="0009406F">
            <w:pPr>
              <w:pStyle w:val="ASFKTablenorm"/>
              <w:ind w:left="57" w:right="57"/>
            </w:pPr>
            <w:r w:rsidRPr="00852AA7">
              <w:t xml:space="preserve">Не обязательно для заполнения с типом организации </w:t>
            </w:r>
            <w:r w:rsidR="00B5053C">
              <w:t>«</w:t>
            </w:r>
            <w:r w:rsidRPr="00852AA7">
              <w:t>01</w:t>
            </w:r>
            <w:r w:rsidR="00B5053C">
              <w:t>»</w:t>
            </w:r>
            <w:r w:rsidRPr="00852AA7">
              <w:t xml:space="preserve">. </w:t>
            </w:r>
          </w:p>
          <w:p w:rsidR="00476C21" w:rsidRPr="00852AA7" w:rsidRDefault="00476C21" w:rsidP="0009406F">
            <w:pPr>
              <w:pStyle w:val="ASFKTablenorm"/>
              <w:ind w:left="57" w:right="57"/>
            </w:pPr>
            <w:r w:rsidRPr="00852AA7">
              <w:t>Во всех остальных случаях обязательно для заполнения</w:t>
            </w:r>
            <w:r w:rsidR="00A30287">
              <w:t>.</w:t>
            </w:r>
          </w:p>
        </w:tc>
      </w:tr>
      <w:tr w:rsidR="00476C21" w:rsidRPr="00852AA7">
        <w:trPr>
          <w:trHeight w:val="70"/>
        </w:trPr>
        <w:tc>
          <w:tcPr>
            <w:tcW w:w="1198" w:type="pct"/>
          </w:tcPr>
          <w:p w:rsidR="00476C21" w:rsidRPr="00852AA7" w:rsidRDefault="00476C21" w:rsidP="0009406F">
            <w:pPr>
              <w:pStyle w:val="ASFKTablenorm"/>
              <w:ind w:left="57" w:right="57"/>
            </w:pPr>
            <w:r w:rsidRPr="00852AA7">
              <w:t>Должность</w:t>
            </w:r>
          </w:p>
        </w:tc>
        <w:tc>
          <w:tcPr>
            <w:tcW w:w="3802" w:type="pct"/>
          </w:tcPr>
          <w:p w:rsidR="00476C21" w:rsidRPr="00852AA7" w:rsidRDefault="00476C21" w:rsidP="0009406F">
            <w:pPr>
              <w:pStyle w:val="ASFKTablenorm"/>
              <w:ind w:left="57" w:right="57"/>
            </w:pPr>
            <w:r w:rsidRPr="00852AA7">
              <w:t>Заполнение:</w:t>
            </w:r>
          </w:p>
          <w:p w:rsidR="00476C21" w:rsidRPr="00852AA7" w:rsidRDefault="00B3137E" w:rsidP="008B69C4">
            <w:pPr>
              <w:pStyle w:val="ASFKTableListMark"/>
            </w:pPr>
            <w:r>
              <w:t>импорт из внешней системы</w:t>
            </w:r>
            <w:r w:rsidR="00476C21" w:rsidRPr="00852AA7">
              <w:t>;</w:t>
            </w:r>
          </w:p>
          <w:p w:rsidR="00476C21" w:rsidRPr="00852AA7" w:rsidRDefault="00724FA9" w:rsidP="008B69C4">
            <w:pPr>
              <w:pStyle w:val="ASFKTableListMark"/>
            </w:pPr>
            <w:r>
              <w:t>ДУБП: ввод значения вручную.</w:t>
            </w:r>
          </w:p>
          <w:p w:rsidR="001609F0" w:rsidRDefault="00476C21" w:rsidP="0009406F">
            <w:pPr>
              <w:pStyle w:val="ASFKTablenorm"/>
              <w:ind w:left="57" w:right="57"/>
            </w:pPr>
            <w:r w:rsidRPr="00852AA7">
              <w:t xml:space="preserve">Не обязательно для заполнения с типом организации </w:t>
            </w:r>
            <w:r w:rsidR="00B5053C">
              <w:t>«</w:t>
            </w:r>
            <w:r w:rsidRPr="00852AA7">
              <w:t>01</w:t>
            </w:r>
            <w:r w:rsidR="00B5053C">
              <w:t>»</w:t>
            </w:r>
            <w:r w:rsidRPr="00852AA7">
              <w:t xml:space="preserve">. </w:t>
            </w:r>
          </w:p>
          <w:p w:rsidR="00476C21" w:rsidRPr="00852AA7" w:rsidRDefault="00476C21" w:rsidP="0009406F">
            <w:pPr>
              <w:pStyle w:val="ASFKTablenorm"/>
              <w:ind w:left="57" w:right="57"/>
            </w:pPr>
            <w:r w:rsidRPr="00852AA7">
              <w:t>Во всех остальных случаях обязательно для заполнения</w:t>
            </w:r>
            <w:r w:rsidR="00A30287">
              <w:t>.</w:t>
            </w:r>
          </w:p>
        </w:tc>
      </w:tr>
      <w:tr w:rsidR="00476C21" w:rsidRPr="00852AA7">
        <w:tc>
          <w:tcPr>
            <w:tcW w:w="1198" w:type="pct"/>
          </w:tcPr>
          <w:p w:rsidR="00476C21" w:rsidRPr="00852AA7" w:rsidRDefault="00476C21" w:rsidP="0009406F">
            <w:pPr>
              <w:pStyle w:val="ASFKTablenorm"/>
              <w:ind w:left="57" w:right="57"/>
            </w:pPr>
            <w:r w:rsidRPr="00852AA7">
              <w:t>ИНН</w:t>
            </w:r>
          </w:p>
        </w:tc>
        <w:tc>
          <w:tcPr>
            <w:tcW w:w="3802" w:type="pct"/>
          </w:tcPr>
          <w:p w:rsidR="00476C21" w:rsidRPr="00852AA7" w:rsidRDefault="00476C21" w:rsidP="0009406F">
            <w:pPr>
              <w:pStyle w:val="ASFKTablenorm"/>
              <w:ind w:left="57" w:right="57"/>
            </w:pPr>
            <w:r w:rsidRPr="00852AA7">
              <w:t>Заполнение:</w:t>
            </w:r>
          </w:p>
          <w:p w:rsidR="00476C21" w:rsidRPr="00852AA7" w:rsidRDefault="00B3137E" w:rsidP="008B69C4">
            <w:pPr>
              <w:pStyle w:val="ASFKTableListMark"/>
            </w:pPr>
            <w:r>
              <w:t>импорт из внешней системы</w:t>
            </w:r>
            <w:r w:rsidR="00476C21" w:rsidRPr="00852AA7">
              <w:t>;</w:t>
            </w:r>
          </w:p>
          <w:p w:rsidR="00476C21" w:rsidRPr="00852AA7" w:rsidRDefault="00724FA9" w:rsidP="008B69C4">
            <w:pPr>
              <w:pStyle w:val="ASFKTableListMark"/>
            </w:pPr>
            <w:r>
              <w:t>ДУБП: ввод значения вручную.</w:t>
            </w:r>
          </w:p>
        </w:tc>
      </w:tr>
    </w:tbl>
    <w:p w:rsidR="00476C21" w:rsidRPr="00120C57" w:rsidRDefault="008B69C4" w:rsidP="0068069E">
      <w:pPr>
        <w:pStyle w:val="ASFKNormal"/>
      </w:pPr>
      <w:r>
        <w:t xml:space="preserve">ЭФ </w:t>
      </w:r>
      <w:r w:rsidRPr="00421EAA">
        <w:t xml:space="preserve">документа </w:t>
      </w:r>
      <w:r>
        <w:t>«</w:t>
      </w:r>
      <w:r w:rsidRPr="00120C57">
        <w:t>Заявка на внесение изменений в перечень ГМУ (основные реквизиты)</w:t>
      </w:r>
      <w:r>
        <w:t>», закладки «</w:t>
      </w:r>
      <w:r w:rsidRPr="00120C57">
        <w:t>Основные реквизиты</w:t>
      </w:r>
      <w:r>
        <w:t>», вкладки «</w:t>
      </w:r>
      <w:r w:rsidRPr="00120C57">
        <w:t>Бюджеты</w:t>
      </w:r>
      <w:r>
        <w:t>» представлена н</w:t>
      </w:r>
      <w:r w:rsidR="00476C21" w:rsidRPr="00120C57">
        <w:t>а рисунке</w:t>
      </w:r>
      <w:r w:rsidR="005214B3">
        <w:t> </w:t>
      </w:r>
      <w:r w:rsidR="00476C21" w:rsidRPr="00120C57">
        <w:fldChar w:fldCharType="begin"/>
      </w:r>
      <w:r w:rsidR="00476C21" w:rsidRPr="00120C57">
        <w:instrText xml:space="preserve"> REF _Ref319230196 \h </w:instrText>
      </w:r>
      <w:r w:rsidR="0041307C" w:rsidRPr="00120C57">
        <w:instrText xml:space="preserve"> \* MERGEFORMAT </w:instrText>
      </w:r>
      <w:r w:rsidR="00476C21" w:rsidRPr="00120C57">
        <w:fldChar w:fldCharType="separate"/>
      </w:r>
      <w:r w:rsidR="007E3BD1">
        <w:rPr>
          <w:noProof/>
        </w:rPr>
        <w:t>124</w:t>
      </w:r>
      <w:r w:rsidR="00476C21" w:rsidRPr="00120C57">
        <w:fldChar w:fldCharType="end"/>
      </w:r>
      <w:r>
        <w:t>.</w:t>
      </w:r>
    </w:p>
    <w:p w:rsidR="00C06C94" w:rsidRPr="00C06C94" w:rsidRDefault="007E3BD1" w:rsidP="00C06C94">
      <w:pPr>
        <w:pStyle w:val="ASFKFigure"/>
      </w:pPr>
      <w:r>
        <w:pict>
          <v:shape id="_x0000_i1241" type="#_x0000_t75" style="width:482.25pt;height:136.5pt">
            <v:imagedata r:id="rId201" o:title="1" gain="81921f" blacklevel="-3277f"/>
          </v:shape>
        </w:pict>
      </w:r>
    </w:p>
    <w:p w:rsidR="00476C21" w:rsidRPr="00120C57" w:rsidRDefault="00476C21" w:rsidP="00ED65F1">
      <w:pPr>
        <w:pStyle w:val="ASFKFigName"/>
      </w:pPr>
      <w:r w:rsidRPr="00120C57">
        <w:fldChar w:fldCharType="begin"/>
      </w:r>
      <w:r w:rsidRPr="00120C57">
        <w:instrText xml:space="preserve"> SEQ Рисунок \* ARABIC </w:instrText>
      </w:r>
      <w:r w:rsidRPr="00120C57">
        <w:fldChar w:fldCharType="separate"/>
      </w:r>
      <w:bookmarkStart w:id="921" w:name="_Ref319230196"/>
      <w:bookmarkStart w:id="922" w:name="_Toc71104343"/>
      <w:r w:rsidR="007E3BD1">
        <w:rPr>
          <w:noProof/>
        </w:rPr>
        <w:t>124</w:t>
      </w:r>
      <w:bookmarkEnd w:id="921"/>
      <w:r w:rsidRPr="00120C57">
        <w:fldChar w:fldCharType="end"/>
      </w:r>
      <w:r w:rsidRPr="00120C57">
        <w:t xml:space="preserve">. ЭФ </w:t>
      </w:r>
      <w:r w:rsidR="00421EAA" w:rsidRPr="00421EAA">
        <w:t xml:space="preserve">документа </w:t>
      </w:r>
      <w:r w:rsidR="00B5053C">
        <w:t>«</w:t>
      </w:r>
      <w:r w:rsidRPr="00120C57">
        <w:t>Заявка на внесение изменений в перечень ГМУ (основные реквизиты)</w:t>
      </w:r>
      <w:r w:rsidR="002F634A">
        <w:t xml:space="preserve">», закладки </w:t>
      </w:r>
      <w:r w:rsidR="00B5053C">
        <w:t>«</w:t>
      </w:r>
      <w:r w:rsidRPr="00120C57">
        <w:t>Основные реквизиты</w:t>
      </w:r>
      <w:r w:rsidR="002F634A">
        <w:t xml:space="preserve">», вкладки </w:t>
      </w:r>
      <w:r w:rsidR="00B5053C">
        <w:t>«</w:t>
      </w:r>
      <w:r w:rsidRPr="00120C57">
        <w:t>Бюджеты</w:t>
      </w:r>
      <w:r w:rsidR="00B5053C">
        <w:t>»</w:t>
      </w:r>
      <w:bookmarkEnd w:id="922"/>
    </w:p>
    <w:p w:rsidR="00476C21" w:rsidRPr="00120C57" w:rsidRDefault="008B69C4" w:rsidP="0068069E">
      <w:pPr>
        <w:pStyle w:val="ASFKNormal"/>
      </w:pPr>
      <w:r>
        <w:t xml:space="preserve">Перечень </w:t>
      </w:r>
      <w:r w:rsidR="00476C21" w:rsidRPr="00120C57">
        <w:t xml:space="preserve">полей </w:t>
      </w:r>
      <w:r w:rsidRPr="00421EAA">
        <w:t xml:space="preserve">документа </w:t>
      </w:r>
      <w:r>
        <w:t>«</w:t>
      </w:r>
      <w:r w:rsidRPr="00120C57">
        <w:t>Заявка на внесение изменений в перечень ГМУ (основные реквизиты)</w:t>
      </w:r>
      <w:r>
        <w:t>», закладки «</w:t>
      </w:r>
      <w:r w:rsidRPr="00120C57">
        <w:t>Основные реквизиты</w:t>
      </w:r>
      <w:r>
        <w:t>», вкладки «</w:t>
      </w:r>
      <w:r w:rsidRPr="00120C57">
        <w:t>Бюджеты</w:t>
      </w:r>
      <w:r>
        <w:t>»</w:t>
      </w:r>
      <w:r w:rsidR="00476C21" w:rsidRPr="00120C57">
        <w:t xml:space="preserve"> приведен в таблице</w:t>
      </w:r>
      <w:r w:rsidR="005214B3">
        <w:t> </w:t>
      </w:r>
      <w:r w:rsidR="00476C21" w:rsidRPr="00120C57">
        <w:fldChar w:fldCharType="begin"/>
      </w:r>
      <w:r w:rsidR="00476C21" w:rsidRPr="00120C57">
        <w:instrText xml:space="preserve"> REF _Ref318715811 \h </w:instrText>
      </w:r>
      <w:r w:rsidR="0041307C" w:rsidRPr="00120C57">
        <w:instrText xml:space="preserve"> \* MERGEFORMAT </w:instrText>
      </w:r>
      <w:r w:rsidR="00476C21" w:rsidRPr="00120C57">
        <w:fldChar w:fldCharType="separate"/>
      </w:r>
      <w:r w:rsidR="007E3BD1">
        <w:rPr>
          <w:noProof/>
        </w:rPr>
        <w:t>69</w:t>
      </w:r>
      <w:r w:rsidR="00476C21" w:rsidRPr="00120C57">
        <w:fldChar w:fldCharType="end"/>
      </w:r>
      <w:r w:rsidR="00476C21" w:rsidRPr="00120C57">
        <w:t>.</w:t>
      </w:r>
    </w:p>
    <w:p w:rsidR="00476C21" w:rsidRPr="00120C57" w:rsidRDefault="00501046" w:rsidP="0068069E">
      <w:pPr>
        <w:pStyle w:val="ASFKNameTable"/>
      </w:pPr>
      <w:r>
        <w:rPr>
          <w:noProof/>
        </w:rPr>
        <w:lastRenderedPageBreak/>
        <w:fldChar w:fldCharType="begin"/>
      </w:r>
      <w:r>
        <w:rPr>
          <w:noProof/>
        </w:rPr>
        <w:instrText xml:space="preserve"> SEQ Таблица \* ARABIC </w:instrText>
      </w:r>
      <w:r>
        <w:rPr>
          <w:noProof/>
        </w:rPr>
        <w:fldChar w:fldCharType="separate"/>
      </w:r>
      <w:bookmarkStart w:id="923" w:name="_Ref318715811"/>
      <w:bookmarkStart w:id="924" w:name="_Ref317679600"/>
      <w:bookmarkStart w:id="925" w:name="_Toc71104210"/>
      <w:r w:rsidR="007E3BD1">
        <w:rPr>
          <w:noProof/>
        </w:rPr>
        <w:t>69</w:t>
      </w:r>
      <w:bookmarkEnd w:id="923"/>
      <w:bookmarkEnd w:id="924"/>
      <w:r>
        <w:rPr>
          <w:noProof/>
        </w:rPr>
        <w:fldChar w:fldCharType="end"/>
      </w:r>
      <w:r w:rsidR="00476C21" w:rsidRPr="00120C57">
        <w:t xml:space="preserve">. Описание полей документа </w:t>
      </w:r>
      <w:r w:rsidR="00B5053C">
        <w:t>«</w:t>
      </w:r>
      <w:r w:rsidR="00476C21" w:rsidRPr="00120C57">
        <w:t>Заявка на внесение изменений в перечень ГМУ (основные реквизиты)</w:t>
      </w:r>
      <w:r w:rsidR="002F634A">
        <w:t xml:space="preserve">», закладки </w:t>
      </w:r>
      <w:r w:rsidR="00B5053C">
        <w:t>«</w:t>
      </w:r>
      <w:r w:rsidR="00476C21" w:rsidRPr="00120C57">
        <w:t>Основные реквизиты</w:t>
      </w:r>
      <w:r w:rsidR="002F634A">
        <w:t xml:space="preserve">», вкладки </w:t>
      </w:r>
      <w:r w:rsidR="00B5053C">
        <w:t>«</w:t>
      </w:r>
      <w:r w:rsidR="00476C21" w:rsidRPr="00120C57">
        <w:t>Бюджеты</w:t>
      </w:r>
      <w:r w:rsidR="00B5053C">
        <w:t>»</w:t>
      </w:r>
      <w:bookmarkEnd w:id="9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10"/>
        <w:gridCol w:w="7142"/>
      </w:tblGrid>
      <w:tr w:rsidR="00476C21" w:rsidRPr="00D57C6B">
        <w:trPr>
          <w:tblHeader/>
        </w:trPr>
        <w:tc>
          <w:tcPr>
            <w:tcW w:w="133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76C21" w:rsidRPr="00D57C6B" w:rsidRDefault="00D57C6B" w:rsidP="005214B3">
            <w:pPr>
              <w:pStyle w:val="ASFKTableHead"/>
            </w:pPr>
            <w:r w:rsidRPr="00D57C6B">
              <w:t>Наименование поля</w:t>
            </w:r>
          </w:p>
        </w:tc>
        <w:tc>
          <w:tcPr>
            <w:tcW w:w="366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76C21" w:rsidRPr="00D57C6B" w:rsidRDefault="00D57C6B" w:rsidP="005214B3">
            <w:pPr>
              <w:pStyle w:val="ASFKTableHead"/>
            </w:pPr>
            <w:r w:rsidRPr="00D57C6B">
              <w:t>Описание</w:t>
            </w:r>
            <w:r w:rsidR="002A4781">
              <w:t xml:space="preserve"> поля</w:t>
            </w:r>
          </w:p>
        </w:tc>
      </w:tr>
      <w:tr w:rsidR="00D57C6B" w:rsidRPr="00D57C6B">
        <w:tc>
          <w:tcPr>
            <w:tcW w:w="1338" w:type="pct"/>
          </w:tcPr>
          <w:p w:rsidR="00D57C6B" w:rsidRPr="00D57C6B" w:rsidRDefault="00D57C6B" w:rsidP="0009406F">
            <w:pPr>
              <w:pStyle w:val="ASFKTablenorm"/>
              <w:ind w:left="57" w:right="57"/>
            </w:pPr>
            <w:r w:rsidRPr="00D57C6B">
              <w:t>Код бюджета</w:t>
            </w:r>
          </w:p>
        </w:tc>
        <w:tc>
          <w:tcPr>
            <w:tcW w:w="3662" w:type="pct"/>
          </w:tcPr>
          <w:p w:rsidR="00D57C6B" w:rsidRPr="00D57C6B" w:rsidRDefault="00D57C6B" w:rsidP="0009406F">
            <w:pPr>
              <w:pStyle w:val="ASFKTablenorm"/>
              <w:ind w:left="57" w:right="57"/>
            </w:pPr>
            <w:r w:rsidRPr="00D57C6B">
              <w:t>Заполнение:</w:t>
            </w:r>
          </w:p>
          <w:p w:rsidR="00D57C6B" w:rsidRPr="00D57C6B" w:rsidRDefault="00B3137E" w:rsidP="002A4781">
            <w:pPr>
              <w:pStyle w:val="ASFKTableListMark"/>
            </w:pPr>
            <w:r>
              <w:t>импорт из внешней системы</w:t>
            </w:r>
            <w:r w:rsidR="00D57C6B" w:rsidRPr="00D57C6B">
              <w:t>;</w:t>
            </w:r>
          </w:p>
          <w:p w:rsidR="00D57C6B" w:rsidRPr="00D57C6B" w:rsidRDefault="00D57C6B" w:rsidP="002A4781">
            <w:pPr>
              <w:pStyle w:val="ASFKTableListMark"/>
            </w:pPr>
            <w:r w:rsidRPr="00D57C6B">
              <w:t xml:space="preserve">ДУБП: автозаполнение по указанному коду РОСГУ соответствующим значением по справочнику РОСГУ; </w:t>
            </w:r>
            <w:r w:rsidR="00A44FFB">
              <w:t xml:space="preserve">автозаполнение значением, соответствующим полю </w:t>
            </w:r>
            <w:r w:rsidR="00B5053C">
              <w:t>«</w:t>
            </w:r>
            <w:r w:rsidRPr="00D57C6B">
              <w:t>Наименование бюджета</w:t>
            </w:r>
            <w:r w:rsidR="00B5053C">
              <w:t>»</w:t>
            </w:r>
            <w:r w:rsidRPr="00D57C6B">
              <w:t xml:space="preserve"> по справочнику Бюджеты; ввод значения вруч</w:t>
            </w:r>
            <w:r w:rsidR="00724FA9">
              <w:t>ную.</w:t>
            </w:r>
          </w:p>
        </w:tc>
      </w:tr>
      <w:tr w:rsidR="00476C21" w:rsidRPr="00D57C6B">
        <w:tc>
          <w:tcPr>
            <w:tcW w:w="1338" w:type="pct"/>
          </w:tcPr>
          <w:p w:rsidR="00476C21" w:rsidRPr="00D57C6B" w:rsidRDefault="00476C21" w:rsidP="0009406F">
            <w:pPr>
              <w:pStyle w:val="ASFKTablenorm"/>
              <w:ind w:left="57" w:right="57"/>
            </w:pPr>
            <w:r w:rsidRPr="00D57C6B">
              <w:t>Наименование бюджета</w:t>
            </w:r>
          </w:p>
        </w:tc>
        <w:tc>
          <w:tcPr>
            <w:tcW w:w="3662" w:type="pct"/>
          </w:tcPr>
          <w:p w:rsidR="00476C21" w:rsidRPr="00D57C6B" w:rsidRDefault="00476C21" w:rsidP="0009406F">
            <w:pPr>
              <w:pStyle w:val="ASFKTablenorm"/>
              <w:ind w:left="57" w:right="57"/>
            </w:pPr>
            <w:r w:rsidRPr="00D57C6B">
              <w:t>Заполнение:</w:t>
            </w:r>
          </w:p>
          <w:p w:rsidR="00476C21" w:rsidRPr="00D57C6B" w:rsidRDefault="00B3137E" w:rsidP="002A4781">
            <w:pPr>
              <w:pStyle w:val="ASFKTableListMark"/>
            </w:pPr>
            <w:r>
              <w:t>импорт из внешней системы</w:t>
            </w:r>
            <w:r w:rsidR="00476C21" w:rsidRPr="00D57C6B">
              <w:t>;</w:t>
            </w:r>
          </w:p>
          <w:p w:rsidR="00476C21" w:rsidRPr="00D57C6B" w:rsidRDefault="00476C21" w:rsidP="002A4781">
            <w:pPr>
              <w:pStyle w:val="ASFKTableListMark"/>
            </w:pPr>
            <w:r w:rsidRPr="00D57C6B">
              <w:t>ДУБП: автозаполнение по указанному коду РОСГУ соответствующим значением по справочнику РОСГУ; выбор из справочника Бюджеты; ввод значения вруч</w:t>
            </w:r>
            <w:r w:rsidR="00724FA9">
              <w:t>ную.</w:t>
            </w:r>
          </w:p>
        </w:tc>
      </w:tr>
    </w:tbl>
    <w:p w:rsidR="00476C21" w:rsidRPr="00120C57" w:rsidRDefault="008B69C4" w:rsidP="0068069E">
      <w:pPr>
        <w:pStyle w:val="ASFKNormal"/>
      </w:pPr>
      <w:r>
        <w:t xml:space="preserve">ЭФ </w:t>
      </w:r>
      <w:r w:rsidRPr="00421EAA">
        <w:t xml:space="preserve">документа </w:t>
      </w:r>
      <w:r>
        <w:t>«</w:t>
      </w:r>
      <w:r w:rsidRPr="00120C57">
        <w:t>Заявка на внесение изменений в перечень ГМУ (основные реквизиты)</w:t>
      </w:r>
      <w:r>
        <w:t>», закладки «</w:t>
      </w:r>
      <w:r w:rsidRPr="00120C57">
        <w:t>Основные реквизиты</w:t>
      </w:r>
      <w:r>
        <w:t>», вкладки «</w:t>
      </w:r>
      <w:r w:rsidRPr="00120C57">
        <w:t>Подтверждающие документы</w:t>
      </w:r>
      <w:r>
        <w:t>» представлена н</w:t>
      </w:r>
      <w:r w:rsidR="00476C21" w:rsidRPr="00120C57">
        <w:t>а рисунке</w:t>
      </w:r>
      <w:r w:rsidR="005214B3">
        <w:t> </w:t>
      </w:r>
      <w:r w:rsidR="00476C21" w:rsidRPr="00120C57">
        <w:fldChar w:fldCharType="begin"/>
      </w:r>
      <w:r w:rsidR="00476C21" w:rsidRPr="00120C57">
        <w:instrText xml:space="preserve"> REF _Ref309739435 \h  \* MERGEFORMAT </w:instrText>
      </w:r>
      <w:r w:rsidR="00476C21" w:rsidRPr="00120C57">
        <w:fldChar w:fldCharType="separate"/>
      </w:r>
      <w:r w:rsidR="007E3BD1">
        <w:t>125</w:t>
      </w:r>
      <w:r w:rsidR="00476C21" w:rsidRPr="00120C57">
        <w:fldChar w:fldCharType="end"/>
      </w:r>
      <w:r w:rsidR="00476C21" w:rsidRPr="00120C57">
        <w:t>.</w:t>
      </w:r>
    </w:p>
    <w:p w:rsidR="00C06C94" w:rsidRPr="00C06C94" w:rsidRDefault="007E3BD1" w:rsidP="00C06C94">
      <w:pPr>
        <w:pStyle w:val="ASFKFigure"/>
      </w:pPr>
      <w:r>
        <w:pict>
          <v:shape id="_x0000_i1242" type="#_x0000_t75" style="width:482.25pt;height:137.25pt">
            <v:imagedata r:id="rId202" o:title="1" gain="81921f" blacklevel="-3277f"/>
          </v:shape>
        </w:pict>
      </w:r>
    </w:p>
    <w:p w:rsidR="00476C21" w:rsidRPr="00120C57" w:rsidRDefault="00476C21" w:rsidP="00ED65F1">
      <w:pPr>
        <w:pStyle w:val="ASFKFigName"/>
      </w:pPr>
      <w:r w:rsidRPr="00120C57">
        <w:fldChar w:fldCharType="begin"/>
      </w:r>
      <w:r w:rsidRPr="00120C57">
        <w:instrText xml:space="preserve"> SEQ Рисунок \* ARABIC </w:instrText>
      </w:r>
      <w:r w:rsidRPr="00120C57">
        <w:fldChar w:fldCharType="separate"/>
      </w:r>
      <w:bookmarkStart w:id="926" w:name="_Ref309739435"/>
      <w:bookmarkStart w:id="927" w:name="_Toc71104344"/>
      <w:r w:rsidR="007E3BD1">
        <w:rPr>
          <w:noProof/>
        </w:rPr>
        <w:t>125</w:t>
      </w:r>
      <w:bookmarkEnd w:id="926"/>
      <w:r w:rsidRPr="00120C57">
        <w:fldChar w:fldCharType="end"/>
      </w:r>
      <w:r w:rsidRPr="00120C57">
        <w:t xml:space="preserve">. ЭФ </w:t>
      </w:r>
      <w:r w:rsidR="00421EAA" w:rsidRPr="00421EAA">
        <w:t xml:space="preserve">документа </w:t>
      </w:r>
      <w:r w:rsidR="00B5053C">
        <w:t>«</w:t>
      </w:r>
      <w:r w:rsidRPr="00120C57">
        <w:t>Заявка на внесение изменений в перечень ГМУ (основные реквизиты)</w:t>
      </w:r>
      <w:r w:rsidR="002F634A">
        <w:t xml:space="preserve">», закладки </w:t>
      </w:r>
      <w:r w:rsidR="00B5053C">
        <w:t>«</w:t>
      </w:r>
      <w:r w:rsidRPr="00120C57">
        <w:t>Основные реквизиты</w:t>
      </w:r>
      <w:r w:rsidR="002F634A">
        <w:t xml:space="preserve">», вкладки </w:t>
      </w:r>
      <w:r w:rsidR="00B5053C">
        <w:t>«</w:t>
      </w:r>
      <w:r w:rsidRPr="00120C57">
        <w:t>Подтверждающие документы</w:t>
      </w:r>
      <w:r w:rsidR="00B5053C">
        <w:t>»</w:t>
      </w:r>
      <w:bookmarkEnd w:id="927"/>
    </w:p>
    <w:p w:rsidR="00476C21" w:rsidRPr="00120C57" w:rsidRDefault="008B69C4" w:rsidP="0068069E">
      <w:pPr>
        <w:pStyle w:val="ASFKNormal"/>
      </w:pPr>
      <w:r>
        <w:t xml:space="preserve">Перечень </w:t>
      </w:r>
      <w:r w:rsidR="00476C21" w:rsidRPr="00120C57">
        <w:t xml:space="preserve">полей </w:t>
      </w:r>
      <w:r w:rsidRPr="00421EAA">
        <w:t xml:space="preserve">документа </w:t>
      </w:r>
      <w:r>
        <w:t>«</w:t>
      </w:r>
      <w:r w:rsidRPr="00120C57">
        <w:t>Заявка на внесение изменений в перечень ГМУ (основные реквизиты)</w:t>
      </w:r>
      <w:r>
        <w:t>», закладки «</w:t>
      </w:r>
      <w:r w:rsidRPr="00120C57">
        <w:t>Основные реквизиты</w:t>
      </w:r>
      <w:r>
        <w:t>», вкладки «</w:t>
      </w:r>
      <w:r w:rsidRPr="00120C57">
        <w:t>Подтверждающие документы</w:t>
      </w:r>
      <w:r>
        <w:t>»</w:t>
      </w:r>
      <w:r w:rsidR="00476C21" w:rsidRPr="00120C57">
        <w:t xml:space="preserve"> приведен в таблице</w:t>
      </w:r>
      <w:r w:rsidR="005214B3">
        <w:t> </w:t>
      </w:r>
      <w:r w:rsidR="00476C21" w:rsidRPr="00120C57">
        <w:fldChar w:fldCharType="begin"/>
      </w:r>
      <w:r w:rsidR="00476C21" w:rsidRPr="00120C57">
        <w:instrText xml:space="preserve"> REF _Ref317679620 \h </w:instrText>
      </w:r>
      <w:r w:rsidR="0041307C" w:rsidRPr="00120C57">
        <w:instrText xml:space="preserve"> \* MERGEFORMAT </w:instrText>
      </w:r>
      <w:r w:rsidR="00476C21" w:rsidRPr="00120C57">
        <w:fldChar w:fldCharType="separate"/>
      </w:r>
      <w:r w:rsidR="007E3BD1">
        <w:rPr>
          <w:noProof/>
        </w:rPr>
        <w:t>70</w:t>
      </w:r>
      <w:r w:rsidR="00476C21" w:rsidRPr="00120C57">
        <w:fldChar w:fldCharType="end"/>
      </w:r>
      <w:r w:rsidR="00476C21" w:rsidRPr="00120C57">
        <w:t>.</w:t>
      </w:r>
    </w:p>
    <w:p w:rsidR="00476C21" w:rsidRPr="00120C57"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928" w:name="_Ref317679620"/>
      <w:bookmarkStart w:id="929" w:name="_Toc71104211"/>
      <w:r w:rsidR="007E3BD1">
        <w:rPr>
          <w:noProof/>
        </w:rPr>
        <w:t>70</w:t>
      </w:r>
      <w:bookmarkEnd w:id="928"/>
      <w:r>
        <w:rPr>
          <w:noProof/>
        </w:rPr>
        <w:fldChar w:fldCharType="end"/>
      </w:r>
      <w:r w:rsidR="00476C21" w:rsidRPr="00120C57">
        <w:t xml:space="preserve"> Описание полей документа </w:t>
      </w:r>
      <w:r w:rsidR="00B5053C">
        <w:t>«</w:t>
      </w:r>
      <w:r w:rsidR="00476C21" w:rsidRPr="00120C57">
        <w:t>Заявка на внесение изменений в перечень ГМУ (основные реквизиты)</w:t>
      </w:r>
      <w:r w:rsidR="002F634A">
        <w:t xml:space="preserve">», закладки </w:t>
      </w:r>
      <w:r w:rsidR="00B5053C">
        <w:t>«</w:t>
      </w:r>
      <w:r w:rsidR="00476C21" w:rsidRPr="00120C57">
        <w:t>Основные реквизиты</w:t>
      </w:r>
      <w:r w:rsidR="002F634A">
        <w:t xml:space="preserve">», вкладки </w:t>
      </w:r>
      <w:r w:rsidR="00B5053C">
        <w:t>«</w:t>
      </w:r>
      <w:r w:rsidR="00476C21" w:rsidRPr="00120C57">
        <w:t>Подтверждающие документы</w:t>
      </w:r>
      <w:r w:rsidR="00B5053C">
        <w:t>»</w:t>
      </w:r>
      <w:bookmarkEnd w:id="9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10"/>
        <w:gridCol w:w="7142"/>
      </w:tblGrid>
      <w:tr w:rsidR="00476C21" w:rsidRPr="00D57C6B">
        <w:trPr>
          <w:tblHeader/>
        </w:trPr>
        <w:tc>
          <w:tcPr>
            <w:tcW w:w="133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76C21" w:rsidRPr="00D57C6B" w:rsidRDefault="00476C21" w:rsidP="005214B3">
            <w:pPr>
              <w:pStyle w:val="ASFKTableHead"/>
            </w:pPr>
            <w:r w:rsidRPr="00D57C6B">
              <w:t>Наименование поля</w:t>
            </w:r>
          </w:p>
        </w:tc>
        <w:tc>
          <w:tcPr>
            <w:tcW w:w="366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76C21" w:rsidRPr="00D57C6B" w:rsidRDefault="00476C21" w:rsidP="005214B3">
            <w:pPr>
              <w:pStyle w:val="ASFKTableHead"/>
            </w:pPr>
            <w:r w:rsidRPr="00D57C6B">
              <w:t>Описание</w:t>
            </w:r>
            <w:r w:rsidR="002A4781">
              <w:t xml:space="preserve"> поля</w:t>
            </w:r>
          </w:p>
        </w:tc>
      </w:tr>
      <w:tr w:rsidR="00476C21" w:rsidRPr="00D57C6B">
        <w:tc>
          <w:tcPr>
            <w:tcW w:w="5000" w:type="pct"/>
            <w:gridSpan w:val="2"/>
          </w:tcPr>
          <w:p w:rsidR="00476C21" w:rsidRPr="00D57C6B" w:rsidRDefault="00D57C6B" w:rsidP="0009406F">
            <w:pPr>
              <w:pStyle w:val="ASFKTablenorm"/>
              <w:ind w:left="57" w:right="57"/>
            </w:pPr>
            <w:r w:rsidRPr="00D57C6B">
              <w:t>Табличное поле</w:t>
            </w:r>
          </w:p>
        </w:tc>
      </w:tr>
      <w:tr w:rsidR="00476C21" w:rsidRPr="00D57C6B">
        <w:tc>
          <w:tcPr>
            <w:tcW w:w="1338" w:type="pct"/>
          </w:tcPr>
          <w:p w:rsidR="00476C21" w:rsidRPr="00D57C6B" w:rsidRDefault="00476C21" w:rsidP="0009406F">
            <w:pPr>
              <w:pStyle w:val="ASFKTablenorm"/>
              <w:ind w:left="57" w:right="57"/>
            </w:pPr>
            <w:r w:rsidRPr="00D57C6B">
              <w:t>Наименование документа</w:t>
            </w:r>
          </w:p>
        </w:tc>
        <w:tc>
          <w:tcPr>
            <w:tcW w:w="3662" w:type="pct"/>
          </w:tcPr>
          <w:p w:rsidR="00D57C6B" w:rsidRPr="00D57C6B" w:rsidRDefault="00D57C6B" w:rsidP="0009406F">
            <w:pPr>
              <w:pStyle w:val="ASFKTablenorm"/>
              <w:ind w:left="57" w:right="57"/>
            </w:pPr>
            <w:r w:rsidRPr="00D57C6B">
              <w:t>Заполнение:</w:t>
            </w:r>
          </w:p>
          <w:p w:rsidR="00476C21" w:rsidRPr="00D57C6B" w:rsidRDefault="00B3137E" w:rsidP="002A4781">
            <w:pPr>
              <w:pStyle w:val="ASFKTableListMark"/>
            </w:pPr>
            <w:r>
              <w:t>импорт из внешней системы</w:t>
            </w:r>
            <w:r w:rsidR="00476C21" w:rsidRPr="00D57C6B">
              <w:t>;</w:t>
            </w:r>
          </w:p>
          <w:p w:rsidR="00476C21" w:rsidRPr="00D57C6B" w:rsidRDefault="00724FA9" w:rsidP="002A4781">
            <w:pPr>
              <w:pStyle w:val="ASFKTableListMark"/>
            </w:pPr>
            <w:r>
              <w:t>ДУБП: ввод значения вручную.</w:t>
            </w:r>
          </w:p>
        </w:tc>
      </w:tr>
      <w:tr w:rsidR="00476C21" w:rsidRPr="00D57C6B">
        <w:tc>
          <w:tcPr>
            <w:tcW w:w="1338" w:type="pct"/>
          </w:tcPr>
          <w:p w:rsidR="00476C21" w:rsidRPr="00D57C6B" w:rsidRDefault="00476C21" w:rsidP="0009406F">
            <w:pPr>
              <w:pStyle w:val="ASFKTablenorm"/>
              <w:ind w:left="57" w:right="57"/>
            </w:pPr>
            <w:r w:rsidRPr="00D57C6B">
              <w:t>Дата формирования документа</w:t>
            </w:r>
          </w:p>
        </w:tc>
        <w:tc>
          <w:tcPr>
            <w:tcW w:w="3662" w:type="pct"/>
          </w:tcPr>
          <w:p w:rsidR="00476C21" w:rsidRPr="00D57C6B" w:rsidRDefault="00476C21" w:rsidP="0009406F">
            <w:pPr>
              <w:pStyle w:val="ASFKTablenorm"/>
              <w:ind w:left="57" w:right="57"/>
            </w:pPr>
            <w:r w:rsidRPr="00D57C6B">
              <w:t>Заполнение:</w:t>
            </w:r>
          </w:p>
          <w:p w:rsidR="00476C21" w:rsidRPr="00D57C6B" w:rsidRDefault="00B3137E" w:rsidP="002A4781">
            <w:pPr>
              <w:pStyle w:val="ASFKTableListMark"/>
            </w:pPr>
            <w:r>
              <w:t>импорт из внешней системы</w:t>
            </w:r>
            <w:r w:rsidR="00476C21" w:rsidRPr="00D57C6B">
              <w:t>;</w:t>
            </w:r>
          </w:p>
          <w:p w:rsidR="00476C21" w:rsidRPr="00D57C6B" w:rsidRDefault="00724FA9" w:rsidP="002A4781">
            <w:pPr>
              <w:pStyle w:val="ASFKTableListMark"/>
            </w:pPr>
            <w:r>
              <w:lastRenderedPageBreak/>
              <w:t>ДУБП: ввод значения вручную.</w:t>
            </w:r>
          </w:p>
        </w:tc>
      </w:tr>
      <w:tr w:rsidR="00476C21" w:rsidRPr="00D57C6B">
        <w:tc>
          <w:tcPr>
            <w:tcW w:w="1338" w:type="pct"/>
          </w:tcPr>
          <w:p w:rsidR="00476C21" w:rsidRPr="00D57C6B" w:rsidRDefault="00476C21" w:rsidP="0009406F">
            <w:pPr>
              <w:pStyle w:val="ASFKTablenorm"/>
              <w:ind w:left="57" w:right="57"/>
            </w:pPr>
            <w:r w:rsidRPr="00D57C6B">
              <w:lastRenderedPageBreak/>
              <w:t>Ссылка для скачивания документа</w:t>
            </w:r>
          </w:p>
        </w:tc>
        <w:tc>
          <w:tcPr>
            <w:tcW w:w="3662" w:type="pct"/>
          </w:tcPr>
          <w:p w:rsidR="00476C21" w:rsidRPr="00D57C6B" w:rsidRDefault="00476C21" w:rsidP="0009406F">
            <w:pPr>
              <w:pStyle w:val="ASFKTablenorm"/>
              <w:ind w:left="57" w:right="57"/>
            </w:pPr>
            <w:r w:rsidRPr="00D57C6B">
              <w:t>Заполнение:</w:t>
            </w:r>
          </w:p>
          <w:p w:rsidR="00476C21" w:rsidRPr="00D57C6B" w:rsidRDefault="00B3137E" w:rsidP="002A4781">
            <w:pPr>
              <w:pStyle w:val="ASFKTableListMark"/>
            </w:pPr>
            <w:r>
              <w:t>импорт из внешней системы</w:t>
            </w:r>
            <w:r w:rsidR="00476C21" w:rsidRPr="00D57C6B">
              <w:t>;</w:t>
            </w:r>
          </w:p>
          <w:p w:rsidR="00476C21" w:rsidRPr="00D57C6B" w:rsidRDefault="00724FA9" w:rsidP="002A4781">
            <w:pPr>
              <w:pStyle w:val="ASFKTableListMark"/>
            </w:pPr>
            <w:r>
              <w:t>ДУБП: ввод значения вручную.</w:t>
            </w:r>
          </w:p>
          <w:p w:rsidR="00476C21" w:rsidRPr="00D57C6B" w:rsidRDefault="00476C21" w:rsidP="0009406F">
            <w:pPr>
              <w:pStyle w:val="ASFKTablenorm"/>
              <w:ind w:left="57" w:right="57"/>
            </w:pPr>
            <w:r w:rsidRPr="00D57C6B">
              <w:t xml:space="preserve">Может не заполняться, если заполнено поле </w:t>
            </w:r>
            <w:r w:rsidR="00B5053C">
              <w:t>«</w:t>
            </w:r>
            <w:r w:rsidRPr="00D57C6B">
              <w:t>Содержимое документа</w:t>
            </w:r>
            <w:r w:rsidR="00B5053C">
              <w:t>»</w:t>
            </w:r>
            <w:r w:rsidRPr="00D57C6B">
              <w:t xml:space="preserve"> или поле </w:t>
            </w:r>
            <w:r w:rsidR="00B5053C">
              <w:t>«</w:t>
            </w:r>
            <w:r w:rsidRPr="00D57C6B">
              <w:t>Код документа</w:t>
            </w:r>
            <w:r w:rsidR="00B5053C">
              <w:t>»</w:t>
            </w:r>
            <w:r w:rsidRPr="00D57C6B">
              <w:t>.</w:t>
            </w:r>
          </w:p>
        </w:tc>
      </w:tr>
      <w:tr w:rsidR="00476C21" w:rsidRPr="00D57C6B">
        <w:tc>
          <w:tcPr>
            <w:tcW w:w="1338" w:type="pct"/>
          </w:tcPr>
          <w:p w:rsidR="00476C21" w:rsidRPr="00D57C6B" w:rsidRDefault="00476C21" w:rsidP="0009406F">
            <w:pPr>
              <w:pStyle w:val="ASFKTablenorm"/>
              <w:ind w:left="57" w:right="57"/>
            </w:pPr>
            <w:r w:rsidRPr="00D57C6B">
              <w:t>Код документа</w:t>
            </w:r>
          </w:p>
        </w:tc>
        <w:tc>
          <w:tcPr>
            <w:tcW w:w="3662" w:type="pct"/>
          </w:tcPr>
          <w:p w:rsidR="009459B0" w:rsidRDefault="00476C21" w:rsidP="0009406F">
            <w:pPr>
              <w:pStyle w:val="ASFKTablenorm"/>
              <w:ind w:left="57" w:right="57"/>
            </w:pPr>
            <w:r w:rsidRPr="00D57C6B">
              <w:t xml:space="preserve">Может не заполняться, если заполнено поле </w:t>
            </w:r>
            <w:r w:rsidR="00B5053C">
              <w:t>«</w:t>
            </w:r>
            <w:r w:rsidRPr="00D57C6B">
              <w:t>Ссылка для скачивания документа</w:t>
            </w:r>
            <w:r w:rsidR="00B5053C">
              <w:t>»</w:t>
            </w:r>
            <w:r w:rsidRPr="00D57C6B">
              <w:t xml:space="preserve"> или поле </w:t>
            </w:r>
            <w:r w:rsidR="00B5053C">
              <w:t>«</w:t>
            </w:r>
            <w:r w:rsidRPr="00D57C6B">
              <w:t>Содержимое документа</w:t>
            </w:r>
            <w:r w:rsidR="00B5053C">
              <w:t>»</w:t>
            </w:r>
            <w:r w:rsidRPr="00D57C6B">
              <w:t>.</w:t>
            </w:r>
          </w:p>
          <w:p w:rsidR="00476C21" w:rsidRPr="00D57C6B" w:rsidRDefault="00476C21" w:rsidP="0009406F">
            <w:pPr>
              <w:pStyle w:val="ASFKTablenorm"/>
              <w:ind w:left="57" w:right="57"/>
            </w:pPr>
            <w:r w:rsidRPr="00D57C6B">
              <w:t>Если указанные поля не заполнены, то поле обязательно для заполнения.</w:t>
            </w:r>
          </w:p>
        </w:tc>
      </w:tr>
      <w:tr w:rsidR="00476C21" w:rsidRPr="00D57C6B">
        <w:tc>
          <w:tcPr>
            <w:tcW w:w="1338" w:type="pct"/>
          </w:tcPr>
          <w:p w:rsidR="00476C21" w:rsidRPr="00D57C6B" w:rsidRDefault="00476C21" w:rsidP="0009406F">
            <w:pPr>
              <w:pStyle w:val="ASFKTablenorm"/>
              <w:ind w:left="57" w:right="57"/>
            </w:pPr>
            <w:r w:rsidRPr="00D57C6B">
              <w:t>Содержимое документа</w:t>
            </w:r>
          </w:p>
        </w:tc>
        <w:tc>
          <w:tcPr>
            <w:tcW w:w="3662" w:type="pct"/>
          </w:tcPr>
          <w:p w:rsidR="00476C21" w:rsidRPr="00D57C6B" w:rsidRDefault="00476C21" w:rsidP="0009406F">
            <w:pPr>
              <w:pStyle w:val="ASFKTablenorm"/>
              <w:ind w:left="57" w:right="57"/>
            </w:pPr>
            <w:r w:rsidRPr="00D57C6B">
              <w:t>Используется стандартное вложение к документу.</w:t>
            </w:r>
          </w:p>
          <w:p w:rsidR="00476C21" w:rsidRPr="00D57C6B" w:rsidRDefault="00476C21" w:rsidP="0009406F">
            <w:pPr>
              <w:pStyle w:val="ASFKTablenorm"/>
              <w:ind w:left="57" w:right="57"/>
            </w:pPr>
            <w:r w:rsidRPr="00D57C6B">
              <w:t>Возможно добавление нескольких вложений.</w:t>
            </w:r>
          </w:p>
          <w:p w:rsidR="00476C21" w:rsidRPr="00D57C6B" w:rsidRDefault="00476C21" w:rsidP="0009406F">
            <w:pPr>
              <w:pStyle w:val="ASFKTablenorm"/>
              <w:ind w:left="57" w:right="57"/>
            </w:pPr>
            <w:r w:rsidRPr="00D57C6B">
              <w:t xml:space="preserve">Может не заполняться, если заполнено поле </w:t>
            </w:r>
            <w:r w:rsidR="00B5053C">
              <w:t>«</w:t>
            </w:r>
            <w:r w:rsidRPr="00D57C6B">
              <w:t>Ссылка</w:t>
            </w:r>
            <w:r w:rsidR="00B5053C">
              <w:t>»</w:t>
            </w:r>
            <w:r w:rsidRPr="00D57C6B">
              <w:t xml:space="preserve"> или поле </w:t>
            </w:r>
            <w:r w:rsidR="00B5053C">
              <w:t>«</w:t>
            </w:r>
            <w:r w:rsidRPr="00D57C6B">
              <w:t>Код документа</w:t>
            </w:r>
            <w:r w:rsidR="00B5053C">
              <w:t>»</w:t>
            </w:r>
            <w:r w:rsidRPr="00D57C6B">
              <w:t>.</w:t>
            </w:r>
          </w:p>
        </w:tc>
      </w:tr>
    </w:tbl>
    <w:p w:rsidR="00476C21" w:rsidRPr="00B212BF" w:rsidRDefault="008B69C4" w:rsidP="00B212BF">
      <w:pPr>
        <w:pStyle w:val="ASFKNormal"/>
      </w:pPr>
      <w:r w:rsidRPr="00120C57">
        <w:t xml:space="preserve">ЭФ </w:t>
      </w:r>
      <w:r w:rsidRPr="00421EAA">
        <w:t xml:space="preserve">документа </w:t>
      </w:r>
      <w:r>
        <w:t>«</w:t>
      </w:r>
      <w:r w:rsidRPr="00120C57">
        <w:t>Заявка на внесение изменений в перечень ГМУ (основные реквизиты)</w:t>
      </w:r>
      <w:r>
        <w:t>», закладки «</w:t>
      </w:r>
      <w:r w:rsidRPr="00120C57">
        <w:t>Подписи</w:t>
      </w:r>
      <w:r>
        <w:t>» представлена н</w:t>
      </w:r>
      <w:r w:rsidR="00476C21" w:rsidRPr="00B212BF">
        <w:t>а рисунке</w:t>
      </w:r>
      <w:r w:rsidR="005214B3">
        <w:t> </w:t>
      </w:r>
      <w:r w:rsidR="00476C21" w:rsidRPr="00B212BF">
        <w:fldChar w:fldCharType="begin"/>
      </w:r>
      <w:r w:rsidR="00476C21" w:rsidRPr="00B212BF">
        <w:instrText xml:space="preserve"> REF _Ref309739539 \h  \* MERGEFORMAT </w:instrText>
      </w:r>
      <w:r w:rsidR="00476C21" w:rsidRPr="00B212BF">
        <w:fldChar w:fldCharType="separate"/>
      </w:r>
      <w:r w:rsidR="007E3BD1">
        <w:t>126</w:t>
      </w:r>
      <w:r w:rsidR="00476C21" w:rsidRPr="00B212BF">
        <w:fldChar w:fldCharType="end"/>
      </w:r>
      <w:r w:rsidR="00476C21" w:rsidRPr="00B212BF">
        <w:t>.</w:t>
      </w:r>
    </w:p>
    <w:p w:rsidR="00C06C94" w:rsidRPr="00C06C94" w:rsidRDefault="007E3BD1" w:rsidP="00C06C94">
      <w:pPr>
        <w:pStyle w:val="ASFKFigure"/>
      </w:pPr>
      <w:r>
        <w:pict>
          <v:shape id="_x0000_i1243" type="#_x0000_t75" style="width:482.25pt;height:157.5pt">
            <v:imagedata r:id="rId203" o:title="1" gain="81921f" blacklevel="-3277f"/>
          </v:shape>
        </w:pict>
      </w:r>
    </w:p>
    <w:p w:rsidR="00476C21" w:rsidRPr="00120C57" w:rsidRDefault="00476C21" w:rsidP="00ED65F1">
      <w:pPr>
        <w:pStyle w:val="ASFKFigName"/>
      </w:pPr>
      <w:r w:rsidRPr="00120C57">
        <w:fldChar w:fldCharType="begin"/>
      </w:r>
      <w:r w:rsidRPr="00120C57">
        <w:instrText xml:space="preserve"> SEQ Рисунок \* ARABIC </w:instrText>
      </w:r>
      <w:r w:rsidRPr="00120C57">
        <w:fldChar w:fldCharType="separate"/>
      </w:r>
      <w:bookmarkStart w:id="930" w:name="_Ref309739539"/>
      <w:bookmarkStart w:id="931" w:name="_Toc71104345"/>
      <w:r w:rsidR="007E3BD1">
        <w:rPr>
          <w:noProof/>
        </w:rPr>
        <w:t>126</w:t>
      </w:r>
      <w:bookmarkEnd w:id="930"/>
      <w:r w:rsidRPr="00120C57">
        <w:fldChar w:fldCharType="end"/>
      </w:r>
      <w:r w:rsidRPr="00120C57">
        <w:t xml:space="preserve">. ЭФ </w:t>
      </w:r>
      <w:r w:rsidR="00421EAA" w:rsidRPr="00421EAA">
        <w:t xml:space="preserve">документа </w:t>
      </w:r>
      <w:r w:rsidR="00B5053C">
        <w:t>«</w:t>
      </w:r>
      <w:r w:rsidRPr="00120C57">
        <w:t>Заявка на внесение изменений в перечень ГМУ (основные реквизиты)</w:t>
      </w:r>
      <w:r w:rsidR="002F634A">
        <w:t xml:space="preserve">», закладки </w:t>
      </w:r>
      <w:r w:rsidR="00B5053C">
        <w:t>«</w:t>
      </w:r>
      <w:r w:rsidRPr="00120C57">
        <w:t>Подписи</w:t>
      </w:r>
      <w:r w:rsidR="00B5053C">
        <w:t>»</w:t>
      </w:r>
      <w:bookmarkEnd w:id="931"/>
    </w:p>
    <w:p w:rsidR="00476C21" w:rsidRPr="00120C57" w:rsidRDefault="008B69C4" w:rsidP="0068069E">
      <w:pPr>
        <w:pStyle w:val="ASFKNormal"/>
      </w:pPr>
      <w:r>
        <w:t xml:space="preserve">Перечень </w:t>
      </w:r>
      <w:r w:rsidR="00476C21" w:rsidRPr="00120C57">
        <w:t xml:space="preserve">полей </w:t>
      </w:r>
      <w:r w:rsidRPr="00421EAA">
        <w:t xml:space="preserve">документа </w:t>
      </w:r>
      <w:r>
        <w:t>«</w:t>
      </w:r>
      <w:r w:rsidRPr="00120C57">
        <w:t>Заявка на внесение изменений в перечень ГМУ (основные реквизиты)</w:t>
      </w:r>
      <w:r>
        <w:t>», закладки «</w:t>
      </w:r>
      <w:r w:rsidRPr="00120C57">
        <w:t>Подписи</w:t>
      </w:r>
      <w:r>
        <w:t>»</w:t>
      </w:r>
      <w:r w:rsidR="005214B3">
        <w:t xml:space="preserve"> приведен в таблице </w:t>
      </w:r>
      <w:r w:rsidR="00476C21" w:rsidRPr="00120C57">
        <w:fldChar w:fldCharType="begin"/>
      </w:r>
      <w:r w:rsidR="00476C21" w:rsidRPr="00120C57">
        <w:instrText xml:space="preserve"> REF _Ref318715871 \h </w:instrText>
      </w:r>
      <w:r w:rsidR="0041307C" w:rsidRPr="00120C57">
        <w:instrText xml:space="preserve"> \* MERGEFORMAT </w:instrText>
      </w:r>
      <w:r w:rsidR="00476C21" w:rsidRPr="00120C57">
        <w:fldChar w:fldCharType="separate"/>
      </w:r>
      <w:r w:rsidR="007E3BD1">
        <w:rPr>
          <w:noProof/>
        </w:rPr>
        <w:t>71</w:t>
      </w:r>
      <w:r w:rsidR="00476C21" w:rsidRPr="00120C57">
        <w:fldChar w:fldCharType="end"/>
      </w:r>
      <w:r w:rsidR="00476C21" w:rsidRPr="00120C57">
        <w:t>.</w:t>
      </w:r>
    </w:p>
    <w:p w:rsidR="00476C21" w:rsidRPr="00120C57"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932" w:name="_Ref318715871"/>
      <w:bookmarkStart w:id="933" w:name="_Ref317679643"/>
      <w:bookmarkStart w:id="934" w:name="_Toc71104212"/>
      <w:r w:rsidR="007E3BD1">
        <w:rPr>
          <w:noProof/>
        </w:rPr>
        <w:t>71</w:t>
      </w:r>
      <w:bookmarkEnd w:id="932"/>
      <w:bookmarkEnd w:id="933"/>
      <w:r>
        <w:rPr>
          <w:noProof/>
        </w:rPr>
        <w:fldChar w:fldCharType="end"/>
      </w:r>
      <w:r w:rsidR="00476C21" w:rsidRPr="00120C57">
        <w:t xml:space="preserve">. Описание полей документа </w:t>
      </w:r>
      <w:r w:rsidR="00B5053C">
        <w:t>«</w:t>
      </w:r>
      <w:r w:rsidR="00476C21" w:rsidRPr="00120C57">
        <w:t>Заявка на внесение изменений в перечень ГМУ (основные реквизиты)</w:t>
      </w:r>
      <w:r w:rsidR="002F634A">
        <w:t xml:space="preserve">», закладки </w:t>
      </w:r>
      <w:r w:rsidR="00B5053C">
        <w:t>«</w:t>
      </w:r>
      <w:r w:rsidR="00476C21" w:rsidRPr="00120C57">
        <w:t>Подписи</w:t>
      </w:r>
      <w:r w:rsidR="00B5053C">
        <w:t>»</w:t>
      </w:r>
      <w:bookmarkEnd w:id="9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318"/>
        <w:gridCol w:w="6434"/>
      </w:tblGrid>
      <w:tr w:rsidR="00476C21" w:rsidRPr="00120C57">
        <w:trPr>
          <w:tblHeader/>
        </w:trPr>
        <w:tc>
          <w:tcPr>
            <w:tcW w:w="170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76C21" w:rsidRPr="00120C57" w:rsidRDefault="00476C21" w:rsidP="005214B3">
            <w:pPr>
              <w:pStyle w:val="ASFKTableHead"/>
            </w:pPr>
            <w:r w:rsidRPr="00120C57">
              <w:t>Наименование поля</w:t>
            </w:r>
          </w:p>
        </w:tc>
        <w:tc>
          <w:tcPr>
            <w:tcW w:w="329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76C21" w:rsidRPr="00120C57" w:rsidRDefault="00476C21" w:rsidP="005214B3">
            <w:pPr>
              <w:pStyle w:val="ASFKTableHead"/>
            </w:pPr>
            <w:r w:rsidRPr="00120C57">
              <w:t>Описание</w:t>
            </w:r>
            <w:r w:rsidR="002A4781">
              <w:t xml:space="preserve"> поля</w:t>
            </w:r>
          </w:p>
        </w:tc>
      </w:tr>
      <w:tr w:rsidR="00476C21" w:rsidRPr="00120C57">
        <w:tc>
          <w:tcPr>
            <w:tcW w:w="5000" w:type="pct"/>
            <w:gridSpan w:val="2"/>
          </w:tcPr>
          <w:p w:rsidR="00476C21" w:rsidRPr="00120C57" w:rsidRDefault="00476C21" w:rsidP="0009406F">
            <w:pPr>
              <w:pStyle w:val="ASFKTablenorm"/>
              <w:ind w:left="57" w:right="57"/>
            </w:pPr>
            <w:r w:rsidRPr="00120C57">
              <w:t xml:space="preserve">Группа полей </w:t>
            </w:r>
            <w:r w:rsidR="00B5053C">
              <w:t>«</w:t>
            </w:r>
            <w:r w:rsidRPr="00120C57">
              <w:t>Реквизиты исполнителя</w:t>
            </w:r>
            <w:r w:rsidR="00B5053C">
              <w:t>»</w:t>
            </w:r>
          </w:p>
        </w:tc>
      </w:tr>
      <w:tr w:rsidR="00476C21" w:rsidRPr="00120C57">
        <w:tc>
          <w:tcPr>
            <w:tcW w:w="1701" w:type="pct"/>
          </w:tcPr>
          <w:p w:rsidR="00476C21" w:rsidRPr="00120C57" w:rsidRDefault="00476C21" w:rsidP="0009406F">
            <w:pPr>
              <w:pStyle w:val="ASFKTablenorm"/>
              <w:ind w:left="57" w:right="57"/>
            </w:pPr>
            <w:r w:rsidRPr="00120C57">
              <w:t>Расшифровка подписи</w:t>
            </w:r>
          </w:p>
        </w:tc>
        <w:tc>
          <w:tcPr>
            <w:tcW w:w="3299" w:type="pct"/>
          </w:tcPr>
          <w:p w:rsidR="00476C21" w:rsidRPr="00051D31" w:rsidRDefault="00476C21" w:rsidP="0009406F">
            <w:pPr>
              <w:pStyle w:val="ASFKTablenorm"/>
              <w:ind w:left="57" w:right="57"/>
            </w:pPr>
            <w:r w:rsidRPr="00120C57">
              <w:t>Заполнение</w:t>
            </w:r>
            <w:r w:rsidRPr="00051D31">
              <w:t>:</w:t>
            </w:r>
          </w:p>
          <w:p w:rsidR="00476C21" w:rsidRPr="00120C57" w:rsidRDefault="00B3137E" w:rsidP="002A4781">
            <w:pPr>
              <w:pStyle w:val="ASFKTableListMark"/>
            </w:pPr>
            <w:r>
              <w:t>импорт из внешней системы</w:t>
            </w:r>
            <w:r w:rsidR="00476C21" w:rsidRPr="00120C57">
              <w:t>;</w:t>
            </w:r>
          </w:p>
          <w:p w:rsidR="00476C21" w:rsidRPr="00120C57" w:rsidRDefault="00476C21" w:rsidP="002A4781">
            <w:pPr>
              <w:pStyle w:val="ASFKTableListMark"/>
            </w:pPr>
            <w:r w:rsidRPr="00120C57">
              <w:t xml:space="preserve"> ДУБП: ввод значения</w:t>
            </w:r>
            <w:r w:rsidR="00A630B1">
              <w:t xml:space="preserve"> </w:t>
            </w:r>
            <w:r w:rsidRPr="00120C57">
              <w:t>вручную.</w:t>
            </w:r>
          </w:p>
        </w:tc>
      </w:tr>
      <w:tr w:rsidR="00476C21" w:rsidRPr="00120C57">
        <w:tc>
          <w:tcPr>
            <w:tcW w:w="1701" w:type="pct"/>
          </w:tcPr>
          <w:p w:rsidR="00476C21" w:rsidRPr="00120C57" w:rsidRDefault="00476C21" w:rsidP="0009406F">
            <w:pPr>
              <w:pStyle w:val="ASFKTablenorm"/>
              <w:ind w:left="57" w:right="57"/>
            </w:pPr>
            <w:r w:rsidRPr="00120C57">
              <w:t>Должность</w:t>
            </w:r>
          </w:p>
        </w:tc>
        <w:tc>
          <w:tcPr>
            <w:tcW w:w="3299" w:type="pct"/>
          </w:tcPr>
          <w:p w:rsidR="00476C21" w:rsidRPr="00051D31" w:rsidRDefault="00476C21" w:rsidP="0009406F">
            <w:pPr>
              <w:pStyle w:val="ASFKTablenorm"/>
              <w:ind w:left="57" w:right="57"/>
            </w:pPr>
            <w:r w:rsidRPr="00120C57">
              <w:t>Заполнение</w:t>
            </w:r>
            <w:r w:rsidRPr="00051D31">
              <w:t>:</w:t>
            </w:r>
          </w:p>
          <w:p w:rsidR="00476C21" w:rsidRPr="00120C57" w:rsidRDefault="00B3137E" w:rsidP="002A4781">
            <w:pPr>
              <w:pStyle w:val="ASFKTableListMark"/>
            </w:pPr>
            <w:r>
              <w:t>импорт из внешней системы</w:t>
            </w:r>
            <w:r w:rsidR="00476C21" w:rsidRPr="00120C57">
              <w:t>;</w:t>
            </w:r>
          </w:p>
          <w:p w:rsidR="00476C21" w:rsidRPr="00120C57" w:rsidRDefault="00476C21" w:rsidP="002A4781">
            <w:pPr>
              <w:pStyle w:val="ASFKTableListMark"/>
            </w:pPr>
            <w:r w:rsidRPr="00120C57">
              <w:t xml:space="preserve"> ДУБП: ввод значения</w:t>
            </w:r>
            <w:r w:rsidR="00A630B1">
              <w:t xml:space="preserve"> </w:t>
            </w:r>
            <w:r w:rsidRPr="00120C57">
              <w:t>вручную.</w:t>
            </w:r>
          </w:p>
        </w:tc>
      </w:tr>
      <w:tr w:rsidR="00476C21" w:rsidRPr="00120C57">
        <w:tc>
          <w:tcPr>
            <w:tcW w:w="1701" w:type="pct"/>
          </w:tcPr>
          <w:p w:rsidR="00476C21" w:rsidRPr="00120C57" w:rsidRDefault="00476C21" w:rsidP="0009406F">
            <w:pPr>
              <w:pStyle w:val="ASFKTablenorm"/>
              <w:ind w:left="57" w:right="57"/>
            </w:pPr>
            <w:r w:rsidRPr="00120C57">
              <w:t>Телефон</w:t>
            </w:r>
          </w:p>
        </w:tc>
        <w:tc>
          <w:tcPr>
            <w:tcW w:w="3299" w:type="pct"/>
          </w:tcPr>
          <w:p w:rsidR="00476C21" w:rsidRPr="00051D31" w:rsidRDefault="00476C21" w:rsidP="0009406F">
            <w:pPr>
              <w:pStyle w:val="ASFKTablenorm"/>
              <w:ind w:left="57" w:right="57"/>
            </w:pPr>
            <w:r w:rsidRPr="00120C57">
              <w:t>Заполнение</w:t>
            </w:r>
            <w:r w:rsidRPr="00051D31">
              <w:t>:</w:t>
            </w:r>
          </w:p>
          <w:p w:rsidR="00476C21" w:rsidRPr="00120C57" w:rsidRDefault="00B3137E" w:rsidP="002A4781">
            <w:pPr>
              <w:pStyle w:val="ASFKTableListMark"/>
            </w:pPr>
            <w:r>
              <w:t>импорт из внешней системы</w:t>
            </w:r>
            <w:r w:rsidR="00476C21" w:rsidRPr="00120C57">
              <w:t>;</w:t>
            </w:r>
          </w:p>
          <w:p w:rsidR="00476C21" w:rsidRPr="00120C57" w:rsidRDefault="00476C21" w:rsidP="002A4781">
            <w:pPr>
              <w:pStyle w:val="ASFKTableListMark"/>
            </w:pPr>
            <w:r w:rsidRPr="00120C57">
              <w:lastRenderedPageBreak/>
              <w:t xml:space="preserve"> ДУБП: ввод значения</w:t>
            </w:r>
            <w:r w:rsidR="00A630B1">
              <w:t xml:space="preserve"> </w:t>
            </w:r>
            <w:r w:rsidRPr="00120C57">
              <w:t>вручную.</w:t>
            </w:r>
          </w:p>
        </w:tc>
      </w:tr>
      <w:tr w:rsidR="00476C21" w:rsidRPr="00120C57">
        <w:tc>
          <w:tcPr>
            <w:tcW w:w="5000" w:type="pct"/>
            <w:gridSpan w:val="2"/>
          </w:tcPr>
          <w:p w:rsidR="00476C21" w:rsidRPr="00120C57" w:rsidRDefault="00476C21" w:rsidP="0009406F">
            <w:pPr>
              <w:pStyle w:val="ASFKTablenorm"/>
              <w:ind w:left="57" w:right="57"/>
            </w:pPr>
            <w:r w:rsidRPr="00120C57">
              <w:lastRenderedPageBreak/>
              <w:t xml:space="preserve">Группа полей </w:t>
            </w:r>
            <w:r w:rsidR="00B5053C">
              <w:t>«</w:t>
            </w:r>
            <w:r w:rsidRPr="00120C57">
              <w:t>Реквизиты руководителя (уполномоченное лицо)</w:t>
            </w:r>
            <w:r w:rsidR="00B5053C">
              <w:t>»</w:t>
            </w:r>
          </w:p>
        </w:tc>
      </w:tr>
      <w:tr w:rsidR="00476C21" w:rsidRPr="00120C57">
        <w:tc>
          <w:tcPr>
            <w:tcW w:w="1701" w:type="pct"/>
          </w:tcPr>
          <w:p w:rsidR="00476C21" w:rsidRPr="00120C57" w:rsidRDefault="00476C21" w:rsidP="0009406F">
            <w:pPr>
              <w:pStyle w:val="ASFKTablenorm"/>
              <w:ind w:left="57" w:right="57"/>
            </w:pPr>
            <w:r w:rsidRPr="00120C57">
              <w:t>Расшифровка подписи</w:t>
            </w:r>
          </w:p>
        </w:tc>
        <w:tc>
          <w:tcPr>
            <w:tcW w:w="3299" w:type="pct"/>
          </w:tcPr>
          <w:p w:rsidR="00476C21" w:rsidRPr="000E35BF" w:rsidRDefault="00476C21" w:rsidP="0009406F">
            <w:pPr>
              <w:pStyle w:val="ASFKTablenorm"/>
              <w:ind w:left="57" w:right="57"/>
            </w:pPr>
            <w:r w:rsidRPr="00120C57">
              <w:t>Заполнение</w:t>
            </w:r>
            <w:r w:rsidRPr="000E35BF">
              <w:t>:</w:t>
            </w:r>
          </w:p>
          <w:p w:rsidR="00476C21" w:rsidRPr="00120C57" w:rsidRDefault="00B3137E" w:rsidP="002A4781">
            <w:pPr>
              <w:pStyle w:val="ASFKTableListMark"/>
            </w:pPr>
            <w:r>
              <w:t>импорт из внешней системы</w:t>
            </w:r>
            <w:r w:rsidR="00476C21" w:rsidRPr="00120C57">
              <w:t>;</w:t>
            </w:r>
          </w:p>
          <w:p w:rsidR="00476C21" w:rsidRPr="00120C57" w:rsidRDefault="00476C21" w:rsidP="002A4781">
            <w:pPr>
              <w:pStyle w:val="ASFKTableListMark"/>
            </w:pPr>
            <w:r w:rsidRPr="00120C57">
              <w:t xml:space="preserve"> ДУБП: ввод значения</w:t>
            </w:r>
            <w:r w:rsidR="00A630B1">
              <w:t xml:space="preserve"> </w:t>
            </w:r>
            <w:r w:rsidRPr="00120C57">
              <w:t>вручную.</w:t>
            </w:r>
          </w:p>
        </w:tc>
      </w:tr>
      <w:tr w:rsidR="00476C21" w:rsidRPr="00120C57">
        <w:tc>
          <w:tcPr>
            <w:tcW w:w="1701" w:type="pct"/>
          </w:tcPr>
          <w:p w:rsidR="00476C21" w:rsidRPr="00120C57" w:rsidRDefault="00476C21" w:rsidP="0009406F">
            <w:pPr>
              <w:pStyle w:val="ASFKTablenorm"/>
              <w:ind w:left="57" w:right="57"/>
            </w:pPr>
            <w:r w:rsidRPr="00120C57">
              <w:t>Должность</w:t>
            </w:r>
          </w:p>
        </w:tc>
        <w:tc>
          <w:tcPr>
            <w:tcW w:w="3299" w:type="pct"/>
          </w:tcPr>
          <w:p w:rsidR="00476C21" w:rsidRPr="00120C57" w:rsidRDefault="00476C21" w:rsidP="0009406F">
            <w:pPr>
              <w:pStyle w:val="ASFKTablenorm"/>
              <w:ind w:left="57" w:right="57"/>
            </w:pPr>
            <w:r w:rsidRPr="00120C57">
              <w:t>Заполнение:</w:t>
            </w:r>
          </w:p>
          <w:p w:rsidR="00476C21" w:rsidRPr="00120C57" w:rsidRDefault="00B3137E" w:rsidP="002A4781">
            <w:pPr>
              <w:pStyle w:val="ASFKTableListMark"/>
            </w:pPr>
            <w:r>
              <w:t>импорт из внешней системы</w:t>
            </w:r>
            <w:r w:rsidR="00476C21" w:rsidRPr="00120C57">
              <w:t>;</w:t>
            </w:r>
          </w:p>
          <w:p w:rsidR="00476C21" w:rsidRPr="00120C57" w:rsidRDefault="00476C21" w:rsidP="002A4781">
            <w:pPr>
              <w:pStyle w:val="ASFKTableListMark"/>
            </w:pPr>
            <w:r w:rsidRPr="00120C57">
              <w:t xml:space="preserve"> ДУБП: ввод значения</w:t>
            </w:r>
            <w:r w:rsidR="00A630B1">
              <w:t xml:space="preserve"> </w:t>
            </w:r>
            <w:r w:rsidRPr="00120C57">
              <w:t>вручную.</w:t>
            </w:r>
          </w:p>
        </w:tc>
      </w:tr>
    </w:tbl>
    <w:p w:rsidR="002B7EAB" w:rsidRPr="00120C57" w:rsidRDefault="002B7EAB" w:rsidP="0068069E">
      <w:pPr>
        <w:pStyle w:val="32"/>
      </w:pPr>
      <w:bookmarkStart w:id="935" w:name="_Toc319237102"/>
      <w:bookmarkStart w:id="936" w:name="_Toc406667938"/>
      <w:bookmarkStart w:id="937" w:name="_Toc71104135"/>
      <w:r w:rsidRPr="00120C57">
        <w:t>Заявка на внесение изменений в перечень ГМУ (дополнительные реквизиты)</w:t>
      </w:r>
      <w:bookmarkEnd w:id="935"/>
      <w:bookmarkEnd w:id="936"/>
      <w:bookmarkEnd w:id="937"/>
    </w:p>
    <w:p w:rsidR="002B7EAB" w:rsidRPr="00120C57" w:rsidRDefault="002B7EAB" w:rsidP="0068069E">
      <w:pPr>
        <w:pStyle w:val="ASFKNormal"/>
      </w:pPr>
      <w:r w:rsidRPr="00120C57">
        <w:t xml:space="preserve">Визуальная форма для документа </w:t>
      </w:r>
      <w:r w:rsidR="00B5053C">
        <w:t>«</w:t>
      </w:r>
      <w:r w:rsidRPr="00120C57">
        <w:t>Заявка на внесение изменений в перечень ГМУ (дополнительные реквизиты)</w:t>
      </w:r>
      <w:r w:rsidR="00B5053C">
        <w:t>»</w:t>
      </w:r>
      <w:r w:rsidRPr="00120C57">
        <w:t xml:space="preserve"> не требуется (документ предоставляется с ОС ГМУ на уровень ЦАФК в формате ГМУ).</w:t>
      </w:r>
    </w:p>
    <w:p w:rsidR="00087ED1" w:rsidRPr="00120C57" w:rsidRDefault="00087ED1" w:rsidP="0068069E">
      <w:pPr>
        <w:pStyle w:val="32"/>
      </w:pPr>
      <w:bookmarkStart w:id="938" w:name="_Ref327524293"/>
      <w:bookmarkStart w:id="939" w:name="_Toc406667939"/>
      <w:bookmarkStart w:id="940" w:name="_Toc71104136"/>
      <w:r w:rsidRPr="00120C57">
        <w:t>Сведения об организации</w:t>
      </w:r>
      <w:bookmarkEnd w:id="938"/>
      <w:bookmarkEnd w:id="939"/>
      <w:bookmarkEnd w:id="940"/>
    </w:p>
    <w:p w:rsidR="00CF3615" w:rsidRPr="00197972" w:rsidRDefault="00CF3615" w:rsidP="0068069E">
      <w:pPr>
        <w:pStyle w:val="ASFKNormal"/>
      </w:pPr>
      <w:r w:rsidRPr="00197972">
        <w:t xml:space="preserve">Регистрация пользователей ООС осуществляется на основании документа </w:t>
      </w:r>
      <w:r w:rsidR="00B5053C">
        <w:t>«</w:t>
      </w:r>
      <w:r w:rsidRPr="00197972">
        <w:t>Сведения об организации</w:t>
      </w:r>
      <w:r w:rsidR="00B5053C">
        <w:t>»</w:t>
      </w:r>
      <w:r w:rsidRPr="00197972">
        <w:t xml:space="preserve">, который предоставляется организацией в </w:t>
      </w:r>
      <w:r w:rsidR="00996B17">
        <w:t>ТОФК</w:t>
      </w:r>
      <w:r w:rsidRPr="00197972">
        <w:t xml:space="preserve"> в электронном виде или на бумажном носителе. При регистрации организация включается в справочник </w:t>
      </w:r>
      <w:r w:rsidR="00B5053C">
        <w:t>«</w:t>
      </w:r>
      <w:r w:rsidRPr="00197972">
        <w:t>Сводный п</w:t>
      </w:r>
      <w:r w:rsidRPr="00C430FD">
        <w:t>е</w:t>
      </w:r>
      <w:r w:rsidRPr="00197972">
        <w:t>речень заказчиков</w:t>
      </w:r>
      <w:r w:rsidR="00B5053C">
        <w:t>»</w:t>
      </w:r>
      <w:r w:rsidRPr="00197972">
        <w:t xml:space="preserve"> (СПЗ). В зависимости от значения поля </w:t>
      </w:r>
      <w:r w:rsidR="00B5053C">
        <w:t>«</w:t>
      </w:r>
      <w:r w:rsidRPr="00197972">
        <w:t>Вид операции</w:t>
      </w:r>
      <w:r w:rsidR="00B5053C">
        <w:t>»</w:t>
      </w:r>
      <w:r w:rsidRPr="00197972">
        <w:t xml:space="preserve"> документ </w:t>
      </w:r>
      <w:r w:rsidR="00B5053C">
        <w:t>«</w:t>
      </w:r>
      <w:r w:rsidRPr="00197972">
        <w:t>Св</w:t>
      </w:r>
      <w:r w:rsidRPr="00C430FD">
        <w:t>е</w:t>
      </w:r>
      <w:r w:rsidRPr="00197972">
        <w:t>дения об организации</w:t>
      </w:r>
      <w:r w:rsidR="00B5053C">
        <w:t>»</w:t>
      </w:r>
      <w:r w:rsidRPr="00197972">
        <w:t xml:space="preserve"> предоставля</w:t>
      </w:r>
      <w:r>
        <w:t>е</w:t>
      </w:r>
      <w:r w:rsidRPr="00197972">
        <w:t>тся: для включения в СПЗ, внесения изменений в рекв</w:t>
      </w:r>
      <w:r w:rsidRPr="00C430FD">
        <w:t>и</w:t>
      </w:r>
      <w:r w:rsidRPr="00197972">
        <w:t>зиты, изменения/аннулирование полномочий или для отзыва.</w:t>
      </w:r>
    </w:p>
    <w:p w:rsidR="00CF3615" w:rsidRPr="00197972" w:rsidRDefault="00CF3615" w:rsidP="0068069E">
      <w:pPr>
        <w:pStyle w:val="ASFKNormal"/>
      </w:pPr>
      <w:r w:rsidRPr="00197972">
        <w:t xml:space="preserve">Для документа </w:t>
      </w:r>
      <w:r w:rsidR="00B5053C">
        <w:t>«</w:t>
      </w:r>
      <w:r w:rsidRPr="00197972">
        <w:t>Сведения об организации</w:t>
      </w:r>
      <w:r w:rsidR="00B5053C">
        <w:t>»</w:t>
      </w:r>
      <w:r w:rsidRPr="00197972">
        <w:t xml:space="preserve"> возможен импорт файла из ВС в соответс</w:t>
      </w:r>
      <w:r w:rsidRPr="00C430FD">
        <w:t>т</w:t>
      </w:r>
      <w:r w:rsidRPr="00197972">
        <w:t>вующем формате ТФФ на АРМ ДУБП, в случае формирования документа в стороннем ППО. Так же, ручной ввод документа с последующим автоматизированным контролем, стандар</w:t>
      </w:r>
      <w:r w:rsidRPr="00C430FD">
        <w:t>т</w:t>
      </w:r>
      <w:r w:rsidRPr="00197972">
        <w:t>ные функции – редактирование, копирование, просмотр, печать. В случае необходимости о</w:t>
      </w:r>
      <w:r w:rsidRPr="00C430FD">
        <w:t>т</w:t>
      </w:r>
      <w:r w:rsidRPr="00197972">
        <w:t xml:space="preserve">зыва сведений, возможно формирование ЭД </w:t>
      </w:r>
      <w:r w:rsidR="00B5053C">
        <w:t>«</w:t>
      </w:r>
      <w:r w:rsidRPr="00197972">
        <w:t>Сведения об организации</w:t>
      </w:r>
      <w:r w:rsidR="00B5053C">
        <w:t>»</w:t>
      </w:r>
      <w:r w:rsidRPr="00197972">
        <w:t xml:space="preserve"> с пометкой об отз</w:t>
      </w:r>
      <w:r w:rsidRPr="00C430FD">
        <w:t>ы</w:t>
      </w:r>
      <w:r w:rsidRPr="00197972">
        <w:t xml:space="preserve">ве, на основании отзываемого ЭД </w:t>
      </w:r>
      <w:r w:rsidR="00B5053C">
        <w:t>«</w:t>
      </w:r>
      <w:r w:rsidRPr="00197972">
        <w:t>Сведения об организации</w:t>
      </w:r>
      <w:r w:rsidR="00B5053C">
        <w:t>»</w:t>
      </w:r>
      <w:r w:rsidRPr="00197972">
        <w:t xml:space="preserve"> – функционал выбора род</w:t>
      </w:r>
      <w:r w:rsidRPr="00C430FD">
        <w:t>и</w:t>
      </w:r>
      <w:r w:rsidRPr="00197972">
        <w:t xml:space="preserve">тельского документа. На уровне УФК ЭД </w:t>
      </w:r>
      <w:r w:rsidR="00B5053C">
        <w:t>«</w:t>
      </w:r>
      <w:r w:rsidRPr="00197972">
        <w:t>Сведения об организ</w:t>
      </w:r>
      <w:r w:rsidRPr="000C088B">
        <w:t>а</w:t>
      </w:r>
      <w:r w:rsidRPr="00197972">
        <w:t>ции</w:t>
      </w:r>
      <w:r w:rsidR="00B5053C">
        <w:t>»</w:t>
      </w:r>
      <w:r w:rsidRPr="00197972">
        <w:t xml:space="preserve"> выгружается в ППО </w:t>
      </w:r>
      <w:r w:rsidR="00B5053C">
        <w:t>«</w:t>
      </w:r>
      <w:r w:rsidRPr="00197972">
        <w:t>СЭД</w:t>
      </w:r>
      <w:r w:rsidR="00B5053C">
        <w:t>»</w:t>
      </w:r>
      <w:r w:rsidRPr="00197972">
        <w:t xml:space="preserve"> для дальнейшей обработки в целях включения (изменение, исключение) орг</w:t>
      </w:r>
      <w:r w:rsidRPr="000C088B">
        <w:t>а</w:t>
      </w:r>
      <w:r w:rsidRPr="00197972">
        <w:t>низации в СПЗ.</w:t>
      </w:r>
    </w:p>
    <w:p w:rsidR="00CF3615" w:rsidRPr="00197972" w:rsidRDefault="002F634A" w:rsidP="0068069E">
      <w:pPr>
        <w:pStyle w:val="ASFKNormal"/>
      </w:pPr>
      <w:r>
        <w:t>Для работы с документами «</w:t>
      </w:r>
      <w:r w:rsidR="00CF3615" w:rsidRPr="00197972">
        <w:t>Сведения об организации</w:t>
      </w:r>
      <w:r w:rsidR="00B5053C">
        <w:t>»</w:t>
      </w:r>
      <w:r w:rsidR="00CF3615" w:rsidRPr="00197972">
        <w:t xml:space="preserve"> следует </w:t>
      </w:r>
      <w:r w:rsidR="008B69C4">
        <w:t xml:space="preserve">перейти в пункт меню </w:t>
      </w:r>
      <w:r w:rsidR="00B5053C">
        <w:t>«</w:t>
      </w:r>
      <w:r w:rsidR="00CF3615" w:rsidRPr="00197972">
        <w:t>Документы</w:t>
      </w:r>
      <w:r w:rsidR="00A630B1">
        <w:t xml:space="preserve"> – </w:t>
      </w:r>
      <w:r w:rsidR="00CF3615" w:rsidRPr="00197972">
        <w:t>Регистрация пользователей на официальном сайте РФ</w:t>
      </w:r>
      <w:r w:rsidR="00A630B1">
        <w:t xml:space="preserve"> – </w:t>
      </w:r>
      <w:r w:rsidR="00CF3615" w:rsidRPr="00197972">
        <w:t>Сведения об организации</w:t>
      </w:r>
      <w:r w:rsidR="00B5053C">
        <w:t>»</w:t>
      </w:r>
      <w:r w:rsidR="00CF3615" w:rsidRPr="00197972">
        <w:t>. Откроется ЭФ списка документов, представленная на рисунке</w:t>
      </w:r>
      <w:r w:rsidR="005214B3">
        <w:t> </w:t>
      </w:r>
      <w:r w:rsidR="00CF3615" w:rsidRPr="00197972">
        <w:fldChar w:fldCharType="begin"/>
      </w:r>
      <w:r w:rsidR="00CF3615" w:rsidRPr="00197972">
        <w:instrText xml:space="preserve"> REF _Ref327441413 \h </w:instrText>
      </w:r>
      <w:r w:rsidR="00CF3615">
        <w:instrText xml:space="preserve"> \* MERGEFORMAT </w:instrText>
      </w:r>
      <w:r w:rsidR="00CF3615" w:rsidRPr="00197972">
        <w:fldChar w:fldCharType="separate"/>
      </w:r>
      <w:r w:rsidR="007E3BD1">
        <w:t>127</w:t>
      </w:r>
      <w:r w:rsidR="00CF3615" w:rsidRPr="00197972">
        <w:fldChar w:fldCharType="end"/>
      </w:r>
      <w:r w:rsidR="00CF3615" w:rsidRPr="00197972">
        <w:t>.</w:t>
      </w:r>
    </w:p>
    <w:p w:rsidR="00EF4C4B" w:rsidRPr="00EF4C4B" w:rsidRDefault="007E3BD1" w:rsidP="00EF4C4B">
      <w:pPr>
        <w:pStyle w:val="ASFKFigure"/>
      </w:pPr>
      <w:r>
        <w:lastRenderedPageBreak/>
        <w:pict>
          <v:shape id="_x0000_i1244" type="#_x0000_t75" style="width:482.25pt;height:252pt">
            <v:imagedata r:id="rId204" o:title="0"/>
          </v:shape>
        </w:pict>
      </w:r>
    </w:p>
    <w:p w:rsidR="00CF3615" w:rsidRPr="00197972" w:rsidRDefault="00CF3615" w:rsidP="00ED65F1">
      <w:pPr>
        <w:pStyle w:val="ASFKFigName"/>
      </w:pPr>
      <w:r w:rsidRPr="00197972">
        <w:fldChar w:fldCharType="begin"/>
      </w:r>
      <w:r w:rsidRPr="00197972">
        <w:instrText xml:space="preserve"> SEQ Рисунок \* ARABIC </w:instrText>
      </w:r>
      <w:r w:rsidRPr="00197972">
        <w:fldChar w:fldCharType="separate"/>
      </w:r>
      <w:bookmarkStart w:id="941" w:name="_Ref327441413"/>
      <w:bookmarkStart w:id="942" w:name="_Toc71104346"/>
      <w:r w:rsidR="007E3BD1">
        <w:rPr>
          <w:noProof/>
        </w:rPr>
        <w:t>127</w:t>
      </w:r>
      <w:bookmarkEnd w:id="941"/>
      <w:r w:rsidRPr="00197972">
        <w:fldChar w:fldCharType="end"/>
      </w:r>
      <w:r w:rsidRPr="00197972">
        <w:t xml:space="preserve">. ЭФ списка документов </w:t>
      </w:r>
      <w:r w:rsidR="00B5053C">
        <w:t>«</w:t>
      </w:r>
      <w:r w:rsidRPr="00197972">
        <w:t>Сведения об организации</w:t>
      </w:r>
      <w:r w:rsidR="00B5053C">
        <w:t>»</w:t>
      </w:r>
      <w:bookmarkEnd w:id="942"/>
    </w:p>
    <w:p w:rsidR="00CF3615" w:rsidRPr="00197972" w:rsidRDefault="00CF3615" w:rsidP="0068069E">
      <w:pPr>
        <w:pStyle w:val="41"/>
      </w:pPr>
      <w:r w:rsidRPr="00197972">
        <w:t>Доступные операции</w:t>
      </w:r>
    </w:p>
    <w:p w:rsidR="00CF3615" w:rsidRDefault="00CF3615" w:rsidP="0068069E">
      <w:pPr>
        <w:pStyle w:val="ASFKNormal"/>
      </w:pPr>
      <w:r>
        <w:t xml:space="preserve">На АРМ </w:t>
      </w:r>
      <w:r w:rsidR="00724FA9">
        <w:t xml:space="preserve">РБС </w:t>
      </w:r>
      <w:r w:rsidR="004F5473">
        <w:t>доступны следующие операции над документом</w:t>
      </w:r>
      <w:r w:rsidR="005214B3">
        <w:t>:</w:t>
      </w:r>
    </w:p>
    <w:p w:rsidR="0004036F" w:rsidRPr="00AB7803" w:rsidRDefault="0004036F" w:rsidP="0004036F">
      <w:pPr>
        <w:pStyle w:val="ASFKListmark1"/>
      </w:pPr>
      <w:bookmarkStart w:id="943" w:name="_Ref320616509"/>
      <w:r w:rsidRPr="00AB7803">
        <w:t>ручной ввод;</w:t>
      </w:r>
    </w:p>
    <w:p w:rsidR="0004036F" w:rsidRPr="00AB7803" w:rsidRDefault="0004036F" w:rsidP="0004036F">
      <w:pPr>
        <w:pStyle w:val="ASFKListmark1"/>
      </w:pPr>
      <w:r w:rsidRPr="00AB7803">
        <w:t>создание на основе родительского документа;</w:t>
      </w:r>
    </w:p>
    <w:p w:rsidR="0004036F" w:rsidRPr="00AB7803" w:rsidRDefault="0004036F" w:rsidP="0004036F">
      <w:pPr>
        <w:pStyle w:val="ASFKListmark1"/>
      </w:pPr>
      <w:r w:rsidRPr="00AB7803">
        <w:t>просмотр и редактирование;</w:t>
      </w:r>
    </w:p>
    <w:p w:rsidR="0004036F" w:rsidRPr="00AB7803" w:rsidRDefault="0004036F" w:rsidP="0004036F">
      <w:pPr>
        <w:pStyle w:val="ASFKListmark1"/>
      </w:pPr>
      <w:r>
        <w:t xml:space="preserve">копирование и </w:t>
      </w:r>
      <w:r w:rsidRPr="00AB7803">
        <w:t>удаление;</w:t>
      </w:r>
    </w:p>
    <w:p w:rsidR="0004036F" w:rsidRPr="00AB7803" w:rsidRDefault="0004036F" w:rsidP="0004036F">
      <w:pPr>
        <w:pStyle w:val="ASFKListmark1"/>
      </w:pPr>
      <w:r w:rsidRPr="00AB7803">
        <w:t xml:space="preserve">подписание и проверка </w:t>
      </w:r>
      <w:r w:rsidR="007B5530">
        <w:t>ЭП</w:t>
      </w:r>
      <w:r w:rsidRPr="00AB7803">
        <w:t>;</w:t>
      </w:r>
    </w:p>
    <w:p w:rsidR="0004036F" w:rsidRPr="00AB7803" w:rsidRDefault="0004036F" w:rsidP="0004036F">
      <w:pPr>
        <w:pStyle w:val="ASFKListmark1"/>
      </w:pPr>
      <w:r w:rsidRPr="00AB7803">
        <w:t>импорт из внешней системы.</w:t>
      </w:r>
    </w:p>
    <w:p w:rsidR="00CF3615" w:rsidRPr="00197972" w:rsidRDefault="00CF3615" w:rsidP="0068069E">
      <w:pPr>
        <w:pStyle w:val="41"/>
      </w:pPr>
      <w:r w:rsidRPr="00197972">
        <w:t>Экранная форма документа</w:t>
      </w:r>
      <w:bookmarkEnd w:id="943"/>
    </w:p>
    <w:p w:rsidR="00642306" w:rsidRDefault="00642306" w:rsidP="00642306">
      <w:pPr>
        <w:pStyle w:val="ASFKNormal"/>
      </w:pPr>
      <w:bookmarkStart w:id="944" w:name="_Ref396917000"/>
      <w:bookmarkStart w:id="945" w:name="_Toc396916180"/>
      <w:bookmarkStart w:id="946" w:name="_Toc406667940"/>
      <w:bookmarkStart w:id="947" w:name="_Toc150758397"/>
      <w:bookmarkStart w:id="948" w:name="_Toc154485450"/>
      <w:bookmarkStart w:id="949" w:name="_Toc182196514"/>
      <w:bookmarkStart w:id="950" w:name="_Toc231633791"/>
      <w:bookmarkStart w:id="951" w:name="_Toc232827480"/>
      <w:r w:rsidRPr="00B11F4A">
        <w:t xml:space="preserve">ЭФ документа </w:t>
      </w:r>
      <w:r w:rsidR="00B5053C">
        <w:t>«</w:t>
      </w:r>
      <w:r w:rsidRPr="00B11F4A">
        <w:t>Сведения об организации</w:t>
      </w:r>
      <w:r w:rsidR="00B5053C">
        <w:t>»</w:t>
      </w:r>
      <w:r w:rsidRPr="00B11F4A">
        <w:t xml:space="preserve"> представлена на рисунках</w:t>
      </w:r>
      <w:r w:rsidR="00A11A9E" w:rsidRPr="00B11F4A">
        <w:t> </w:t>
      </w:r>
      <w:r w:rsidRPr="00B11F4A">
        <w:fldChar w:fldCharType="begin"/>
      </w:r>
      <w:r w:rsidRPr="00B11F4A">
        <w:instrText xml:space="preserve"> REF _Ref327441367 \h  \* MERGEFORMAT </w:instrText>
      </w:r>
      <w:r w:rsidRPr="00B11F4A">
        <w:fldChar w:fldCharType="separate"/>
      </w:r>
      <w:r w:rsidR="007E3BD1">
        <w:t>128</w:t>
      </w:r>
      <w:r w:rsidRPr="00B11F4A">
        <w:fldChar w:fldCharType="end"/>
      </w:r>
      <w:r>
        <w:t>-</w:t>
      </w:r>
      <w:r>
        <w:fldChar w:fldCharType="begin"/>
      </w:r>
      <w:r>
        <w:instrText xml:space="preserve"> REF _Ref444680411 \h </w:instrText>
      </w:r>
      <w:r>
        <w:fldChar w:fldCharType="separate"/>
      </w:r>
      <w:r w:rsidR="007E3BD1">
        <w:rPr>
          <w:noProof/>
        </w:rPr>
        <w:t>133</w:t>
      </w:r>
      <w:r>
        <w:fldChar w:fldCharType="end"/>
      </w:r>
      <w:r w:rsidRPr="00B11F4A">
        <w:t>. Форма содержит следующие з</w:t>
      </w:r>
      <w:r w:rsidRPr="00AE58D3">
        <w:t>а</w:t>
      </w:r>
      <w:r w:rsidRPr="00B11F4A">
        <w:t>кладки:</w:t>
      </w:r>
    </w:p>
    <w:p w:rsidR="00642306" w:rsidRPr="00B11F4A" w:rsidRDefault="00B5053C" w:rsidP="00642306">
      <w:pPr>
        <w:pStyle w:val="ASFKListmark1"/>
      </w:pPr>
      <w:r>
        <w:t>«</w:t>
      </w:r>
      <w:r w:rsidR="00642306" w:rsidRPr="00B11F4A">
        <w:t>Основные а</w:t>
      </w:r>
      <w:r w:rsidR="00642306" w:rsidRPr="00AE58D3">
        <w:t>т</w:t>
      </w:r>
      <w:r w:rsidR="00642306" w:rsidRPr="00B11F4A">
        <w:t>рибуты</w:t>
      </w:r>
      <w:r w:rsidR="00642306">
        <w:t xml:space="preserve"> (1)</w:t>
      </w:r>
      <w:r>
        <w:t>»</w:t>
      </w:r>
      <w:r w:rsidR="00642306" w:rsidRPr="00B11F4A">
        <w:t xml:space="preserve">; </w:t>
      </w:r>
    </w:p>
    <w:p w:rsidR="00642306" w:rsidRPr="00B11F4A" w:rsidRDefault="00B5053C" w:rsidP="00642306">
      <w:pPr>
        <w:pStyle w:val="ASFKListmark1"/>
      </w:pPr>
      <w:r>
        <w:t>«</w:t>
      </w:r>
      <w:r w:rsidR="00642306" w:rsidRPr="00B11F4A">
        <w:t>Полномочия и бюджеты</w:t>
      </w:r>
      <w:r w:rsidR="00642306">
        <w:t xml:space="preserve"> (2)</w:t>
      </w:r>
      <w:r>
        <w:t>»</w:t>
      </w:r>
      <w:r w:rsidR="00642306" w:rsidRPr="00B11F4A">
        <w:t xml:space="preserve">; </w:t>
      </w:r>
    </w:p>
    <w:p w:rsidR="00642306" w:rsidRDefault="00B5053C" w:rsidP="00642306">
      <w:pPr>
        <w:pStyle w:val="ASFKListmark1"/>
      </w:pPr>
      <w:r>
        <w:t>«</w:t>
      </w:r>
      <w:r w:rsidR="00642306">
        <w:t>Сведения о счетах (3)</w:t>
      </w:r>
      <w:r>
        <w:t>»</w:t>
      </w:r>
      <w:r w:rsidR="00642306" w:rsidRPr="00B11F4A">
        <w:t>;</w:t>
      </w:r>
    </w:p>
    <w:p w:rsidR="00642306" w:rsidRPr="00B11F4A" w:rsidRDefault="00B5053C" w:rsidP="00642306">
      <w:pPr>
        <w:pStyle w:val="ASFKListmark1"/>
      </w:pPr>
      <w:r>
        <w:t>«</w:t>
      </w:r>
      <w:r w:rsidR="00642306" w:rsidRPr="00B11F4A">
        <w:t>Подписи д</w:t>
      </w:r>
      <w:r w:rsidR="00642306" w:rsidRPr="00AE58D3">
        <w:t>о</w:t>
      </w:r>
      <w:r w:rsidR="00642306" w:rsidRPr="00B11F4A">
        <w:t>кумента</w:t>
      </w:r>
      <w:r w:rsidR="00642306">
        <w:t xml:space="preserve"> (4)</w:t>
      </w:r>
      <w:r>
        <w:t>»</w:t>
      </w:r>
      <w:r w:rsidR="00642306" w:rsidRPr="00B11F4A">
        <w:t>;</w:t>
      </w:r>
    </w:p>
    <w:p w:rsidR="00642306" w:rsidRDefault="00B5053C" w:rsidP="00642306">
      <w:pPr>
        <w:pStyle w:val="ASFKListmark1"/>
      </w:pPr>
      <w:r>
        <w:t>«</w:t>
      </w:r>
      <w:r w:rsidR="00642306" w:rsidRPr="00B11F4A">
        <w:t>Примечание</w:t>
      </w:r>
      <w:r w:rsidR="00642306">
        <w:t xml:space="preserve"> (5)</w:t>
      </w:r>
      <w:r>
        <w:t>»</w:t>
      </w:r>
      <w:r w:rsidR="00642306" w:rsidRPr="00B11F4A">
        <w:t>;</w:t>
      </w:r>
    </w:p>
    <w:p w:rsidR="00642306" w:rsidRPr="00B11F4A" w:rsidRDefault="00B5053C" w:rsidP="00642306">
      <w:pPr>
        <w:pStyle w:val="ASFKListmark1"/>
      </w:pPr>
      <w:r>
        <w:t>«</w:t>
      </w:r>
      <w:r w:rsidR="00642306" w:rsidRPr="00464D2E">
        <w:t>Полномочия организации до 01.01.2016</w:t>
      </w:r>
      <w:r>
        <w:t>»</w:t>
      </w:r>
      <w:r w:rsidR="00642306">
        <w:t>;</w:t>
      </w:r>
    </w:p>
    <w:p w:rsidR="00642306" w:rsidRPr="00B11F4A" w:rsidRDefault="00B5053C" w:rsidP="00642306">
      <w:pPr>
        <w:pStyle w:val="ASFKListmark1"/>
      </w:pPr>
      <w:r>
        <w:t>«</w:t>
      </w:r>
      <w:r w:rsidR="00642306" w:rsidRPr="00B11F4A">
        <w:t>Системные атр</w:t>
      </w:r>
      <w:r w:rsidR="00642306" w:rsidRPr="00AE58D3">
        <w:t>и</w:t>
      </w:r>
      <w:r w:rsidR="00642306" w:rsidRPr="00B11F4A">
        <w:t>буты</w:t>
      </w:r>
      <w:r>
        <w:t>»</w:t>
      </w:r>
      <w:r w:rsidR="00642306" w:rsidRPr="00B11F4A">
        <w:t>;</w:t>
      </w:r>
    </w:p>
    <w:p w:rsidR="00642306" w:rsidRDefault="00B5053C" w:rsidP="00642306">
      <w:pPr>
        <w:pStyle w:val="ASFKListmark1"/>
      </w:pPr>
      <w:r>
        <w:t>«</w:t>
      </w:r>
      <w:r w:rsidR="00642306" w:rsidRPr="00B11F4A">
        <w:t>Протоколы</w:t>
      </w:r>
      <w:r>
        <w:t>»</w:t>
      </w:r>
      <w:r w:rsidR="00642306" w:rsidRPr="00B11F4A">
        <w:t>.</w:t>
      </w:r>
    </w:p>
    <w:p w:rsidR="00642306" w:rsidRPr="00A9380C" w:rsidRDefault="007E3BD1" w:rsidP="00642306">
      <w:pPr>
        <w:pStyle w:val="ASFKFigure"/>
      </w:pPr>
      <w:r>
        <w:lastRenderedPageBreak/>
        <w:pict>
          <v:shape id="_x0000_i1245" type="#_x0000_t75" style="width:475.5pt;height:525.75pt">
            <v:imagedata r:id="rId205" o:title="0"/>
          </v:shape>
        </w:pict>
      </w:r>
    </w:p>
    <w:p w:rsidR="00642306" w:rsidRPr="00B11F4A" w:rsidRDefault="00642306" w:rsidP="00642306">
      <w:pPr>
        <w:pStyle w:val="ASFKFigName"/>
      </w:pPr>
      <w:r w:rsidRPr="00B11F4A">
        <w:fldChar w:fldCharType="begin"/>
      </w:r>
      <w:r w:rsidRPr="00B11F4A">
        <w:instrText xml:space="preserve"> SEQ Рисунок \* ARABIC </w:instrText>
      </w:r>
      <w:r w:rsidRPr="00B11F4A">
        <w:fldChar w:fldCharType="separate"/>
      </w:r>
      <w:bookmarkStart w:id="952" w:name="_Ref327441367"/>
      <w:bookmarkStart w:id="953" w:name="_Toc71104347"/>
      <w:r w:rsidR="007E3BD1">
        <w:rPr>
          <w:noProof/>
        </w:rPr>
        <w:t>128</w:t>
      </w:r>
      <w:bookmarkEnd w:id="952"/>
      <w:r w:rsidRPr="00B11F4A">
        <w:fldChar w:fldCharType="end"/>
      </w:r>
      <w:r w:rsidRPr="00B11F4A">
        <w:t xml:space="preserve">. ЭФ </w:t>
      </w:r>
      <w:r>
        <w:t xml:space="preserve">документа </w:t>
      </w:r>
      <w:r w:rsidR="00B5053C">
        <w:t>«</w:t>
      </w:r>
      <w:r w:rsidRPr="00B11F4A">
        <w:t>Сведения об организации</w:t>
      </w:r>
      <w:r w:rsidR="002F634A">
        <w:t xml:space="preserve">», закладки </w:t>
      </w:r>
      <w:r w:rsidR="00B5053C">
        <w:t>«</w:t>
      </w:r>
      <w:r w:rsidRPr="00B11F4A">
        <w:t>Основные атриб</w:t>
      </w:r>
      <w:r w:rsidRPr="00AB791E">
        <w:t>у</w:t>
      </w:r>
      <w:r w:rsidRPr="00B11F4A">
        <w:t>ты</w:t>
      </w:r>
      <w:r>
        <w:t xml:space="preserve"> (1)</w:t>
      </w:r>
      <w:r w:rsidR="00B5053C">
        <w:t>»</w:t>
      </w:r>
      <w:bookmarkEnd w:id="953"/>
    </w:p>
    <w:p w:rsidR="00642306" w:rsidRPr="00B11F4A" w:rsidRDefault="008B69C4" w:rsidP="00642306">
      <w:pPr>
        <w:pStyle w:val="ASFKNormal"/>
      </w:pPr>
      <w:r>
        <w:t xml:space="preserve">Перечень </w:t>
      </w:r>
      <w:r w:rsidR="00642306" w:rsidRPr="00B11F4A">
        <w:t xml:space="preserve">полей </w:t>
      </w:r>
      <w:r>
        <w:t>документа «</w:t>
      </w:r>
      <w:r w:rsidRPr="00B11F4A">
        <w:t>Сведения об организации</w:t>
      </w:r>
      <w:r>
        <w:t>», закладки «</w:t>
      </w:r>
      <w:r w:rsidRPr="00B11F4A">
        <w:t>Основные атриб</w:t>
      </w:r>
      <w:r w:rsidRPr="00AB791E">
        <w:t>у</w:t>
      </w:r>
      <w:r w:rsidRPr="00B11F4A">
        <w:t>ты</w:t>
      </w:r>
      <w:r>
        <w:t xml:space="preserve"> (1)»</w:t>
      </w:r>
      <w:r w:rsidR="00642306" w:rsidRPr="00B11F4A">
        <w:t xml:space="preserve"> приведен в та</w:t>
      </w:r>
      <w:r w:rsidR="00642306" w:rsidRPr="00981E07">
        <w:t>б</w:t>
      </w:r>
      <w:r w:rsidR="00642306" w:rsidRPr="00B11F4A">
        <w:t>лице</w:t>
      </w:r>
      <w:r w:rsidR="00A11A9E" w:rsidRPr="00B11F4A">
        <w:t> </w:t>
      </w:r>
      <w:r w:rsidR="00642306" w:rsidRPr="00B11F4A">
        <w:fldChar w:fldCharType="begin"/>
      </w:r>
      <w:r w:rsidR="00642306" w:rsidRPr="00B11F4A">
        <w:instrText xml:space="preserve"> REF _Ref327441328 \h  \* MERGEFORMAT </w:instrText>
      </w:r>
      <w:r w:rsidR="00642306" w:rsidRPr="00B11F4A">
        <w:fldChar w:fldCharType="separate"/>
      </w:r>
      <w:r w:rsidR="007E3BD1">
        <w:t>72</w:t>
      </w:r>
      <w:r w:rsidR="00642306" w:rsidRPr="00B11F4A">
        <w:fldChar w:fldCharType="end"/>
      </w:r>
      <w:r w:rsidR="00642306" w:rsidRPr="00B11F4A">
        <w:t>.</w:t>
      </w:r>
    </w:p>
    <w:p w:rsidR="00642306" w:rsidRDefault="00501046" w:rsidP="00642306">
      <w:pPr>
        <w:pStyle w:val="ASFKNameTable"/>
      </w:pPr>
      <w:r>
        <w:rPr>
          <w:noProof/>
        </w:rPr>
        <w:fldChar w:fldCharType="begin"/>
      </w:r>
      <w:r>
        <w:rPr>
          <w:noProof/>
        </w:rPr>
        <w:instrText xml:space="preserve"> SEQ Таблица \* ARABIC </w:instrText>
      </w:r>
      <w:r>
        <w:rPr>
          <w:noProof/>
        </w:rPr>
        <w:fldChar w:fldCharType="separate"/>
      </w:r>
      <w:bookmarkStart w:id="954" w:name="_Ref327441328"/>
      <w:bookmarkStart w:id="955" w:name="_Toc71104213"/>
      <w:r w:rsidR="007E3BD1">
        <w:rPr>
          <w:noProof/>
        </w:rPr>
        <w:t>72</w:t>
      </w:r>
      <w:bookmarkEnd w:id="954"/>
      <w:r>
        <w:rPr>
          <w:noProof/>
        </w:rPr>
        <w:fldChar w:fldCharType="end"/>
      </w:r>
      <w:r w:rsidR="00642306" w:rsidRPr="00B11F4A">
        <w:t xml:space="preserve">. Описание полей документа </w:t>
      </w:r>
      <w:r w:rsidR="00B5053C">
        <w:t>«</w:t>
      </w:r>
      <w:r w:rsidR="00642306" w:rsidRPr="00B11F4A">
        <w:t>Сведения об организации</w:t>
      </w:r>
      <w:r w:rsidR="002F634A">
        <w:t xml:space="preserve">», закладки </w:t>
      </w:r>
      <w:r w:rsidR="00B5053C">
        <w:t>«</w:t>
      </w:r>
      <w:r w:rsidR="00642306" w:rsidRPr="00B11F4A">
        <w:t>Основные атрибуты</w:t>
      </w:r>
      <w:r w:rsidR="00642306">
        <w:t xml:space="preserve"> (1)</w:t>
      </w:r>
      <w:r w:rsidR="00B5053C">
        <w:t>»</w:t>
      </w:r>
      <w:bookmarkEnd w:id="9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642306" w:rsidRPr="0064058C">
        <w:trPr>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42306" w:rsidRPr="0064058C" w:rsidRDefault="00642306" w:rsidP="00C81FCF">
            <w:pPr>
              <w:pStyle w:val="ASFKTableHead"/>
            </w:pPr>
            <w:r w:rsidRPr="0064058C">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42306" w:rsidRPr="0064058C" w:rsidRDefault="00642306" w:rsidP="00C81FCF">
            <w:pPr>
              <w:pStyle w:val="ASFKTableHead"/>
            </w:pPr>
            <w:r w:rsidRPr="0064058C">
              <w:t>Описание</w:t>
            </w:r>
            <w:r>
              <w:t xml:space="preserve"> поля</w:t>
            </w:r>
          </w:p>
        </w:tc>
      </w:tr>
      <w:tr w:rsidR="00642306" w:rsidRPr="0064058C">
        <w:tc>
          <w:tcPr>
            <w:tcW w:w="5000" w:type="pct"/>
            <w:gridSpan w:val="2"/>
          </w:tcPr>
          <w:p w:rsidR="00642306" w:rsidRPr="002B58A7" w:rsidRDefault="00642306" w:rsidP="00C81FCF">
            <w:pPr>
              <w:pStyle w:val="ASFKTablenorm"/>
            </w:pPr>
            <w:r w:rsidRPr="0064058C">
              <w:t xml:space="preserve">Группа полей </w:t>
            </w:r>
            <w:r w:rsidR="00B5053C">
              <w:t>«</w:t>
            </w:r>
            <w:r w:rsidRPr="00BA470F">
              <w:t>Общая информация</w:t>
            </w:r>
            <w:r w:rsidR="00B5053C">
              <w:t>»</w:t>
            </w:r>
          </w:p>
        </w:tc>
      </w:tr>
      <w:tr w:rsidR="00642306" w:rsidRPr="00B11F4A">
        <w:trPr>
          <w:cantSplit/>
        </w:trPr>
        <w:tc>
          <w:tcPr>
            <w:tcW w:w="1137" w:type="pct"/>
            <w:shd w:val="clear" w:color="auto" w:fill="auto"/>
          </w:tcPr>
          <w:p w:rsidR="00642306" w:rsidRPr="00B11F4A" w:rsidRDefault="00642306" w:rsidP="00C81FCF">
            <w:pPr>
              <w:pStyle w:val="ASFKTablenorm"/>
            </w:pPr>
            <w:r w:rsidRPr="00B11F4A">
              <w:lastRenderedPageBreak/>
              <w:t>Номер</w:t>
            </w:r>
          </w:p>
        </w:tc>
        <w:tc>
          <w:tcPr>
            <w:tcW w:w="3863" w:type="pct"/>
            <w:shd w:val="clear" w:color="auto" w:fill="auto"/>
          </w:tcPr>
          <w:p w:rsidR="00642306" w:rsidRPr="00357495" w:rsidRDefault="00642306" w:rsidP="00C81FCF">
            <w:pPr>
              <w:pStyle w:val="ASFKTablenorm"/>
            </w:pPr>
            <w:r w:rsidRPr="00357495">
              <w:t>Значение рассчитывается автоматически на основании настроек для текущ</w:t>
            </w:r>
            <w:r w:rsidRPr="00F33CCA">
              <w:t>е</w:t>
            </w:r>
            <w:r w:rsidRPr="00357495">
              <w:t xml:space="preserve">го типа документа в справочнике </w:t>
            </w:r>
            <w:r w:rsidR="00B5053C">
              <w:t>«</w:t>
            </w:r>
            <w:r w:rsidRPr="00357495">
              <w:t>Параметры автонумерации документов</w:t>
            </w:r>
            <w:r w:rsidR="00B5053C">
              <w:t>»</w:t>
            </w:r>
            <w:r w:rsidRPr="00357495">
              <w:t>.</w:t>
            </w:r>
            <w:r>
              <w:t xml:space="preserve"> </w:t>
            </w:r>
            <w:r w:rsidRPr="00357495">
              <w:t>М</w:t>
            </w:r>
            <w:r w:rsidRPr="00642306">
              <w:t>о</w:t>
            </w:r>
            <w:r w:rsidRPr="00357495">
              <w:t>жет быть заполнено вручную.</w:t>
            </w:r>
          </w:p>
          <w:p w:rsidR="00642306" w:rsidRPr="00357495" w:rsidRDefault="00642306" w:rsidP="00C81FCF">
            <w:pPr>
              <w:pStyle w:val="ASFKTablenorm"/>
            </w:pPr>
            <w:r w:rsidRPr="00357495">
              <w:t>В случае если значение было изменено вручную и не соответствует автомат</w:t>
            </w:r>
            <w:r w:rsidRPr="00642306">
              <w:t>и</w:t>
            </w:r>
            <w:r w:rsidRPr="00357495">
              <w:t>чески вычисленному значению, правильный порядковый номер может быть проставлен по нажатию кнопки.</w:t>
            </w:r>
          </w:p>
          <w:p w:rsidR="00642306" w:rsidRPr="00AE58D3" w:rsidRDefault="00642306" w:rsidP="00C81FCF">
            <w:pPr>
              <w:pStyle w:val="ASFKTablenorm"/>
            </w:pPr>
            <w:r w:rsidRPr="00357495">
              <w:t>Для ОФК off-line заполняется вручную.</w:t>
            </w:r>
          </w:p>
        </w:tc>
      </w:tr>
      <w:tr w:rsidR="00642306" w:rsidRPr="00B11F4A">
        <w:trPr>
          <w:cantSplit/>
        </w:trPr>
        <w:tc>
          <w:tcPr>
            <w:tcW w:w="1137" w:type="pct"/>
            <w:shd w:val="clear" w:color="auto" w:fill="auto"/>
          </w:tcPr>
          <w:p w:rsidR="00642306" w:rsidRPr="00B11F4A" w:rsidRDefault="00642306" w:rsidP="00C81FCF">
            <w:pPr>
              <w:pStyle w:val="ASFKTablenorm"/>
            </w:pPr>
            <w:r w:rsidRPr="00B11F4A">
              <w:t>Дата</w:t>
            </w:r>
          </w:p>
        </w:tc>
        <w:tc>
          <w:tcPr>
            <w:tcW w:w="3863" w:type="pct"/>
            <w:shd w:val="clear" w:color="auto" w:fill="auto"/>
          </w:tcPr>
          <w:p w:rsidR="00642306" w:rsidRPr="00AE58D3" w:rsidRDefault="00642306" w:rsidP="00C81FCF">
            <w:pPr>
              <w:pStyle w:val="ASFKTablenorm"/>
            </w:pPr>
            <w:r w:rsidRPr="00B11F4A">
              <w:t>Заполняется по умолчанию значением текущей системной д</w:t>
            </w:r>
            <w:r w:rsidRPr="00AE58D3">
              <w:t xml:space="preserve">аты. </w:t>
            </w:r>
          </w:p>
          <w:p w:rsidR="00642306" w:rsidRPr="00AE58D3" w:rsidRDefault="00642306" w:rsidP="00C81FCF">
            <w:pPr>
              <w:pStyle w:val="ASFKTablenorm"/>
            </w:pPr>
            <w:r>
              <w:t>Выбор из системного календаря.</w:t>
            </w:r>
          </w:p>
          <w:p w:rsidR="00642306" w:rsidRPr="00B11F4A" w:rsidRDefault="00642306" w:rsidP="00C81FCF">
            <w:pPr>
              <w:pStyle w:val="ASFKTablenorm"/>
            </w:pPr>
            <w:r w:rsidRPr="00B11F4A">
              <w:t>Ввод значения вручную.</w:t>
            </w:r>
          </w:p>
        </w:tc>
      </w:tr>
      <w:tr w:rsidR="00642306" w:rsidRPr="00B11F4A">
        <w:trPr>
          <w:cantSplit/>
        </w:trPr>
        <w:tc>
          <w:tcPr>
            <w:tcW w:w="1137" w:type="pct"/>
            <w:shd w:val="clear" w:color="auto" w:fill="auto"/>
          </w:tcPr>
          <w:p w:rsidR="00642306" w:rsidRPr="00B11F4A" w:rsidRDefault="00642306" w:rsidP="00C81FCF">
            <w:pPr>
              <w:pStyle w:val="ASFKTablenorm"/>
            </w:pPr>
            <w:r w:rsidRPr="00B11F4A">
              <w:t>Статус</w:t>
            </w:r>
          </w:p>
        </w:tc>
        <w:tc>
          <w:tcPr>
            <w:tcW w:w="3863" w:type="pct"/>
            <w:shd w:val="clear" w:color="auto" w:fill="auto"/>
          </w:tcPr>
          <w:p w:rsidR="00642306" w:rsidRPr="00AE58D3" w:rsidRDefault="00642306" w:rsidP="00C81FCF">
            <w:pPr>
              <w:pStyle w:val="ASFKTablenorm"/>
            </w:pPr>
            <w:r w:rsidRPr="00B11F4A">
              <w:t>Бизнес – статус (наим</w:t>
            </w:r>
            <w:r w:rsidRPr="00AE58D3">
              <w:t>енование).</w:t>
            </w:r>
          </w:p>
        </w:tc>
      </w:tr>
      <w:tr w:rsidR="00642306" w:rsidRPr="00B11F4A">
        <w:trPr>
          <w:cantSplit/>
        </w:trPr>
        <w:tc>
          <w:tcPr>
            <w:tcW w:w="5000" w:type="pct"/>
            <w:gridSpan w:val="2"/>
            <w:shd w:val="clear" w:color="auto" w:fill="auto"/>
          </w:tcPr>
          <w:p w:rsidR="00642306" w:rsidRPr="00AE58D3" w:rsidRDefault="00642306" w:rsidP="00C81FCF">
            <w:pPr>
              <w:pStyle w:val="ASFKTablenorm"/>
            </w:pPr>
            <w:r w:rsidRPr="00B11F4A">
              <w:t xml:space="preserve">Закладка </w:t>
            </w:r>
            <w:r w:rsidR="00B5053C">
              <w:t>«</w:t>
            </w:r>
            <w:r w:rsidRPr="00AE58D3">
              <w:t>Основные атрибуты (1)</w:t>
            </w:r>
            <w:r w:rsidR="00B5053C">
              <w:t>»</w:t>
            </w:r>
          </w:p>
        </w:tc>
      </w:tr>
      <w:tr w:rsidR="00642306" w:rsidRPr="00B11F4A">
        <w:trPr>
          <w:cantSplit/>
        </w:trPr>
        <w:tc>
          <w:tcPr>
            <w:tcW w:w="1137" w:type="pct"/>
            <w:shd w:val="clear" w:color="auto" w:fill="auto"/>
          </w:tcPr>
          <w:p w:rsidR="00642306" w:rsidRPr="00AE58D3" w:rsidRDefault="00642306" w:rsidP="00C81FCF">
            <w:pPr>
              <w:pStyle w:val="ASFKTablenorm"/>
            </w:pPr>
            <w:r w:rsidRPr="00B11F4A">
              <w:t>Уче</w:t>
            </w:r>
            <w:r w:rsidRPr="00AE58D3">
              <w:t>тный номер</w:t>
            </w:r>
          </w:p>
        </w:tc>
        <w:tc>
          <w:tcPr>
            <w:tcW w:w="3863" w:type="pct"/>
            <w:shd w:val="clear" w:color="auto" w:fill="auto"/>
          </w:tcPr>
          <w:p w:rsidR="00642306" w:rsidRPr="00AE58D3" w:rsidRDefault="00642306" w:rsidP="00C81FCF">
            <w:pPr>
              <w:pStyle w:val="ASFKTablenorm"/>
            </w:pPr>
            <w:r w:rsidRPr="00B11F4A">
              <w:t>Учетный номер УБП: Доступен выбор из спр</w:t>
            </w:r>
            <w:r w:rsidRPr="00AE58D3">
              <w:t xml:space="preserve">авочника </w:t>
            </w:r>
            <w:r w:rsidR="00B5053C">
              <w:t>«</w:t>
            </w:r>
            <w:r w:rsidRPr="00AE58D3">
              <w:t>Сводный перечень заказчиков</w:t>
            </w:r>
            <w:r w:rsidR="00B5053C">
              <w:t>»</w:t>
            </w:r>
            <w:r w:rsidRPr="00AE58D3">
              <w:t xml:space="preserve"> (далее – СПЗ).</w:t>
            </w:r>
          </w:p>
          <w:p w:rsidR="00642306" w:rsidRPr="00AE58D3" w:rsidRDefault="00642306" w:rsidP="00C81FCF">
            <w:pPr>
              <w:pStyle w:val="ASFKTablenorm"/>
            </w:pPr>
            <w:r>
              <w:t>Ввод значения вручную.</w:t>
            </w:r>
          </w:p>
          <w:p w:rsidR="00642306" w:rsidRPr="00AE58D3" w:rsidRDefault="00642306" w:rsidP="00C81FCF">
            <w:pPr>
              <w:pStyle w:val="ASFKTablenorm"/>
            </w:pPr>
            <w:r w:rsidRPr="00B11F4A">
              <w:t xml:space="preserve">Не заполняется, если в поле </w:t>
            </w:r>
            <w:r w:rsidR="00B5053C">
              <w:t>«</w:t>
            </w:r>
            <w:r w:rsidRPr="00AE58D3">
              <w:t>Вид операции</w:t>
            </w:r>
            <w:r w:rsidR="00B5053C">
              <w:t>»</w:t>
            </w:r>
            <w:r w:rsidRPr="00AE58D3">
              <w:t xml:space="preserve"> указано значение </w:t>
            </w:r>
            <w:r w:rsidR="00B5053C">
              <w:t>«</w:t>
            </w:r>
            <w:r w:rsidRPr="00AE58D3">
              <w:t>0</w:t>
            </w:r>
            <w:r w:rsidR="00B5053C">
              <w:t>»</w:t>
            </w:r>
            <w:r w:rsidRPr="00AE58D3">
              <w:t>.</w:t>
            </w:r>
          </w:p>
        </w:tc>
      </w:tr>
      <w:tr w:rsidR="00642306" w:rsidRPr="00B11F4A">
        <w:trPr>
          <w:cantSplit/>
        </w:trPr>
        <w:tc>
          <w:tcPr>
            <w:tcW w:w="1137" w:type="pct"/>
            <w:shd w:val="clear" w:color="auto" w:fill="auto"/>
          </w:tcPr>
          <w:p w:rsidR="00642306" w:rsidRPr="00B11F4A" w:rsidRDefault="00642306" w:rsidP="00C81FCF">
            <w:pPr>
              <w:pStyle w:val="ASFKTablenorm"/>
            </w:pPr>
            <w:r w:rsidRPr="00B11F4A">
              <w:t>Код клиента</w:t>
            </w:r>
          </w:p>
        </w:tc>
        <w:tc>
          <w:tcPr>
            <w:tcW w:w="3863" w:type="pct"/>
            <w:shd w:val="clear" w:color="auto" w:fill="auto"/>
          </w:tcPr>
          <w:p w:rsidR="00642306" w:rsidRPr="00AE58D3" w:rsidRDefault="00642306" w:rsidP="00C81FCF">
            <w:pPr>
              <w:pStyle w:val="ASFKTablenorm"/>
            </w:pPr>
            <w:r w:rsidRPr="00B11F4A">
              <w:t>Автоматически заполняется на основании системной ко</w:t>
            </w:r>
            <w:r w:rsidRPr="00AE58D3">
              <w:t>нстанты текущего АРМ.</w:t>
            </w:r>
          </w:p>
          <w:p w:rsidR="00642306" w:rsidRDefault="00642306" w:rsidP="00C81FCF">
            <w:pPr>
              <w:pStyle w:val="ASFKTablenorm"/>
            </w:pPr>
            <w:r w:rsidRPr="00B11F4A">
              <w:t>Доступен выбор из справочника</w:t>
            </w:r>
            <w:r>
              <w:t>:</w:t>
            </w:r>
            <w:r w:rsidRPr="00B11F4A">
              <w:t xml:space="preserve"> </w:t>
            </w:r>
          </w:p>
          <w:p w:rsidR="00642306" w:rsidRDefault="00642306" w:rsidP="00C81FCF">
            <w:pPr>
              <w:pStyle w:val="ASFKTableListMark"/>
            </w:pPr>
            <w:r w:rsidRPr="00AE58D3">
              <w:t>СРРПБС/ПУБП, если ФБ или МБ/СБ</w:t>
            </w:r>
            <w:r>
              <w:t>;</w:t>
            </w:r>
          </w:p>
          <w:p w:rsidR="00642306" w:rsidRPr="00AE58D3" w:rsidRDefault="00642306" w:rsidP="00C81FCF">
            <w:pPr>
              <w:pStyle w:val="ASFKTableListMark"/>
            </w:pPr>
            <w:r w:rsidRPr="00357495">
              <w:t xml:space="preserve">НУБП, если значение поля </w:t>
            </w:r>
            <w:r w:rsidR="00B5053C">
              <w:t>«</w:t>
            </w:r>
            <w:r w:rsidRPr="00357495">
              <w:t>Тип организации (код)</w:t>
            </w:r>
            <w:r w:rsidR="00B5053C">
              <w:t>»</w:t>
            </w:r>
            <w:r w:rsidRPr="00357495">
              <w:t xml:space="preserve"> указано </w:t>
            </w:r>
            <w:r w:rsidR="00B5053C">
              <w:t>«</w:t>
            </w:r>
            <w:r w:rsidRPr="00357495">
              <w:t>03</w:t>
            </w:r>
            <w:r w:rsidR="00B5053C">
              <w:t>»</w:t>
            </w:r>
            <w:r w:rsidRPr="00357495">
              <w:t xml:space="preserve">, </w:t>
            </w:r>
            <w:r w:rsidR="00B5053C">
              <w:t>«</w:t>
            </w:r>
            <w:r w:rsidRPr="00357495">
              <w:t>07</w:t>
            </w:r>
            <w:r w:rsidR="00B5053C">
              <w:t>»</w:t>
            </w:r>
            <w:r w:rsidRPr="00357495">
              <w:t xml:space="preserve"> или </w:t>
            </w:r>
            <w:r w:rsidR="00B5053C">
              <w:t>«</w:t>
            </w:r>
            <w:r w:rsidRPr="00357495">
              <w:t>09</w:t>
            </w:r>
            <w:r w:rsidR="00B5053C">
              <w:t>»</w:t>
            </w:r>
            <w:r w:rsidRPr="00357495">
              <w:t>.</w:t>
            </w:r>
          </w:p>
          <w:p w:rsidR="00642306" w:rsidRPr="00AE58D3" w:rsidRDefault="00642306" w:rsidP="00C81FCF">
            <w:pPr>
              <w:pStyle w:val="ASFKTablenorm"/>
            </w:pPr>
            <w:r>
              <w:t>Ввод значения вручную.</w:t>
            </w:r>
          </w:p>
        </w:tc>
      </w:tr>
      <w:tr w:rsidR="00642306" w:rsidRPr="00B11F4A">
        <w:trPr>
          <w:cantSplit/>
        </w:trPr>
        <w:tc>
          <w:tcPr>
            <w:tcW w:w="1137" w:type="pct"/>
            <w:shd w:val="clear" w:color="auto" w:fill="auto"/>
          </w:tcPr>
          <w:p w:rsidR="00642306" w:rsidRPr="00BB766D" w:rsidRDefault="00642306" w:rsidP="00C81FCF">
            <w:pPr>
              <w:pStyle w:val="ASFKTablenorm"/>
            </w:pPr>
            <w:r w:rsidRPr="00BB766D">
              <w:t>Код по Сводному реестру ЮЛ</w:t>
            </w:r>
          </w:p>
        </w:tc>
        <w:tc>
          <w:tcPr>
            <w:tcW w:w="3863" w:type="pct"/>
            <w:shd w:val="clear" w:color="auto" w:fill="auto"/>
          </w:tcPr>
          <w:p w:rsidR="00642306" w:rsidRPr="00BB766D" w:rsidRDefault="00642306" w:rsidP="00C81FCF">
            <w:pPr>
              <w:pStyle w:val="ASFKTablenorm"/>
            </w:pPr>
            <w:r w:rsidRPr="00BB766D">
              <w:t>Уникальный код по Сводному реестру организации, являющейся юридич</w:t>
            </w:r>
            <w:r w:rsidRPr="00642306">
              <w:t>е</w:t>
            </w:r>
            <w:r w:rsidRPr="00BB766D">
              <w:t>ским лицом.</w:t>
            </w:r>
          </w:p>
          <w:p w:rsidR="00642306" w:rsidRPr="00BB766D" w:rsidRDefault="00642306" w:rsidP="00C81FCF">
            <w:pPr>
              <w:pStyle w:val="ASFKTablenorm"/>
            </w:pPr>
            <w:r>
              <w:t>Е</w:t>
            </w:r>
            <w:r w:rsidRPr="00BB766D">
              <w:t xml:space="preserve">сли значение поля </w:t>
            </w:r>
            <w:r w:rsidR="00B5053C">
              <w:t>«</w:t>
            </w:r>
            <w:r w:rsidRPr="00BB766D">
              <w:t>Переход на СР</w:t>
            </w:r>
            <w:r w:rsidR="00B5053C">
              <w:t>»</w:t>
            </w:r>
            <w:r>
              <w:t xml:space="preserve"> </w:t>
            </w:r>
            <w:r w:rsidRPr="00BB766D">
              <w:t>=</w:t>
            </w:r>
            <w:r>
              <w:t xml:space="preserve"> </w:t>
            </w:r>
            <w:r w:rsidRPr="00BB766D">
              <w:t>1, то автозаполнение осуществля</w:t>
            </w:r>
            <w:r>
              <w:t>е</w:t>
            </w:r>
            <w:r w:rsidRPr="00F33CCA">
              <w:t>т</w:t>
            </w:r>
            <w:r>
              <w:t>ся</w:t>
            </w:r>
            <w:r w:rsidRPr="00BB766D">
              <w:t xml:space="preserve"> по справочнику </w:t>
            </w:r>
            <w:r w:rsidR="00B5053C">
              <w:t>«</w:t>
            </w:r>
            <w:r w:rsidRPr="00BB766D">
              <w:t>Реестр участников бюджетного процесса, а также юридич</w:t>
            </w:r>
            <w:r w:rsidRPr="00642306">
              <w:t>е</w:t>
            </w:r>
            <w:r w:rsidRPr="00BB766D">
              <w:t>ских лиц, не являющихся участниками бюджетного процесса</w:t>
            </w:r>
            <w:r w:rsidR="00B5053C">
              <w:t>»</w:t>
            </w:r>
            <w:r w:rsidRPr="00BB766D">
              <w:t>, при усл</w:t>
            </w:r>
            <w:r w:rsidRPr="00F33CCA">
              <w:t>о</w:t>
            </w:r>
            <w:r w:rsidRPr="00BB766D">
              <w:t xml:space="preserve">вии, что в поле </w:t>
            </w:r>
            <w:r w:rsidR="00B5053C">
              <w:t>«</w:t>
            </w:r>
            <w:r w:rsidRPr="00BB766D">
              <w:t>Является обособленным подразделением</w:t>
            </w:r>
            <w:r w:rsidR="00B5053C">
              <w:t>»</w:t>
            </w:r>
            <w:r w:rsidRPr="00BB766D">
              <w:t xml:space="preserve"> флаг не устано</w:t>
            </w:r>
            <w:r w:rsidRPr="00F33CCA">
              <w:t>в</w:t>
            </w:r>
            <w:r w:rsidRPr="00BB766D">
              <w:t xml:space="preserve">лен, то указывается значение поля </w:t>
            </w:r>
            <w:r w:rsidR="00B5053C">
              <w:t>«</w:t>
            </w:r>
            <w:r w:rsidRPr="00BB766D">
              <w:t>Код организ</w:t>
            </w:r>
            <w:r w:rsidRPr="00F33CCA">
              <w:t>а</w:t>
            </w:r>
            <w:r w:rsidRPr="00BB766D">
              <w:t>ции</w:t>
            </w:r>
            <w:r w:rsidR="00B5053C">
              <w:t>»</w:t>
            </w:r>
            <w:r w:rsidRPr="00BB766D">
              <w:t>.</w:t>
            </w:r>
          </w:p>
        </w:tc>
      </w:tr>
      <w:tr w:rsidR="00642306" w:rsidRPr="00B11F4A">
        <w:trPr>
          <w:cantSplit/>
        </w:trPr>
        <w:tc>
          <w:tcPr>
            <w:tcW w:w="1137" w:type="pct"/>
            <w:shd w:val="clear" w:color="auto" w:fill="auto"/>
          </w:tcPr>
          <w:p w:rsidR="00642306" w:rsidRPr="00BB766D" w:rsidRDefault="00642306" w:rsidP="00C81FCF">
            <w:pPr>
              <w:pStyle w:val="ASFKTablenorm"/>
            </w:pPr>
            <w:r w:rsidRPr="00BB766D">
              <w:t>Код по Сводному реестру ОП</w:t>
            </w:r>
          </w:p>
        </w:tc>
        <w:tc>
          <w:tcPr>
            <w:tcW w:w="3863" w:type="pct"/>
            <w:shd w:val="clear" w:color="auto" w:fill="auto"/>
          </w:tcPr>
          <w:p w:rsidR="00642306" w:rsidRPr="00BB766D" w:rsidRDefault="00642306" w:rsidP="00C81FCF">
            <w:pPr>
              <w:pStyle w:val="ASFKTablenorm"/>
            </w:pPr>
            <w:r w:rsidRPr="00BB766D">
              <w:t>Уникальный код по Сводному реестру организации, являющейся обособле</w:t>
            </w:r>
            <w:r w:rsidRPr="00642306">
              <w:t>н</w:t>
            </w:r>
            <w:r w:rsidRPr="00BB766D">
              <w:t>ным подразделением юридического лица.</w:t>
            </w:r>
          </w:p>
          <w:p w:rsidR="00642306" w:rsidRPr="00BB766D" w:rsidRDefault="00642306" w:rsidP="00C81FCF">
            <w:pPr>
              <w:pStyle w:val="ASFKTablenorm"/>
            </w:pPr>
            <w:r>
              <w:t>Е</w:t>
            </w:r>
            <w:r w:rsidRPr="00BB766D">
              <w:t xml:space="preserve">сли значение поля </w:t>
            </w:r>
            <w:r w:rsidR="00B5053C">
              <w:t>«</w:t>
            </w:r>
            <w:r w:rsidRPr="00BB766D">
              <w:t>Переход на СР</w:t>
            </w:r>
            <w:r w:rsidR="00B5053C">
              <w:t>»</w:t>
            </w:r>
            <w:r>
              <w:t xml:space="preserve"> </w:t>
            </w:r>
            <w:r w:rsidRPr="00BB766D">
              <w:t>=</w:t>
            </w:r>
            <w:r>
              <w:t xml:space="preserve"> </w:t>
            </w:r>
            <w:r w:rsidRPr="00BB766D">
              <w:t xml:space="preserve">1, то автозаполнение осуществляется по справочнику </w:t>
            </w:r>
            <w:r w:rsidR="00B5053C">
              <w:t>«</w:t>
            </w:r>
            <w:r w:rsidRPr="00BB766D">
              <w:t>Реестр участников бюджетного процесса, а также юридич</w:t>
            </w:r>
            <w:r w:rsidRPr="00642306">
              <w:t>е</w:t>
            </w:r>
            <w:r w:rsidRPr="00BB766D">
              <w:t>ских лиц, не являющихся участниками бюджетного процесса</w:t>
            </w:r>
            <w:r w:rsidR="00B5053C">
              <w:t>»</w:t>
            </w:r>
            <w:r w:rsidRPr="00BB766D">
              <w:t>, при усл</w:t>
            </w:r>
            <w:r w:rsidRPr="00F33CCA">
              <w:t>о</w:t>
            </w:r>
            <w:r w:rsidRPr="00BB766D">
              <w:t xml:space="preserve">вии, что в поле </w:t>
            </w:r>
            <w:r w:rsidR="00B5053C">
              <w:t>«</w:t>
            </w:r>
            <w:r w:rsidRPr="00BB766D">
              <w:t>Является обособленным подразделением</w:t>
            </w:r>
            <w:r w:rsidR="00B5053C">
              <w:t>»</w:t>
            </w:r>
            <w:r w:rsidRPr="00BB766D">
              <w:t xml:space="preserve"> флаг у</w:t>
            </w:r>
            <w:r w:rsidRPr="00F33CCA">
              <w:t>с</w:t>
            </w:r>
            <w:r w:rsidRPr="00BB766D">
              <w:t xml:space="preserve">тановлен, то указывается значение поля </w:t>
            </w:r>
            <w:r w:rsidR="00B5053C">
              <w:t>«</w:t>
            </w:r>
            <w:r w:rsidRPr="00BB766D">
              <w:t>Код организации</w:t>
            </w:r>
            <w:r w:rsidR="00B5053C">
              <w:t>»</w:t>
            </w:r>
            <w:r w:rsidRPr="00BB766D">
              <w:t>.</w:t>
            </w:r>
          </w:p>
        </w:tc>
      </w:tr>
      <w:tr w:rsidR="00642306" w:rsidRPr="00B11F4A">
        <w:trPr>
          <w:cantSplit/>
          <w:trHeight w:val="5660"/>
        </w:trPr>
        <w:tc>
          <w:tcPr>
            <w:tcW w:w="1137" w:type="pct"/>
            <w:shd w:val="clear" w:color="auto" w:fill="auto"/>
          </w:tcPr>
          <w:p w:rsidR="00642306" w:rsidRPr="00AE58D3" w:rsidRDefault="00642306" w:rsidP="00C81FCF">
            <w:pPr>
              <w:pStyle w:val="ASFKTablenorm"/>
            </w:pPr>
            <w:r w:rsidRPr="00B11F4A">
              <w:lastRenderedPageBreak/>
              <w:t>Тип организ</w:t>
            </w:r>
            <w:r w:rsidRPr="00AE58D3">
              <w:t xml:space="preserve">ации </w:t>
            </w:r>
          </w:p>
          <w:p w:rsidR="00642306" w:rsidRPr="00B11F4A" w:rsidRDefault="00642306" w:rsidP="00C81FCF">
            <w:pPr>
              <w:pStyle w:val="ASFKTablenorm"/>
            </w:pPr>
          </w:p>
        </w:tc>
        <w:tc>
          <w:tcPr>
            <w:tcW w:w="3863" w:type="pct"/>
            <w:shd w:val="clear" w:color="auto" w:fill="auto"/>
          </w:tcPr>
          <w:p w:rsidR="00642306" w:rsidRPr="00AE58D3" w:rsidRDefault="00642306" w:rsidP="00C81FCF">
            <w:pPr>
              <w:pStyle w:val="ASFKTablenorm"/>
            </w:pPr>
            <w:r w:rsidRPr="00B11F4A">
              <w:t xml:space="preserve">Код и наименование типа организации УБП. </w:t>
            </w:r>
          </w:p>
          <w:p w:rsidR="00642306" w:rsidRPr="00AE58D3" w:rsidRDefault="00642306" w:rsidP="00C81FCF">
            <w:pPr>
              <w:pStyle w:val="ASFKTablenorm"/>
            </w:pPr>
            <w:r w:rsidRPr="00B11F4A">
              <w:t>Код выбирается из списка возможных значений</w:t>
            </w:r>
            <w:r w:rsidRPr="00AE58D3">
              <w:t>. Список допустимых знач</w:t>
            </w:r>
            <w:r w:rsidRPr="00642306">
              <w:t>е</w:t>
            </w:r>
            <w:r w:rsidRPr="00AE58D3">
              <w:t>ний: 01, 02, 03, 04, 05, 06, 07, 08, 09, 10, 11, 12, 13, 14, 15, 16, 17, 18, 19, 20</w:t>
            </w:r>
            <w:r>
              <w:t>, 21</w:t>
            </w:r>
            <w:r w:rsidRPr="00AE58D3">
              <w:t>.</w:t>
            </w:r>
          </w:p>
          <w:p w:rsidR="00642306" w:rsidRPr="00AE58D3" w:rsidRDefault="00642306" w:rsidP="00C81FCF">
            <w:pPr>
              <w:pStyle w:val="ASFKTablenorm"/>
            </w:pPr>
            <w:r w:rsidRPr="00B11F4A">
              <w:t>Наименование заполняется автоматически на основании указа</w:t>
            </w:r>
            <w:r w:rsidRPr="00AE58D3">
              <w:t>нного знач</w:t>
            </w:r>
            <w:r w:rsidRPr="00F33CCA">
              <w:t>е</w:t>
            </w:r>
            <w:r w:rsidRPr="00AE58D3">
              <w:t xml:space="preserve">ния в поле </w:t>
            </w:r>
            <w:r w:rsidR="00B5053C">
              <w:t>«</w:t>
            </w:r>
            <w:r w:rsidRPr="00AE58D3">
              <w:t>Тип организации (код)</w:t>
            </w:r>
            <w:r w:rsidR="00B5053C">
              <w:t>»</w:t>
            </w:r>
            <w:r w:rsidRPr="00AE58D3">
              <w:t>.</w:t>
            </w:r>
          </w:p>
          <w:p w:rsidR="00642306" w:rsidRPr="00B11F4A" w:rsidRDefault="00642306" w:rsidP="00C81FCF">
            <w:pPr>
              <w:pStyle w:val="ASFKTablenorm"/>
            </w:pPr>
            <w:r w:rsidRPr="00B11F4A">
              <w:t>Список соответствий значений:</w:t>
            </w:r>
          </w:p>
          <w:p w:rsidR="00642306" w:rsidRPr="00B11F4A" w:rsidRDefault="00B5053C" w:rsidP="00C81FCF">
            <w:pPr>
              <w:pStyle w:val="ASFKTableListMark"/>
            </w:pPr>
            <w:r>
              <w:t>«</w:t>
            </w:r>
            <w:r w:rsidR="00642306" w:rsidRPr="00390AFB">
              <w:t>федеральный орган исполнительной власти, орган исполн</w:t>
            </w:r>
            <w:r w:rsidR="00642306" w:rsidRPr="00B734FD">
              <w:t>и</w:t>
            </w:r>
            <w:r w:rsidR="00642306" w:rsidRPr="00390AFB">
              <w:t>тельной вл</w:t>
            </w:r>
            <w:r w:rsidR="00642306" w:rsidRPr="00642306">
              <w:t>а</w:t>
            </w:r>
            <w:r w:rsidR="00642306" w:rsidRPr="00390AFB">
              <w:t>сти субъекта Российской Федерации, федерал</w:t>
            </w:r>
            <w:r w:rsidR="00642306" w:rsidRPr="00B734FD">
              <w:t>ь</w:t>
            </w:r>
            <w:r w:rsidR="00642306" w:rsidRPr="00390AFB">
              <w:t>ный орган госуда</w:t>
            </w:r>
            <w:r w:rsidR="00642306" w:rsidRPr="00AE58D3">
              <w:t>р</w:t>
            </w:r>
            <w:r w:rsidR="00642306" w:rsidRPr="00390AFB">
              <w:t>с</w:t>
            </w:r>
            <w:r w:rsidR="00642306" w:rsidRPr="00C24574">
              <w:t>т</w:t>
            </w:r>
            <w:r w:rsidR="00642306" w:rsidRPr="00390AFB">
              <w:t>ве</w:t>
            </w:r>
            <w:r w:rsidR="00642306" w:rsidRPr="00642306">
              <w:t>н</w:t>
            </w:r>
            <w:r w:rsidR="00642306" w:rsidRPr="00390AFB">
              <w:t>ной власти (орган государственной власти субъекта Российской Ф</w:t>
            </w:r>
            <w:r w:rsidR="00642306" w:rsidRPr="00C24574">
              <w:t>е</w:t>
            </w:r>
            <w:r w:rsidR="00642306" w:rsidRPr="00390AFB">
              <w:t>дер</w:t>
            </w:r>
            <w:r w:rsidR="00642306" w:rsidRPr="00642306">
              <w:t>а</w:t>
            </w:r>
            <w:r w:rsidR="00642306" w:rsidRPr="00390AFB">
              <w:t xml:space="preserve">ции, орган местного </w:t>
            </w:r>
            <w:r w:rsidR="00642306">
              <w:t>са</w:t>
            </w:r>
            <w:r w:rsidR="00642306" w:rsidRPr="00390AFB">
              <w:t>моуправления), в том числе его терр</w:t>
            </w:r>
            <w:r w:rsidR="00642306" w:rsidRPr="00AE58D3">
              <w:t>и</w:t>
            </w:r>
            <w:r w:rsidR="00642306" w:rsidRPr="00390AFB">
              <w:t>тор</w:t>
            </w:r>
            <w:r w:rsidR="00642306" w:rsidRPr="00C24574">
              <w:t>и</w:t>
            </w:r>
            <w:r w:rsidR="00642306" w:rsidRPr="00390AFB">
              <w:t>альные органы, г</w:t>
            </w:r>
            <w:r w:rsidR="00642306" w:rsidRPr="00B734FD">
              <w:t>о</w:t>
            </w:r>
            <w:r w:rsidR="00642306" w:rsidRPr="00390AFB">
              <w:t>сударственный орган, муниципальный о</w:t>
            </w:r>
            <w:r w:rsidR="00642306" w:rsidRPr="00AE58D3">
              <w:t>р</w:t>
            </w:r>
            <w:r w:rsidR="00642306" w:rsidRPr="00390AFB">
              <w:t>ган</w:t>
            </w:r>
            <w:r>
              <w:t>»</w:t>
            </w:r>
            <w:r w:rsidR="00642306" w:rsidRPr="00B11F4A">
              <w:t xml:space="preserve"> = 01;</w:t>
            </w:r>
          </w:p>
          <w:p w:rsidR="00642306" w:rsidRPr="00B11F4A" w:rsidRDefault="00B5053C" w:rsidP="00C81FCF">
            <w:pPr>
              <w:pStyle w:val="ASFKTableListMark"/>
            </w:pPr>
            <w:r>
              <w:t>«</w:t>
            </w:r>
            <w:r w:rsidR="00642306" w:rsidRPr="00B11F4A">
              <w:t>орган управления государственным внебюджетным фо</w:t>
            </w:r>
            <w:r w:rsidR="00642306" w:rsidRPr="00AE58D3">
              <w:t>н</w:t>
            </w:r>
            <w:r w:rsidR="00642306" w:rsidRPr="00B11F4A">
              <w:t>дом</w:t>
            </w:r>
            <w:r>
              <w:t>»</w:t>
            </w:r>
            <w:r w:rsidR="00642306" w:rsidRPr="00B11F4A">
              <w:t xml:space="preserve"> = 02;</w:t>
            </w:r>
          </w:p>
          <w:p w:rsidR="00642306" w:rsidRPr="00B11F4A" w:rsidRDefault="00B5053C" w:rsidP="00C81FCF">
            <w:pPr>
              <w:pStyle w:val="ASFKTableListMark"/>
            </w:pPr>
            <w:r>
              <w:t>«</w:t>
            </w:r>
            <w:r w:rsidR="00642306" w:rsidRPr="00B11F4A">
              <w:t>бюджетное учре</w:t>
            </w:r>
            <w:r w:rsidR="00642306" w:rsidRPr="00AE58D3">
              <w:t>ж</w:t>
            </w:r>
            <w:r w:rsidR="00642306" w:rsidRPr="00B11F4A">
              <w:t>дение</w:t>
            </w:r>
            <w:r>
              <w:t>»</w:t>
            </w:r>
            <w:r w:rsidR="00642306" w:rsidRPr="00B11F4A">
              <w:t xml:space="preserve"> =</w:t>
            </w:r>
            <w:r w:rsidR="00642306">
              <w:t xml:space="preserve"> </w:t>
            </w:r>
            <w:r w:rsidR="00642306" w:rsidRPr="00B11F4A">
              <w:t xml:space="preserve">03; </w:t>
            </w:r>
          </w:p>
          <w:p w:rsidR="00642306" w:rsidRPr="00B11F4A" w:rsidRDefault="00B5053C" w:rsidP="00C81FCF">
            <w:pPr>
              <w:pStyle w:val="ASFKTableListMark"/>
            </w:pPr>
            <w:r>
              <w:t>«</w:t>
            </w:r>
            <w:r w:rsidR="00642306" w:rsidRPr="00B11F4A">
              <w:t>организация с долей гос</w:t>
            </w:r>
            <w:r w:rsidR="00642306" w:rsidRPr="00AE58D3">
              <w:t>у</w:t>
            </w:r>
            <w:r w:rsidR="00642306" w:rsidRPr="00B11F4A">
              <w:t>дарственного участия</w:t>
            </w:r>
            <w:r>
              <w:t>»</w:t>
            </w:r>
            <w:r w:rsidR="00642306" w:rsidRPr="00B11F4A">
              <w:t xml:space="preserve"> = 04;</w:t>
            </w:r>
          </w:p>
          <w:p w:rsidR="00642306" w:rsidRPr="00B11F4A" w:rsidRDefault="00B5053C" w:rsidP="00C81FCF">
            <w:pPr>
              <w:pStyle w:val="ASFKTableListMark"/>
            </w:pPr>
            <w:r>
              <w:t>«</w:t>
            </w:r>
            <w:r w:rsidR="00642306" w:rsidRPr="00B11F4A">
              <w:t>унитарное предпр</w:t>
            </w:r>
            <w:r w:rsidR="00642306" w:rsidRPr="00AE58D3">
              <w:t>и</w:t>
            </w:r>
            <w:r w:rsidR="00642306" w:rsidRPr="00B11F4A">
              <w:t>ятие</w:t>
            </w:r>
            <w:r>
              <w:t>»</w:t>
            </w:r>
            <w:r w:rsidR="00642306" w:rsidRPr="00B11F4A">
              <w:t xml:space="preserve"> = 05;</w:t>
            </w:r>
          </w:p>
          <w:p w:rsidR="00642306" w:rsidRPr="00B11F4A" w:rsidRDefault="00B5053C" w:rsidP="00C81FCF">
            <w:pPr>
              <w:pStyle w:val="ASFKTableListMark"/>
            </w:pPr>
            <w:r>
              <w:t>«</w:t>
            </w:r>
            <w:r w:rsidR="00642306" w:rsidRPr="00B11F4A">
              <w:t>субъект естестве</w:t>
            </w:r>
            <w:r w:rsidR="00642306" w:rsidRPr="00AE58D3">
              <w:t>н</w:t>
            </w:r>
            <w:r w:rsidR="00642306" w:rsidRPr="00B11F4A">
              <w:t>ных монополий</w:t>
            </w:r>
            <w:r>
              <w:t>»</w:t>
            </w:r>
            <w:r w:rsidR="00642306" w:rsidRPr="00B11F4A">
              <w:t xml:space="preserve"> = 06;</w:t>
            </w:r>
          </w:p>
          <w:p w:rsidR="00642306" w:rsidRPr="00B11F4A" w:rsidRDefault="00B5053C" w:rsidP="00C81FCF">
            <w:pPr>
              <w:pStyle w:val="ASFKTableListMark"/>
            </w:pPr>
            <w:r>
              <w:t>«</w:t>
            </w:r>
            <w:r w:rsidR="00642306" w:rsidRPr="00B11F4A">
              <w:t>иная организация</w:t>
            </w:r>
            <w:r>
              <w:t>»</w:t>
            </w:r>
            <w:r w:rsidR="00642306" w:rsidRPr="00B11F4A">
              <w:t xml:space="preserve"> = 07;</w:t>
            </w:r>
          </w:p>
          <w:p w:rsidR="00642306" w:rsidRPr="00B11F4A" w:rsidRDefault="00B5053C" w:rsidP="00C81FCF">
            <w:pPr>
              <w:pStyle w:val="ASFKTableListMark"/>
            </w:pPr>
            <w:r>
              <w:t>«</w:t>
            </w:r>
            <w:r w:rsidR="00642306" w:rsidRPr="00B11F4A">
              <w:t>казенное учрежд</w:t>
            </w:r>
            <w:r w:rsidR="00642306" w:rsidRPr="00AE58D3">
              <w:t>е</w:t>
            </w:r>
            <w:r w:rsidR="00642306" w:rsidRPr="00B11F4A">
              <w:t>ние</w:t>
            </w:r>
            <w:r>
              <w:t>»</w:t>
            </w:r>
            <w:r w:rsidR="00642306" w:rsidRPr="00B11F4A">
              <w:t xml:space="preserve"> = 08;</w:t>
            </w:r>
          </w:p>
          <w:p w:rsidR="00642306" w:rsidRPr="00B11F4A" w:rsidRDefault="00B5053C" w:rsidP="00C81FCF">
            <w:pPr>
              <w:pStyle w:val="ASFKTableListMark"/>
            </w:pPr>
            <w:r>
              <w:t>«</w:t>
            </w:r>
            <w:r w:rsidR="00642306" w:rsidRPr="00B11F4A">
              <w:t>государственная корпорация, государственная компания</w:t>
            </w:r>
            <w:r w:rsidR="00642306">
              <w:t xml:space="preserve"> </w:t>
            </w:r>
            <w:r w:rsidR="00642306" w:rsidRPr="00390AFB">
              <w:t>(в том чи</w:t>
            </w:r>
            <w:r w:rsidR="00642306" w:rsidRPr="00AE58D3">
              <w:t>с</w:t>
            </w:r>
            <w:r w:rsidR="00642306" w:rsidRPr="00390AFB">
              <w:t>ле гос</w:t>
            </w:r>
            <w:r w:rsidR="00642306">
              <w:t xml:space="preserve">корпорация </w:t>
            </w:r>
            <w:r>
              <w:t>«</w:t>
            </w:r>
            <w:r w:rsidR="00642306" w:rsidRPr="00390AFB">
              <w:t>Росатом</w:t>
            </w:r>
            <w:r>
              <w:t>»</w:t>
            </w:r>
            <w:r w:rsidR="00642306" w:rsidRPr="00390AFB">
              <w:t>)</w:t>
            </w:r>
            <w:r>
              <w:t>»</w:t>
            </w:r>
            <w:r w:rsidR="00642306" w:rsidRPr="00B11F4A">
              <w:t xml:space="preserve"> 09;</w:t>
            </w:r>
          </w:p>
          <w:p w:rsidR="00642306" w:rsidRPr="00B11F4A" w:rsidRDefault="00B5053C" w:rsidP="00C81FCF">
            <w:pPr>
              <w:pStyle w:val="ASFKTableListMark"/>
            </w:pPr>
            <w:r>
              <w:t>«</w:t>
            </w:r>
            <w:r w:rsidR="00642306" w:rsidRPr="00B11F4A">
              <w:t>автономное учре</w:t>
            </w:r>
            <w:r w:rsidR="00642306" w:rsidRPr="00AE58D3">
              <w:t>ж</w:t>
            </w:r>
            <w:r w:rsidR="00642306" w:rsidRPr="00B11F4A">
              <w:t>дение</w:t>
            </w:r>
            <w:r>
              <w:t>»</w:t>
            </w:r>
            <w:r w:rsidR="00642306" w:rsidRPr="00B11F4A">
              <w:t xml:space="preserve"> = 10;</w:t>
            </w:r>
          </w:p>
          <w:p w:rsidR="00642306" w:rsidRPr="00B11F4A" w:rsidRDefault="00B5053C" w:rsidP="00C81FCF">
            <w:pPr>
              <w:pStyle w:val="ASFKTableListMark"/>
            </w:pPr>
            <w:r>
              <w:t>«</w:t>
            </w:r>
            <w:r w:rsidR="00642306" w:rsidRPr="00B11F4A">
              <w:t>организация, осуществляющая регулируемые виды деятел</w:t>
            </w:r>
            <w:r w:rsidR="00642306" w:rsidRPr="00AE58D3">
              <w:t>ь</w:t>
            </w:r>
            <w:r w:rsidR="00642306" w:rsidRPr="00B11F4A">
              <w:t>ности</w:t>
            </w:r>
            <w:r>
              <w:t>»</w:t>
            </w:r>
            <w:r w:rsidR="00642306" w:rsidRPr="00B11F4A">
              <w:t xml:space="preserve"> = 11;</w:t>
            </w:r>
          </w:p>
          <w:p w:rsidR="00642306" w:rsidRPr="00B11F4A" w:rsidRDefault="00B5053C" w:rsidP="00C81FCF">
            <w:pPr>
              <w:pStyle w:val="ASFKTableListMark"/>
            </w:pPr>
            <w:r>
              <w:t>«</w:t>
            </w:r>
            <w:r w:rsidR="00642306" w:rsidRPr="00390AFB">
              <w:t>хозяйственное общество с долей государства, муниципал</w:t>
            </w:r>
            <w:r w:rsidR="00642306" w:rsidRPr="00B734FD">
              <w:t>ь</w:t>
            </w:r>
            <w:r w:rsidR="00642306" w:rsidRPr="00390AFB">
              <w:t>ного обр</w:t>
            </w:r>
            <w:r w:rsidR="00642306" w:rsidRPr="00AE58D3">
              <w:t>а</w:t>
            </w:r>
            <w:r w:rsidR="00642306" w:rsidRPr="00390AFB">
              <w:t>з</w:t>
            </w:r>
            <w:r w:rsidR="00642306" w:rsidRPr="00642306">
              <w:t>о</w:t>
            </w:r>
            <w:r w:rsidR="00642306" w:rsidRPr="00390AFB">
              <w:t>вания более</w:t>
            </w:r>
            <w:r w:rsidR="00642306" w:rsidRPr="00390AFB" w:rsidDel="005A2A56">
              <w:t xml:space="preserve"> </w:t>
            </w:r>
            <w:r w:rsidR="00642306" w:rsidRPr="00390AFB">
              <w:t>50 проце</w:t>
            </w:r>
            <w:r w:rsidR="00642306" w:rsidRPr="00AE58D3">
              <w:t>н</w:t>
            </w:r>
            <w:r w:rsidR="00642306" w:rsidRPr="00390AFB">
              <w:t>тов</w:t>
            </w:r>
            <w:r>
              <w:t>»</w:t>
            </w:r>
            <w:r w:rsidR="00642306" w:rsidRPr="00B11F4A">
              <w:t xml:space="preserve"> = 12;</w:t>
            </w:r>
          </w:p>
          <w:p w:rsidR="00642306" w:rsidRPr="00B11F4A" w:rsidRDefault="00B5053C" w:rsidP="00C81FCF">
            <w:pPr>
              <w:pStyle w:val="ASFKTableListMark"/>
            </w:pPr>
            <w:r>
              <w:t>«</w:t>
            </w:r>
            <w:r w:rsidR="00642306" w:rsidRPr="00B11F4A">
              <w:t>дочернее хозяйс</w:t>
            </w:r>
            <w:r w:rsidR="00642306" w:rsidRPr="00AE58D3">
              <w:t>т</w:t>
            </w:r>
            <w:r w:rsidR="00642306" w:rsidRPr="00B11F4A">
              <w:t>венное общество</w:t>
            </w:r>
            <w:r>
              <w:t>»</w:t>
            </w:r>
            <w:r w:rsidR="00642306" w:rsidRPr="00B11F4A">
              <w:t xml:space="preserve"> = 13;</w:t>
            </w:r>
          </w:p>
          <w:p w:rsidR="00642306" w:rsidRPr="00B11F4A" w:rsidRDefault="00B5053C" w:rsidP="00C81FCF">
            <w:pPr>
              <w:pStyle w:val="ASFKTableListMark"/>
            </w:pPr>
            <w:r>
              <w:t>«</w:t>
            </w:r>
            <w:r w:rsidR="00642306" w:rsidRPr="00B11F4A">
              <w:t>специализированная организация</w:t>
            </w:r>
            <w:r>
              <w:t>»</w:t>
            </w:r>
            <w:r w:rsidR="00642306" w:rsidRPr="00B11F4A">
              <w:t xml:space="preserve"> = 14</w:t>
            </w:r>
            <w:r w:rsidR="00642306">
              <w:t>;</w:t>
            </w:r>
          </w:p>
          <w:p w:rsidR="00642306" w:rsidRPr="00B11F4A" w:rsidRDefault="00B5053C" w:rsidP="00C81FCF">
            <w:pPr>
              <w:pStyle w:val="ASFKTableListMark"/>
            </w:pPr>
            <w:r>
              <w:t>«</w:t>
            </w:r>
            <w:r w:rsidR="00642306" w:rsidRPr="00B11F4A">
              <w:t>оператор общероссийского официал</w:t>
            </w:r>
            <w:r w:rsidR="00642306" w:rsidRPr="00AE58D3">
              <w:t>ь</w:t>
            </w:r>
            <w:r w:rsidR="00642306" w:rsidRPr="00B11F4A">
              <w:t>ного сайта</w:t>
            </w:r>
            <w:r>
              <w:t>»</w:t>
            </w:r>
            <w:r w:rsidR="00642306" w:rsidRPr="00B11F4A">
              <w:t xml:space="preserve"> = 15;</w:t>
            </w:r>
          </w:p>
          <w:p w:rsidR="00642306" w:rsidRDefault="00B5053C" w:rsidP="00C81FCF">
            <w:pPr>
              <w:pStyle w:val="ASFKTableListMark"/>
            </w:pPr>
            <w:r>
              <w:t>«</w:t>
            </w:r>
            <w:r w:rsidR="00642306" w:rsidRPr="00B11F4A">
              <w:t>оператор электронной пл</w:t>
            </w:r>
            <w:r w:rsidR="00642306" w:rsidRPr="00AE58D3">
              <w:t>о</w:t>
            </w:r>
            <w:r w:rsidR="00642306" w:rsidRPr="00B11F4A">
              <w:t>щадки</w:t>
            </w:r>
            <w:r>
              <w:t>»</w:t>
            </w:r>
            <w:r w:rsidR="00642306">
              <w:t xml:space="preserve"> = 16;</w:t>
            </w:r>
          </w:p>
          <w:p w:rsidR="00642306" w:rsidRDefault="00B5053C" w:rsidP="00C81FCF">
            <w:pPr>
              <w:pStyle w:val="ASFKTableListMark"/>
            </w:pPr>
            <w:r>
              <w:t>«</w:t>
            </w:r>
            <w:r w:rsidR="00642306">
              <w:t>орган аудита</w:t>
            </w:r>
            <w:r>
              <w:t>»</w:t>
            </w:r>
            <w:r w:rsidR="00642306">
              <w:t xml:space="preserve"> = 17;</w:t>
            </w:r>
          </w:p>
          <w:p w:rsidR="00642306" w:rsidRDefault="00B5053C" w:rsidP="00C81FCF">
            <w:pPr>
              <w:pStyle w:val="ASFKTableListMark"/>
            </w:pPr>
            <w:r>
              <w:t>«</w:t>
            </w:r>
            <w:r w:rsidR="00642306">
              <w:t>банк</w:t>
            </w:r>
            <w:r>
              <w:t>»</w:t>
            </w:r>
            <w:r w:rsidR="00642306">
              <w:t xml:space="preserve"> = 18;</w:t>
            </w:r>
          </w:p>
          <w:p w:rsidR="00642306" w:rsidRDefault="00B5053C" w:rsidP="00C81FCF">
            <w:pPr>
              <w:pStyle w:val="ASFKTableListMark"/>
            </w:pPr>
            <w:r>
              <w:t>«</w:t>
            </w:r>
            <w:r w:rsidR="00642306">
              <w:t>орган контроля</w:t>
            </w:r>
            <w:r>
              <w:t>»</w:t>
            </w:r>
            <w:r w:rsidR="00642306">
              <w:t xml:space="preserve"> = 19;</w:t>
            </w:r>
          </w:p>
          <w:p w:rsidR="00642306" w:rsidRDefault="00B5053C" w:rsidP="00C81FCF">
            <w:pPr>
              <w:pStyle w:val="ASFKTableListMark"/>
            </w:pPr>
            <w:r>
              <w:t>«</w:t>
            </w:r>
            <w:r w:rsidR="00642306">
              <w:t>иное юридическое лицо</w:t>
            </w:r>
            <w:r>
              <w:t>»</w:t>
            </w:r>
            <w:r w:rsidR="00642306">
              <w:t xml:space="preserve"> = 20;</w:t>
            </w:r>
          </w:p>
          <w:p w:rsidR="00642306" w:rsidRDefault="00B5053C" w:rsidP="00C81FCF">
            <w:pPr>
              <w:pStyle w:val="ASFKTableListMark"/>
            </w:pPr>
            <w:r>
              <w:t>«</w:t>
            </w:r>
            <w:r w:rsidR="00642306" w:rsidRPr="00BB766D">
              <w:t>организация, оказывающая услуги по обслуживанию пользователей ЕИС</w:t>
            </w:r>
            <w:r>
              <w:t>»</w:t>
            </w:r>
            <w:r w:rsidR="00642306" w:rsidRPr="00BB766D">
              <w:t xml:space="preserve"> = 21</w:t>
            </w:r>
            <w:r w:rsidR="00642306">
              <w:t>.</w:t>
            </w:r>
          </w:p>
          <w:p w:rsidR="00642306" w:rsidRPr="00B11F4A" w:rsidRDefault="00642306" w:rsidP="00C81FCF">
            <w:pPr>
              <w:pStyle w:val="ASFKTablenorm"/>
            </w:pPr>
            <w:r w:rsidRPr="00BB766D">
              <w:t xml:space="preserve">Значение поля </w:t>
            </w:r>
            <w:r w:rsidR="00B5053C">
              <w:t>«</w:t>
            </w:r>
            <w:r w:rsidRPr="00BB766D">
              <w:t>07</w:t>
            </w:r>
            <w:r w:rsidR="00B5053C">
              <w:t>»</w:t>
            </w:r>
            <w:r w:rsidRPr="00BB766D">
              <w:t xml:space="preserve">, </w:t>
            </w:r>
            <w:r w:rsidR="00B5053C">
              <w:t>«</w:t>
            </w:r>
            <w:r w:rsidRPr="00BB766D">
              <w:t>15</w:t>
            </w:r>
            <w:r w:rsidR="00B5053C">
              <w:t>»</w:t>
            </w:r>
            <w:r w:rsidRPr="00BB766D">
              <w:t xml:space="preserve">, </w:t>
            </w:r>
            <w:r w:rsidR="00B5053C">
              <w:t>«</w:t>
            </w:r>
            <w:r w:rsidRPr="00BB766D">
              <w:t>17</w:t>
            </w:r>
            <w:r w:rsidR="00B5053C">
              <w:t>»</w:t>
            </w:r>
            <w:r w:rsidRPr="00BB766D">
              <w:t xml:space="preserve">, </w:t>
            </w:r>
            <w:r w:rsidR="00B5053C">
              <w:t>«</w:t>
            </w:r>
            <w:r w:rsidRPr="00BB766D">
              <w:t>19</w:t>
            </w:r>
            <w:r w:rsidR="00B5053C">
              <w:t>»</w:t>
            </w:r>
            <w:r w:rsidRPr="00BB766D">
              <w:t xml:space="preserve"> возможно выбрать только при созд</w:t>
            </w:r>
            <w:r w:rsidRPr="00F33CCA">
              <w:t>а</w:t>
            </w:r>
            <w:r w:rsidRPr="00BB766D">
              <w:t xml:space="preserve">нии ЭД </w:t>
            </w:r>
            <w:r w:rsidR="00B5053C">
              <w:t>«</w:t>
            </w:r>
            <w:r w:rsidRPr="00BB766D">
              <w:t>Сведения об организации</w:t>
            </w:r>
            <w:r w:rsidR="00B5053C">
              <w:t>»</w:t>
            </w:r>
            <w:r w:rsidRPr="00BB766D">
              <w:t xml:space="preserve"> со значением в поле </w:t>
            </w:r>
            <w:r w:rsidR="00B5053C">
              <w:t>«</w:t>
            </w:r>
            <w:r w:rsidRPr="00BB766D">
              <w:t>Специальные ук</w:t>
            </w:r>
            <w:r w:rsidRPr="00F33CCA">
              <w:t>а</w:t>
            </w:r>
            <w:r w:rsidRPr="00BB766D">
              <w:t>зания</w:t>
            </w:r>
            <w:r w:rsidR="00B5053C">
              <w:t>»</w:t>
            </w:r>
            <w:r w:rsidRPr="00BB766D">
              <w:t xml:space="preserve"> равным </w:t>
            </w:r>
            <w:r w:rsidR="00B5053C">
              <w:t>«</w:t>
            </w:r>
            <w:r w:rsidRPr="00BB766D">
              <w:t>02</w:t>
            </w:r>
            <w:r w:rsidR="00B5053C">
              <w:t>»</w:t>
            </w:r>
            <w:r w:rsidRPr="00BB766D">
              <w:t xml:space="preserve"> (сведения об аннулировании).</w:t>
            </w:r>
          </w:p>
        </w:tc>
      </w:tr>
      <w:tr w:rsidR="00642306" w:rsidRPr="00B11F4A">
        <w:trPr>
          <w:cantSplit/>
        </w:trPr>
        <w:tc>
          <w:tcPr>
            <w:tcW w:w="1137" w:type="pct"/>
            <w:shd w:val="clear" w:color="auto" w:fill="auto"/>
          </w:tcPr>
          <w:p w:rsidR="00642306" w:rsidRPr="00AE58D3" w:rsidRDefault="00642306" w:rsidP="00C81FCF">
            <w:pPr>
              <w:pStyle w:val="ASFKTablenorm"/>
            </w:pPr>
            <w:r w:rsidRPr="00B11F4A">
              <w:lastRenderedPageBreak/>
              <w:t>Полное наименование организ</w:t>
            </w:r>
            <w:r w:rsidRPr="00AE58D3">
              <w:t xml:space="preserve">ации </w:t>
            </w:r>
          </w:p>
        </w:tc>
        <w:tc>
          <w:tcPr>
            <w:tcW w:w="3863" w:type="pct"/>
            <w:shd w:val="clear" w:color="auto" w:fill="auto"/>
          </w:tcPr>
          <w:p w:rsidR="00642306" w:rsidRPr="00AE58D3" w:rsidRDefault="00642306" w:rsidP="00C81FCF">
            <w:pPr>
              <w:pStyle w:val="ASFKTablenorm"/>
            </w:pPr>
            <w:r w:rsidRPr="008F5011">
              <w:t xml:space="preserve">УБП: </w:t>
            </w:r>
            <w:r w:rsidRPr="00B11F4A">
              <w:t>Заполняется автомат</w:t>
            </w:r>
            <w:r w:rsidRPr="00AE58D3">
              <w:t>ически на о</w:t>
            </w:r>
            <w:r w:rsidRPr="00F33CCA">
              <w:t>с</w:t>
            </w:r>
            <w:r w:rsidRPr="00AE58D3">
              <w:t xml:space="preserve">новании указанного значения в поле </w:t>
            </w:r>
            <w:r w:rsidR="00B5053C">
              <w:t>«</w:t>
            </w:r>
            <w:r w:rsidRPr="00AE58D3">
              <w:t>Код клиента</w:t>
            </w:r>
            <w:r w:rsidR="00B5053C">
              <w:t>»</w:t>
            </w:r>
            <w:r w:rsidRPr="00AE58D3">
              <w:t xml:space="preserve"> из справочника</w:t>
            </w:r>
            <w:r w:rsidRPr="008770A6">
              <w:t>:</w:t>
            </w:r>
          </w:p>
          <w:p w:rsidR="00642306" w:rsidRDefault="00642306" w:rsidP="00C81FCF">
            <w:pPr>
              <w:pStyle w:val="ASFKTableListMark"/>
            </w:pPr>
            <w:r w:rsidRPr="00B11F4A">
              <w:t>СРРПБС/ПУБП, если ФБ или МБ/СБ;</w:t>
            </w:r>
          </w:p>
          <w:p w:rsidR="00642306" w:rsidRPr="00B11F4A" w:rsidRDefault="00642306" w:rsidP="00C81FCF">
            <w:pPr>
              <w:pStyle w:val="ASFKTableListMark"/>
            </w:pPr>
            <w:r w:rsidRPr="008770A6">
              <w:t xml:space="preserve">НУБП, если значение поля </w:t>
            </w:r>
            <w:r w:rsidR="00B5053C">
              <w:t>«</w:t>
            </w:r>
            <w:r w:rsidRPr="008770A6">
              <w:t>Тип организации (код)</w:t>
            </w:r>
            <w:r w:rsidR="00B5053C">
              <w:t>»</w:t>
            </w:r>
            <w:r w:rsidRPr="008770A6">
              <w:t xml:space="preserve"> указано </w:t>
            </w:r>
            <w:r w:rsidR="00B5053C">
              <w:t>«</w:t>
            </w:r>
            <w:r w:rsidRPr="008770A6">
              <w:t>03</w:t>
            </w:r>
            <w:r w:rsidR="00B5053C">
              <w:t>»</w:t>
            </w:r>
            <w:r w:rsidRPr="008770A6">
              <w:t xml:space="preserve">, </w:t>
            </w:r>
            <w:r w:rsidR="00B5053C">
              <w:t>«</w:t>
            </w:r>
            <w:r w:rsidRPr="008770A6">
              <w:t>07</w:t>
            </w:r>
            <w:r w:rsidR="00B5053C">
              <w:t>»</w:t>
            </w:r>
            <w:r w:rsidRPr="008770A6">
              <w:t xml:space="preserve"> или </w:t>
            </w:r>
            <w:r w:rsidR="00B5053C">
              <w:t>«</w:t>
            </w:r>
            <w:r w:rsidRPr="008770A6">
              <w:t>09</w:t>
            </w:r>
            <w:r w:rsidR="00B5053C">
              <w:t>»</w:t>
            </w:r>
            <w:r>
              <w:t>.</w:t>
            </w:r>
          </w:p>
          <w:p w:rsidR="00642306" w:rsidRDefault="00642306" w:rsidP="00C81FCF">
            <w:pPr>
              <w:pStyle w:val="ASFKTablenorm"/>
            </w:pPr>
            <w:r>
              <w:t>Е</w:t>
            </w:r>
            <w:r w:rsidRPr="008770A6">
              <w:t xml:space="preserve">сли значение поля </w:t>
            </w:r>
            <w:r w:rsidR="00B5053C">
              <w:t>«</w:t>
            </w:r>
            <w:r w:rsidRPr="008770A6">
              <w:t>Переход на СР</w:t>
            </w:r>
            <w:r w:rsidR="00B5053C">
              <w:t>»</w:t>
            </w:r>
            <w:r>
              <w:t xml:space="preserve"> </w:t>
            </w:r>
            <w:r w:rsidRPr="008770A6">
              <w:t>=</w:t>
            </w:r>
            <w:r>
              <w:t xml:space="preserve"> </w:t>
            </w:r>
            <w:r w:rsidRPr="008770A6">
              <w:t>1, то автозаполнение осуществля</w:t>
            </w:r>
            <w:r>
              <w:t>е</w:t>
            </w:r>
            <w:r w:rsidRPr="00F33CCA">
              <w:t>т</w:t>
            </w:r>
            <w:r>
              <w:t>ся</w:t>
            </w:r>
            <w:r w:rsidRPr="008770A6">
              <w:t xml:space="preserve"> по справочнику </w:t>
            </w:r>
            <w:r w:rsidR="00B5053C">
              <w:t>«</w:t>
            </w:r>
            <w:r w:rsidRPr="008770A6">
              <w:t>Реестр участников бюджетного процесса, а также юридич</w:t>
            </w:r>
            <w:r w:rsidRPr="00642306">
              <w:t>е</w:t>
            </w:r>
            <w:r w:rsidRPr="008770A6">
              <w:t>ских лиц, не являющихся участниками бюджетного проце</w:t>
            </w:r>
            <w:r w:rsidRPr="00F33CCA">
              <w:t>с</w:t>
            </w:r>
            <w:r w:rsidRPr="008770A6">
              <w:t>са</w:t>
            </w:r>
            <w:r w:rsidR="00B5053C">
              <w:t>»</w:t>
            </w:r>
            <w:r w:rsidRPr="008770A6">
              <w:t>.</w:t>
            </w:r>
          </w:p>
          <w:p w:rsidR="00642306" w:rsidRPr="00AE58D3" w:rsidRDefault="00642306" w:rsidP="00C81FCF">
            <w:pPr>
              <w:pStyle w:val="ASFKTablenorm"/>
            </w:pPr>
            <w:r>
              <w:t>Ввод значения вручную.</w:t>
            </w:r>
          </w:p>
        </w:tc>
      </w:tr>
      <w:tr w:rsidR="00642306" w:rsidRPr="00B11F4A">
        <w:trPr>
          <w:cantSplit/>
        </w:trPr>
        <w:tc>
          <w:tcPr>
            <w:tcW w:w="1137" w:type="pct"/>
            <w:shd w:val="clear" w:color="auto" w:fill="auto"/>
          </w:tcPr>
          <w:p w:rsidR="00642306" w:rsidRPr="00AE58D3" w:rsidRDefault="00642306" w:rsidP="00C81FCF">
            <w:pPr>
              <w:pStyle w:val="ASFKTablenorm"/>
            </w:pPr>
            <w:r w:rsidRPr="00F80321">
              <w:t xml:space="preserve">Сокращенное </w:t>
            </w:r>
            <w:r w:rsidRPr="00B11F4A">
              <w:t>наим</w:t>
            </w:r>
            <w:r w:rsidRPr="00642306">
              <w:t>е</w:t>
            </w:r>
            <w:r w:rsidRPr="00B11F4A">
              <w:t xml:space="preserve">нование </w:t>
            </w:r>
          </w:p>
        </w:tc>
        <w:tc>
          <w:tcPr>
            <w:tcW w:w="3863" w:type="pct"/>
            <w:shd w:val="clear" w:color="auto" w:fill="auto"/>
          </w:tcPr>
          <w:p w:rsidR="00642306" w:rsidRDefault="00642306" w:rsidP="00C81FCF">
            <w:pPr>
              <w:pStyle w:val="ASFKTablenorm"/>
            </w:pPr>
            <w:r w:rsidRPr="008F5011">
              <w:t xml:space="preserve">УБП: </w:t>
            </w:r>
            <w:r w:rsidRPr="00B11F4A">
              <w:t>Заполняется автом</w:t>
            </w:r>
            <w:r w:rsidRPr="00AE58D3">
              <w:t>ат</w:t>
            </w:r>
            <w:r w:rsidRPr="00F33CCA">
              <w:t>и</w:t>
            </w:r>
            <w:r w:rsidRPr="00AE58D3">
              <w:t>чески на о</w:t>
            </w:r>
            <w:r w:rsidRPr="00C24574">
              <w:t>с</w:t>
            </w:r>
            <w:r w:rsidRPr="00AE58D3">
              <w:t xml:space="preserve">новании указанного значения в поле </w:t>
            </w:r>
            <w:r w:rsidR="00B5053C">
              <w:t>«</w:t>
            </w:r>
            <w:r w:rsidRPr="00AE58D3">
              <w:t>Код клиента</w:t>
            </w:r>
            <w:r w:rsidR="00B5053C">
              <w:t>»</w:t>
            </w:r>
            <w:r w:rsidRPr="00AE58D3">
              <w:t xml:space="preserve"> из справочн</w:t>
            </w:r>
            <w:r w:rsidRPr="00F33CCA">
              <w:t>и</w:t>
            </w:r>
            <w:r w:rsidRPr="00AE58D3">
              <w:t>ка</w:t>
            </w:r>
            <w:r>
              <w:t>:</w:t>
            </w:r>
          </w:p>
          <w:p w:rsidR="00642306" w:rsidRDefault="00642306" w:rsidP="00C81FCF">
            <w:pPr>
              <w:pStyle w:val="ASFKTableListMark"/>
            </w:pPr>
            <w:r w:rsidRPr="008770A6">
              <w:t>СРРПБС/ПУБП, если ФБ или МБ/СБ</w:t>
            </w:r>
            <w:r>
              <w:t>;</w:t>
            </w:r>
          </w:p>
          <w:p w:rsidR="00642306" w:rsidRPr="00AE58D3" w:rsidRDefault="00642306" w:rsidP="00C81FCF">
            <w:pPr>
              <w:pStyle w:val="ASFKTableListMark"/>
            </w:pPr>
            <w:r w:rsidRPr="008770A6">
              <w:t xml:space="preserve">НУБП, если значение поля </w:t>
            </w:r>
            <w:r w:rsidR="00B5053C">
              <w:t>«</w:t>
            </w:r>
            <w:r w:rsidRPr="008770A6">
              <w:t>Тип организации (код)</w:t>
            </w:r>
            <w:r w:rsidR="00B5053C">
              <w:t>»</w:t>
            </w:r>
            <w:r w:rsidRPr="008770A6">
              <w:t xml:space="preserve"> указано </w:t>
            </w:r>
            <w:r w:rsidR="00B5053C">
              <w:t>«</w:t>
            </w:r>
            <w:r w:rsidRPr="008770A6">
              <w:t>03</w:t>
            </w:r>
            <w:r w:rsidR="00B5053C">
              <w:t>»</w:t>
            </w:r>
            <w:r w:rsidRPr="008770A6">
              <w:t xml:space="preserve">, </w:t>
            </w:r>
            <w:r w:rsidR="00B5053C">
              <w:t>«</w:t>
            </w:r>
            <w:r w:rsidRPr="008770A6">
              <w:t>07</w:t>
            </w:r>
            <w:r w:rsidR="00B5053C">
              <w:t>»</w:t>
            </w:r>
            <w:r w:rsidRPr="008770A6">
              <w:t xml:space="preserve"> или </w:t>
            </w:r>
            <w:r w:rsidR="00B5053C">
              <w:t>«</w:t>
            </w:r>
            <w:r w:rsidRPr="008770A6">
              <w:t>09</w:t>
            </w:r>
            <w:r w:rsidR="00B5053C">
              <w:t>»</w:t>
            </w:r>
            <w:r w:rsidRPr="00AE58D3">
              <w:t>.</w:t>
            </w:r>
          </w:p>
          <w:p w:rsidR="00642306" w:rsidRPr="00AE58D3" w:rsidRDefault="00642306" w:rsidP="00C81FCF">
            <w:pPr>
              <w:pStyle w:val="ASFKTablenorm"/>
            </w:pPr>
            <w:r>
              <w:t>Ввод значения вручную.</w:t>
            </w:r>
          </w:p>
        </w:tc>
      </w:tr>
      <w:tr w:rsidR="00642306" w:rsidRPr="00B11F4A">
        <w:trPr>
          <w:cantSplit/>
        </w:trPr>
        <w:tc>
          <w:tcPr>
            <w:tcW w:w="1137" w:type="pct"/>
            <w:shd w:val="clear" w:color="auto" w:fill="auto"/>
          </w:tcPr>
          <w:p w:rsidR="00642306" w:rsidRPr="00AE58D3" w:rsidRDefault="00642306" w:rsidP="00C81FCF">
            <w:pPr>
              <w:pStyle w:val="ASFKTablenorm"/>
            </w:pPr>
            <w:r w:rsidRPr="008F5011">
              <w:t>Фирменное наимен</w:t>
            </w:r>
            <w:r w:rsidRPr="00642306">
              <w:t>о</w:t>
            </w:r>
            <w:r w:rsidRPr="008F5011">
              <w:t>вание организации</w:t>
            </w:r>
          </w:p>
        </w:tc>
        <w:tc>
          <w:tcPr>
            <w:tcW w:w="3863" w:type="pct"/>
            <w:shd w:val="clear" w:color="auto" w:fill="auto"/>
          </w:tcPr>
          <w:p w:rsidR="00642306" w:rsidRPr="00AE58D3" w:rsidRDefault="00642306" w:rsidP="00C81FCF">
            <w:pPr>
              <w:pStyle w:val="ASFKTablenorm"/>
            </w:pPr>
            <w:r>
              <w:t>Е</w:t>
            </w:r>
            <w:r w:rsidRPr="008F5011">
              <w:t xml:space="preserve">сли значение поля </w:t>
            </w:r>
            <w:r w:rsidR="00B5053C">
              <w:t>«</w:t>
            </w:r>
            <w:r w:rsidRPr="008F5011">
              <w:t>Переход на СР</w:t>
            </w:r>
            <w:r w:rsidR="00B5053C">
              <w:t>»</w:t>
            </w:r>
            <w:r w:rsidRPr="008F5011">
              <w:t xml:space="preserve"> = 1, то автозаполнение осуществля</w:t>
            </w:r>
            <w:r>
              <w:t>ется</w:t>
            </w:r>
            <w:r w:rsidRPr="008F5011">
              <w:t xml:space="preserve"> по справочнику </w:t>
            </w:r>
            <w:r w:rsidR="00B5053C">
              <w:t>«</w:t>
            </w:r>
            <w:r w:rsidRPr="008F5011">
              <w:t>Реестр участников бюджетного процесса, а также юридич</w:t>
            </w:r>
            <w:r w:rsidRPr="00642306">
              <w:t>е</w:t>
            </w:r>
            <w:r w:rsidRPr="008F5011">
              <w:t>ских лиц, не являющихся участниками бюджетного проце</w:t>
            </w:r>
            <w:r w:rsidRPr="00F33CCA">
              <w:t>с</w:t>
            </w:r>
            <w:r w:rsidRPr="008F5011">
              <w:t>са</w:t>
            </w:r>
            <w:r w:rsidR="00B5053C">
              <w:t>»</w:t>
            </w:r>
            <w:r w:rsidRPr="008F5011">
              <w:t>.</w:t>
            </w:r>
          </w:p>
        </w:tc>
      </w:tr>
      <w:tr w:rsidR="00642306" w:rsidRPr="00B11F4A">
        <w:trPr>
          <w:cantSplit/>
        </w:trPr>
        <w:tc>
          <w:tcPr>
            <w:tcW w:w="1137" w:type="pct"/>
            <w:shd w:val="clear" w:color="auto" w:fill="auto"/>
          </w:tcPr>
          <w:p w:rsidR="00642306" w:rsidRDefault="00642306" w:rsidP="00C81FCF">
            <w:pPr>
              <w:pStyle w:val="ASFKTablenorm"/>
            </w:pPr>
            <w:r>
              <w:t>БИК</w:t>
            </w:r>
          </w:p>
        </w:tc>
        <w:tc>
          <w:tcPr>
            <w:tcW w:w="3863" w:type="pct"/>
            <w:shd w:val="clear" w:color="auto" w:fill="auto"/>
          </w:tcPr>
          <w:p w:rsidR="00642306" w:rsidRPr="00AE58D3" w:rsidRDefault="00642306" w:rsidP="00C81FCF">
            <w:pPr>
              <w:pStyle w:val="ASFKTablenorm"/>
            </w:pPr>
            <w:r w:rsidRPr="00657D05">
              <w:t>УБП: Доступен выбор из спр</w:t>
            </w:r>
            <w:r w:rsidRPr="00AE58D3">
              <w:t xml:space="preserve">авочника </w:t>
            </w:r>
            <w:r w:rsidR="00B5053C">
              <w:t>«</w:t>
            </w:r>
            <w:r w:rsidRPr="00AE58D3">
              <w:t>Банки</w:t>
            </w:r>
            <w:r w:rsidR="00B5053C">
              <w:t>»</w:t>
            </w:r>
            <w:r w:rsidRPr="00AE58D3">
              <w:t>.</w:t>
            </w:r>
          </w:p>
          <w:p w:rsidR="00642306" w:rsidRPr="00657D05" w:rsidRDefault="00642306" w:rsidP="00C81FCF">
            <w:pPr>
              <w:pStyle w:val="ASFKTablenorm"/>
            </w:pPr>
            <w:r w:rsidRPr="00657D05">
              <w:t>Ввод значения вручную.</w:t>
            </w:r>
          </w:p>
          <w:p w:rsidR="00642306" w:rsidRPr="00AE58D3" w:rsidRDefault="00642306" w:rsidP="00C81FCF">
            <w:pPr>
              <w:pStyle w:val="ASFKTablenorm"/>
              <w:rPr>
                <w:highlight w:val="yellow"/>
              </w:rPr>
            </w:pPr>
            <w:r w:rsidRPr="00657D05">
              <w:t>Обязательно для заполнения для организаций с т</w:t>
            </w:r>
            <w:r w:rsidRPr="00AE58D3">
              <w:t xml:space="preserve">ипом </w:t>
            </w:r>
            <w:r w:rsidR="00B5053C">
              <w:t>«</w:t>
            </w:r>
            <w:r w:rsidRPr="00AE58D3">
              <w:t>18</w:t>
            </w:r>
            <w:r w:rsidR="00B5053C">
              <w:t>»</w:t>
            </w:r>
            <w:r w:rsidRPr="00AE58D3">
              <w:t>. Для остальных типов организаций поле не заполняется.</w:t>
            </w:r>
          </w:p>
        </w:tc>
      </w:tr>
      <w:tr w:rsidR="00642306" w:rsidRPr="00B11F4A">
        <w:trPr>
          <w:cantSplit/>
        </w:trPr>
        <w:tc>
          <w:tcPr>
            <w:tcW w:w="1137" w:type="pct"/>
            <w:shd w:val="clear" w:color="auto" w:fill="auto"/>
          </w:tcPr>
          <w:p w:rsidR="00642306" w:rsidRDefault="00642306" w:rsidP="00C81FCF">
            <w:pPr>
              <w:pStyle w:val="ASFKTablenorm"/>
            </w:pPr>
            <w:r>
              <w:t>Номер банка</w:t>
            </w:r>
          </w:p>
        </w:tc>
        <w:tc>
          <w:tcPr>
            <w:tcW w:w="3863" w:type="pct"/>
            <w:shd w:val="clear" w:color="auto" w:fill="auto"/>
          </w:tcPr>
          <w:p w:rsidR="00642306" w:rsidRPr="00657D05" w:rsidRDefault="00642306" w:rsidP="00C81FCF">
            <w:pPr>
              <w:pStyle w:val="ASFKTablenorm"/>
            </w:pPr>
            <w:r w:rsidRPr="00657D05">
              <w:t>УБП: Ввод значения вручную.</w:t>
            </w:r>
          </w:p>
          <w:p w:rsidR="00642306" w:rsidRPr="00AE58D3" w:rsidRDefault="00642306" w:rsidP="00C81FCF">
            <w:pPr>
              <w:pStyle w:val="ASFKTablenorm"/>
              <w:rPr>
                <w:highlight w:val="yellow"/>
              </w:rPr>
            </w:pPr>
            <w:r w:rsidRPr="00657D05">
              <w:t>Обязательно для заполнения для организаций с т</w:t>
            </w:r>
            <w:r w:rsidRPr="00AE58D3">
              <w:t xml:space="preserve">ипом </w:t>
            </w:r>
            <w:r w:rsidR="00B5053C">
              <w:t>«</w:t>
            </w:r>
            <w:r w:rsidRPr="00AE58D3">
              <w:t>18</w:t>
            </w:r>
            <w:r w:rsidR="00B5053C">
              <w:t>»</w:t>
            </w:r>
            <w:r w:rsidRPr="00AE58D3">
              <w:t>. Для остальных типов организаций поле не заполняется.</w:t>
            </w:r>
          </w:p>
        </w:tc>
      </w:tr>
      <w:tr w:rsidR="00642306" w:rsidRPr="00B11F4A">
        <w:trPr>
          <w:cantSplit/>
        </w:trPr>
        <w:tc>
          <w:tcPr>
            <w:tcW w:w="1137" w:type="pct"/>
            <w:shd w:val="clear" w:color="auto" w:fill="auto"/>
          </w:tcPr>
          <w:p w:rsidR="00642306" w:rsidRPr="00B11F4A" w:rsidRDefault="00642306" w:rsidP="00C81FCF">
            <w:pPr>
              <w:pStyle w:val="ASFKTablenorm"/>
            </w:pPr>
            <w:r w:rsidRPr="00B11F4A">
              <w:t>ИНН</w:t>
            </w:r>
          </w:p>
        </w:tc>
        <w:tc>
          <w:tcPr>
            <w:tcW w:w="3863" w:type="pct"/>
            <w:shd w:val="clear" w:color="auto" w:fill="auto"/>
          </w:tcPr>
          <w:p w:rsidR="00642306" w:rsidRPr="00AE58D3" w:rsidRDefault="00642306" w:rsidP="00C81FCF">
            <w:pPr>
              <w:pStyle w:val="ASFKTablenorm"/>
            </w:pPr>
            <w:r w:rsidRPr="008F5011">
              <w:t xml:space="preserve">УБП: </w:t>
            </w:r>
            <w:r w:rsidRPr="00B11F4A">
              <w:t>Заполняется автоматически на основании указа</w:t>
            </w:r>
            <w:r w:rsidRPr="00AE58D3">
              <w:t xml:space="preserve">нного значения в поле </w:t>
            </w:r>
            <w:r w:rsidR="00B5053C">
              <w:t>«</w:t>
            </w:r>
            <w:r w:rsidRPr="00AE58D3">
              <w:t>Код клиента</w:t>
            </w:r>
            <w:r w:rsidR="00B5053C">
              <w:t>»</w:t>
            </w:r>
            <w:r w:rsidRPr="00AE58D3">
              <w:t xml:space="preserve"> из справочника </w:t>
            </w:r>
            <w:r w:rsidR="00B5053C">
              <w:t>«</w:t>
            </w:r>
            <w:r w:rsidRPr="008F5011">
              <w:t>СРРПБС/ПУБП/НУБП</w:t>
            </w:r>
            <w:r w:rsidR="00B5053C">
              <w:t>»</w:t>
            </w:r>
            <w:r w:rsidRPr="00AE58D3">
              <w:t>.</w:t>
            </w:r>
          </w:p>
          <w:p w:rsidR="00642306" w:rsidRDefault="00642306" w:rsidP="00C81FCF">
            <w:pPr>
              <w:pStyle w:val="ASFKTablenorm"/>
            </w:pPr>
            <w:r w:rsidRPr="008F5011">
              <w:t xml:space="preserve">Если значение поля </w:t>
            </w:r>
            <w:r w:rsidR="00B5053C">
              <w:t>«</w:t>
            </w:r>
            <w:r w:rsidRPr="008F5011">
              <w:t>Переход на СР</w:t>
            </w:r>
            <w:r w:rsidR="00B5053C">
              <w:t>»</w:t>
            </w:r>
            <w:r w:rsidRPr="008F5011">
              <w:t xml:space="preserve"> = 1, то автозаполнение осуществляется по справочнику </w:t>
            </w:r>
            <w:r w:rsidR="00B5053C">
              <w:t>«</w:t>
            </w:r>
            <w:r w:rsidRPr="008F5011">
              <w:t>Реестр участников бюджетного процесса, а также юридич</w:t>
            </w:r>
            <w:r w:rsidRPr="00642306">
              <w:t>е</w:t>
            </w:r>
            <w:r w:rsidRPr="008F5011">
              <w:t>ских лиц, не являющихся участниками бюджетного процесса</w:t>
            </w:r>
            <w:r w:rsidR="00B5053C">
              <w:t>»</w:t>
            </w:r>
            <w:r>
              <w:t>.</w:t>
            </w:r>
          </w:p>
          <w:p w:rsidR="00642306" w:rsidRPr="00AE58D3" w:rsidRDefault="00642306" w:rsidP="00C81FCF">
            <w:pPr>
              <w:pStyle w:val="ASFKTablenorm"/>
            </w:pPr>
            <w:r w:rsidRPr="00B11F4A">
              <w:t xml:space="preserve">Если не заполнено, и указано значение в поле </w:t>
            </w:r>
            <w:r w:rsidR="00B5053C">
              <w:t>«</w:t>
            </w:r>
            <w:r w:rsidRPr="00AE58D3">
              <w:t>Учетный номер</w:t>
            </w:r>
            <w:r w:rsidR="00B5053C">
              <w:t>»</w:t>
            </w:r>
            <w:r w:rsidRPr="00AE58D3">
              <w:t>, присутс</w:t>
            </w:r>
            <w:r w:rsidRPr="00642306">
              <w:t>т</w:t>
            </w:r>
            <w:r w:rsidRPr="00AE58D3">
              <w:t xml:space="preserve">вующее в СПЗ, то заполняется значением соответствующего реквизита из справочника </w:t>
            </w:r>
            <w:r w:rsidR="00B5053C">
              <w:t>«</w:t>
            </w:r>
            <w:r w:rsidRPr="00AE58D3">
              <w:t>СПЗ</w:t>
            </w:r>
            <w:r w:rsidR="00B5053C">
              <w:t>»</w:t>
            </w:r>
            <w:r w:rsidRPr="00AE58D3">
              <w:t>.</w:t>
            </w:r>
          </w:p>
          <w:p w:rsidR="00642306" w:rsidRDefault="00642306" w:rsidP="00C81FCF">
            <w:pPr>
              <w:pStyle w:val="ASFKTablenorm"/>
            </w:pPr>
            <w:r>
              <w:t>Ввод значения вручную.</w:t>
            </w:r>
          </w:p>
          <w:p w:rsidR="00642306" w:rsidRPr="00AE58D3" w:rsidRDefault="00642306" w:rsidP="00C81FCF">
            <w:pPr>
              <w:pStyle w:val="ASFKTablenorm"/>
            </w:pPr>
            <w:r w:rsidRPr="00657D05">
              <w:t xml:space="preserve">Не заполняется, если в поле </w:t>
            </w:r>
            <w:r w:rsidR="00B5053C">
              <w:t>«</w:t>
            </w:r>
            <w:r w:rsidRPr="00657D05">
              <w:t>Вид операции</w:t>
            </w:r>
            <w:r w:rsidR="00B5053C">
              <w:t>»</w:t>
            </w:r>
            <w:r w:rsidRPr="00657D05">
              <w:t xml:space="preserve"> указано знач</w:t>
            </w:r>
            <w:r w:rsidRPr="00AE58D3">
              <w:t xml:space="preserve">ение </w:t>
            </w:r>
            <w:r w:rsidR="00B5053C">
              <w:t>«</w:t>
            </w:r>
            <w:r w:rsidRPr="00AE58D3">
              <w:t>5</w:t>
            </w:r>
            <w:r w:rsidR="00B5053C">
              <w:t>»</w:t>
            </w:r>
            <w:r w:rsidRPr="00AE58D3">
              <w:t>. В о</w:t>
            </w:r>
            <w:r w:rsidRPr="00C24574">
              <w:t>с</w:t>
            </w:r>
            <w:r w:rsidRPr="00AE58D3">
              <w:t>тал</w:t>
            </w:r>
            <w:r w:rsidRPr="00642306">
              <w:t>ь</w:t>
            </w:r>
            <w:r w:rsidRPr="00AE58D3">
              <w:t>ных случаях обязательно для заполнения.</w:t>
            </w:r>
          </w:p>
        </w:tc>
      </w:tr>
      <w:tr w:rsidR="00642306" w:rsidRPr="00B11F4A">
        <w:trPr>
          <w:cantSplit/>
        </w:trPr>
        <w:tc>
          <w:tcPr>
            <w:tcW w:w="1137" w:type="pct"/>
            <w:shd w:val="clear" w:color="auto" w:fill="auto"/>
          </w:tcPr>
          <w:p w:rsidR="00642306" w:rsidRPr="00B11F4A" w:rsidRDefault="00642306" w:rsidP="00C81FCF">
            <w:pPr>
              <w:pStyle w:val="ASFKTablenorm"/>
            </w:pPr>
            <w:r w:rsidRPr="00B11F4A">
              <w:lastRenderedPageBreak/>
              <w:t>КПП</w:t>
            </w:r>
          </w:p>
        </w:tc>
        <w:tc>
          <w:tcPr>
            <w:tcW w:w="3863" w:type="pct"/>
            <w:shd w:val="clear" w:color="auto" w:fill="auto"/>
          </w:tcPr>
          <w:p w:rsidR="00642306" w:rsidRPr="008F5011" w:rsidRDefault="00642306" w:rsidP="00C81FCF">
            <w:pPr>
              <w:pStyle w:val="ASFKTablenorm"/>
            </w:pPr>
            <w:r w:rsidRPr="008F5011">
              <w:t xml:space="preserve">УБП: </w:t>
            </w:r>
            <w:r w:rsidRPr="00B11F4A">
              <w:t>Заполняется автоматически на основании указа</w:t>
            </w:r>
            <w:r w:rsidRPr="00AE58D3">
              <w:t xml:space="preserve">нного значения в поле </w:t>
            </w:r>
            <w:r w:rsidR="00B5053C">
              <w:t>«</w:t>
            </w:r>
            <w:r w:rsidRPr="00AE58D3">
              <w:t>Код клиента</w:t>
            </w:r>
            <w:r w:rsidR="00B5053C">
              <w:t>»</w:t>
            </w:r>
            <w:r w:rsidRPr="00AE58D3">
              <w:t xml:space="preserve"> из справочника </w:t>
            </w:r>
            <w:r w:rsidR="00B5053C">
              <w:t>«</w:t>
            </w:r>
            <w:r w:rsidRPr="008F5011">
              <w:t>СРРПБС/ПУБП/НУБП</w:t>
            </w:r>
            <w:r w:rsidR="00B5053C">
              <w:t>»</w:t>
            </w:r>
            <w:r w:rsidRPr="008F5011">
              <w:t>.</w:t>
            </w:r>
          </w:p>
          <w:p w:rsidR="00642306" w:rsidRPr="008F5011" w:rsidRDefault="00642306" w:rsidP="00C81FCF">
            <w:pPr>
              <w:pStyle w:val="ASFKTablenorm"/>
            </w:pPr>
            <w:r w:rsidRPr="008F5011">
              <w:t xml:space="preserve">Если значение поля </w:t>
            </w:r>
            <w:r w:rsidR="00B5053C">
              <w:t>«</w:t>
            </w:r>
            <w:r w:rsidRPr="008F5011">
              <w:t>Переход на СР</w:t>
            </w:r>
            <w:r w:rsidR="00B5053C">
              <w:t>»</w:t>
            </w:r>
            <w:r w:rsidRPr="008F5011">
              <w:t xml:space="preserve"> = 1, то автозаполнение осуществляется по справочнику </w:t>
            </w:r>
            <w:r w:rsidR="00B5053C">
              <w:t>«</w:t>
            </w:r>
            <w:r w:rsidRPr="008F5011">
              <w:t>Реестр участников бюджетного процесса, а также юридич</w:t>
            </w:r>
            <w:r w:rsidRPr="00642306">
              <w:t>е</w:t>
            </w:r>
            <w:r w:rsidRPr="008F5011">
              <w:t>ских лиц, не являющихся участниками бюджетного процесса</w:t>
            </w:r>
            <w:r w:rsidR="00B5053C">
              <w:t>»</w:t>
            </w:r>
            <w:r w:rsidRPr="008F5011">
              <w:t>.</w:t>
            </w:r>
          </w:p>
          <w:p w:rsidR="00642306" w:rsidRPr="00AE58D3" w:rsidRDefault="00642306" w:rsidP="00C81FCF">
            <w:pPr>
              <w:pStyle w:val="ASFKTablenorm"/>
            </w:pPr>
            <w:r w:rsidRPr="00B11F4A">
              <w:t xml:space="preserve">Если не заполнено, и указано значение в поле </w:t>
            </w:r>
            <w:r w:rsidR="00B5053C">
              <w:t>«</w:t>
            </w:r>
            <w:r w:rsidRPr="00AE58D3">
              <w:t>Учетный номер</w:t>
            </w:r>
            <w:r w:rsidR="00B5053C">
              <w:t>»</w:t>
            </w:r>
            <w:r w:rsidRPr="00AE58D3">
              <w:t>, присутс</w:t>
            </w:r>
            <w:r w:rsidRPr="00642306">
              <w:t>т</w:t>
            </w:r>
            <w:r w:rsidRPr="00AE58D3">
              <w:t xml:space="preserve">вующее в СПЗ, то заполняется значением соответствующего реквизита из справочника </w:t>
            </w:r>
            <w:r w:rsidR="00B5053C">
              <w:t>«</w:t>
            </w:r>
            <w:r w:rsidRPr="00AE58D3">
              <w:t>СПЗ</w:t>
            </w:r>
            <w:r w:rsidR="00B5053C">
              <w:t>»</w:t>
            </w:r>
            <w:r w:rsidRPr="00AE58D3">
              <w:t>.</w:t>
            </w:r>
          </w:p>
          <w:p w:rsidR="00642306" w:rsidRDefault="00642306" w:rsidP="00C81FCF">
            <w:pPr>
              <w:pStyle w:val="ASFKTablenorm"/>
            </w:pPr>
            <w:r w:rsidRPr="00B11F4A">
              <w:t>Ввод значения вручную</w:t>
            </w:r>
            <w:r w:rsidRPr="00AE58D3">
              <w:t>.</w:t>
            </w:r>
          </w:p>
          <w:p w:rsidR="00642306" w:rsidRPr="00AE58D3" w:rsidRDefault="00642306" w:rsidP="00C81FCF">
            <w:pPr>
              <w:pStyle w:val="ASFKTablenorm"/>
            </w:pPr>
            <w:r w:rsidRPr="008F5011">
              <w:t xml:space="preserve">Не заполняется, если в поле </w:t>
            </w:r>
            <w:r w:rsidR="00B5053C">
              <w:t>«</w:t>
            </w:r>
            <w:r w:rsidRPr="008F5011">
              <w:t>Вид операции</w:t>
            </w:r>
            <w:r w:rsidR="00B5053C">
              <w:t>»</w:t>
            </w:r>
            <w:r w:rsidRPr="008F5011">
              <w:t xml:space="preserve"> указано значение </w:t>
            </w:r>
            <w:r w:rsidR="00B5053C">
              <w:t>«</w:t>
            </w:r>
            <w:r w:rsidRPr="008F5011">
              <w:t>5</w:t>
            </w:r>
            <w:r w:rsidR="00B5053C">
              <w:t>»</w:t>
            </w:r>
            <w:r w:rsidRPr="008F5011">
              <w:t>. В остал</w:t>
            </w:r>
            <w:r w:rsidRPr="00642306">
              <w:t>ь</w:t>
            </w:r>
            <w:r w:rsidRPr="008F5011">
              <w:t>ных случаях обязательно для заполнения.</w:t>
            </w:r>
          </w:p>
        </w:tc>
      </w:tr>
      <w:tr w:rsidR="00642306" w:rsidRPr="00B11F4A">
        <w:trPr>
          <w:cantSplit/>
        </w:trPr>
        <w:tc>
          <w:tcPr>
            <w:tcW w:w="1137" w:type="pct"/>
            <w:shd w:val="clear" w:color="auto" w:fill="auto"/>
          </w:tcPr>
          <w:p w:rsidR="00642306" w:rsidRPr="00B11F4A" w:rsidRDefault="00642306" w:rsidP="00C81FCF">
            <w:pPr>
              <w:pStyle w:val="ASFKTablenorm"/>
            </w:pPr>
            <w:r w:rsidRPr="00B11F4A">
              <w:t xml:space="preserve">Бюджет </w:t>
            </w:r>
          </w:p>
        </w:tc>
        <w:tc>
          <w:tcPr>
            <w:tcW w:w="3863" w:type="pct"/>
            <w:shd w:val="clear" w:color="auto" w:fill="auto"/>
          </w:tcPr>
          <w:p w:rsidR="00642306" w:rsidRDefault="00642306" w:rsidP="00C81FCF">
            <w:pPr>
              <w:pStyle w:val="ASFKTablenorm"/>
            </w:pPr>
            <w:r w:rsidRPr="00B11F4A">
              <w:t>Наименование бюджета</w:t>
            </w:r>
            <w:r>
              <w:t>.</w:t>
            </w:r>
            <w:r w:rsidRPr="00B11F4A">
              <w:t xml:space="preserve"> </w:t>
            </w:r>
          </w:p>
          <w:p w:rsidR="00642306" w:rsidRPr="00AE58D3" w:rsidRDefault="00642306" w:rsidP="00C81FCF">
            <w:pPr>
              <w:pStyle w:val="ASFKTablenorm"/>
            </w:pPr>
            <w:r w:rsidRPr="00B11F4A">
              <w:t>УБП: Заполняется автоматически на</w:t>
            </w:r>
            <w:r w:rsidRPr="00AE58D3">
              <w:t xml:space="preserve"> основании си</w:t>
            </w:r>
            <w:r w:rsidRPr="00F33CCA">
              <w:t>с</w:t>
            </w:r>
            <w:r w:rsidRPr="00AE58D3">
              <w:t>темной константы.</w:t>
            </w:r>
          </w:p>
          <w:p w:rsidR="00642306" w:rsidRPr="00AE58D3" w:rsidRDefault="00642306" w:rsidP="00C81FCF">
            <w:pPr>
              <w:pStyle w:val="ASFKTablenorm"/>
            </w:pPr>
            <w:r w:rsidRPr="00B11F4A">
              <w:t>Соответствующим значением по справо</w:t>
            </w:r>
            <w:r w:rsidRPr="00AE58D3">
              <w:t xml:space="preserve">чнику </w:t>
            </w:r>
            <w:r w:rsidR="00B5053C">
              <w:t>«</w:t>
            </w:r>
            <w:r w:rsidRPr="00AE58D3">
              <w:t>Бюджеты</w:t>
            </w:r>
            <w:r w:rsidR="00B5053C">
              <w:t>»</w:t>
            </w:r>
            <w:r w:rsidRPr="00AE58D3">
              <w:t xml:space="preserve"> для выбранного </w:t>
            </w:r>
            <w:r w:rsidR="00B5053C">
              <w:t>«</w:t>
            </w:r>
            <w:r w:rsidRPr="00AE58D3">
              <w:t>Кода клиента</w:t>
            </w:r>
            <w:r w:rsidR="00B5053C">
              <w:t>»</w:t>
            </w:r>
            <w:r w:rsidRPr="00AE58D3">
              <w:t>.</w:t>
            </w:r>
          </w:p>
          <w:p w:rsidR="00642306" w:rsidRPr="00AE58D3" w:rsidRDefault="00642306" w:rsidP="00C81FCF">
            <w:pPr>
              <w:pStyle w:val="ASFKTablenorm"/>
            </w:pPr>
            <w:r w:rsidRPr="00B11F4A">
              <w:t xml:space="preserve">Доступен выбор из справочника </w:t>
            </w:r>
            <w:r w:rsidR="00B5053C">
              <w:t>«</w:t>
            </w:r>
            <w:r w:rsidRPr="00AE58D3">
              <w:t>Бюджеты</w:t>
            </w:r>
            <w:r w:rsidR="00B5053C">
              <w:t>»</w:t>
            </w:r>
            <w:r w:rsidRPr="00AE58D3">
              <w:t>.</w:t>
            </w:r>
          </w:p>
          <w:p w:rsidR="00642306" w:rsidRPr="00AE58D3" w:rsidRDefault="00642306" w:rsidP="00C81FCF">
            <w:pPr>
              <w:pStyle w:val="ASFKTablenorm"/>
            </w:pPr>
            <w:r>
              <w:t>Ввод значения вручную.</w:t>
            </w:r>
          </w:p>
          <w:p w:rsidR="00642306" w:rsidRPr="00AE58D3" w:rsidRDefault="00642306" w:rsidP="00C81FCF">
            <w:pPr>
              <w:pStyle w:val="ASFKTablenorm"/>
            </w:pPr>
            <w:r w:rsidRPr="00657D05">
              <w:t xml:space="preserve">Может быть указано значение </w:t>
            </w:r>
            <w:r w:rsidR="00B5053C">
              <w:t>«</w:t>
            </w:r>
            <w:r w:rsidRPr="00657D05">
              <w:t>не</w:t>
            </w:r>
            <w:r w:rsidRPr="00AE58D3">
              <w:t>т</w:t>
            </w:r>
            <w:r w:rsidR="00B5053C">
              <w:t>»</w:t>
            </w:r>
            <w:r w:rsidRPr="00AE58D3">
              <w:t>.</w:t>
            </w:r>
          </w:p>
          <w:p w:rsidR="00642306" w:rsidRPr="00AE58D3" w:rsidRDefault="00642306" w:rsidP="00C81FCF">
            <w:pPr>
              <w:pStyle w:val="ASFKTablenorm"/>
            </w:pPr>
            <w:r w:rsidRPr="00657D05">
              <w:t xml:space="preserve">Не заполняется, если в поле </w:t>
            </w:r>
            <w:r w:rsidR="00B5053C">
              <w:t>«</w:t>
            </w:r>
            <w:r w:rsidRPr="00657D05">
              <w:t>Вид операции</w:t>
            </w:r>
            <w:r w:rsidR="00B5053C">
              <w:t>»</w:t>
            </w:r>
            <w:r w:rsidRPr="00657D05">
              <w:t xml:space="preserve"> указано знач</w:t>
            </w:r>
            <w:r w:rsidRPr="00AE58D3">
              <w:t xml:space="preserve">ение </w:t>
            </w:r>
            <w:r w:rsidR="00B5053C">
              <w:t>«</w:t>
            </w:r>
            <w:r w:rsidRPr="00AE58D3">
              <w:t>5</w:t>
            </w:r>
            <w:r w:rsidR="00B5053C">
              <w:t>»</w:t>
            </w:r>
            <w:r w:rsidRPr="00AE58D3">
              <w:t>.</w:t>
            </w:r>
          </w:p>
          <w:p w:rsidR="00642306" w:rsidRPr="00AE58D3" w:rsidRDefault="00642306" w:rsidP="00C81FCF">
            <w:pPr>
              <w:pStyle w:val="ASFKTablenorm"/>
            </w:pPr>
            <w:r w:rsidRPr="00657D05">
              <w:t>В остальных случаях обязательно для з</w:t>
            </w:r>
            <w:r w:rsidRPr="00AE58D3">
              <w:t>аполнения.</w:t>
            </w:r>
          </w:p>
        </w:tc>
      </w:tr>
      <w:tr w:rsidR="00642306" w:rsidRPr="00B11F4A">
        <w:trPr>
          <w:cantSplit/>
        </w:trPr>
        <w:tc>
          <w:tcPr>
            <w:tcW w:w="1137" w:type="pct"/>
            <w:shd w:val="clear" w:color="auto" w:fill="auto"/>
          </w:tcPr>
          <w:p w:rsidR="00642306" w:rsidRPr="00AF3BB4" w:rsidRDefault="00642306" w:rsidP="00C81FCF">
            <w:pPr>
              <w:pStyle w:val="ASFKTablenorm"/>
            </w:pPr>
            <w:r w:rsidRPr="00AF3BB4">
              <w:t>Специальные указ</w:t>
            </w:r>
            <w:r w:rsidRPr="00642306">
              <w:t>а</w:t>
            </w:r>
            <w:r w:rsidRPr="00AF3BB4">
              <w:t xml:space="preserve">ния </w:t>
            </w:r>
          </w:p>
        </w:tc>
        <w:tc>
          <w:tcPr>
            <w:tcW w:w="3863" w:type="pct"/>
            <w:shd w:val="clear" w:color="auto" w:fill="auto"/>
          </w:tcPr>
          <w:p w:rsidR="00642306" w:rsidRDefault="00642306" w:rsidP="00C81FCF">
            <w:pPr>
              <w:pStyle w:val="ASFKTablenorm"/>
            </w:pPr>
            <w:r w:rsidRPr="00AF3BB4">
              <w:t xml:space="preserve">Код и наименование специальных указаний для УБП. </w:t>
            </w:r>
          </w:p>
          <w:p w:rsidR="00642306" w:rsidRPr="00AF3BB4" w:rsidRDefault="00642306" w:rsidP="00C81FCF">
            <w:pPr>
              <w:pStyle w:val="ASFKTablenorm"/>
            </w:pPr>
            <w:r>
              <w:t>Код в</w:t>
            </w:r>
            <w:r w:rsidRPr="00AF3BB4">
              <w:t xml:space="preserve">ыбирается из списка </w:t>
            </w:r>
            <w:r>
              <w:t xml:space="preserve">допустимых </w:t>
            </w:r>
            <w:r w:rsidRPr="00AF3BB4">
              <w:t>значений</w:t>
            </w:r>
            <w:r>
              <w:t xml:space="preserve"> </w:t>
            </w:r>
            <w:r w:rsidRPr="001C3740">
              <w:t>– 01, 02</w:t>
            </w:r>
            <w:r w:rsidRPr="00AF3BB4">
              <w:t>.</w:t>
            </w:r>
          </w:p>
          <w:p w:rsidR="00642306" w:rsidRPr="00AF3BB4" w:rsidRDefault="00642306" w:rsidP="00C81FCF">
            <w:pPr>
              <w:pStyle w:val="ASFKTablenorm"/>
            </w:pPr>
            <w:r w:rsidRPr="00AF3BB4">
              <w:t>По умолчанию пустое поле.</w:t>
            </w:r>
          </w:p>
          <w:p w:rsidR="00642306" w:rsidRDefault="00642306" w:rsidP="00C81FCF">
            <w:pPr>
              <w:pStyle w:val="ASFKTablenorm"/>
            </w:pPr>
            <w:r w:rsidRPr="001C3740">
              <w:t xml:space="preserve">Наименование заполняется автоматически на основании значения поля </w:t>
            </w:r>
            <w:r w:rsidR="00B5053C">
              <w:t>«</w:t>
            </w:r>
            <w:r w:rsidRPr="001C3740">
              <w:t>Сп</w:t>
            </w:r>
            <w:r w:rsidRPr="00642306">
              <w:t>е</w:t>
            </w:r>
            <w:r w:rsidRPr="001C3740">
              <w:t>циальные указания (код)</w:t>
            </w:r>
            <w:r w:rsidR="00B5053C">
              <w:t>»</w:t>
            </w:r>
            <w:r>
              <w:t>.</w:t>
            </w:r>
          </w:p>
          <w:p w:rsidR="00642306" w:rsidRPr="00AF3BB4" w:rsidRDefault="00642306" w:rsidP="00C81FCF">
            <w:pPr>
              <w:pStyle w:val="ASFKTablenorm"/>
            </w:pPr>
            <w:r w:rsidRPr="00AF3BB4">
              <w:t>Список соответстви</w:t>
            </w:r>
            <w:r>
              <w:t>й</w:t>
            </w:r>
            <w:r w:rsidRPr="00AF3BB4">
              <w:t xml:space="preserve"> значений:</w:t>
            </w:r>
          </w:p>
          <w:p w:rsidR="00642306" w:rsidRPr="00AF3BB4" w:rsidRDefault="00B5053C" w:rsidP="00C81FCF">
            <w:pPr>
              <w:pStyle w:val="ASFKTableListMark"/>
            </w:pPr>
            <w:r>
              <w:t>«</w:t>
            </w:r>
            <w:r w:rsidR="00642306" w:rsidRPr="00AF3BB4">
              <w:t>Отзыв</w:t>
            </w:r>
            <w:r>
              <w:t>»</w:t>
            </w:r>
            <w:r w:rsidR="00642306" w:rsidRPr="00AF3BB4">
              <w:t xml:space="preserve"> = 01;</w:t>
            </w:r>
          </w:p>
          <w:p w:rsidR="00642306" w:rsidRPr="00AF3BB4" w:rsidRDefault="00B5053C" w:rsidP="00C81FCF">
            <w:pPr>
              <w:pStyle w:val="ASFKTableListMark"/>
            </w:pPr>
            <w:r>
              <w:t>«</w:t>
            </w:r>
            <w:r w:rsidR="00642306" w:rsidRPr="001C3740">
              <w:t>Аннулирование полномочий организаций в сфере закупки</w:t>
            </w:r>
            <w:r>
              <w:t>»</w:t>
            </w:r>
            <w:r w:rsidR="00642306" w:rsidRPr="00AF3BB4">
              <w:t xml:space="preserve"> = 02.</w:t>
            </w:r>
          </w:p>
        </w:tc>
      </w:tr>
      <w:tr w:rsidR="00642306" w:rsidRPr="00B11F4A">
        <w:trPr>
          <w:cantSplit/>
        </w:trPr>
        <w:tc>
          <w:tcPr>
            <w:tcW w:w="1137" w:type="pct"/>
            <w:shd w:val="clear" w:color="auto" w:fill="auto"/>
          </w:tcPr>
          <w:p w:rsidR="00642306" w:rsidRPr="00AF3BB4" w:rsidRDefault="00642306" w:rsidP="00C81FCF">
            <w:pPr>
              <w:pStyle w:val="ASFKTablenorm"/>
            </w:pPr>
            <w:r w:rsidRPr="00AF3BB4">
              <w:t xml:space="preserve">Вид операции </w:t>
            </w:r>
          </w:p>
        </w:tc>
        <w:tc>
          <w:tcPr>
            <w:tcW w:w="3863" w:type="pct"/>
            <w:shd w:val="clear" w:color="auto" w:fill="auto"/>
          </w:tcPr>
          <w:p w:rsidR="00642306" w:rsidRPr="00AF3BB4" w:rsidRDefault="00642306" w:rsidP="00C81FCF">
            <w:pPr>
              <w:pStyle w:val="ASFKTablenorm"/>
            </w:pPr>
            <w:r w:rsidRPr="00AF3BB4">
              <w:t>Код и наименование вида операции УБП.</w:t>
            </w:r>
          </w:p>
          <w:p w:rsidR="00642306" w:rsidRPr="00AF3BB4" w:rsidRDefault="00642306" w:rsidP="00C81FCF">
            <w:pPr>
              <w:pStyle w:val="ASFKTablenorm"/>
            </w:pPr>
            <w:r>
              <w:t xml:space="preserve">Код: </w:t>
            </w:r>
            <w:r w:rsidRPr="00AF3BB4">
              <w:t xml:space="preserve">Доступен выбор из списка </w:t>
            </w:r>
            <w:r w:rsidRPr="00E00831">
              <w:t xml:space="preserve">допустимых </w:t>
            </w:r>
            <w:r w:rsidRPr="00AF3BB4">
              <w:t>зн</w:t>
            </w:r>
            <w:r>
              <w:t xml:space="preserve">ачений: </w:t>
            </w:r>
            <w:r w:rsidRPr="00AF3BB4">
              <w:t>0, 4, 5.</w:t>
            </w:r>
          </w:p>
          <w:p w:rsidR="00642306" w:rsidRPr="00AF3BB4" w:rsidRDefault="00642306" w:rsidP="00C81FCF">
            <w:pPr>
              <w:pStyle w:val="ASFKTablenorm"/>
            </w:pPr>
            <w:r w:rsidRPr="00AF3BB4">
              <w:t>Наименование</w:t>
            </w:r>
            <w:r>
              <w:t xml:space="preserve"> з</w:t>
            </w:r>
            <w:r w:rsidRPr="00AF3BB4">
              <w:t xml:space="preserve">аполняется автоматически на основании указанного значения в поле </w:t>
            </w:r>
            <w:r w:rsidR="00B5053C">
              <w:t>«</w:t>
            </w:r>
            <w:r w:rsidRPr="00AF3BB4">
              <w:t>Вид операции (код)</w:t>
            </w:r>
            <w:r w:rsidR="00B5053C">
              <w:t>»</w:t>
            </w:r>
            <w:r w:rsidRPr="00AF3BB4">
              <w:t>.</w:t>
            </w:r>
          </w:p>
          <w:p w:rsidR="00642306" w:rsidRPr="00AF3BB4" w:rsidRDefault="00642306" w:rsidP="00C81FCF">
            <w:pPr>
              <w:pStyle w:val="ASFKTablenorm"/>
            </w:pPr>
            <w:r w:rsidRPr="00AF3BB4">
              <w:t>Список соответствий значений:</w:t>
            </w:r>
          </w:p>
          <w:p w:rsidR="00642306" w:rsidRPr="00AF3BB4" w:rsidRDefault="00642306" w:rsidP="00C81FCF">
            <w:pPr>
              <w:pStyle w:val="ASFKTableListMark"/>
            </w:pPr>
            <w:r w:rsidRPr="00AF3BB4">
              <w:t xml:space="preserve">0 – </w:t>
            </w:r>
            <w:r w:rsidR="00B5053C">
              <w:t>«</w:t>
            </w:r>
            <w:r w:rsidRPr="00AF3BB4">
              <w:t>включение</w:t>
            </w:r>
            <w:r w:rsidR="00B5053C">
              <w:t>»</w:t>
            </w:r>
            <w:r w:rsidRPr="00AF3BB4">
              <w:t>;</w:t>
            </w:r>
          </w:p>
          <w:p w:rsidR="00642306" w:rsidRPr="00AF3BB4" w:rsidRDefault="00642306" w:rsidP="00C81FCF">
            <w:pPr>
              <w:pStyle w:val="ASFKTableListMark"/>
            </w:pPr>
            <w:r w:rsidRPr="00AF3BB4">
              <w:t xml:space="preserve">4 – </w:t>
            </w:r>
            <w:r w:rsidR="00B5053C">
              <w:t>«</w:t>
            </w:r>
            <w:r w:rsidRPr="00AF3BB4">
              <w:t>изменение</w:t>
            </w:r>
            <w:r w:rsidR="00B5053C">
              <w:t>»</w:t>
            </w:r>
            <w:r w:rsidRPr="00AF3BB4">
              <w:t>;</w:t>
            </w:r>
          </w:p>
          <w:p w:rsidR="00642306" w:rsidRDefault="00642306" w:rsidP="00C81FCF">
            <w:pPr>
              <w:pStyle w:val="ASFKTableListMark"/>
            </w:pPr>
            <w:r w:rsidRPr="00AF3BB4">
              <w:t xml:space="preserve">5 – </w:t>
            </w:r>
            <w:r w:rsidR="00B5053C">
              <w:t>«</w:t>
            </w:r>
            <w:r w:rsidRPr="00AF3BB4">
              <w:t>уточнение</w:t>
            </w:r>
            <w:r w:rsidR="00B5053C">
              <w:t>»</w:t>
            </w:r>
            <w:r w:rsidRPr="00AF3BB4">
              <w:t>.</w:t>
            </w:r>
          </w:p>
          <w:p w:rsidR="00642306" w:rsidRPr="00AF3BB4" w:rsidRDefault="00642306" w:rsidP="00C81FCF">
            <w:pPr>
              <w:pStyle w:val="ASFKTablenorm"/>
            </w:pPr>
            <w:r w:rsidRPr="00E00831">
              <w:t xml:space="preserve">Значение, равное </w:t>
            </w:r>
            <w:r w:rsidR="00B5053C">
              <w:t>«</w:t>
            </w:r>
            <w:r w:rsidRPr="00E00831">
              <w:t>5</w:t>
            </w:r>
            <w:r w:rsidR="00B5053C">
              <w:t>»</w:t>
            </w:r>
            <w:r w:rsidRPr="00E00831">
              <w:t xml:space="preserve">, может указываться только для документа, в котором поле </w:t>
            </w:r>
            <w:r w:rsidR="00B5053C">
              <w:t>«</w:t>
            </w:r>
            <w:r w:rsidRPr="00E00831">
              <w:t>Тип организации</w:t>
            </w:r>
            <w:r w:rsidR="00B5053C">
              <w:t>»</w:t>
            </w:r>
            <w:r w:rsidRPr="00E00831">
              <w:t xml:space="preserve"> принимает одно из следующих значений: </w:t>
            </w:r>
            <w:r w:rsidR="00B5053C">
              <w:t>«</w:t>
            </w:r>
            <w:r w:rsidRPr="00E00831">
              <w:t>04</w:t>
            </w:r>
            <w:r w:rsidR="00B5053C">
              <w:t>»</w:t>
            </w:r>
            <w:r w:rsidRPr="00E00831">
              <w:t xml:space="preserve">, </w:t>
            </w:r>
            <w:r w:rsidR="00B5053C">
              <w:t>«</w:t>
            </w:r>
            <w:r w:rsidRPr="00E00831">
              <w:t>05</w:t>
            </w:r>
            <w:r w:rsidR="00B5053C">
              <w:t>»</w:t>
            </w:r>
            <w:r w:rsidRPr="00E00831">
              <w:t xml:space="preserve">, </w:t>
            </w:r>
            <w:r w:rsidR="00B5053C">
              <w:t>«</w:t>
            </w:r>
            <w:r w:rsidRPr="00E00831">
              <w:t>06</w:t>
            </w:r>
            <w:r w:rsidR="00B5053C">
              <w:t>»</w:t>
            </w:r>
            <w:r w:rsidRPr="00E00831">
              <w:t xml:space="preserve">, </w:t>
            </w:r>
            <w:r w:rsidR="00B5053C">
              <w:t>«</w:t>
            </w:r>
            <w:r w:rsidRPr="00E00831">
              <w:t>09</w:t>
            </w:r>
            <w:r w:rsidR="00B5053C">
              <w:t>»</w:t>
            </w:r>
            <w:r w:rsidRPr="00E00831">
              <w:t xml:space="preserve">, </w:t>
            </w:r>
            <w:r w:rsidR="00B5053C">
              <w:t>«</w:t>
            </w:r>
            <w:r w:rsidRPr="00E00831">
              <w:t>10</w:t>
            </w:r>
            <w:r w:rsidR="00B5053C">
              <w:t>»</w:t>
            </w:r>
            <w:r w:rsidRPr="00E00831">
              <w:t xml:space="preserve">, </w:t>
            </w:r>
            <w:r w:rsidR="00B5053C">
              <w:t>«</w:t>
            </w:r>
            <w:r w:rsidRPr="00E00831">
              <w:t>11</w:t>
            </w:r>
            <w:r w:rsidR="00B5053C">
              <w:t>»</w:t>
            </w:r>
            <w:r w:rsidRPr="00E00831">
              <w:t xml:space="preserve">, </w:t>
            </w:r>
            <w:r w:rsidR="00B5053C">
              <w:t>«</w:t>
            </w:r>
            <w:r w:rsidRPr="00E00831">
              <w:t>12</w:t>
            </w:r>
            <w:r w:rsidR="00B5053C">
              <w:t>»</w:t>
            </w:r>
            <w:r w:rsidRPr="00E00831">
              <w:t xml:space="preserve">, </w:t>
            </w:r>
            <w:r w:rsidR="00B5053C">
              <w:t>«</w:t>
            </w:r>
            <w:r w:rsidRPr="00E00831">
              <w:t>13</w:t>
            </w:r>
            <w:r w:rsidR="00B5053C">
              <w:t>»</w:t>
            </w:r>
            <w:r w:rsidRPr="00E00831">
              <w:t xml:space="preserve">, </w:t>
            </w:r>
            <w:r w:rsidR="00B5053C">
              <w:t>«</w:t>
            </w:r>
            <w:r w:rsidRPr="00E00831">
              <w:t>20</w:t>
            </w:r>
            <w:r w:rsidR="00B5053C">
              <w:t>»</w:t>
            </w:r>
            <w:r w:rsidRPr="00E00831">
              <w:t>.</w:t>
            </w:r>
          </w:p>
        </w:tc>
      </w:tr>
      <w:tr w:rsidR="00642306" w:rsidRPr="00B11F4A">
        <w:trPr>
          <w:cantSplit/>
        </w:trPr>
        <w:tc>
          <w:tcPr>
            <w:tcW w:w="5000" w:type="pct"/>
            <w:gridSpan w:val="2"/>
            <w:shd w:val="clear" w:color="auto" w:fill="auto"/>
          </w:tcPr>
          <w:p w:rsidR="00642306" w:rsidRPr="00B11F4A" w:rsidRDefault="00642306" w:rsidP="00C81FCF">
            <w:pPr>
              <w:pStyle w:val="ASFKTablenorm"/>
            </w:pPr>
            <w:r w:rsidRPr="008F5011">
              <w:t xml:space="preserve">Закладка </w:t>
            </w:r>
            <w:r w:rsidR="00B5053C">
              <w:t>«</w:t>
            </w:r>
            <w:r w:rsidRPr="008F5011">
              <w:t>Основные атрибуты (1)</w:t>
            </w:r>
            <w:r w:rsidR="00B5053C">
              <w:t>»</w:t>
            </w:r>
            <w:r w:rsidRPr="008F5011">
              <w:t xml:space="preserve">, группа полей </w:t>
            </w:r>
            <w:r w:rsidR="00B5053C">
              <w:t>«</w:t>
            </w:r>
            <w:r w:rsidRPr="008F5011">
              <w:t>Публично-правовое образование</w:t>
            </w:r>
            <w:r w:rsidR="00B5053C">
              <w:t>»</w:t>
            </w:r>
          </w:p>
        </w:tc>
      </w:tr>
      <w:tr w:rsidR="00642306" w:rsidRPr="00B11F4A">
        <w:trPr>
          <w:cantSplit/>
        </w:trPr>
        <w:tc>
          <w:tcPr>
            <w:tcW w:w="1137" w:type="pct"/>
            <w:shd w:val="clear" w:color="auto" w:fill="auto"/>
          </w:tcPr>
          <w:p w:rsidR="00642306" w:rsidRPr="00AE58D3" w:rsidRDefault="00642306" w:rsidP="00C81FCF">
            <w:pPr>
              <w:pStyle w:val="ASFKTablenorm"/>
            </w:pPr>
            <w:r w:rsidRPr="00FA5762">
              <w:lastRenderedPageBreak/>
              <w:t>ОКТМО ППО</w:t>
            </w:r>
          </w:p>
        </w:tc>
        <w:tc>
          <w:tcPr>
            <w:tcW w:w="3863" w:type="pct"/>
            <w:shd w:val="clear" w:color="auto" w:fill="auto"/>
          </w:tcPr>
          <w:p w:rsidR="00642306" w:rsidRDefault="00642306" w:rsidP="00C81FCF">
            <w:pPr>
              <w:pStyle w:val="ASFKTablenorm"/>
            </w:pPr>
            <w:r w:rsidRPr="00AF3BB4">
              <w:t xml:space="preserve">УБП: Указывается значение кода по ОКТМО из справочника </w:t>
            </w:r>
            <w:r w:rsidR="00B5053C">
              <w:t>«</w:t>
            </w:r>
            <w:r w:rsidRPr="00AF3BB4">
              <w:t>ОКТМО</w:t>
            </w:r>
            <w:r w:rsidR="00B5053C">
              <w:t>»</w:t>
            </w:r>
            <w:r>
              <w:t>.</w:t>
            </w:r>
          </w:p>
          <w:p w:rsidR="00642306" w:rsidRPr="00AE58D3" w:rsidRDefault="00642306" w:rsidP="00C81FCF">
            <w:pPr>
              <w:pStyle w:val="ASFKTablenorm"/>
            </w:pPr>
            <w:r w:rsidRPr="00FA5762">
              <w:t>Значение поля может указ</w:t>
            </w:r>
            <w:r w:rsidRPr="00AE58D3">
              <w:t>ываться одним из способов:</w:t>
            </w:r>
          </w:p>
          <w:p w:rsidR="00642306" w:rsidRDefault="00642306" w:rsidP="00C81FCF">
            <w:pPr>
              <w:pStyle w:val="ASFKTableListMark"/>
            </w:pPr>
            <w:r>
              <w:t>е</w:t>
            </w:r>
            <w:r w:rsidRPr="00AF3BB4">
              <w:t xml:space="preserve">сли указано значение в поле </w:t>
            </w:r>
            <w:r w:rsidR="00B5053C">
              <w:t>«</w:t>
            </w:r>
            <w:r w:rsidRPr="00AF3BB4">
              <w:t>Учетный номер</w:t>
            </w:r>
            <w:r w:rsidR="00B5053C">
              <w:t>»</w:t>
            </w:r>
            <w:r w:rsidRPr="00AF3BB4">
              <w:t>, присутствующее в СПЗ среди актуальных записей, то заполняется автоматически значением с</w:t>
            </w:r>
            <w:r w:rsidRPr="00642306">
              <w:t>о</w:t>
            </w:r>
            <w:r w:rsidRPr="00AF3BB4">
              <w:t>ответствующего реквизита (ОКТМО ППО)</w:t>
            </w:r>
            <w:r>
              <w:t xml:space="preserve"> </w:t>
            </w:r>
            <w:r w:rsidRPr="00AF3BB4">
              <w:t xml:space="preserve">из справочника </w:t>
            </w:r>
            <w:r w:rsidR="00B5053C">
              <w:t>«</w:t>
            </w:r>
            <w:r w:rsidRPr="00AF3BB4">
              <w:t>СПЗ</w:t>
            </w:r>
            <w:r w:rsidR="00B5053C">
              <w:t>»</w:t>
            </w:r>
            <w:r>
              <w:t>;</w:t>
            </w:r>
          </w:p>
          <w:p w:rsidR="00642306" w:rsidRPr="00FA5762" w:rsidRDefault="00642306" w:rsidP="00C81FCF">
            <w:pPr>
              <w:pStyle w:val="ASFKTableListMark"/>
            </w:pPr>
            <w:r w:rsidRPr="00FA5762">
              <w:t>заполнение из импортиру</w:t>
            </w:r>
            <w:r w:rsidRPr="00AE58D3">
              <w:t>е</w:t>
            </w:r>
            <w:r w:rsidRPr="00FA5762">
              <w:t>мого файла;</w:t>
            </w:r>
          </w:p>
          <w:p w:rsidR="00642306" w:rsidRDefault="00642306" w:rsidP="00C81FCF">
            <w:pPr>
              <w:pStyle w:val="ASFKTableListMark"/>
            </w:pPr>
            <w:r w:rsidRPr="00FA5762">
              <w:t>ручной ввод</w:t>
            </w:r>
            <w:r w:rsidR="00721363">
              <w:t xml:space="preserve"> – </w:t>
            </w:r>
            <w:r>
              <w:t>п</w:t>
            </w:r>
            <w:r w:rsidRPr="00AF3BB4">
              <w:t xml:space="preserve">еречень возможных кодов для выбора значения поля </w:t>
            </w:r>
            <w:r w:rsidR="00B5053C">
              <w:t>«</w:t>
            </w:r>
            <w:r w:rsidRPr="00AF3BB4">
              <w:t>ОКТМО ППО</w:t>
            </w:r>
            <w:r w:rsidR="00B5053C">
              <w:t>»</w:t>
            </w:r>
            <w:r w:rsidRPr="00AF3BB4">
              <w:t xml:space="preserve"> ограничен активными на текущую дату записями спр</w:t>
            </w:r>
            <w:r w:rsidRPr="00642306">
              <w:t>а</w:t>
            </w:r>
            <w:r w:rsidRPr="00AF3BB4">
              <w:t xml:space="preserve">вочника </w:t>
            </w:r>
            <w:r w:rsidR="00B5053C">
              <w:t>«</w:t>
            </w:r>
            <w:r w:rsidRPr="00AF3BB4">
              <w:t>ОКТМО</w:t>
            </w:r>
            <w:r w:rsidR="00B5053C">
              <w:t>»</w:t>
            </w:r>
            <w:r w:rsidRPr="00AF3BB4">
              <w:t xml:space="preserve">, в которых значение поля </w:t>
            </w:r>
            <w:r w:rsidR="00B5053C">
              <w:t>«</w:t>
            </w:r>
            <w:r w:rsidRPr="00AF3BB4">
              <w:t>Раздел</w:t>
            </w:r>
            <w:r w:rsidR="00B5053C">
              <w:t>»</w:t>
            </w:r>
            <w:r w:rsidRPr="00AF3BB4">
              <w:t xml:space="preserve"> равно </w:t>
            </w:r>
            <w:r w:rsidR="00B5053C">
              <w:t>«</w:t>
            </w:r>
            <w:r w:rsidRPr="00AF3BB4">
              <w:t>1</w:t>
            </w:r>
            <w:r w:rsidR="00B5053C">
              <w:t>»</w:t>
            </w:r>
            <w:r w:rsidRPr="00AF3BB4">
              <w:t xml:space="preserve"> (мун</w:t>
            </w:r>
            <w:r w:rsidRPr="00642306">
              <w:t>и</w:t>
            </w:r>
            <w:r w:rsidRPr="00AF3BB4">
              <w:t>ципальные образования)</w:t>
            </w:r>
            <w:r>
              <w:t>;</w:t>
            </w:r>
          </w:p>
          <w:p w:rsidR="00642306" w:rsidRPr="00FA5762" w:rsidRDefault="00642306" w:rsidP="00C81FCF">
            <w:pPr>
              <w:pStyle w:val="ASFKTableListMark"/>
            </w:pPr>
            <w:r>
              <w:t>е</w:t>
            </w:r>
            <w:r w:rsidRPr="001C3740">
              <w:t xml:space="preserve">сли значение поля </w:t>
            </w:r>
            <w:r w:rsidR="00B5053C">
              <w:t>«</w:t>
            </w:r>
            <w:r w:rsidRPr="001C3740">
              <w:t>Переход на СР</w:t>
            </w:r>
            <w:r w:rsidR="00B5053C">
              <w:t>»</w:t>
            </w:r>
            <w:r w:rsidRPr="001C3740">
              <w:t xml:space="preserve"> = 1, то автозаполнение осуществл</w:t>
            </w:r>
            <w:r w:rsidRPr="00642306">
              <w:t>я</w:t>
            </w:r>
            <w:r w:rsidRPr="001C3740">
              <w:t xml:space="preserve">ется по справочнику </w:t>
            </w:r>
            <w:r w:rsidR="00B5053C">
              <w:t>«</w:t>
            </w:r>
            <w:r w:rsidRPr="001C3740">
              <w:t>Реестр участников бюджетного процесса, а также юридических лиц, не являющихся участниками бюджетного процесса</w:t>
            </w:r>
            <w:r w:rsidR="00B5053C">
              <w:t>»</w:t>
            </w:r>
            <w:r w:rsidRPr="001C3740">
              <w:t xml:space="preserve"> и указывается значение поля </w:t>
            </w:r>
            <w:r w:rsidR="00B5053C">
              <w:t>«</w:t>
            </w:r>
            <w:r w:rsidRPr="001C3740">
              <w:t>Наименование публично-правового образ</w:t>
            </w:r>
            <w:r w:rsidRPr="00642306">
              <w:t>о</w:t>
            </w:r>
            <w:r w:rsidRPr="001C3740">
              <w:t>вания</w:t>
            </w:r>
            <w:r w:rsidR="00721363">
              <w:t xml:space="preserve"> – </w:t>
            </w:r>
            <w:r w:rsidRPr="001C3740">
              <w:t>учредителя</w:t>
            </w:r>
            <w:r w:rsidR="00B5053C">
              <w:t>»</w:t>
            </w:r>
            <w:r w:rsidRPr="001C3740">
              <w:t xml:space="preserve"> (OKTMOFounder)</w:t>
            </w:r>
            <w:r w:rsidRPr="00FA5762">
              <w:t>.</w:t>
            </w:r>
          </w:p>
          <w:p w:rsidR="00642306" w:rsidRDefault="00642306" w:rsidP="00C81FCF">
            <w:pPr>
              <w:pStyle w:val="ASFKTablenorm"/>
            </w:pPr>
            <w:r w:rsidRPr="00FA5762">
              <w:t>По умолчанию не з</w:t>
            </w:r>
            <w:r w:rsidRPr="00AE58D3">
              <w:t>аполняется.</w:t>
            </w:r>
          </w:p>
          <w:p w:rsidR="00642306" w:rsidRPr="00AE58D3" w:rsidRDefault="00642306" w:rsidP="00C81FCF">
            <w:pPr>
              <w:pStyle w:val="ASFKTablenorm"/>
            </w:pPr>
            <w:r w:rsidRPr="00AF3BB4">
              <w:t>Обязательно к заполнению</w:t>
            </w:r>
            <w:r>
              <w:t>,</w:t>
            </w:r>
            <w:r w:rsidRPr="00AF3BB4">
              <w:t xml:space="preserve"> если заполнено поле </w:t>
            </w:r>
            <w:r w:rsidR="00B5053C">
              <w:t>«</w:t>
            </w:r>
            <w:r w:rsidRPr="00AF3BB4">
              <w:t>Наименование публично-правового образования</w:t>
            </w:r>
            <w:r w:rsidR="00B5053C">
              <w:t>»</w:t>
            </w:r>
            <w:r w:rsidRPr="00AF3BB4">
              <w:t>. При импорте на клиентский АРМ структурирова</w:t>
            </w:r>
            <w:r w:rsidRPr="00642306">
              <w:t>н</w:t>
            </w:r>
            <w:r w:rsidRPr="00AF3BB4">
              <w:t>ного файла утвержденного формата, не содержащего указанный реквизит</w:t>
            </w:r>
            <w:r w:rsidR="00721363">
              <w:t xml:space="preserve"> – </w:t>
            </w:r>
            <w:r w:rsidRPr="00AF3BB4">
              <w:t>присутствует возможность заполнения поля вручную.</w:t>
            </w:r>
          </w:p>
        </w:tc>
      </w:tr>
      <w:tr w:rsidR="00642306" w:rsidRPr="00B11F4A">
        <w:trPr>
          <w:cantSplit/>
        </w:trPr>
        <w:tc>
          <w:tcPr>
            <w:tcW w:w="1137" w:type="pct"/>
            <w:shd w:val="clear" w:color="auto" w:fill="auto"/>
          </w:tcPr>
          <w:p w:rsidR="00642306" w:rsidRPr="00AE58D3" w:rsidRDefault="00642306" w:rsidP="00C81FCF">
            <w:pPr>
              <w:pStyle w:val="ASFKTablenorm"/>
            </w:pPr>
            <w:r w:rsidRPr="00FA5762">
              <w:t>Наименование пу</w:t>
            </w:r>
            <w:r w:rsidRPr="00642306">
              <w:t>б</w:t>
            </w:r>
            <w:r w:rsidRPr="00FA5762">
              <w:t>ли</w:t>
            </w:r>
            <w:r w:rsidRPr="00AE58D3">
              <w:t>чно-правового о</w:t>
            </w:r>
            <w:r w:rsidRPr="00642306">
              <w:t>б</w:t>
            </w:r>
            <w:r w:rsidRPr="00AE58D3">
              <w:t>р</w:t>
            </w:r>
            <w:r w:rsidRPr="00C24574">
              <w:t>а</w:t>
            </w:r>
            <w:r w:rsidRPr="00AE58D3">
              <w:t>зов</w:t>
            </w:r>
            <w:r w:rsidRPr="00981E07">
              <w:t>а</w:t>
            </w:r>
            <w:r w:rsidRPr="00AE58D3">
              <w:t>ния</w:t>
            </w:r>
          </w:p>
        </w:tc>
        <w:tc>
          <w:tcPr>
            <w:tcW w:w="3863" w:type="pct"/>
            <w:shd w:val="clear" w:color="auto" w:fill="auto"/>
          </w:tcPr>
          <w:p w:rsidR="00642306" w:rsidRPr="00AE58D3" w:rsidRDefault="00642306" w:rsidP="00C81FCF">
            <w:pPr>
              <w:pStyle w:val="ASFKTablenorm"/>
            </w:pPr>
            <w:r>
              <w:t xml:space="preserve">УБП: </w:t>
            </w:r>
            <w:r w:rsidRPr="00FA5762">
              <w:t>Значение поля может указ</w:t>
            </w:r>
            <w:r w:rsidRPr="00AE58D3">
              <w:t>ываться одним из способов:</w:t>
            </w:r>
          </w:p>
          <w:p w:rsidR="00642306" w:rsidRDefault="00642306" w:rsidP="00C81FCF">
            <w:pPr>
              <w:pStyle w:val="ASFKTableListMark"/>
            </w:pPr>
            <w:r>
              <w:t>е</w:t>
            </w:r>
            <w:r w:rsidRPr="00AF3BB4">
              <w:t xml:space="preserve">сли указано значение в поле </w:t>
            </w:r>
            <w:r w:rsidR="00B5053C">
              <w:t>«</w:t>
            </w:r>
            <w:r w:rsidRPr="00AF3BB4">
              <w:t>Учетный номер</w:t>
            </w:r>
            <w:r w:rsidR="00B5053C">
              <w:t>»</w:t>
            </w:r>
            <w:r w:rsidRPr="00AF3BB4">
              <w:t>, присутствующее в СПЗ среди актуальных записей, то заполняется автоматически значением с</w:t>
            </w:r>
            <w:r w:rsidRPr="00642306">
              <w:t>о</w:t>
            </w:r>
            <w:r w:rsidRPr="00AF3BB4">
              <w:t>ответствующего реквизита (Наименование ППО)</w:t>
            </w:r>
            <w:r>
              <w:t xml:space="preserve"> </w:t>
            </w:r>
            <w:r w:rsidRPr="00AF3BB4">
              <w:t xml:space="preserve">из справочника </w:t>
            </w:r>
            <w:r w:rsidR="00B5053C">
              <w:t>«</w:t>
            </w:r>
            <w:r w:rsidRPr="00AF3BB4">
              <w:t>СПЗ</w:t>
            </w:r>
            <w:r w:rsidR="00B5053C">
              <w:t>»</w:t>
            </w:r>
            <w:r>
              <w:t>;</w:t>
            </w:r>
          </w:p>
          <w:p w:rsidR="00642306" w:rsidRPr="00FA5762" w:rsidRDefault="00642306" w:rsidP="00C81FCF">
            <w:pPr>
              <w:pStyle w:val="ASFKTableListMark"/>
            </w:pPr>
            <w:r w:rsidRPr="00FA5762">
              <w:t>заполнение из импортиру</w:t>
            </w:r>
            <w:r w:rsidRPr="00AE58D3">
              <w:t>е</w:t>
            </w:r>
            <w:r w:rsidRPr="00FA5762">
              <w:t>мого файла;</w:t>
            </w:r>
          </w:p>
          <w:p w:rsidR="00642306" w:rsidRDefault="00642306" w:rsidP="00C81FCF">
            <w:pPr>
              <w:pStyle w:val="ASFKTableListMark"/>
            </w:pPr>
            <w:r>
              <w:t>а</w:t>
            </w:r>
            <w:r w:rsidRPr="00AF3BB4">
              <w:t xml:space="preserve">втозаполнение значением поля </w:t>
            </w:r>
            <w:r w:rsidR="00B5053C">
              <w:t>«</w:t>
            </w:r>
            <w:r w:rsidRPr="00AF3BB4">
              <w:t>Наименование</w:t>
            </w:r>
            <w:r w:rsidR="00B5053C">
              <w:t>»</w:t>
            </w:r>
            <w:r w:rsidRPr="00AF3BB4">
              <w:t xml:space="preserve"> справочника </w:t>
            </w:r>
            <w:r w:rsidR="00B5053C">
              <w:t>«</w:t>
            </w:r>
            <w:r w:rsidRPr="00AF3BB4">
              <w:t>ОКТМО</w:t>
            </w:r>
            <w:r w:rsidR="00B5053C">
              <w:t>»</w:t>
            </w:r>
            <w:r w:rsidRPr="00AF3BB4">
              <w:t xml:space="preserve">, соответствующим значению поля </w:t>
            </w:r>
            <w:r w:rsidR="00B5053C">
              <w:t>«</w:t>
            </w:r>
            <w:r w:rsidRPr="00AF3BB4">
              <w:t>ОКТМО ППО</w:t>
            </w:r>
            <w:r w:rsidR="00B5053C">
              <w:t>»</w:t>
            </w:r>
            <w:r w:rsidRPr="00AF3BB4">
              <w:t xml:space="preserve"> с возмо</w:t>
            </w:r>
            <w:r w:rsidRPr="00642306">
              <w:t>ж</w:t>
            </w:r>
            <w:r w:rsidRPr="00AF3BB4">
              <w:t xml:space="preserve">ностью редактирования. Если </w:t>
            </w:r>
            <w:r w:rsidR="00B5053C">
              <w:t>«</w:t>
            </w:r>
            <w:r w:rsidRPr="00AF3BB4">
              <w:t>ОКТМО ППО</w:t>
            </w:r>
            <w:r w:rsidR="00B5053C">
              <w:t>»</w:t>
            </w:r>
            <w:r w:rsidRPr="00AF3BB4">
              <w:t xml:space="preserve"> равно </w:t>
            </w:r>
            <w:r w:rsidR="00B5053C">
              <w:t>«</w:t>
            </w:r>
            <w:r w:rsidRPr="00AF3BB4">
              <w:t>00000000</w:t>
            </w:r>
            <w:r w:rsidR="00B5053C">
              <w:t>»</w:t>
            </w:r>
            <w:r w:rsidRPr="00AF3BB4">
              <w:t>, то ук</w:t>
            </w:r>
            <w:r w:rsidRPr="00642306">
              <w:t>а</w:t>
            </w:r>
            <w:r w:rsidRPr="00AF3BB4">
              <w:t xml:space="preserve">зывается значение </w:t>
            </w:r>
            <w:r w:rsidR="00B5053C">
              <w:t>«</w:t>
            </w:r>
            <w:r w:rsidRPr="00AF3BB4">
              <w:t>Российская Федерация</w:t>
            </w:r>
            <w:r w:rsidR="00B5053C">
              <w:t>»</w:t>
            </w:r>
            <w:r>
              <w:t>;</w:t>
            </w:r>
          </w:p>
          <w:p w:rsidR="00642306" w:rsidRPr="00FA5762" w:rsidRDefault="00642306" w:rsidP="00C81FCF">
            <w:pPr>
              <w:pStyle w:val="ASFKTableListMark"/>
            </w:pPr>
            <w:r>
              <w:t>е</w:t>
            </w:r>
            <w:r w:rsidRPr="001C3740">
              <w:t xml:space="preserve">сли значение поля </w:t>
            </w:r>
            <w:r w:rsidR="00B5053C">
              <w:t>«</w:t>
            </w:r>
            <w:r w:rsidRPr="001C3740">
              <w:t>Переход на СР</w:t>
            </w:r>
            <w:r w:rsidR="00B5053C">
              <w:t>»</w:t>
            </w:r>
            <w:r w:rsidRPr="001C3740">
              <w:t xml:space="preserve"> = 1, то автозаполнение осуществл</w:t>
            </w:r>
            <w:r w:rsidRPr="00642306">
              <w:t>я</w:t>
            </w:r>
            <w:r w:rsidRPr="001C3740">
              <w:t xml:space="preserve">ется по справочнику </w:t>
            </w:r>
            <w:r w:rsidR="00B5053C">
              <w:t>«</w:t>
            </w:r>
            <w:r w:rsidRPr="001C3740">
              <w:t>Реестр участников бюджетного процесса, а также юридических лиц, не являющихся участниками бюджетного процесса</w:t>
            </w:r>
            <w:r w:rsidR="00B5053C">
              <w:t>»</w:t>
            </w:r>
            <w:r w:rsidRPr="001C3740">
              <w:t xml:space="preserve"> и указывается значение поля </w:t>
            </w:r>
            <w:r w:rsidR="00B5053C">
              <w:t>«</w:t>
            </w:r>
            <w:r w:rsidRPr="001C3740">
              <w:t>Наименование публично-правового образ</w:t>
            </w:r>
            <w:r w:rsidRPr="00642306">
              <w:t>о</w:t>
            </w:r>
            <w:r w:rsidRPr="001C3740">
              <w:t>вания</w:t>
            </w:r>
            <w:r w:rsidR="00721363">
              <w:t xml:space="preserve"> – </w:t>
            </w:r>
            <w:r w:rsidRPr="001C3740">
              <w:t>учредителя</w:t>
            </w:r>
            <w:r w:rsidR="00B5053C">
              <w:t>»</w:t>
            </w:r>
            <w:r w:rsidRPr="001C3740">
              <w:t xml:space="preserve"> (FounderNamePPO)</w:t>
            </w:r>
            <w:r w:rsidRPr="00FA5762">
              <w:t>.</w:t>
            </w:r>
          </w:p>
          <w:p w:rsidR="00642306" w:rsidRDefault="00642306" w:rsidP="00C81FCF">
            <w:pPr>
              <w:pStyle w:val="ASFKTablenorm"/>
            </w:pPr>
            <w:r w:rsidRPr="00FA5762">
              <w:t>По умолчанию не з</w:t>
            </w:r>
            <w:r w:rsidRPr="00AE58D3">
              <w:t>аполняется.</w:t>
            </w:r>
          </w:p>
          <w:p w:rsidR="00642306" w:rsidRDefault="00642306" w:rsidP="00C81FCF">
            <w:pPr>
              <w:pStyle w:val="ASFKTablenorm"/>
            </w:pPr>
            <w:r w:rsidRPr="00FA5762">
              <w:t xml:space="preserve">Поле </w:t>
            </w:r>
            <w:r w:rsidR="00B5053C">
              <w:t>«</w:t>
            </w:r>
            <w:r w:rsidRPr="00FA5762">
              <w:t>Наименование публично-правового образования</w:t>
            </w:r>
            <w:r w:rsidR="00B5053C">
              <w:t>»</w:t>
            </w:r>
            <w:r w:rsidRPr="00FA5762">
              <w:t xml:space="preserve"> обяз</w:t>
            </w:r>
            <w:r w:rsidRPr="00AE58D3">
              <w:t>ательно к з</w:t>
            </w:r>
            <w:r w:rsidRPr="00C24574">
              <w:t>а</w:t>
            </w:r>
            <w:r w:rsidRPr="00AE58D3">
              <w:t>по</w:t>
            </w:r>
            <w:r w:rsidRPr="00642306">
              <w:t>л</w:t>
            </w:r>
            <w:r w:rsidRPr="00AE58D3">
              <w:t>нению для организаций с типом</w:t>
            </w:r>
            <w:r>
              <w:t>:</w:t>
            </w:r>
            <w:r w:rsidRPr="00AE58D3">
              <w:t xml:space="preserve"> </w:t>
            </w:r>
            <w:r w:rsidRPr="001C3740">
              <w:t>01, 03, 04, 05, 08, 09, 10, 12, 13</w:t>
            </w:r>
            <w:r w:rsidRPr="00AE58D3">
              <w:t>.</w:t>
            </w:r>
            <w:r>
              <w:t xml:space="preserve"> </w:t>
            </w:r>
          </w:p>
          <w:p w:rsidR="00642306" w:rsidRPr="00AE58D3" w:rsidRDefault="00642306" w:rsidP="00C81FCF">
            <w:pPr>
              <w:pStyle w:val="ASFKTablenorm"/>
            </w:pPr>
            <w:r w:rsidRPr="001C3740">
              <w:t>При импорте на клиентский АРМ структурированного файла утвержденного формата, не содержащего указанный реквизит</w:t>
            </w:r>
            <w:r w:rsidR="00721363">
              <w:t xml:space="preserve"> – </w:t>
            </w:r>
            <w:r w:rsidRPr="001C3740">
              <w:t>присутствует возможность заполнения поля вручную.</w:t>
            </w:r>
          </w:p>
        </w:tc>
      </w:tr>
      <w:tr w:rsidR="00642306" w:rsidRPr="00B11F4A">
        <w:trPr>
          <w:cantSplit/>
        </w:trPr>
        <w:tc>
          <w:tcPr>
            <w:tcW w:w="5000" w:type="pct"/>
            <w:gridSpan w:val="2"/>
            <w:shd w:val="clear" w:color="auto" w:fill="auto"/>
          </w:tcPr>
          <w:p w:rsidR="00642306" w:rsidRPr="00AE58D3" w:rsidRDefault="00642306" w:rsidP="00C81FCF">
            <w:pPr>
              <w:pStyle w:val="ASFKTablenorm"/>
            </w:pPr>
            <w:r w:rsidRPr="008F5011">
              <w:t xml:space="preserve">Закладка </w:t>
            </w:r>
            <w:r w:rsidR="00B5053C">
              <w:t>«</w:t>
            </w:r>
            <w:r w:rsidRPr="008F5011">
              <w:t>Основные атрибуты (1)</w:t>
            </w:r>
            <w:r w:rsidR="00B5053C">
              <w:t>»</w:t>
            </w:r>
            <w:r>
              <w:t>, г</w:t>
            </w:r>
            <w:r w:rsidRPr="00BA470F">
              <w:t xml:space="preserve">руппа полей </w:t>
            </w:r>
            <w:r w:rsidR="00B5053C">
              <w:t>«</w:t>
            </w:r>
            <w:r w:rsidRPr="00BA470F">
              <w:t>Вышестоящий участник бюджетного процесса по административной принадлежн</w:t>
            </w:r>
            <w:r w:rsidRPr="00F33CCA">
              <w:t>о</w:t>
            </w:r>
            <w:r w:rsidRPr="00AE58D3">
              <w:t>сти</w:t>
            </w:r>
            <w:r w:rsidR="00B5053C">
              <w:t>»</w:t>
            </w:r>
          </w:p>
        </w:tc>
      </w:tr>
      <w:tr w:rsidR="00642306" w:rsidRPr="00B11F4A">
        <w:trPr>
          <w:cantSplit/>
        </w:trPr>
        <w:tc>
          <w:tcPr>
            <w:tcW w:w="1137" w:type="pct"/>
            <w:shd w:val="clear" w:color="auto" w:fill="auto"/>
          </w:tcPr>
          <w:p w:rsidR="00642306" w:rsidRPr="00AE58D3" w:rsidRDefault="00642306" w:rsidP="00C81FCF">
            <w:pPr>
              <w:pStyle w:val="ASFKTablenorm"/>
            </w:pPr>
            <w:r w:rsidRPr="00B11F4A">
              <w:lastRenderedPageBreak/>
              <w:t>Учетный н</w:t>
            </w:r>
            <w:r w:rsidRPr="00AE58D3">
              <w:t xml:space="preserve">омер </w:t>
            </w:r>
          </w:p>
        </w:tc>
        <w:tc>
          <w:tcPr>
            <w:tcW w:w="3863" w:type="pct"/>
            <w:shd w:val="clear" w:color="auto" w:fill="auto"/>
          </w:tcPr>
          <w:p w:rsidR="00642306" w:rsidRDefault="00642306" w:rsidP="00C81FCF">
            <w:pPr>
              <w:pStyle w:val="ASFKTablenorm"/>
            </w:pPr>
            <w:r>
              <w:t>УБП:</w:t>
            </w:r>
            <w:r w:rsidRPr="00B11F4A">
              <w:t xml:space="preserve"> Заполняется автоматически соответс</w:t>
            </w:r>
            <w:r w:rsidRPr="00AE58D3">
              <w:t>твующим рекв</w:t>
            </w:r>
            <w:r w:rsidRPr="00C24574">
              <w:t>и</w:t>
            </w:r>
            <w:r w:rsidRPr="00AE58D3">
              <w:t>зитом (Код Выш</w:t>
            </w:r>
            <w:r w:rsidRPr="00642306">
              <w:t>е</w:t>
            </w:r>
            <w:r w:rsidRPr="00AE58D3">
              <w:t>стоящей организации по административной принадлежн</w:t>
            </w:r>
            <w:r w:rsidRPr="00F33CCA">
              <w:t>о</w:t>
            </w:r>
            <w:r w:rsidRPr="00AE58D3">
              <w:t xml:space="preserve">сти) из справочника </w:t>
            </w:r>
            <w:r w:rsidR="00B5053C">
              <w:t>«</w:t>
            </w:r>
            <w:r w:rsidRPr="00AE58D3">
              <w:t>СПЗ</w:t>
            </w:r>
            <w:r w:rsidR="00B5053C">
              <w:t>»</w:t>
            </w:r>
            <w:r w:rsidRPr="00AE58D3">
              <w:t xml:space="preserve">, если заполнено поле </w:t>
            </w:r>
            <w:r w:rsidR="00B5053C">
              <w:t>«</w:t>
            </w:r>
            <w:r w:rsidRPr="00AE58D3">
              <w:t>Учетный номер</w:t>
            </w:r>
            <w:r w:rsidR="00B5053C">
              <w:t>»</w:t>
            </w:r>
            <w:r w:rsidRPr="00AE58D3">
              <w:t xml:space="preserve"> (осно</w:t>
            </w:r>
            <w:r w:rsidRPr="00C24574">
              <w:t>в</w:t>
            </w:r>
            <w:r w:rsidRPr="00AE58D3">
              <w:t>ных атрибутов) и ук</w:t>
            </w:r>
            <w:r w:rsidRPr="00642306">
              <w:t>а</w:t>
            </w:r>
            <w:r w:rsidRPr="00AE58D3">
              <w:t xml:space="preserve">занное значение присутствует в справочнике </w:t>
            </w:r>
            <w:r w:rsidR="00B5053C">
              <w:t>«</w:t>
            </w:r>
            <w:r w:rsidRPr="00AE58D3">
              <w:t>СПЗ</w:t>
            </w:r>
            <w:r w:rsidR="00B5053C">
              <w:t>»</w:t>
            </w:r>
            <w:r w:rsidRPr="00AE58D3">
              <w:t>.</w:t>
            </w:r>
          </w:p>
          <w:p w:rsidR="00642306" w:rsidRPr="00AE58D3" w:rsidRDefault="00642306" w:rsidP="00C81FCF">
            <w:pPr>
              <w:pStyle w:val="ASFKTablenorm"/>
            </w:pPr>
            <w:r>
              <w:t>Е</w:t>
            </w:r>
            <w:r w:rsidRPr="00E00831">
              <w:t xml:space="preserve">сли значение поля </w:t>
            </w:r>
            <w:r w:rsidR="00B5053C">
              <w:t>«</w:t>
            </w:r>
            <w:r w:rsidRPr="00E00831">
              <w:t>Переход на СР</w:t>
            </w:r>
            <w:r w:rsidR="00B5053C">
              <w:t>»</w:t>
            </w:r>
            <w:r w:rsidRPr="00E00831">
              <w:t xml:space="preserve"> = 1, то автозаполнение осуществляется по справочнику </w:t>
            </w:r>
            <w:r w:rsidR="00B5053C">
              <w:t>«</w:t>
            </w:r>
            <w:r w:rsidRPr="00E00831">
              <w:t>Реестр участников бюджетного процесса, а также юридич</w:t>
            </w:r>
            <w:r w:rsidRPr="00642306">
              <w:t>е</w:t>
            </w:r>
            <w:r w:rsidRPr="00E00831">
              <w:t>ских лиц, не являющихся участниками бюджетного процесса</w:t>
            </w:r>
            <w:r w:rsidR="00B5053C">
              <w:t>»</w:t>
            </w:r>
            <w:r w:rsidRPr="00E00831">
              <w:t xml:space="preserve"> и указывается значение 4-8 символов поля </w:t>
            </w:r>
            <w:r w:rsidR="00B5053C">
              <w:t>«</w:t>
            </w:r>
            <w:r w:rsidRPr="00E00831">
              <w:t>Код вышестоящей организации по Сводному реестру</w:t>
            </w:r>
            <w:r w:rsidR="00B5053C">
              <w:t>»</w:t>
            </w:r>
            <w:r w:rsidRPr="00E00831">
              <w:t xml:space="preserve"> записи справочника(ParentSuCode)</w:t>
            </w:r>
            <w:r>
              <w:t>.</w:t>
            </w:r>
          </w:p>
          <w:p w:rsidR="00642306" w:rsidRPr="00AE58D3" w:rsidRDefault="00642306" w:rsidP="00C81FCF">
            <w:pPr>
              <w:pStyle w:val="ASFKTablenorm"/>
            </w:pPr>
            <w:r w:rsidRPr="00B11F4A">
              <w:t xml:space="preserve">Доступен выбор из справочника </w:t>
            </w:r>
            <w:r w:rsidR="00B5053C">
              <w:t>«</w:t>
            </w:r>
            <w:r w:rsidRPr="00AE58D3">
              <w:t>СПЗ</w:t>
            </w:r>
            <w:r w:rsidR="00B5053C">
              <w:t>»</w:t>
            </w:r>
            <w:r w:rsidRPr="00AE58D3">
              <w:t>.</w:t>
            </w:r>
          </w:p>
          <w:p w:rsidR="00642306" w:rsidRPr="00AE58D3" w:rsidRDefault="00642306" w:rsidP="00C81FCF">
            <w:pPr>
              <w:pStyle w:val="ASFKTablenorm"/>
            </w:pPr>
            <w:r w:rsidRPr="00B11F4A">
              <w:t>Ввод значения вручную</w:t>
            </w:r>
            <w:r w:rsidRPr="00AE58D3">
              <w:t>.</w:t>
            </w:r>
          </w:p>
        </w:tc>
      </w:tr>
      <w:tr w:rsidR="00642306" w:rsidRPr="00B11F4A">
        <w:trPr>
          <w:cantSplit/>
        </w:trPr>
        <w:tc>
          <w:tcPr>
            <w:tcW w:w="1137" w:type="pct"/>
            <w:shd w:val="clear" w:color="auto" w:fill="auto"/>
          </w:tcPr>
          <w:p w:rsidR="00642306" w:rsidRPr="00B11F4A" w:rsidRDefault="00642306" w:rsidP="00C81FCF">
            <w:pPr>
              <w:pStyle w:val="ASFKTablenorm"/>
            </w:pPr>
            <w:r w:rsidRPr="00B11F4A">
              <w:t xml:space="preserve">Наименование </w:t>
            </w:r>
          </w:p>
        </w:tc>
        <w:tc>
          <w:tcPr>
            <w:tcW w:w="3863" w:type="pct"/>
            <w:shd w:val="clear" w:color="auto" w:fill="auto"/>
          </w:tcPr>
          <w:p w:rsidR="00642306" w:rsidRPr="00AE58D3" w:rsidRDefault="00642306" w:rsidP="00C81FCF">
            <w:pPr>
              <w:pStyle w:val="ASFKTablenorm"/>
            </w:pPr>
            <w:r w:rsidRPr="00E00831">
              <w:t xml:space="preserve">УБП: </w:t>
            </w:r>
            <w:r w:rsidRPr="00B11F4A">
              <w:t xml:space="preserve">Если указано значение в поле </w:t>
            </w:r>
            <w:r w:rsidR="00B5053C">
              <w:t>«</w:t>
            </w:r>
            <w:r w:rsidRPr="00AE58D3">
              <w:t>Учетный номер</w:t>
            </w:r>
            <w:r w:rsidR="00B5053C">
              <w:t>»</w:t>
            </w:r>
            <w:r w:rsidRPr="00AE58D3">
              <w:t xml:space="preserve">, присутствующее в СПЗ, то заполняется значением соответствующего реквизита из справочника </w:t>
            </w:r>
            <w:r w:rsidR="00B5053C">
              <w:t>«</w:t>
            </w:r>
            <w:r w:rsidRPr="00AE58D3">
              <w:t>СПЗ</w:t>
            </w:r>
            <w:r w:rsidR="00B5053C">
              <w:t>»</w:t>
            </w:r>
            <w:r w:rsidRPr="00AE58D3">
              <w:t xml:space="preserve">; иначе заполняется автоматически значением поля </w:t>
            </w:r>
            <w:r w:rsidR="00B5053C">
              <w:t>«</w:t>
            </w:r>
            <w:r w:rsidRPr="00AE58D3">
              <w:t>Вышестоящая о</w:t>
            </w:r>
            <w:r w:rsidRPr="00642306">
              <w:t>р</w:t>
            </w:r>
            <w:r w:rsidRPr="00AE58D3">
              <w:t>ганиз</w:t>
            </w:r>
            <w:r w:rsidRPr="00C24574">
              <w:t>а</w:t>
            </w:r>
            <w:r w:rsidRPr="00AE58D3">
              <w:t>ция (наименование)</w:t>
            </w:r>
            <w:r w:rsidR="00B5053C">
              <w:t>»</w:t>
            </w:r>
            <w:r w:rsidRPr="00AE58D3">
              <w:t xml:space="preserve"> из справочника </w:t>
            </w:r>
            <w:r w:rsidR="00B5053C">
              <w:t>«</w:t>
            </w:r>
            <w:r w:rsidRPr="006415FB">
              <w:t>СРРПБС/ПУБП/НУБП</w:t>
            </w:r>
            <w:r w:rsidR="00B5053C">
              <w:t>»</w:t>
            </w:r>
            <w:r w:rsidRPr="00AE58D3">
              <w:t xml:space="preserve"> на осн</w:t>
            </w:r>
            <w:r w:rsidRPr="00642306">
              <w:t>о</w:t>
            </w:r>
            <w:r w:rsidRPr="00AE58D3">
              <w:t>вании ук</w:t>
            </w:r>
            <w:r w:rsidRPr="00C24574">
              <w:t>а</w:t>
            </w:r>
            <w:r w:rsidRPr="00AE58D3">
              <w:t>за</w:t>
            </w:r>
            <w:r w:rsidRPr="00F33CCA">
              <w:t>н</w:t>
            </w:r>
            <w:r w:rsidRPr="00AE58D3">
              <w:t xml:space="preserve">ного значения в поле </w:t>
            </w:r>
            <w:r w:rsidR="00B5053C">
              <w:t>«</w:t>
            </w:r>
            <w:r w:rsidRPr="00AE58D3">
              <w:t>Код клиента</w:t>
            </w:r>
            <w:r w:rsidR="00B5053C">
              <w:t>»</w:t>
            </w:r>
            <w:r w:rsidRPr="00AE58D3">
              <w:t>.</w:t>
            </w:r>
          </w:p>
          <w:p w:rsidR="00642306" w:rsidRDefault="00642306" w:rsidP="00C81FCF">
            <w:pPr>
              <w:pStyle w:val="ASFKTablenorm"/>
            </w:pPr>
            <w:r w:rsidRPr="00B11F4A">
              <w:t xml:space="preserve">Доступен выбор из справочника </w:t>
            </w:r>
            <w:r w:rsidR="00B5053C">
              <w:t>«</w:t>
            </w:r>
            <w:r w:rsidRPr="00AE58D3">
              <w:t>СПЗ</w:t>
            </w:r>
            <w:r w:rsidR="00B5053C">
              <w:t>»</w:t>
            </w:r>
            <w:r w:rsidRPr="00AE58D3">
              <w:t>.</w:t>
            </w:r>
          </w:p>
          <w:p w:rsidR="00642306" w:rsidRPr="00AE58D3" w:rsidRDefault="00642306" w:rsidP="00C81FCF">
            <w:pPr>
              <w:pStyle w:val="ASFKTablenorm"/>
            </w:pPr>
            <w:r w:rsidRPr="006415FB">
              <w:t xml:space="preserve">Если значение поля </w:t>
            </w:r>
            <w:r w:rsidR="00B5053C">
              <w:t>«</w:t>
            </w:r>
            <w:r w:rsidRPr="006415FB">
              <w:t>Переход на СР</w:t>
            </w:r>
            <w:r w:rsidR="00B5053C">
              <w:t>»</w:t>
            </w:r>
            <w:r w:rsidRPr="006415FB">
              <w:t xml:space="preserve"> = 1, то автозаполнение осуществляется по справочнику </w:t>
            </w:r>
            <w:r w:rsidR="00B5053C">
              <w:t>«</w:t>
            </w:r>
            <w:r w:rsidRPr="006415FB">
              <w:t>Реестр участников бюджетного процесса, а также юридич</w:t>
            </w:r>
            <w:r w:rsidRPr="00642306">
              <w:t>е</w:t>
            </w:r>
            <w:r w:rsidRPr="006415FB">
              <w:t>ских лиц, не являющихся участниками бюджетного процесса</w:t>
            </w:r>
            <w:r w:rsidR="00B5053C">
              <w:t>»</w:t>
            </w:r>
            <w:r w:rsidRPr="006415FB">
              <w:t xml:space="preserve"> и указывается значение поля </w:t>
            </w:r>
            <w:r w:rsidR="00B5053C">
              <w:t>«</w:t>
            </w:r>
            <w:r w:rsidRPr="006415FB">
              <w:t>Наименование вышестоящего участника бюджетного проце</w:t>
            </w:r>
            <w:r w:rsidRPr="00642306">
              <w:t>с</w:t>
            </w:r>
            <w:r w:rsidRPr="006415FB">
              <w:t>са</w:t>
            </w:r>
            <w:r w:rsidR="00B5053C">
              <w:t>»</w:t>
            </w:r>
            <w:r w:rsidRPr="006415FB">
              <w:t xml:space="preserve"> записи справочника (</w:t>
            </w:r>
            <w:r w:rsidRPr="00FF7FCB">
              <w:rPr>
                <w:lang w:val="en-US"/>
              </w:rPr>
              <w:t>ParentSuName</w:t>
            </w:r>
            <w:r w:rsidRPr="006415FB">
              <w:t>).</w:t>
            </w:r>
          </w:p>
          <w:p w:rsidR="00642306" w:rsidRPr="00AE58D3" w:rsidRDefault="00642306" w:rsidP="00C81FCF">
            <w:pPr>
              <w:pStyle w:val="ASFKTablenorm"/>
            </w:pPr>
            <w:r>
              <w:t>Ввод значения вручную.</w:t>
            </w:r>
          </w:p>
          <w:p w:rsidR="00642306" w:rsidRPr="00AE58D3" w:rsidRDefault="00642306" w:rsidP="00C81FCF">
            <w:pPr>
              <w:pStyle w:val="ASFKTablenorm"/>
            </w:pPr>
            <w:r w:rsidRPr="00B11F4A">
              <w:t xml:space="preserve">Может быть указано значение </w:t>
            </w:r>
            <w:r w:rsidR="00B5053C">
              <w:t>«</w:t>
            </w:r>
            <w:r w:rsidRPr="00AE58D3">
              <w:t>нет</w:t>
            </w:r>
            <w:r w:rsidR="00B5053C">
              <w:t>»</w:t>
            </w:r>
            <w:r w:rsidRPr="00AE58D3">
              <w:t>.</w:t>
            </w:r>
          </w:p>
          <w:p w:rsidR="00642306" w:rsidRPr="00AE58D3" w:rsidRDefault="00642306" w:rsidP="00C81FCF">
            <w:pPr>
              <w:pStyle w:val="ASFKTablenorm"/>
            </w:pPr>
            <w:r w:rsidRPr="00BC1C21">
              <w:t xml:space="preserve">Не заполняется, если в поле </w:t>
            </w:r>
            <w:r w:rsidR="00B5053C">
              <w:t>«</w:t>
            </w:r>
            <w:r w:rsidRPr="00BC1C21">
              <w:t>Вид операции</w:t>
            </w:r>
            <w:r w:rsidR="00B5053C">
              <w:t>»</w:t>
            </w:r>
            <w:r w:rsidRPr="00BC1C21">
              <w:t xml:space="preserve"> указано знач</w:t>
            </w:r>
            <w:r w:rsidRPr="00AE58D3">
              <w:t xml:space="preserve">ение </w:t>
            </w:r>
            <w:r w:rsidR="00B5053C">
              <w:t>«</w:t>
            </w:r>
            <w:r w:rsidRPr="00AE58D3">
              <w:t>5</w:t>
            </w:r>
            <w:r w:rsidR="00B5053C">
              <w:t>»</w:t>
            </w:r>
            <w:r w:rsidRPr="00AE58D3">
              <w:t>. В о</w:t>
            </w:r>
            <w:r w:rsidRPr="00C24574">
              <w:t>с</w:t>
            </w:r>
            <w:r w:rsidRPr="00AE58D3">
              <w:t>тал</w:t>
            </w:r>
            <w:r w:rsidRPr="00642306">
              <w:t>ь</w:t>
            </w:r>
            <w:r w:rsidRPr="00AE58D3">
              <w:t>ных случаях обязательно для заполнения.</w:t>
            </w:r>
          </w:p>
        </w:tc>
      </w:tr>
      <w:tr w:rsidR="00642306" w:rsidRPr="00B11F4A">
        <w:trPr>
          <w:cantSplit/>
        </w:trPr>
        <w:tc>
          <w:tcPr>
            <w:tcW w:w="5000" w:type="pct"/>
            <w:gridSpan w:val="2"/>
            <w:shd w:val="clear" w:color="auto" w:fill="auto"/>
          </w:tcPr>
          <w:p w:rsidR="00642306" w:rsidRPr="00AE58D3" w:rsidRDefault="00642306" w:rsidP="00C81FCF">
            <w:pPr>
              <w:pStyle w:val="ASFKTablenorm"/>
            </w:pPr>
            <w:r w:rsidRPr="008F5011">
              <w:t xml:space="preserve">Закладка </w:t>
            </w:r>
            <w:r w:rsidR="00B5053C">
              <w:t>«</w:t>
            </w:r>
            <w:r w:rsidRPr="008F5011">
              <w:t>Основные атрибуты (1)</w:t>
            </w:r>
            <w:r w:rsidR="00B5053C">
              <w:t>»</w:t>
            </w:r>
            <w:r>
              <w:t>, г</w:t>
            </w:r>
            <w:r w:rsidRPr="00BA470F">
              <w:t xml:space="preserve">руппа полей </w:t>
            </w:r>
            <w:r w:rsidR="00B5053C">
              <w:t>«</w:t>
            </w:r>
            <w:r w:rsidRPr="00BA470F">
              <w:t>Вышестоящая организ</w:t>
            </w:r>
            <w:r w:rsidRPr="00AE58D3">
              <w:t>ация</w:t>
            </w:r>
            <w:r w:rsidR="00B5053C">
              <w:t>»</w:t>
            </w:r>
          </w:p>
        </w:tc>
      </w:tr>
      <w:tr w:rsidR="00642306" w:rsidRPr="00B11F4A">
        <w:trPr>
          <w:cantSplit/>
        </w:trPr>
        <w:tc>
          <w:tcPr>
            <w:tcW w:w="1137" w:type="pct"/>
            <w:shd w:val="clear" w:color="auto" w:fill="auto"/>
          </w:tcPr>
          <w:p w:rsidR="00642306" w:rsidRPr="00AE58D3" w:rsidRDefault="00642306" w:rsidP="00C81FCF">
            <w:pPr>
              <w:pStyle w:val="ASFKTablenorm"/>
            </w:pPr>
            <w:r w:rsidRPr="00B11F4A">
              <w:t>Учетный н</w:t>
            </w:r>
            <w:r w:rsidRPr="00AE58D3">
              <w:t xml:space="preserve">омер </w:t>
            </w:r>
          </w:p>
        </w:tc>
        <w:tc>
          <w:tcPr>
            <w:tcW w:w="3863" w:type="pct"/>
            <w:shd w:val="clear" w:color="auto" w:fill="auto"/>
          </w:tcPr>
          <w:p w:rsidR="00642306" w:rsidRPr="00AE58D3" w:rsidRDefault="00642306" w:rsidP="00C81FCF">
            <w:pPr>
              <w:pStyle w:val="ASFKTablenorm"/>
            </w:pPr>
            <w:r w:rsidRPr="006415FB">
              <w:t xml:space="preserve">УБП: </w:t>
            </w:r>
            <w:r w:rsidRPr="00B11F4A">
              <w:t>Заполняется автомат</w:t>
            </w:r>
            <w:r w:rsidRPr="00AE58D3">
              <w:t>ич</w:t>
            </w:r>
            <w:r w:rsidRPr="00C24574">
              <w:t>е</w:t>
            </w:r>
            <w:r w:rsidRPr="00AE58D3">
              <w:t>ски соответствующим реквизитом из справо</w:t>
            </w:r>
            <w:r w:rsidRPr="00642306">
              <w:t>ч</w:t>
            </w:r>
            <w:r w:rsidRPr="00AE58D3">
              <w:t xml:space="preserve">ника </w:t>
            </w:r>
            <w:r w:rsidR="00B5053C">
              <w:t>«</w:t>
            </w:r>
            <w:r w:rsidRPr="00AE58D3">
              <w:t>СПЗ</w:t>
            </w:r>
            <w:r w:rsidR="00B5053C">
              <w:t>»</w:t>
            </w:r>
            <w:r w:rsidRPr="00AE58D3">
              <w:t xml:space="preserve">, если заполнено поле </w:t>
            </w:r>
            <w:r w:rsidR="00B5053C">
              <w:t>«</w:t>
            </w:r>
            <w:r w:rsidRPr="00AE58D3">
              <w:t>Учетный номер</w:t>
            </w:r>
            <w:r w:rsidR="00B5053C">
              <w:t>»</w:t>
            </w:r>
            <w:r w:rsidRPr="00AE58D3">
              <w:t xml:space="preserve"> и указанное значение прису</w:t>
            </w:r>
            <w:r w:rsidRPr="00F33CCA">
              <w:t>т</w:t>
            </w:r>
            <w:r w:rsidRPr="00AE58D3">
              <w:t xml:space="preserve">ствует в справочнике </w:t>
            </w:r>
            <w:r w:rsidR="00B5053C">
              <w:t>«</w:t>
            </w:r>
            <w:r w:rsidRPr="00AE58D3">
              <w:t>СПЗ</w:t>
            </w:r>
            <w:r w:rsidR="00B5053C">
              <w:t>»</w:t>
            </w:r>
            <w:r w:rsidRPr="00AE58D3">
              <w:t>.</w:t>
            </w:r>
          </w:p>
          <w:p w:rsidR="00642306" w:rsidRPr="00AE58D3" w:rsidRDefault="00642306" w:rsidP="00C81FCF">
            <w:pPr>
              <w:pStyle w:val="ASFKTablenorm"/>
            </w:pPr>
            <w:r w:rsidRPr="00B11F4A">
              <w:t xml:space="preserve">Доступен выбор из справочника </w:t>
            </w:r>
            <w:r w:rsidR="00B5053C">
              <w:t>«</w:t>
            </w:r>
            <w:r w:rsidRPr="00AE58D3">
              <w:t>СПЗ</w:t>
            </w:r>
            <w:r w:rsidR="00B5053C">
              <w:t>»</w:t>
            </w:r>
            <w:r w:rsidRPr="00AE58D3">
              <w:t>.</w:t>
            </w:r>
          </w:p>
          <w:p w:rsidR="00642306" w:rsidRPr="00AE58D3" w:rsidRDefault="00642306" w:rsidP="00C81FCF">
            <w:pPr>
              <w:pStyle w:val="ASFKTablenorm"/>
            </w:pPr>
            <w:r w:rsidRPr="00B11F4A">
              <w:t>Ввод значения вручную</w:t>
            </w:r>
            <w:r w:rsidRPr="00AE58D3">
              <w:t>.</w:t>
            </w:r>
          </w:p>
        </w:tc>
      </w:tr>
      <w:tr w:rsidR="00642306" w:rsidRPr="00B11F4A">
        <w:trPr>
          <w:cantSplit/>
        </w:trPr>
        <w:tc>
          <w:tcPr>
            <w:tcW w:w="1137" w:type="pct"/>
            <w:shd w:val="clear" w:color="auto" w:fill="auto"/>
          </w:tcPr>
          <w:p w:rsidR="00642306" w:rsidRPr="00B11F4A" w:rsidRDefault="00642306" w:rsidP="00C81FCF">
            <w:pPr>
              <w:pStyle w:val="ASFKTablenorm"/>
            </w:pPr>
            <w:r w:rsidRPr="00B11F4A">
              <w:t xml:space="preserve">Наименование </w:t>
            </w:r>
          </w:p>
        </w:tc>
        <w:tc>
          <w:tcPr>
            <w:tcW w:w="3863" w:type="pct"/>
            <w:shd w:val="clear" w:color="auto" w:fill="auto"/>
          </w:tcPr>
          <w:p w:rsidR="00642306" w:rsidRPr="00AE58D3" w:rsidRDefault="00642306" w:rsidP="00C81FCF">
            <w:pPr>
              <w:pStyle w:val="ASFKTablenorm"/>
            </w:pPr>
            <w:r w:rsidRPr="006415FB">
              <w:t xml:space="preserve">УБП: </w:t>
            </w:r>
            <w:r w:rsidRPr="00B11F4A">
              <w:t xml:space="preserve">Заполняется автоматически на основании значения поля </w:t>
            </w:r>
            <w:r w:rsidR="00B5053C">
              <w:t>«</w:t>
            </w:r>
            <w:r w:rsidRPr="00AE58D3">
              <w:t>Учетный н</w:t>
            </w:r>
            <w:r w:rsidRPr="00642306">
              <w:t>о</w:t>
            </w:r>
            <w:r w:rsidRPr="00AE58D3">
              <w:t>мер вышестоящей организации</w:t>
            </w:r>
            <w:r w:rsidR="00B5053C">
              <w:t>»</w:t>
            </w:r>
            <w:r w:rsidRPr="00AE58D3">
              <w:t xml:space="preserve"> из справочника </w:t>
            </w:r>
            <w:r w:rsidR="00B5053C">
              <w:t>«</w:t>
            </w:r>
            <w:r w:rsidRPr="00AE58D3">
              <w:t>СПЗ</w:t>
            </w:r>
            <w:r w:rsidR="00B5053C">
              <w:t>»</w:t>
            </w:r>
            <w:r w:rsidRPr="00AE58D3">
              <w:t>.</w:t>
            </w:r>
          </w:p>
          <w:p w:rsidR="00642306" w:rsidRPr="00AE58D3" w:rsidRDefault="00642306" w:rsidP="00C81FCF">
            <w:pPr>
              <w:pStyle w:val="ASFKTablenorm"/>
            </w:pPr>
            <w:r w:rsidRPr="00B11F4A">
              <w:t xml:space="preserve">Доступен выбор из справочника </w:t>
            </w:r>
            <w:r w:rsidR="00B5053C">
              <w:t>«</w:t>
            </w:r>
            <w:r w:rsidRPr="00AE58D3">
              <w:t>СПЗ</w:t>
            </w:r>
            <w:r w:rsidR="00B5053C">
              <w:t>»</w:t>
            </w:r>
            <w:r w:rsidRPr="00AE58D3">
              <w:t>.</w:t>
            </w:r>
          </w:p>
          <w:p w:rsidR="00642306" w:rsidRPr="00AE58D3" w:rsidRDefault="00642306" w:rsidP="00C81FCF">
            <w:pPr>
              <w:pStyle w:val="ASFKTablenorm"/>
            </w:pPr>
            <w:r>
              <w:t>Ввод значения вручную.</w:t>
            </w:r>
          </w:p>
          <w:p w:rsidR="00642306" w:rsidRPr="00AE58D3" w:rsidRDefault="00642306" w:rsidP="00C81FCF">
            <w:pPr>
              <w:pStyle w:val="ASFKTablenorm"/>
            </w:pPr>
            <w:r w:rsidRPr="00B11F4A">
              <w:t xml:space="preserve">Может быть указано значение </w:t>
            </w:r>
            <w:r w:rsidR="00B5053C">
              <w:t>«</w:t>
            </w:r>
            <w:r w:rsidRPr="00AE58D3">
              <w:t>нет</w:t>
            </w:r>
            <w:r w:rsidR="00B5053C">
              <w:t>»</w:t>
            </w:r>
            <w:r w:rsidRPr="00AE58D3">
              <w:t>.</w:t>
            </w:r>
          </w:p>
          <w:p w:rsidR="00642306" w:rsidRPr="00AE58D3" w:rsidRDefault="00642306" w:rsidP="00C81FCF">
            <w:pPr>
              <w:pStyle w:val="ASFKTablenorm"/>
            </w:pPr>
            <w:r w:rsidRPr="00BC1C21">
              <w:t xml:space="preserve">Не заполняется, если в поле </w:t>
            </w:r>
            <w:r w:rsidR="00B5053C">
              <w:t>«</w:t>
            </w:r>
            <w:r w:rsidRPr="00BC1C21">
              <w:t>Вид операции</w:t>
            </w:r>
            <w:r w:rsidR="00B5053C">
              <w:t>»</w:t>
            </w:r>
            <w:r w:rsidRPr="00BC1C21">
              <w:t xml:space="preserve"> указано знач</w:t>
            </w:r>
            <w:r w:rsidRPr="00AE58D3">
              <w:t xml:space="preserve">ение </w:t>
            </w:r>
            <w:r w:rsidR="00B5053C">
              <w:t>«</w:t>
            </w:r>
            <w:r w:rsidRPr="00AE58D3">
              <w:t>5</w:t>
            </w:r>
            <w:r w:rsidR="00B5053C">
              <w:t>»</w:t>
            </w:r>
            <w:r w:rsidRPr="00AE58D3">
              <w:t>.</w:t>
            </w:r>
            <w:r>
              <w:t xml:space="preserve"> </w:t>
            </w:r>
            <w:r w:rsidRPr="00BC1C21">
              <w:t>В остал</w:t>
            </w:r>
            <w:r w:rsidRPr="00642306">
              <w:t>ь</w:t>
            </w:r>
            <w:r w:rsidRPr="00BC1C21">
              <w:t>ных случаях обязательно для з</w:t>
            </w:r>
            <w:r w:rsidRPr="00AE58D3">
              <w:t>аполнения.</w:t>
            </w:r>
          </w:p>
        </w:tc>
      </w:tr>
      <w:tr w:rsidR="00642306" w:rsidRPr="00B11F4A">
        <w:trPr>
          <w:cantSplit/>
        </w:trPr>
        <w:tc>
          <w:tcPr>
            <w:tcW w:w="5000" w:type="pct"/>
            <w:gridSpan w:val="2"/>
            <w:shd w:val="clear" w:color="auto" w:fill="auto"/>
          </w:tcPr>
          <w:p w:rsidR="00642306" w:rsidRPr="00BA470F" w:rsidRDefault="00642306" w:rsidP="00C81FCF">
            <w:pPr>
              <w:pStyle w:val="ASFKTablenorm"/>
            </w:pPr>
            <w:r w:rsidRPr="008F5011">
              <w:t xml:space="preserve">Закладка </w:t>
            </w:r>
            <w:r w:rsidR="00B5053C">
              <w:t>«</w:t>
            </w:r>
            <w:r w:rsidRPr="008F5011">
              <w:t>Основные атрибуты (1)</w:t>
            </w:r>
            <w:r w:rsidR="00B5053C">
              <w:t>»</w:t>
            </w:r>
            <w:r>
              <w:t>, г</w:t>
            </w:r>
            <w:r w:rsidRPr="00BA470F">
              <w:t xml:space="preserve">руппа полей </w:t>
            </w:r>
            <w:r w:rsidR="00B5053C">
              <w:t>«</w:t>
            </w:r>
            <w:r w:rsidRPr="00BA470F">
              <w:t>Орган ФК</w:t>
            </w:r>
            <w:r w:rsidR="00B5053C">
              <w:t>»</w:t>
            </w:r>
          </w:p>
        </w:tc>
      </w:tr>
      <w:tr w:rsidR="00642306" w:rsidRPr="00B11F4A">
        <w:trPr>
          <w:cantSplit/>
        </w:trPr>
        <w:tc>
          <w:tcPr>
            <w:tcW w:w="1137" w:type="pct"/>
            <w:shd w:val="clear" w:color="auto" w:fill="auto"/>
          </w:tcPr>
          <w:p w:rsidR="00642306" w:rsidRPr="00B11F4A" w:rsidRDefault="00642306" w:rsidP="00C81FCF">
            <w:pPr>
              <w:pStyle w:val="ASFKTablenorm"/>
            </w:pPr>
            <w:r w:rsidRPr="00B11F4A">
              <w:t>Код ОрФК</w:t>
            </w:r>
          </w:p>
        </w:tc>
        <w:tc>
          <w:tcPr>
            <w:tcW w:w="3863" w:type="pct"/>
            <w:shd w:val="clear" w:color="auto" w:fill="auto"/>
          </w:tcPr>
          <w:p w:rsidR="00642306" w:rsidRPr="00AE58D3" w:rsidRDefault="00642306" w:rsidP="00C81FCF">
            <w:pPr>
              <w:pStyle w:val="ASFKTablenorm"/>
            </w:pPr>
            <w:r w:rsidRPr="00B11F4A">
              <w:t>УБП: По умолчанию заполняется на основании си</w:t>
            </w:r>
            <w:r w:rsidRPr="00AE58D3">
              <w:t>стемной ко</w:t>
            </w:r>
            <w:r w:rsidRPr="00F33CCA">
              <w:t>н</w:t>
            </w:r>
            <w:r w:rsidRPr="00AE58D3">
              <w:t>станты кодом собственного ТОФК, если уровень УФК, иначе определяется до уровня УФК.</w:t>
            </w:r>
          </w:p>
          <w:p w:rsidR="00642306" w:rsidRPr="00AE58D3" w:rsidRDefault="00642306" w:rsidP="00C81FCF">
            <w:pPr>
              <w:pStyle w:val="ASFKTablenorm"/>
            </w:pPr>
            <w:r w:rsidRPr="00B11F4A">
              <w:t>Ввод значения вручну</w:t>
            </w:r>
            <w:r w:rsidRPr="00AE58D3">
              <w:t>ю.</w:t>
            </w:r>
          </w:p>
          <w:p w:rsidR="00642306" w:rsidRPr="00AE58D3" w:rsidRDefault="00642306" w:rsidP="00C81FCF">
            <w:pPr>
              <w:pStyle w:val="ASFKTablenorm"/>
            </w:pPr>
            <w:r w:rsidRPr="00B11F4A">
              <w:t xml:space="preserve">Выбор из справочника </w:t>
            </w:r>
            <w:r w:rsidR="00B5053C">
              <w:t>«</w:t>
            </w:r>
            <w:r w:rsidRPr="00AE58D3">
              <w:t>Органы ФК</w:t>
            </w:r>
            <w:r w:rsidR="00B5053C">
              <w:t>»</w:t>
            </w:r>
            <w:r w:rsidRPr="00AE58D3">
              <w:t>.</w:t>
            </w:r>
          </w:p>
          <w:p w:rsidR="00642306" w:rsidRPr="00AE58D3" w:rsidRDefault="00642306" w:rsidP="00C81FCF">
            <w:pPr>
              <w:pStyle w:val="ASFKTablenorm"/>
            </w:pPr>
            <w:r w:rsidRPr="00BC1C21">
              <w:t xml:space="preserve">Не заполняется, если в поле </w:t>
            </w:r>
            <w:r w:rsidR="00B5053C">
              <w:t>«</w:t>
            </w:r>
            <w:r w:rsidRPr="00BC1C21">
              <w:t>Вид операции</w:t>
            </w:r>
            <w:r w:rsidR="00B5053C">
              <w:t>»</w:t>
            </w:r>
            <w:r w:rsidRPr="00BC1C21">
              <w:t xml:space="preserve"> указано знач</w:t>
            </w:r>
            <w:r w:rsidRPr="00AE58D3">
              <w:t xml:space="preserve">ение </w:t>
            </w:r>
            <w:r w:rsidR="00B5053C">
              <w:t>«</w:t>
            </w:r>
            <w:r w:rsidRPr="00AE58D3">
              <w:t>5</w:t>
            </w:r>
            <w:r w:rsidR="00B5053C">
              <w:t>»</w:t>
            </w:r>
            <w:r w:rsidRPr="00AE58D3">
              <w:t>.</w:t>
            </w:r>
            <w:r>
              <w:t xml:space="preserve"> </w:t>
            </w:r>
            <w:r w:rsidRPr="00BC1C21">
              <w:t>В остал</w:t>
            </w:r>
            <w:r w:rsidRPr="00642306">
              <w:t>ь</w:t>
            </w:r>
            <w:r w:rsidRPr="00BC1C21">
              <w:t>ных случаях обязательно для з</w:t>
            </w:r>
            <w:r w:rsidRPr="00AE58D3">
              <w:t>аполнения.</w:t>
            </w:r>
          </w:p>
        </w:tc>
      </w:tr>
      <w:tr w:rsidR="00642306" w:rsidRPr="00B11F4A">
        <w:trPr>
          <w:cantSplit/>
        </w:trPr>
        <w:tc>
          <w:tcPr>
            <w:tcW w:w="1137" w:type="pct"/>
            <w:shd w:val="clear" w:color="auto" w:fill="auto"/>
          </w:tcPr>
          <w:p w:rsidR="00642306" w:rsidRPr="00B11F4A" w:rsidRDefault="00642306" w:rsidP="00C81FCF">
            <w:pPr>
              <w:pStyle w:val="ASFKTablenorm"/>
            </w:pPr>
            <w:r w:rsidRPr="00B11F4A">
              <w:lastRenderedPageBreak/>
              <w:t>Наименование</w:t>
            </w:r>
          </w:p>
        </w:tc>
        <w:tc>
          <w:tcPr>
            <w:tcW w:w="3863" w:type="pct"/>
            <w:shd w:val="clear" w:color="auto" w:fill="auto"/>
          </w:tcPr>
          <w:p w:rsidR="00642306" w:rsidRPr="00AE58D3" w:rsidRDefault="00642306" w:rsidP="00C81FCF">
            <w:pPr>
              <w:pStyle w:val="ASFKTablenorm"/>
            </w:pPr>
            <w:r w:rsidRPr="00B11F4A">
              <w:t xml:space="preserve">УБП: </w:t>
            </w:r>
            <w:r w:rsidRPr="006415FB">
              <w:t xml:space="preserve">Заполняется автоматически полным наименованием </w:t>
            </w:r>
            <w:r w:rsidR="00996B17">
              <w:t>ТОФК</w:t>
            </w:r>
            <w:r w:rsidRPr="006415FB">
              <w:t xml:space="preserve"> на основ</w:t>
            </w:r>
            <w:r w:rsidRPr="00642306">
              <w:t>а</w:t>
            </w:r>
            <w:r w:rsidRPr="006415FB">
              <w:t xml:space="preserve">нии значения поля </w:t>
            </w:r>
            <w:r w:rsidR="00B5053C">
              <w:t>«</w:t>
            </w:r>
            <w:r w:rsidRPr="006415FB">
              <w:t>Код ОрФК</w:t>
            </w:r>
            <w:r w:rsidR="00B5053C">
              <w:t>»</w:t>
            </w:r>
            <w:r w:rsidRPr="006415FB">
              <w:t xml:space="preserve"> по справочнику </w:t>
            </w:r>
            <w:r w:rsidR="00B5053C">
              <w:t>«</w:t>
            </w:r>
            <w:r w:rsidRPr="006415FB">
              <w:t>Органы ФК</w:t>
            </w:r>
            <w:r w:rsidR="00B5053C">
              <w:t>»</w:t>
            </w:r>
            <w:r w:rsidRPr="00AE58D3">
              <w:t>.</w:t>
            </w:r>
          </w:p>
          <w:p w:rsidR="00642306" w:rsidRPr="00AE58D3" w:rsidRDefault="00642306" w:rsidP="00C81FCF">
            <w:pPr>
              <w:pStyle w:val="ASFKTablenorm"/>
            </w:pPr>
            <w:r w:rsidRPr="00B11F4A">
              <w:t>Ввод значения вручную</w:t>
            </w:r>
            <w:r w:rsidRPr="00AE58D3">
              <w:t>.</w:t>
            </w:r>
          </w:p>
          <w:p w:rsidR="00642306" w:rsidRPr="00AE58D3" w:rsidRDefault="00642306" w:rsidP="00C81FCF">
            <w:pPr>
              <w:pStyle w:val="ASFKTablenorm"/>
            </w:pPr>
            <w:r w:rsidRPr="00B11F4A">
              <w:t xml:space="preserve">Выбор из справочника </w:t>
            </w:r>
            <w:r w:rsidR="00B5053C">
              <w:t>«</w:t>
            </w:r>
            <w:r w:rsidRPr="00AE58D3">
              <w:t>Органы ФК</w:t>
            </w:r>
            <w:r w:rsidR="00B5053C">
              <w:t>»</w:t>
            </w:r>
            <w:r w:rsidRPr="00AE58D3">
              <w:t>.</w:t>
            </w:r>
          </w:p>
        </w:tc>
      </w:tr>
      <w:tr w:rsidR="00642306" w:rsidRPr="00B11F4A">
        <w:trPr>
          <w:cantSplit/>
        </w:trPr>
        <w:tc>
          <w:tcPr>
            <w:tcW w:w="5000" w:type="pct"/>
            <w:gridSpan w:val="2"/>
            <w:shd w:val="clear" w:color="auto" w:fill="auto"/>
          </w:tcPr>
          <w:p w:rsidR="00642306" w:rsidRPr="00BA470F" w:rsidRDefault="00642306" w:rsidP="00C81FCF">
            <w:pPr>
              <w:pStyle w:val="ASFKTablenorm"/>
            </w:pPr>
            <w:r w:rsidRPr="008F5011">
              <w:t xml:space="preserve">Закладка </w:t>
            </w:r>
            <w:r w:rsidR="00B5053C">
              <w:t>«</w:t>
            </w:r>
            <w:r w:rsidRPr="008F5011">
              <w:t>Основные атрибуты (1)</w:t>
            </w:r>
            <w:r w:rsidR="00B5053C">
              <w:t>»</w:t>
            </w:r>
            <w:r>
              <w:t>, г</w:t>
            </w:r>
            <w:r w:rsidRPr="00BA470F">
              <w:t xml:space="preserve">руппа полей </w:t>
            </w:r>
            <w:r w:rsidR="00B5053C">
              <w:t>«</w:t>
            </w:r>
            <w:r w:rsidRPr="00BA470F">
              <w:t>Коды</w:t>
            </w:r>
            <w:r w:rsidR="00B5053C">
              <w:t>»</w:t>
            </w:r>
          </w:p>
        </w:tc>
      </w:tr>
      <w:tr w:rsidR="00642306" w:rsidRPr="00B11F4A">
        <w:trPr>
          <w:cantSplit/>
        </w:trPr>
        <w:tc>
          <w:tcPr>
            <w:tcW w:w="1137" w:type="pct"/>
            <w:shd w:val="clear" w:color="auto" w:fill="auto"/>
          </w:tcPr>
          <w:p w:rsidR="00642306" w:rsidRPr="00B11F4A" w:rsidRDefault="00642306" w:rsidP="00C81FCF">
            <w:pPr>
              <w:pStyle w:val="ASFKTablenorm"/>
            </w:pPr>
            <w:r w:rsidRPr="00B11F4A">
              <w:t>ОГРН</w:t>
            </w:r>
          </w:p>
        </w:tc>
        <w:tc>
          <w:tcPr>
            <w:tcW w:w="3863" w:type="pct"/>
            <w:shd w:val="clear" w:color="auto" w:fill="auto"/>
          </w:tcPr>
          <w:p w:rsidR="00642306" w:rsidRDefault="00642306" w:rsidP="00C81FCF">
            <w:pPr>
              <w:pStyle w:val="ASFKTablenorm"/>
            </w:pPr>
            <w:r w:rsidRPr="006415FB">
              <w:t xml:space="preserve">УБП: </w:t>
            </w:r>
            <w:r w:rsidRPr="00B11F4A">
              <w:t>Заполняется автоматически соответствующим реквизитом из справо</w:t>
            </w:r>
            <w:r w:rsidRPr="00642306">
              <w:t>ч</w:t>
            </w:r>
            <w:r w:rsidRPr="00B11F4A">
              <w:t xml:space="preserve">ника </w:t>
            </w:r>
            <w:r w:rsidR="00B5053C">
              <w:t>«</w:t>
            </w:r>
            <w:r w:rsidRPr="00AE58D3">
              <w:t>СПЗ</w:t>
            </w:r>
            <w:r w:rsidR="00B5053C">
              <w:t>»</w:t>
            </w:r>
            <w:r w:rsidRPr="00AE58D3">
              <w:t xml:space="preserve">, если заполнено поле </w:t>
            </w:r>
            <w:r w:rsidR="00B5053C">
              <w:t>«</w:t>
            </w:r>
            <w:r w:rsidRPr="00AE58D3">
              <w:t>Учетный номер</w:t>
            </w:r>
            <w:r w:rsidR="00B5053C">
              <w:t>»</w:t>
            </w:r>
            <w:r w:rsidRPr="00AE58D3">
              <w:t xml:space="preserve"> и указанное значение прису</w:t>
            </w:r>
            <w:r w:rsidRPr="00F33CCA">
              <w:t>т</w:t>
            </w:r>
            <w:r w:rsidRPr="00AE58D3">
              <w:t xml:space="preserve">ствует в справочнике </w:t>
            </w:r>
            <w:r w:rsidR="00B5053C">
              <w:t>«</w:t>
            </w:r>
            <w:r w:rsidRPr="00AE58D3">
              <w:t>СПЗ</w:t>
            </w:r>
            <w:r w:rsidR="00B5053C">
              <w:t>»</w:t>
            </w:r>
            <w:r w:rsidRPr="00AE58D3">
              <w:t>.</w:t>
            </w:r>
          </w:p>
          <w:p w:rsidR="00642306" w:rsidRPr="00AE58D3" w:rsidRDefault="00642306" w:rsidP="00C81FCF">
            <w:pPr>
              <w:pStyle w:val="ASFKTablenorm"/>
            </w:pPr>
            <w:r>
              <w:t>Е</w:t>
            </w:r>
            <w:r w:rsidRPr="006415FB">
              <w:t xml:space="preserve">сли значение поля </w:t>
            </w:r>
            <w:r w:rsidR="00B5053C">
              <w:t>«</w:t>
            </w:r>
            <w:r w:rsidRPr="006415FB">
              <w:t>Переход на СР</w:t>
            </w:r>
            <w:r w:rsidR="00B5053C">
              <w:t>»</w:t>
            </w:r>
            <w:r>
              <w:t xml:space="preserve"> </w:t>
            </w:r>
            <w:r w:rsidRPr="006415FB">
              <w:t>=</w:t>
            </w:r>
            <w:r>
              <w:t xml:space="preserve"> </w:t>
            </w:r>
            <w:r w:rsidRPr="006415FB">
              <w:t xml:space="preserve">1, то автозаполнение необходимо осуществлять по справочнику </w:t>
            </w:r>
            <w:r w:rsidR="00B5053C">
              <w:t>«</w:t>
            </w:r>
            <w:r w:rsidRPr="006415FB">
              <w:t>Реестр участников бюджетного процесса, а также юридических лиц, не являющихся участниками бюджетного процесса</w:t>
            </w:r>
            <w:r w:rsidR="00B5053C">
              <w:t>»</w:t>
            </w:r>
            <w:r>
              <w:t>.</w:t>
            </w:r>
          </w:p>
          <w:p w:rsidR="00642306" w:rsidRDefault="00642306" w:rsidP="00C81FCF">
            <w:pPr>
              <w:pStyle w:val="ASFKTablenorm"/>
            </w:pPr>
            <w:r>
              <w:t>Ввод значения вручную.</w:t>
            </w:r>
          </w:p>
          <w:p w:rsidR="00642306" w:rsidRPr="00AE58D3" w:rsidRDefault="00642306" w:rsidP="00C81FCF">
            <w:pPr>
              <w:pStyle w:val="ASFKTablenorm"/>
            </w:pPr>
            <w:r w:rsidRPr="0010485E">
              <w:t xml:space="preserve">Не заполняется, если в поле </w:t>
            </w:r>
            <w:r w:rsidR="00B5053C">
              <w:t>«</w:t>
            </w:r>
            <w:r w:rsidRPr="0010485E">
              <w:t>Вид операции</w:t>
            </w:r>
            <w:r w:rsidR="00B5053C">
              <w:t>»</w:t>
            </w:r>
            <w:r w:rsidRPr="0010485E">
              <w:t xml:space="preserve"> указано знач</w:t>
            </w:r>
            <w:r w:rsidRPr="00AE58D3">
              <w:t xml:space="preserve">ение </w:t>
            </w:r>
            <w:r w:rsidR="00B5053C">
              <w:t>«</w:t>
            </w:r>
            <w:r w:rsidRPr="00AE58D3">
              <w:t>5</w:t>
            </w:r>
            <w:r w:rsidR="00B5053C">
              <w:t>»</w:t>
            </w:r>
            <w:r w:rsidRPr="00AE58D3">
              <w:t>.</w:t>
            </w:r>
            <w:r>
              <w:t xml:space="preserve"> </w:t>
            </w:r>
            <w:r w:rsidRPr="0010485E">
              <w:t>В остал</w:t>
            </w:r>
            <w:r w:rsidRPr="00642306">
              <w:t>ь</w:t>
            </w:r>
            <w:r w:rsidRPr="0010485E">
              <w:t>ных случаях обязательно для з</w:t>
            </w:r>
            <w:r w:rsidRPr="00AE58D3">
              <w:t>аполнения.</w:t>
            </w:r>
          </w:p>
        </w:tc>
      </w:tr>
      <w:tr w:rsidR="00642306" w:rsidRPr="00B11F4A">
        <w:trPr>
          <w:cantSplit/>
        </w:trPr>
        <w:tc>
          <w:tcPr>
            <w:tcW w:w="1137" w:type="pct"/>
            <w:shd w:val="clear" w:color="auto" w:fill="auto"/>
          </w:tcPr>
          <w:p w:rsidR="00642306" w:rsidRPr="00B11F4A" w:rsidRDefault="00642306" w:rsidP="00C81FCF">
            <w:pPr>
              <w:pStyle w:val="ASFKTablenorm"/>
            </w:pPr>
            <w:r w:rsidRPr="00B11F4A">
              <w:t>ОКФС</w:t>
            </w:r>
          </w:p>
        </w:tc>
        <w:tc>
          <w:tcPr>
            <w:tcW w:w="3863" w:type="pct"/>
            <w:shd w:val="clear" w:color="auto" w:fill="auto"/>
          </w:tcPr>
          <w:p w:rsidR="00642306" w:rsidRDefault="00642306" w:rsidP="00C81FCF">
            <w:pPr>
              <w:pStyle w:val="ASFKTablenorm"/>
            </w:pPr>
            <w:r w:rsidRPr="006415FB">
              <w:t xml:space="preserve">УБП: </w:t>
            </w:r>
            <w:r w:rsidRPr="00B11F4A">
              <w:t>Заполняется автоматически соответствующим реквизитом из справо</w:t>
            </w:r>
            <w:r w:rsidRPr="00642306">
              <w:t>ч</w:t>
            </w:r>
            <w:r w:rsidRPr="00B11F4A">
              <w:t xml:space="preserve">ника </w:t>
            </w:r>
            <w:r w:rsidR="00B5053C">
              <w:t>«</w:t>
            </w:r>
            <w:r w:rsidRPr="00AE58D3">
              <w:t>СПЗ</w:t>
            </w:r>
            <w:r w:rsidR="00B5053C">
              <w:t>»</w:t>
            </w:r>
            <w:r w:rsidRPr="00AE58D3">
              <w:t xml:space="preserve">, если заполнено поле </w:t>
            </w:r>
            <w:r w:rsidR="00B5053C">
              <w:t>«</w:t>
            </w:r>
            <w:r w:rsidRPr="00AE58D3">
              <w:t>Учетный номер</w:t>
            </w:r>
            <w:r w:rsidR="00B5053C">
              <w:t>»</w:t>
            </w:r>
            <w:r w:rsidRPr="00AE58D3">
              <w:t xml:space="preserve"> и указанное значение прису</w:t>
            </w:r>
            <w:r w:rsidRPr="00F33CCA">
              <w:t>т</w:t>
            </w:r>
            <w:r w:rsidRPr="00AE58D3">
              <w:t xml:space="preserve">ствует в справочнике </w:t>
            </w:r>
            <w:r w:rsidR="00B5053C">
              <w:t>«</w:t>
            </w:r>
            <w:r w:rsidRPr="00AE58D3">
              <w:t>СПЗ</w:t>
            </w:r>
            <w:r w:rsidR="00B5053C">
              <w:t>»</w:t>
            </w:r>
            <w:r w:rsidRPr="00AE58D3">
              <w:t>.</w:t>
            </w:r>
          </w:p>
          <w:p w:rsidR="00642306" w:rsidRPr="00AE58D3" w:rsidRDefault="00642306" w:rsidP="00C81FCF">
            <w:pPr>
              <w:pStyle w:val="ASFKTablenorm"/>
            </w:pPr>
            <w:r w:rsidRPr="006415FB">
              <w:t xml:space="preserve">Если значение поля </w:t>
            </w:r>
            <w:r w:rsidR="00B5053C">
              <w:t>«</w:t>
            </w:r>
            <w:r w:rsidRPr="006415FB">
              <w:t>Переход на СР</w:t>
            </w:r>
            <w:r w:rsidR="00B5053C">
              <w:t>»</w:t>
            </w:r>
            <w:r w:rsidRPr="006415FB">
              <w:t xml:space="preserve"> = 1, то автозаполнение необходимо осуществлять по справочнику </w:t>
            </w:r>
            <w:r w:rsidR="00B5053C">
              <w:t>«</w:t>
            </w:r>
            <w:r w:rsidRPr="006415FB">
              <w:t>Реестр участников бюджетного процесса, а также юридических лиц, не являющихся участниками бюджетного процесса</w:t>
            </w:r>
            <w:r w:rsidR="00B5053C">
              <w:t>»</w:t>
            </w:r>
            <w:r>
              <w:t>.</w:t>
            </w:r>
          </w:p>
          <w:p w:rsidR="00642306" w:rsidRPr="00AE58D3" w:rsidRDefault="00642306" w:rsidP="00C81FCF">
            <w:pPr>
              <w:pStyle w:val="ASFKTablenorm"/>
            </w:pPr>
            <w:r w:rsidRPr="00B11F4A">
              <w:t xml:space="preserve">Доступен выбор из справочника </w:t>
            </w:r>
            <w:r w:rsidR="00B5053C">
              <w:t>«</w:t>
            </w:r>
            <w:r w:rsidRPr="00AE58D3">
              <w:t>ОКФС</w:t>
            </w:r>
            <w:r w:rsidR="00B5053C">
              <w:t>»</w:t>
            </w:r>
            <w:r w:rsidRPr="00AE58D3">
              <w:t>.</w:t>
            </w:r>
          </w:p>
          <w:p w:rsidR="00642306" w:rsidRPr="00AE58D3" w:rsidRDefault="00642306" w:rsidP="00C81FCF">
            <w:pPr>
              <w:pStyle w:val="ASFKTablenorm"/>
            </w:pPr>
            <w:r w:rsidRPr="00B11F4A">
              <w:t>Ввод значения вручную</w:t>
            </w:r>
            <w:r w:rsidRPr="00AE58D3">
              <w:t>.</w:t>
            </w:r>
          </w:p>
          <w:p w:rsidR="00642306" w:rsidRDefault="00642306" w:rsidP="00C81FCF">
            <w:pPr>
              <w:pStyle w:val="ASFKTablenorm"/>
            </w:pPr>
            <w:r w:rsidRPr="00B11F4A">
              <w:t>Указание группировочных п</w:t>
            </w:r>
            <w:r w:rsidRPr="00AE58D3">
              <w:t>озиций – 10, 11, 15, 17, 20, 30, 40, в поле не д</w:t>
            </w:r>
            <w:r w:rsidRPr="00642306">
              <w:t>о</w:t>
            </w:r>
            <w:r w:rsidRPr="00AE58D3">
              <w:t>пускается.</w:t>
            </w:r>
          </w:p>
          <w:p w:rsidR="00642306" w:rsidRPr="00AE58D3" w:rsidRDefault="00642306" w:rsidP="00C81FCF">
            <w:pPr>
              <w:pStyle w:val="ASFKTablenorm"/>
            </w:pPr>
            <w:r w:rsidRPr="006415FB">
              <w:t xml:space="preserve">Не заполняется, если в поле </w:t>
            </w:r>
            <w:r w:rsidR="00B5053C">
              <w:t>«</w:t>
            </w:r>
            <w:r w:rsidRPr="006415FB">
              <w:t>Вид операции</w:t>
            </w:r>
            <w:r w:rsidR="00B5053C">
              <w:t>»</w:t>
            </w:r>
            <w:r w:rsidRPr="006415FB">
              <w:t xml:space="preserve"> указано значение </w:t>
            </w:r>
            <w:r w:rsidR="00B5053C">
              <w:t>«</w:t>
            </w:r>
            <w:r w:rsidRPr="006415FB">
              <w:t>5</w:t>
            </w:r>
            <w:r w:rsidR="00B5053C">
              <w:t>»</w:t>
            </w:r>
            <w:r w:rsidRPr="006415FB">
              <w:t>. В остал</w:t>
            </w:r>
            <w:r w:rsidRPr="00642306">
              <w:t>ь</w:t>
            </w:r>
            <w:r w:rsidRPr="006415FB">
              <w:t>ных случаях обязательно для заполнения.</w:t>
            </w:r>
          </w:p>
        </w:tc>
      </w:tr>
      <w:tr w:rsidR="00642306" w:rsidRPr="00B11F4A">
        <w:trPr>
          <w:cantSplit/>
        </w:trPr>
        <w:tc>
          <w:tcPr>
            <w:tcW w:w="1137" w:type="pct"/>
            <w:shd w:val="clear" w:color="auto" w:fill="auto"/>
          </w:tcPr>
          <w:p w:rsidR="00642306" w:rsidRPr="00B11F4A" w:rsidRDefault="00642306" w:rsidP="00C81FCF">
            <w:pPr>
              <w:pStyle w:val="ASFKTablenorm"/>
            </w:pPr>
            <w:r w:rsidRPr="00B11F4A">
              <w:t>ОКОПФ</w:t>
            </w:r>
          </w:p>
        </w:tc>
        <w:tc>
          <w:tcPr>
            <w:tcW w:w="3863" w:type="pct"/>
            <w:shd w:val="clear" w:color="auto" w:fill="auto"/>
          </w:tcPr>
          <w:p w:rsidR="00642306" w:rsidRDefault="00642306" w:rsidP="00C81FCF">
            <w:pPr>
              <w:pStyle w:val="ASFKTablenorm"/>
            </w:pPr>
            <w:r w:rsidRPr="006415FB">
              <w:t xml:space="preserve">УБП: </w:t>
            </w:r>
            <w:r w:rsidRPr="00B11F4A">
              <w:t>Заполняется автоматически соответствующим реквизитом из справо</w:t>
            </w:r>
            <w:r w:rsidRPr="00642306">
              <w:t>ч</w:t>
            </w:r>
            <w:r w:rsidRPr="00B11F4A">
              <w:t xml:space="preserve">ника </w:t>
            </w:r>
            <w:r w:rsidR="00B5053C">
              <w:t>«</w:t>
            </w:r>
            <w:r w:rsidRPr="00AE58D3">
              <w:t>СПЗ</w:t>
            </w:r>
            <w:r w:rsidR="00B5053C">
              <w:t>»</w:t>
            </w:r>
            <w:r w:rsidRPr="00AE58D3">
              <w:t xml:space="preserve">, если заполнено поле </w:t>
            </w:r>
            <w:r w:rsidR="00B5053C">
              <w:t>«</w:t>
            </w:r>
            <w:r w:rsidRPr="00AE58D3">
              <w:t>Учетный номер</w:t>
            </w:r>
            <w:r w:rsidR="00B5053C">
              <w:t>»</w:t>
            </w:r>
            <w:r w:rsidRPr="00AE58D3">
              <w:t xml:space="preserve"> и указанное значение прису</w:t>
            </w:r>
            <w:r w:rsidRPr="00F33CCA">
              <w:t>т</w:t>
            </w:r>
            <w:r w:rsidRPr="00AE58D3">
              <w:t xml:space="preserve">ствует в справочнике </w:t>
            </w:r>
            <w:r w:rsidR="00B5053C">
              <w:t>«</w:t>
            </w:r>
            <w:r w:rsidRPr="00AE58D3">
              <w:t>СПЗ</w:t>
            </w:r>
            <w:r w:rsidR="00B5053C">
              <w:t>»</w:t>
            </w:r>
            <w:r w:rsidRPr="00AE58D3">
              <w:t>.</w:t>
            </w:r>
          </w:p>
          <w:p w:rsidR="00642306" w:rsidRPr="009570D7" w:rsidRDefault="00642306" w:rsidP="00C81FCF">
            <w:pPr>
              <w:pStyle w:val="ASFKTablenorm"/>
            </w:pPr>
            <w:r w:rsidRPr="009570D7">
              <w:t xml:space="preserve">Если значение поля </w:t>
            </w:r>
            <w:r w:rsidR="00B5053C">
              <w:t>«</w:t>
            </w:r>
            <w:r w:rsidRPr="009570D7">
              <w:t>Переход на СР</w:t>
            </w:r>
            <w:r w:rsidR="00B5053C">
              <w:t>»</w:t>
            </w:r>
            <w:r w:rsidRPr="009570D7">
              <w:t xml:space="preserve"> = 1, то автозаполнение необходимо осуществлять по справочнику </w:t>
            </w:r>
            <w:r w:rsidR="00B5053C">
              <w:t>«</w:t>
            </w:r>
            <w:r w:rsidRPr="009570D7">
              <w:t>Реестр участников бюджетного процесса, а также юридических лиц, не являющихся участниками бюджетного процесса</w:t>
            </w:r>
            <w:r w:rsidR="00B5053C">
              <w:t>»</w:t>
            </w:r>
            <w:r w:rsidRPr="009570D7">
              <w:t>.</w:t>
            </w:r>
          </w:p>
          <w:p w:rsidR="00642306" w:rsidRPr="00AE58D3" w:rsidRDefault="00642306" w:rsidP="00C81FCF">
            <w:pPr>
              <w:pStyle w:val="ASFKTablenorm"/>
            </w:pPr>
            <w:r w:rsidRPr="00B11F4A">
              <w:t xml:space="preserve">Доступен выбор из справочника </w:t>
            </w:r>
            <w:r w:rsidR="00B5053C">
              <w:t>«</w:t>
            </w:r>
            <w:r w:rsidRPr="00AE58D3">
              <w:t>ОКОПФ</w:t>
            </w:r>
            <w:r w:rsidR="00B5053C">
              <w:t>»</w:t>
            </w:r>
            <w:r w:rsidRPr="00AE58D3">
              <w:t>.</w:t>
            </w:r>
          </w:p>
          <w:p w:rsidR="00642306" w:rsidRDefault="00642306" w:rsidP="00C81FCF">
            <w:pPr>
              <w:pStyle w:val="ASFKTablenorm"/>
            </w:pPr>
            <w:r w:rsidRPr="00B11F4A">
              <w:t>Ввод значения вручную</w:t>
            </w:r>
            <w:r w:rsidRPr="00AE58D3">
              <w:t>.</w:t>
            </w:r>
          </w:p>
          <w:p w:rsidR="00642306" w:rsidRPr="00AE58D3" w:rsidRDefault="00642306" w:rsidP="00C81FCF">
            <w:pPr>
              <w:pStyle w:val="ASFKTablenorm"/>
            </w:pPr>
            <w:r w:rsidRPr="006415FB">
              <w:t xml:space="preserve">Не заполняется, если в поле </w:t>
            </w:r>
            <w:r w:rsidR="00B5053C">
              <w:t>«</w:t>
            </w:r>
            <w:r w:rsidRPr="006415FB">
              <w:t>Вид операции</w:t>
            </w:r>
            <w:r w:rsidR="00B5053C">
              <w:t>»</w:t>
            </w:r>
            <w:r w:rsidRPr="006415FB">
              <w:t xml:space="preserve"> указано значение </w:t>
            </w:r>
            <w:r w:rsidR="00B5053C">
              <w:t>«</w:t>
            </w:r>
            <w:r w:rsidRPr="006415FB">
              <w:t>5</w:t>
            </w:r>
            <w:r w:rsidR="00B5053C">
              <w:t>»</w:t>
            </w:r>
            <w:r w:rsidRPr="006415FB">
              <w:t>. В остал</w:t>
            </w:r>
            <w:r w:rsidRPr="00642306">
              <w:t>ь</w:t>
            </w:r>
            <w:r w:rsidRPr="006415FB">
              <w:t>ных случаях обязательно для заполнения.</w:t>
            </w:r>
          </w:p>
        </w:tc>
      </w:tr>
      <w:tr w:rsidR="00642306" w:rsidRPr="00B11F4A">
        <w:trPr>
          <w:cantSplit/>
        </w:trPr>
        <w:tc>
          <w:tcPr>
            <w:tcW w:w="1137" w:type="pct"/>
            <w:shd w:val="clear" w:color="auto" w:fill="auto"/>
          </w:tcPr>
          <w:p w:rsidR="00642306" w:rsidRPr="00B11F4A" w:rsidRDefault="00642306" w:rsidP="00C81FCF">
            <w:pPr>
              <w:pStyle w:val="ASFKTablenorm"/>
            </w:pPr>
            <w:r w:rsidRPr="00B11F4A">
              <w:t>ОКОГУ</w:t>
            </w:r>
          </w:p>
        </w:tc>
        <w:tc>
          <w:tcPr>
            <w:tcW w:w="3863" w:type="pct"/>
            <w:shd w:val="clear" w:color="auto" w:fill="auto"/>
          </w:tcPr>
          <w:p w:rsidR="00642306" w:rsidRDefault="00642306" w:rsidP="00C81FCF">
            <w:pPr>
              <w:pStyle w:val="ASFKTablenorm"/>
            </w:pPr>
            <w:r w:rsidRPr="006415FB">
              <w:t xml:space="preserve">УБП: </w:t>
            </w:r>
            <w:r w:rsidRPr="00B11F4A">
              <w:t>Заполняется автоматически соответствующим реквизитом из справо</w:t>
            </w:r>
            <w:r w:rsidRPr="00642306">
              <w:t>ч</w:t>
            </w:r>
            <w:r w:rsidRPr="00B11F4A">
              <w:t xml:space="preserve">ника </w:t>
            </w:r>
            <w:r w:rsidR="00B5053C">
              <w:t>«</w:t>
            </w:r>
            <w:r w:rsidRPr="00AE58D3">
              <w:t>СПЗ</w:t>
            </w:r>
            <w:r w:rsidR="00B5053C">
              <w:t>»</w:t>
            </w:r>
            <w:r w:rsidRPr="00AE58D3">
              <w:t xml:space="preserve">, если заполнено поле </w:t>
            </w:r>
            <w:r w:rsidR="00B5053C">
              <w:t>«</w:t>
            </w:r>
            <w:r w:rsidRPr="00AE58D3">
              <w:t>Учетный номер</w:t>
            </w:r>
            <w:r w:rsidR="00B5053C">
              <w:t>»</w:t>
            </w:r>
            <w:r w:rsidRPr="00AE58D3">
              <w:t xml:space="preserve"> и указанное значение прису</w:t>
            </w:r>
            <w:r w:rsidRPr="00F33CCA">
              <w:t>т</w:t>
            </w:r>
            <w:r w:rsidRPr="00AE58D3">
              <w:t xml:space="preserve">ствует в справочнике </w:t>
            </w:r>
            <w:r w:rsidR="00B5053C">
              <w:t>«</w:t>
            </w:r>
            <w:r w:rsidRPr="00AE58D3">
              <w:t>СПЗ</w:t>
            </w:r>
            <w:r w:rsidR="00B5053C">
              <w:t>»</w:t>
            </w:r>
            <w:r w:rsidRPr="00AE58D3">
              <w:t>.</w:t>
            </w:r>
          </w:p>
          <w:p w:rsidR="00642306" w:rsidRPr="00AE58D3" w:rsidRDefault="00642306" w:rsidP="00C81FCF">
            <w:pPr>
              <w:pStyle w:val="ASFKTablenorm"/>
            </w:pPr>
            <w:r w:rsidRPr="009570D7">
              <w:t xml:space="preserve">Если значение поля </w:t>
            </w:r>
            <w:r w:rsidR="00B5053C">
              <w:t>«</w:t>
            </w:r>
            <w:r w:rsidRPr="009570D7">
              <w:t>Переход на СР</w:t>
            </w:r>
            <w:r w:rsidR="00B5053C">
              <w:t>»</w:t>
            </w:r>
            <w:r w:rsidRPr="009570D7">
              <w:t xml:space="preserve"> = 1, то автозаполнение необходимо осуществлять по справочнику </w:t>
            </w:r>
            <w:r w:rsidR="00B5053C">
              <w:t>«</w:t>
            </w:r>
            <w:r w:rsidRPr="009570D7">
              <w:t>Реестр участников бюджетного процесса, а также юридических лиц, не являющихся участниками бюджетного процесса</w:t>
            </w:r>
            <w:r w:rsidR="00B5053C">
              <w:t>»</w:t>
            </w:r>
            <w:r w:rsidRPr="009570D7">
              <w:t>.</w:t>
            </w:r>
          </w:p>
          <w:p w:rsidR="00642306" w:rsidRPr="00AE58D3" w:rsidRDefault="00642306" w:rsidP="00C81FCF">
            <w:pPr>
              <w:pStyle w:val="ASFKTablenorm"/>
            </w:pPr>
            <w:r w:rsidRPr="00B11F4A">
              <w:t xml:space="preserve">Доступен выбор из справочника </w:t>
            </w:r>
            <w:r w:rsidR="00B5053C">
              <w:t>«</w:t>
            </w:r>
            <w:r w:rsidRPr="00AE58D3">
              <w:t>ОКОГУ</w:t>
            </w:r>
            <w:r w:rsidR="00B5053C">
              <w:t>»</w:t>
            </w:r>
            <w:r w:rsidRPr="00AE58D3">
              <w:t>.</w:t>
            </w:r>
          </w:p>
          <w:p w:rsidR="00642306" w:rsidRPr="00AE58D3" w:rsidRDefault="00642306" w:rsidP="00C81FCF">
            <w:pPr>
              <w:pStyle w:val="ASFKTablenorm"/>
            </w:pPr>
            <w:r w:rsidRPr="00B11F4A">
              <w:t>Ввод значения вручную</w:t>
            </w:r>
            <w:r w:rsidRPr="00AE58D3">
              <w:t>.</w:t>
            </w:r>
          </w:p>
          <w:p w:rsidR="00642306" w:rsidRPr="00AE58D3" w:rsidRDefault="00642306" w:rsidP="00C81FCF">
            <w:pPr>
              <w:pStyle w:val="ASFKTablenorm"/>
            </w:pPr>
            <w:r w:rsidRPr="0010485E">
              <w:t xml:space="preserve">Обязательно для заполнения, если значение поля </w:t>
            </w:r>
            <w:r w:rsidR="00B5053C">
              <w:t>«</w:t>
            </w:r>
            <w:r w:rsidRPr="0010485E">
              <w:t>Тип орган</w:t>
            </w:r>
            <w:r w:rsidRPr="00AE58D3">
              <w:t>изации</w:t>
            </w:r>
            <w:r w:rsidR="00B5053C">
              <w:t>»</w:t>
            </w:r>
            <w:r w:rsidRPr="00AE58D3">
              <w:t xml:space="preserve"> равно </w:t>
            </w:r>
            <w:r w:rsidR="00B5053C">
              <w:t>«</w:t>
            </w:r>
            <w:r w:rsidRPr="00AE58D3">
              <w:t>01</w:t>
            </w:r>
            <w:r w:rsidR="00B5053C">
              <w:t>»</w:t>
            </w:r>
            <w:r w:rsidRPr="00AE58D3">
              <w:t>.</w:t>
            </w:r>
          </w:p>
        </w:tc>
      </w:tr>
      <w:tr w:rsidR="00642306" w:rsidRPr="00B11F4A">
        <w:trPr>
          <w:cantSplit/>
        </w:trPr>
        <w:tc>
          <w:tcPr>
            <w:tcW w:w="1137" w:type="pct"/>
            <w:shd w:val="clear" w:color="auto" w:fill="auto"/>
          </w:tcPr>
          <w:p w:rsidR="00642306" w:rsidRPr="00B11F4A" w:rsidRDefault="00642306" w:rsidP="00C81FCF">
            <w:pPr>
              <w:pStyle w:val="ASFKTablenorm"/>
            </w:pPr>
            <w:r w:rsidRPr="00B11F4A">
              <w:lastRenderedPageBreak/>
              <w:t>ОКПО</w:t>
            </w:r>
          </w:p>
        </w:tc>
        <w:tc>
          <w:tcPr>
            <w:tcW w:w="3863" w:type="pct"/>
            <w:shd w:val="clear" w:color="auto" w:fill="auto"/>
          </w:tcPr>
          <w:p w:rsidR="00642306" w:rsidRDefault="00642306" w:rsidP="00C81FCF">
            <w:pPr>
              <w:pStyle w:val="ASFKTablenorm"/>
            </w:pPr>
            <w:r w:rsidRPr="006415FB">
              <w:t xml:space="preserve">УБП: </w:t>
            </w:r>
            <w:r w:rsidRPr="00B11F4A">
              <w:t>Заполняется автоматически соответствующим реквизитом из справо</w:t>
            </w:r>
            <w:r w:rsidRPr="00642306">
              <w:t>ч</w:t>
            </w:r>
            <w:r w:rsidRPr="00B11F4A">
              <w:t xml:space="preserve">ника </w:t>
            </w:r>
            <w:r w:rsidR="00B5053C">
              <w:t>«</w:t>
            </w:r>
            <w:r w:rsidRPr="00AE58D3">
              <w:t>СПЗ</w:t>
            </w:r>
            <w:r w:rsidR="00B5053C">
              <w:t>»</w:t>
            </w:r>
            <w:r w:rsidRPr="00AE58D3">
              <w:t xml:space="preserve">, если заполнено поле </w:t>
            </w:r>
            <w:r w:rsidR="00B5053C">
              <w:t>«</w:t>
            </w:r>
            <w:r w:rsidRPr="00AE58D3">
              <w:t>Учетный номер</w:t>
            </w:r>
            <w:r w:rsidR="00B5053C">
              <w:t>»</w:t>
            </w:r>
            <w:r w:rsidRPr="00AE58D3">
              <w:t xml:space="preserve"> и указанное значение прису</w:t>
            </w:r>
            <w:r w:rsidRPr="00F33CCA">
              <w:t>т</w:t>
            </w:r>
            <w:r w:rsidRPr="00AE58D3">
              <w:t xml:space="preserve">ствует в справочнике </w:t>
            </w:r>
            <w:r w:rsidR="00B5053C">
              <w:t>«</w:t>
            </w:r>
            <w:r w:rsidRPr="00AE58D3">
              <w:t>СПЗ</w:t>
            </w:r>
            <w:r w:rsidR="00B5053C">
              <w:t>»</w:t>
            </w:r>
            <w:r w:rsidRPr="00AE58D3">
              <w:t>.</w:t>
            </w:r>
          </w:p>
          <w:p w:rsidR="00642306" w:rsidRPr="00AE58D3" w:rsidRDefault="00642306" w:rsidP="00C81FCF">
            <w:pPr>
              <w:pStyle w:val="ASFKTablenorm"/>
            </w:pPr>
            <w:r w:rsidRPr="009570D7">
              <w:t xml:space="preserve">Если значение поля </w:t>
            </w:r>
            <w:r w:rsidR="00B5053C">
              <w:t>«</w:t>
            </w:r>
            <w:r w:rsidRPr="009570D7">
              <w:t>Переход на СР</w:t>
            </w:r>
            <w:r w:rsidR="00B5053C">
              <w:t>»</w:t>
            </w:r>
            <w:r w:rsidRPr="009570D7">
              <w:t xml:space="preserve"> = 1, то автозаполнение необходимо осуществлять по справочнику </w:t>
            </w:r>
            <w:r w:rsidR="00B5053C">
              <w:t>«</w:t>
            </w:r>
            <w:r w:rsidRPr="009570D7">
              <w:t>Реестр участников бюджетного процесса, а также юридических лиц, не являющихся участниками бюджетного процесса</w:t>
            </w:r>
            <w:r w:rsidR="00B5053C">
              <w:t>»</w:t>
            </w:r>
            <w:r w:rsidRPr="009570D7">
              <w:t>.</w:t>
            </w:r>
          </w:p>
          <w:p w:rsidR="00642306" w:rsidRPr="00AE58D3" w:rsidRDefault="00642306" w:rsidP="00C81FCF">
            <w:pPr>
              <w:pStyle w:val="ASFKTablenorm"/>
            </w:pPr>
            <w:r w:rsidRPr="00B11F4A">
              <w:t xml:space="preserve">Доступен выбор из справочника </w:t>
            </w:r>
            <w:r w:rsidR="00B5053C">
              <w:t>«</w:t>
            </w:r>
            <w:r w:rsidRPr="00AE58D3">
              <w:t>ОКПО</w:t>
            </w:r>
            <w:r w:rsidR="00B5053C">
              <w:t>»</w:t>
            </w:r>
            <w:r w:rsidRPr="00AE58D3">
              <w:t>.</w:t>
            </w:r>
          </w:p>
          <w:p w:rsidR="00642306" w:rsidRPr="00AE58D3" w:rsidRDefault="00642306" w:rsidP="00C81FCF">
            <w:pPr>
              <w:pStyle w:val="ASFKTablenorm"/>
            </w:pPr>
            <w:r w:rsidRPr="00B11F4A">
              <w:t>Ввод значения вручную</w:t>
            </w:r>
            <w:r w:rsidRPr="00AE58D3">
              <w:t>.</w:t>
            </w:r>
          </w:p>
          <w:p w:rsidR="00642306" w:rsidRPr="00AE58D3" w:rsidRDefault="00642306" w:rsidP="00C81FCF">
            <w:pPr>
              <w:pStyle w:val="ASFKTablenorm"/>
            </w:pPr>
            <w:r w:rsidRPr="0010485E">
              <w:t xml:space="preserve">Не заполняется, если в поле </w:t>
            </w:r>
            <w:r w:rsidR="00B5053C">
              <w:t>«</w:t>
            </w:r>
            <w:r w:rsidRPr="0010485E">
              <w:t>Вид операции</w:t>
            </w:r>
            <w:r w:rsidR="00B5053C">
              <w:t>»</w:t>
            </w:r>
            <w:r w:rsidRPr="0010485E">
              <w:t xml:space="preserve"> указано знач</w:t>
            </w:r>
            <w:r w:rsidRPr="00AE58D3">
              <w:t xml:space="preserve">ение </w:t>
            </w:r>
            <w:r w:rsidR="00B5053C">
              <w:t>«</w:t>
            </w:r>
            <w:r w:rsidRPr="00AE58D3">
              <w:t>5</w:t>
            </w:r>
            <w:r w:rsidR="00B5053C">
              <w:t>»</w:t>
            </w:r>
            <w:r w:rsidRPr="00AE58D3">
              <w:t>.</w:t>
            </w:r>
            <w:r>
              <w:t xml:space="preserve"> </w:t>
            </w:r>
            <w:r w:rsidRPr="0010485E">
              <w:t>В остал</w:t>
            </w:r>
            <w:r w:rsidRPr="00642306">
              <w:t>ь</w:t>
            </w:r>
            <w:r w:rsidRPr="0010485E">
              <w:t>ных случаях обязательно для з</w:t>
            </w:r>
            <w:r w:rsidRPr="00AE58D3">
              <w:t>аполнения.</w:t>
            </w:r>
          </w:p>
        </w:tc>
      </w:tr>
    </w:tbl>
    <w:p w:rsidR="00642306" w:rsidRPr="00B11F4A" w:rsidRDefault="00642306" w:rsidP="00642306">
      <w:pPr>
        <w:pStyle w:val="ASFKNormal"/>
      </w:pPr>
      <w:r w:rsidRPr="00B11F4A">
        <w:t xml:space="preserve">ЭФ документа </w:t>
      </w:r>
      <w:r w:rsidR="00B5053C">
        <w:t>«</w:t>
      </w:r>
      <w:r w:rsidRPr="00B11F4A">
        <w:t>Сведения об организации</w:t>
      </w:r>
      <w:r w:rsidR="002F634A">
        <w:t xml:space="preserve">», закладки </w:t>
      </w:r>
      <w:r w:rsidR="00B5053C">
        <w:t>«</w:t>
      </w:r>
      <w:r w:rsidRPr="00B11F4A">
        <w:t>Полном</w:t>
      </w:r>
      <w:r w:rsidRPr="00AE58D3">
        <w:t>о</w:t>
      </w:r>
      <w:r w:rsidRPr="00B11F4A">
        <w:t>чия и бюджеты</w:t>
      </w:r>
      <w:r>
        <w:t xml:space="preserve"> (2)</w:t>
      </w:r>
      <w:r w:rsidR="00B5053C">
        <w:t>»</w:t>
      </w:r>
      <w:r w:rsidR="008B69C4">
        <w:t xml:space="preserve"> </w:t>
      </w:r>
      <w:r w:rsidR="008B69C4" w:rsidRPr="00B11F4A">
        <w:t xml:space="preserve">представлена </w:t>
      </w:r>
      <w:r w:rsidR="008B69C4">
        <w:t>н</w:t>
      </w:r>
      <w:r w:rsidR="008B69C4" w:rsidRPr="00B11F4A">
        <w:t>а рисунке</w:t>
      </w:r>
      <w:r w:rsidR="00A11A9E" w:rsidRPr="00B11F4A">
        <w:t> </w:t>
      </w:r>
      <w:r w:rsidR="008B69C4" w:rsidRPr="00B11F4A">
        <w:fldChar w:fldCharType="begin"/>
      </w:r>
      <w:r w:rsidR="008B69C4" w:rsidRPr="00B11F4A">
        <w:instrText xml:space="preserve"> REF _Ref327441380 \h </w:instrText>
      </w:r>
      <w:r w:rsidR="008B69C4">
        <w:instrText xml:space="preserve"> \* MERGEFORMAT </w:instrText>
      </w:r>
      <w:r w:rsidR="008B69C4" w:rsidRPr="00B11F4A">
        <w:fldChar w:fldCharType="separate"/>
      </w:r>
      <w:r w:rsidR="007E3BD1">
        <w:t>129</w:t>
      </w:r>
      <w:r w:rsidR="008B69C4" w:rsidRPr="00B11F4A">
        <w:fldChar w:fldCharType="end"/>
      </w:r>
      <w:r w:rsidRPr="00B11F4A">
        <w:t>.</w:t>
      </w:r>
    </w:p>
    <w:p w:rsidR="00642306" w:rsidRPr="00ED7366" w:rsidRDefault="007E3BD1" w:rsidP="00642306">
      <w:pPr>
        <w:pStyle w:val="ASFKFigure"/>
      </w:pPr>
      <w:r>
        <w:pict>
          <v:shape id="_x0000_i1246" type="#_x0000_t75" style="width:482.25pt;height:446.25pt">
            <v:imagedata r:id="rId206" o:title="0"/>
          </v:shape>
        </w:pict>
      </w:r>
    </w:p>
    <w:p w:rsidR="00642306" w:rsidRPr="00B11F4A" w:rsidRDefault="00642306" w:rsidP="00642306">
      <w:pPr>
        <w:pStyle w:val="ASFKFigName"/>
      </w:pPr>
      <w:r w:rsidRPr="00B11F4A">
        <w:fldChar w:fldCharType="begin"/>
      </w:r>
      <w:r w:rsidRPr="00B11F4A">
        <w:instrText xml:space="preserve"> SEQ Рисунок \* ARABIC </w:instrText>
      </w:r>
      <w:r w:rsidRPr="00B11F4A">
        <w:fldChar w:fldCharType="separate"/>
      </w:r>
      <w:bookmarkStart w:id="956" w:name="_Ref327441380"/>
      <w:bookmarkStart w:id="957" w:name="_Toc71104348"/>
      <w:r w:rsidR="007E3BD1">
        <w:rPr>
          <w:noProof/>
        </w:rPr>
        <w:t>129</w:t>
      </w:r>
      <w:bookmarkEnd w:id="956"/>
      <w:r w:rsidRPr="00B11F4A">
        <w:fldChar w:fldCharType="end"/>
      </w:r>
      <w:r w:rsidRPr="00B11F4A">
        <w:t xml:space="preserve">. ЭФ </w:t>
      </w:r>
      <w:r>
        <w:t xml:space="preserve">документа </w:t>
      </w:r>
      <w:r w:rsidR="00B5053C">
        <w:t>«</w:t>
      </w:r>
      <w:r w:rsidRPr="00B11F4A">
        <w:t>Сведения об организации</w:t>
      </w:r>
      <w:r w:rsidR="002F634A">
        <w:t xml:space="preserve">», закладки </w:t>
      </w:r>
      <w:r w:rsidR="00B5053C">
        <w:t>«</w:t>
      </w:r>
      <w:r w:rsidRPr="00B11F4A">
        <w:t>Полномочия и бюджеты</w:t>
      </w:r>
      <w:r>
        <w:t xml:space="preserve"> (2)</w:t>
      </w:r>
      <w:r w:rsidR="00B5053C">
        <w:t>»</w:t>
      </w:r>
      <w:bookmarkEnd w:id="957"/>
    </w:p>
    <w:p w:rsidR="00642306" w:rsidRPr="00B11F4A" w:rsidRDefault="008B69C4" w:rsidP="00642306">
      <w:pPr>
        <w:pStyle w:val="ASFKNormal"/>
      </w:pPr>
      <w:r>
        <w:lastRenderedPageBreak/>
        <w:t xml:space="preserve">Перечень </w:t>
      </w:r>
      <w:r w:rsidR="00642306" w:rsidRPr="00B11F4A">
        <w:t>полей</w:t>
      </w:r>
      <w:r>
        <w:t xml:space="preserve"> документа «</w:t>
      </w:r>
      <w:r w:rsidRPr="00B11F4A">
        <w:t>Сведения об организации</w:t>
      </w:r>
      <w:r>
        <w:t>», закладки «</w:t>
      </w:r>
      <w:r w:rsidRPr="00B11F4A">
        <w:t>Полномочия и бюджеты</w:t>
      </w:r>
      <w:r>
        <w:t xml:space="preserve"> (2)»</w:t>
      </w:r>
      <w:r w:rsidR="00642306" w:rsidRPr="00B11F4A">
        <w:t xml:space="preserve"> привед</w:t>
      </w:r>
      <w:r w:rsidR="00642306" w:rsidRPr="00AE58D3">
        <w:t>е</w:t>
      </w:r>
      <w:r w:rsidR="00642306" w:rsidRPr="00B11F4A">
        <w:t>н в та</w:t>
      </w:r>
      <w:r w:rsidR="00642306" w:rsidRPr="00F33CCA">
        <w:t>б</w:t>
      </w:r>
      <w:r w:rsidR="00642306" w:rsidRPr="00B11F4A">
        <w:t>лице</w:t>
      </w:r>
      <w:r w:rsidR="00A11A9E" w:rsidRPr="00B11F4A">
        <w:t> </w:t>
      </w:r>
      <w:r w:rsidR="00642306" w:rsidRPr="00B11F4A">
        <w:fldChar w:fldCharType="begin"/>
      </w:r>
      <w:r w:rsidR="00642306" w:rsidRPr="00B11F4A">
        <w:instrText xml:space="preserve"> REF _Ref327441292 \h  \* MERGEFORMAT </w:instrText>
      </w:r>
      <w:r w:rsidR="00642306" w:rsidRPr="00B11F4A">
        <w:fldChar w:fldCharType="separate"/>
      </w:r>
      <w:r w:rsidR="007E3BD1">
        <w:t>73</w:t>
      </w:r>
      <w:r w:rsidR="00642306" w:rsidRPr="00B11F4A">
        <w:fldChar w:fldCharType="end"/>
      </w:r>
      <w:r w:rsidR="00642306" w:rsidRPr="00B11F4A">
        <w:t>.</w:t>
      </w:r>
    </w:p>
    <w:p w:rsidR="00642306" w:rsidRDefault="00501046" w:rsidP="00642306">
      <w:pPr>
        <w:pStyle w:val="ASFKNameTable"/>
      </w:pPr>
      <w:r>
        <w:rPr>
          <w:noProof/>
        </w:rPr>
        <w:fldChar w:fldCharType="begin"/>
      </w:r>
      <w:r>
        <w:rPr>
          <w:noProof/>
        </w:rPr>
        <w:instrText xml:space="preserve"> SEQ Таблица \* ARABIC </w:instrText>
      </w:r>
      <w:r>
        <w:rPr>
          <w:noProof/>
        </w:rPr>
        <w:fldChar w:fldCharType="separate"/>
      </w:r>
      <w:bookmarkStart w:id="958" w:name="_Ref327441292"/>
      <w:bookmarkStart w:id="959" w:name="_Toc71104214"/>
      <w:r w:rsidR="007E3BD1">
        <w:rPr>
          <w:noProof/>
        </w:rPr>
        <w:t>73</w:t>
      </w:r>
      <w:bookmarkEnd w:id="958"/>
      <w:r>
        <w:rPr>
          <w:noProof/>
        </w:rPr>
        <w:fldChar w:fldCharType="end"/>
      </w:r>
      <w:r w:rsidR="00642306" w:rsidRPr="00B11F4A">
        <w:t xml:space="preserve">. Описание полей документа </w:t>
      </w:r>
      <w:r w:rsidR="00B5053C">
        <w:t>«</w:t>
      </w:r>
      <w:r w:rsidR="00642306" w:rsidRPr="00B11F4A">
        <w:t>Сведения об организации</w:t>
      </w:r>
      <w:r w:rsidR="002F634A">
        <w:t xml:space="preserve">», закладки </w:t>
      </w:r>
      <w:r w:rsidR="00B5053C">
        <w:t>«</w:t>
      </w:r>
      <w:r w:rsidR="00642306" w:rsidRPr="00B11F4A">
        <w:t>Полном</w:t>
      </w:r>
      <w:r w:rsidR="00642306" w:rsidRPr="00AE58D3">
        <w:t>о</w:t>
      </w:r>
      <w:r w:rsidR="00642306" w:rsidRPr="00B11F4A">
        <w:t>чия и бюдж</w:t>
      </w:r>
      <w:r w:rsidR="00642306" w:rsidRPr="002127DB">
        <w:t>е</w:t>
      </w:r>
      <w:r w:rsidR="00642306" w:rsidRPr="00B11F4A">
        <w:t>ты</w:t>
      </w:r>
      <w:r w:rsidR="00642306">
        <w:t xml:space="preserve"> (2)</w:t>
      </w:r>
      <w:r w:rsidR="00B5053C">
        <w:t>»</w:t>
      </w:r>
      <w:bookmarkEnd w:id="959"/>
      <w:r w:rsidR="00642306" w:rsidRPr="00B11F4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17"/>
        <w:gridCol w:w="7535"/>
      </w:tblGrid>
      <w:tr w:rsidR="00642306" w:rsidRPr="00B11F4A">
        <w:trPr>
          <w:cantSplit/>
          <w:tblHeader/>
        </w:trPr>
        <w:tc>
          <w:tcPr>
            <w:tcW w:w="221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42306" w:rsidRPr="00B11F4A" w:rsidRDefault="00642306" w:rsidP="00C81FCF">
            <w:pPr>
              <w:pStyle w:val="ASFKTableHead"/>
            </w:pPr>
            <w:r w:rsidRPr="00B11F4A">
              <w:t>Наименование поля</w:t>
            </w:r>
          </w:p>
        </w:tc>
        <w:tc>
          <w:tcPr>
            <w:tcW w:w="753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42306" w:rsidRPr="00B11F4A" w:rsidRDefault="00642306" w:rsidP="00C81FCF">
            <w:pPr>
              <w:pStyle w:val="ASFKTableHead"/>
            </w:pPr>
            <w:r w:rsidRPr="00B11F4A">
              <w:t>Описание</w:t>
            </w:r>
            <w:r>
              <w:t xml:space="preserve"> поля</w:t>
            </w:r>
          </w:p>
        </w:tc>
      </w:tr>
      <w:tr w:rsidR="00642306" w:rsidRPr="00754FED">
        <w:trPr>
          <w:cantSplit/>
        </w:trPr>
        <w:tc>
          <w:tcPr>
            <w:tcW w:w="9752" w:type="dxa"/>
            <w:gridSpan w:val="2"/>
            <w:shd w:val="clear" w:color="auto" w:fill="auto"/>
          </w:tcPr>
          <w:p w:rsidR="00642306" w:rsidRPr="00AE58D3" w:rsidRDefault="00642306" w:rsidP="00C81FCF">
            <w:pPr>
              <w:pStyle w:val="ASFKTablenorm"/>
            </w:pPr>
            <w:r w:rsidRPr="00B11F4A">
              <w:t xml:space="preserve">Закладка </w:t>
            </w:r>
            <w:r w:rsidR="00B5053C">
              <w:t>«</w:t>
            </w:r>
            <w:r w:rsidRPr="00AE58D3">
              <w:t>Полномочия и бюджеты (2)</w:t>
            </w:r>
            <w:r w:rsidR="00B5053C">
              <w:t>»</w:t>
            </w:r>
            <w:r w:rsidRPr="00AE58D3">
              <w:t xml:space="preserve"> не заполняется при значении кода СУ </w:t>
            </w:r>
            <w:r w:rsidR="00B5053C">
              <w:t>«</w:t>
            </w:r>
            <w:r w:rsidRPr="00AE58D3">
              <w:t>02</w:t>
            </w:r>
            <w:r w:rsidR="00B5053C">
              <w:t>»</w:t>
            </w:r>
            <w:r w:rsidRPr="00AE58D3">
              <w:t xml:space="preserve"> или </w:t>
            </w:r>
            <w:r w:rsidR="00B5053C">
              <w:t>«</w:t>
            </w:r>
            <w:r w:rsidRPr="00AE58D3">
              <w:t>03</w:t>
            </w:r>
            <w:r w:rsidR="00B5053C">
              <w:t>»</w:t>
            </w:r>
            <w:r w:rsidRPr="00AE58D3">
              <w:t xml:space="preserve">, или при значении кода ВО </w:t>
            </w:r>
            <w:r w:rsidR="00B5053C">
              <w:t>«</w:t>
            </w:r>
            <w:r w:rsidRPr="00AE58D3">
              <w:t>5</w:t>
            </w:r>
            <w:r w:rsidR="00B5053C">
              <w:t>»</w:t>
            </w:r>
            <w:r>
              <w:t xml:space="preserve"> (</w:t>
            </w:r>
            <w:r w:rsidRPr="00095BF6">
              <w:t>огранич</w:t>
            </w:r>
            <w:r>
              <w:t>ен</w:t>
            </w:r>
            <w:r w:rsidRPr="00095BF6">
              <w:t xml:space="preserve"> доступ,</w:t>
            </w:r>
            <w:r w:rsidRPr="00AE58D3">
              <w:t xml:space="preserve"> блокир</w:t>
            </w:r>
            <w:r>
              <w:t>уются</w:t>
            </w:r>
            <w:r w:rsidRPr="00AE58D3">
              <w:t xml:space="preserve"> все поля закладки для вв</w:t>
            </w:r>
            <w:r w:rsidRPr="00C907C6">
              <w:t>о</w:t>
            </w:r>
            <w:r w:rsidRPr="00AE58D3">
              <w:t>да</w:t>
            </w:r>
            <w:r>
              <w:t>)</w:t>
            </w:r>
            <w:r w:rsidRPr="00AE58D3">
              <w:t>. В о</w:t>
            </w:r>
            <w:r w:rsidRPr="00F33CCA">
              <w:t>с</w:t>
            </w:r>
            <w:r w:rsidRPr="00AE58D3">
              <w:t>тальных случаях обязательн</w:t>
            </w:r>
            <w:r>
              <w:t>о</w:t>
            </w:r>
            <w:r w:rsidRPr="00AE58D3">
              <w:t xml:space="preserve"> для заполнения.</w:t>
            </w:r>
          </w:p>
        </w:tc>
      </w:tr>
      <w:tr w:rsidR="00642306" w:rsidRPr="00B11F4A">
        <w:trPr>
          <w:cantSplit/>
        </w:trPr>
        <w:tc>
          <w:tcPr>
            <w:tcW w:w="9752" w:type="dxa"/>
            <w:gridSpan w:val="2"/>
            <w:shd w:val="clear" w:color="auto" w:fill="auto"/>
          </w:tcPr>
          <w:p w:rsidR="00642306" w:rsidRPr="00AE58D3" w:rsidRDefault="00642306" w:rsidP="00C81FCF">
            <w:pPr>
              <w:pStyle w:val="ASFKTablenorm"/>
            </w:pPr>
            <w:r w:rsidRPr="009570D7">
              <w:t xml:space="preserve">Закладка </w:t>
            </w:r>
            <w:r w:rsidR="00B5053C">
              <w:t>«</w:t>
            </w:r>
            <w:r w:rsidRPr="009570D7">
              <w:t>Полномочия и бюджеты (2)</w:t>
            </w:r>
            <w:r w:rsidR="00B5053C">
              <w:t>»</w:t>
            </w:r>
            <w:r>
              <w:t>, табличное поле</w:t>
            </w:r>
            <w:r w:rsidRPr="00AE58D3">
              <w:t xml:space="preserve"> </w:t>
            </w:r>
            <w:r w:rsidR="00B5053C">
              <w:t>«</w:t>
            </w:r>
            <w:r w:rsidRPr="00AE58D3">
              <w:t>Коды по ОКВЭД</w:t>
            </w:r>
            <w:r w:rsidR="00B5053C">
              <w:t>»</w:t>
            </w:r>
          </w:p>
        </w:tc>
      </w:tr>
      <w:tr w:rsidR="00642306" w:rsidRPr="00B11F4A">
        <w:trPr>
          <w:cantSplit/>
        </w:trPr>
        <w:tc>
          <w:tcPr>
            <w:tcW w:w="2217" w:type="dxa"/>
            <w:shd w:val="clear" w:color="auto" w:fill="auto"/>
          </w:tcPr>
          <w:p w:rsidR="00642306" w:rsidRPr="00B11F4A" w:rsidRDefault="00642306" w:rsidP="00C81FCF">
            <w:pPr>
              <w:pStyle w:val="ASFKTablenorm"/>
            </w:pPr>
            <w:r w:rsidRPr="00B11F4A">
              <w:t xml:space="preserve">Код по ОКВЭД </w:t>
            </w:r>
          </w:p>
        </w:tc>
        <w:tc>
          <w:tcPr>
            <w:tcW w:w="7535" w:type="dxa"/>
            <w:shd w:val="clear" w:color="auto" w:fill="auto"/>
          </w:tcPr>
          <w:p w:rsidR="00642306" w:rsidRPr="00AE58D3" w:rsidRDefault="00642306" w:rsidP="00C81FCF">
            <w:pPr>
              <w:pStyle w:val="ASFKTablenorm"/>
            </w:pPr>
            <w:r>
              <w:t xml:space="preserve">УБП: </w:t>
            </w:r>
            <w:r w:rsidRPr="00B11F4A">
              <w:t>Доступен выбор из спр</w:t>
            </w:r>
            <w:r>
              <w:t xml:space="preserve">авочника </w:t>
            </w:r>
            <w:r w:rsidR="00B5053C">
              <w:t>«</w:t>
            </w:r>
            <w:r>
              <w:t>ОКВЭД</w:t>
            </w:r>
            <w:r w:rsidR="00B5053C">
              <w:t>»</w:t>
            </w:r>
            <w:r>
              <w:t>.</w:t>
            </w:r>
          </w:p>
          <w:p w:rsidR="00642306" w:rsidRPr="00AE58D3" w:rsidRDefault="00642306" w:rsidP="00C81FCF">
            <w:pPr>
              <w:pStyle w:val="ASFKTablenorm"/>
            </w:pPr>
            <w:r>
              <w:t>Ввод значения вручную.</w:t>
            </w:r>
          </w:p>
        </w:tc>
      </w:tr>
      <w:tr w:rsidR="00642306" w:rsidRPr="00B11F4A">
        <w:trPr>
          <w:cantSplit/>
        </w:trPr>
        <w:tc>
          <w:tcPr>
            <w:tcW w:w="9752" w:type="dxa"/>
            <w:gridSpan w:val="2"/>
            <w:shd w:val="clear" w:color="auto" w:fill="auto"/>
          </w:tcPr>
          <w:p w:rsidR="00642306" w:rsidRDefault="00642306" w:rsidP="00C81FCF">
            <w:pPr>
              <w:pStyle w:val="ASFKTablenorm"/>
            </w:pPr>
            <w:r w:rsidRPr="009570D7">
              <w:t xml:space="preserve">Закладка </w:t>
            </w:r>
            <w:r w:rsidR="00B5053C">
              <w:t>«</w:t>
            </w:r>
            <w:r w:rsidRPr="009570D7">
              <w:t>Полномочия и бюджеты (2)</w:t>
            </w:r>
            <w:r w:rsidR="00B5053C">
              <w:t>»</w:t>
            </w:r>
            <w:r>
              <w:t>, табличное поле</w:t>
            </w:r>
            <w:r w:rsidRPr="00AE58D3">
              <w:t xml:space="preserve"> </w:t>
            </w:r>
            <w:r w:rsidR="00B5053C">
              <w:t>«</w:t>
            </w:r>
            <w:r w:rsidRPr="00557782">
              <w:t>Сведения о полномочиях ЕИС</w:t>
            </w:r>
            <w:r w:rsidR="00B5053C">
              <w:t>»</w:t>
            </w:r>
            <w:r>
              <w:t>.</w:t>
            </w:r>
          </w:p>
          <w:p w:rsidR="00642306" w:rsidRPr="00AE58D3" w:rsidRDefault="00642306" w:rsidP="00C81FCF">
            <w:pPr>
              <w:pStyle w:val="ASFKTablenorm"/>
            </w:pPr>
            <w:r w:rsidRPr="0035630E">
              <w:t xml:space="preserve">Каждая строка содержит сведения об одном полномочии. Блок не заполняется при значении кода специальных указаний </w:t>
            </w:r>
            <w:r w:rsidR="00B5053C">
              <w:t>«</w:t>
            </w:r>
            <w:r w:rsidRPr="0035630E">
              <w:t>02</w:t>
            </w:r>
            <w:r w:rsidR="00B5053C">
              <w:t>»</w:t>
            </w:r>
            <w:r>
              <w:t>,</w:t>
            </w:r>
            <w:r w:rsidRPr="0035630E">
              <w:t xml:space="preserve"> или если зн</w:t>
            </w:r>
            <w:r w:rsidRPr="00557782">
              <w:t>а</w:t>
            </w:r>
            <w:r w:rsidRPr="0035630E">
              <w:t xml:space="preserve">чение поля </w:t>
            </w:r>
            <w:r w:rsidR="00B5053C">
              <w:t>«</w:t>
            </w:r>
            <w:r w:rsidRPr="0035630E">
              <w:t>Вид операции</w:t>
            </w:r>
            <w:r w:rsidR="00B5053C">
              <w:t>»</w:t>
            </w:r>
            <w:r w:rsidRPr="0035630E">
              <w:t xml:space="preserve"> равно </w:t>
            </w:r>
            <w:r w:rsidR="00B5053C">
              <w:t>«</w:t>
            </w:r>
            <w:r w:rsidRPr="0035630E">
              <w:t>5</w:t>
            </w:r>
            <w:r w:rsidR="00B5053C">
              <w:t>»</w:t>
            </w:r>
            <w:r w:rsidRPr="0035630E">
              <w:t>.</w:t>
            </w:r>
          </w:p>
        </w:tc>
      </w:tr>
      <w:tr w:rsidR="00642306" w:rsidRPr="00130EF6">
        <w:trPr>
          <w:cantSplit/>
        </w:trPr>
        <w:tc>
          <w:tcPr>
            <w:tcW w:w="2217" w:type="dxa"/>
            <w:shd w:val="clear" w:color="auto" w:fill="auto"/>
          </w:tcPr>
          <w:p w:rsidR="00642306" w:rsidRPr="00130EF6" w:rsidRDefault="00642306" w:rsidP="00C81FCF">
            <w:pPr>
              <w:pStyle w:val="ASFKTablenorm"/>
            </w:pPr>
            <w:r w:rsidRPr="00130EF6">
              <w:t>Полномочие орган</w:t>
            </w:r>
            <w:r w:rsidRPr="00642306">
              <w:t>и</w:t>
            </w:r>
            <w:r w:rsidRPr="00130EF6">
              <w:t>зации (Код)</w:t>
            </w:r>
          </w:p>
        </w:tc>
        <w:tc>
          <w:tcPr>
            <w:tcW w:w="7535" w:type="dxa"/>
            <w:shd w:val="clear" w:color="auto" w:fill="auto"/>
          </w:tcPr>
          <w:p w:rsidR="00642306" w:rsidRPr="00130EF6" w:rsidRDefault="00642306" w:rsidP="00C81FCF">
            <w:pPr>
              <w:pStyle w:val="ASFKTablenorm"/>
            </w:pPr>
            <w:r w:rsidRPr="00130EF6">
              <w:t>Выбирается из списка значений.</w:t>
            </w:r>
          </w:p>
          <w:p w:rsidR="00642306" w:rsidRPr="00130EF6" w:rsidRDefault="00642306" w:rsidP="00C81FCF">
            <w:pPr>
              <w:pStyle w:val="ASFKTablenorm"/>
            </w:pPr>
            <w:r>
              <w:t>Допустимые значения</w:t>
            </w:r>
            <w:r w:rsidRPr="00130EF6">
              <w:t xml:space="preserve">: </w:t>
            </w:r>
            <w:bookmarkStart w:id="960" w:name="_Hlk440895629"/>
            <w:r w:rsidR="00B5053C">
              <w:t>«</w:t>
            </w:r>
            <w:r w:rsidRPr="00130EF6">
              <w:t>01</w:t>
            </w:r>
            <w:r w:rsidR="00B5053C">
              <w:t>»</w:t>
            </w:r>
            <w:r w:rsidRPr="00130EF6">
              <w:t xml:space="preserve">, </w:t>
            </w:r>
            <w:r w:rsidR="00B5053C">
              <w:t>«</w:t>
            </w:r>
            <w:r w:rsidRPr="00130EF6">
              <w:t>02</w:t>
            </w:r>
            <w:r w:rsidR="00B5053C">
              <w:t>»</w:t>
            </w:r>
            <w:r w:rsidRPr="00130EF6">
              <w:t xml:space="preserve">, </w:t>
            </w:r>
            <w:r w:rsidR="00B5053C">
              <w:t>«</w:t>
            </w:r>
            <w:r w:rsidRPr="00130EF6">
              <w:t>03</w:t>
            </w:r>
            <w:r w:rsidR="00B5053C">
              <w:t>»</w:t>
            </w:r>
            <w:r w:rsidRPr="00130EF6">
              <w:t xml:space="preserve">, </w:t>
            </w:r>
            <w:r w:rsidR="00B5053C">
              <w:t>«</w:t>
            </w:r>
            <w:r w:rsidRPr="00130EF6">
              <w:t>04</w:t>
            </w:r>
            <w:r w:rsidR="00B5053C">
              <w:t>»</w:t>
            </w:r>
            <w:r w:rsidRPr="00130EF6">
              <w:t xml:space="preserve">, </w:t>
            </w:r>
            <w:r w:rsidR="00B5053C">
              <w:t>«</w:t>
            </w:r>
            <w:r w:rsidRPr="00130EF6">
              <w:t>05</w:t>
            </w:r>
            <w:r w:rsidR="00B5053C">
              <w:t>»</w:t>
            </w:r>
            <w:r w:rsidRPr="00130EF6">
              <w:t xml:space="preserve">, </w:t>
            </w:r>
            <w:r w:rsidR="00B5053C">
              <w:t>«</w:t>
            </w:r>
            <w:r w:rsidRPr="00130EF6">
              <w:t>06</w:t>
            </w:r>
            <w:r w:rsidR="00B5053C">
              <w:t>»</w:t>
            </w:r>
            <w:r w:rsidRPr="00130EF6">
              <w:t xml:space="preserve">, </w:t>
            </w:r>
            <w:r w:rsidR="00B5053C">
              <w:t>«</w:t>
            </w:r>
            <w:r w:rsidRPr="00130EF6">
              <w:t>07</w:t>
            </w:r>
            <w:r w:rsidR="00B5053C">
              <w:t>»</w:t>
            </w:r>
            <w:r w:rsidRPr="00130EF6">
              <w:t xml:space="preserve">; </w:t>
            </w:r>
            <w:r w:rsidR="00B5053C">
              <w:t>«</w:t>
            </w:r>
            <w:r w:rsidRPr="00130EF6">
              <w:t>08</w:t>
            </w:r>
            <w:r w:rsidR="00B5053C">
              <w:t>»</w:t>
            </w:r>
            <w:r w:rsidRPr="00130EF6">
              <w:t xml:space="preserve">, </w:t>
            </w:r>
            <w:r w:rsidR="00B5053C">
              <w:t>«</w:t>
            </w:r>
            <w:r w:rsidRPr="00130EF6">
              <w:t>09</w:t>
            </w:r>
            <w:r w:rsidR="00B5053C">
              <w:t>»</w:t>
            </w:r>
            <w:r w:rsidRPr="00130EF6">
              <w:t xml:space="preserve">, </w:t>
            </w:r>
            <w:r w:rsidR="00B5053C">
              <w:t>«</w:t>
            </w:r>
            <w:r w:rsidRPr="00130EF6">
              <w:t>10</w:t>
            </w:r>
            <w:r w:rsidR="00B5053C">
              <w:t>»</w:t>
            </w:r>
            <w:r w:rsidRPr="00130EF6">
              <w:t xml:space="preserve">, </w:t>
            </w:r>
            <w:r w:rsidR="00B5053C">
              <w:t>«</w:t>
            </w:r>
            <w:r w:rsidRPr="00130EF6">
              <w:t>11</w:t>
            </w:r>
            <w:r w:rsidR="00B5053C">
              <w:t>»</w:t>
            </w:r>
            <w:r w:rsidRPr="00130EF6">
              <w:t xml:space="preserve">, </w:t>
            </w:r>
            <w:r w:rsidR="00B5053C">
              <w:t>«</w:t>
            </w:r>
            <w:r w:rsidRPr="00130EF6">
              <w:t>12</w:t>
            </w:r>
            <w:r w:rsidR="00B5053C">
              <w:t>»</w:t>
            </w:r>
            <w:r w:rsidRPr="00130EF6">
              <w:t xml:space="preserve">, </w:t>
            </w:r>
            <w:r w:rsidR="00B5053C">
              <w:t>«</w:t>
            </w:r>
            <w:r w:rsidRPr="00130EF6">
              <w:t>13</w:t>
            </w:r>
            <w:r w:rsidR="00B5053C">
              <w:t>»</w:t>
            </w:r>
            <w:r w:rsidRPr="00130EF6">
              <w:t xml:space="preserve">, </w:t>
            </w:r>
            <w:r w:rsidR="00B5053C">
              <w:t>«</w:t>
            </w:r>
            <w:r w:rsidRPr="00130EF6">
              <w:t>14</w:t>
            </w:r>
            <w:r w:rsidR="00B5053C">
              <w:t>»</w:t>
            </w:r>
            <w:r w:rsidRPr="00130EF6">
              <w:t xml:space="preserve">, </w:t>
            </w:r>
            <w:r w:rsidR="00B5053C">
              <w:t>«</w:t>
            </w:r>
            <w:r w:rsidRPr="00130EF6">
              <w:t>15</w:t>
            </w:r>
            <w:r w:rsidR="00B5053C">
              <w:t>»</w:t>
            </w:r>
            <w:r w:rsidRPr="00130EF6">
              <w:t xml:space="preserve">, </w:t>
            </w:r>
            <w:r w:rsidR="00B5053C">
              <w:t>«</w:t>
            </w:r>
            <w:r w:rsidRPr="00130EF6">
              <w:t>16</w:t>
            </w:r>
            <w:r w:rsidR="00B5053C">
              <w:t>»</w:t>
            </w:r>
            <w:r w:rsidRPr="00130EF6">
              <w:t xml:space="preserve">, </w:t>
            </w:r>
            <w:r w:rsidR="00B5053C">
              <w:t>«</w:t>
            </w:r>
            <w:r w:rsidRPr="00130EF6">
              <w:t>17</w:t>
            </w:r>
            <w:r w:rsidR="00B5053C">
              <w:t>»</w:t>
            </w:r>
            <w:r w:rsidRPr="00130EF6">
              <w:t xml:space="preserve">; </w:t>
            </w:r>
            <w:r w:rsidR="00B5053C">
              <w:t>«</w:t>
            </w:r>
            <w:r w:rsidRPr="00130EF6">
              <w:t>18</w:t>
            </w:r>
            <w:r w:rsidR="00B5053C">
              <w:t>»</w:t>
            </w:r>
            <w:r w:rsidRPr="00130EF6">
              <w:t xml:space="preserve">, </w:t>
            </w:r>
            <w:r w:rsidR="00B5053C">
              <w:t>«</w:t>
            </w:r>
            <w:r w:rsidRPr="00130EF6">
              <w:t>19</w:t>
            </w:r>
            <w:r w:rsidR="00B5053C">
              <w:t>»</w:t>
            </w:r>
            <w:r w:rsidRPr="00130EF6">
              <w:t xml:space="preserve">, </w:t>
            </w:r>
            <w:r w:rsidR="00B5053C">
              <w:t>«</w:t>
            </w:r>
            <w:r w:rsidRPr="00130EF6">
              <w:t>20</w:t>
            </w:r>
            <w:r w:rsidR="00B5053C">
              <w:t>»</w:t>
            </w:r>
            <w:r w:rsidRPr="00130EF6">
              <w:t xml:space="preserve">, </w:t>
            </w:r>
            <w:r w:rsidR="00B5053C">
              <w:t>«</w:t>
            </w:r>
            <w:r w:rsidRPr="00130EF6">
              <w:t>21</w:t>
            </w:r>
            <w:r w:rsidR="00B5053C">
              <w:t>»</w:t>
            </w:r>
            <w:r w:rsidRPr="00130EF6">
              <w:t xml:space="preserve">, </w:t>
            </w:r>
            <w:r w:rsidR="00B5053C">
              <w:t>«</w:t>
            </w:r>
            <w:r w:rsidRPr="00130EF6">
              <w:t>22</w:t>
            </w:r>
            <w:r w:rsidR="00B5053C">
              <w:t>»</w:t>
            </w:r>
            <w:r w:rsidRPr="00130EF6">
              <w:t xml:space="preserve">, </w:t>
            </w:r>
            <w:r w:rsidR="00B5053C">
              <w:t>«</w:t>
            </w:r>
            <w:r w:rsidRPr="00130EF6">
              <w:t>23</w:t>
            </w:r>
            <w:r w:rsidR="00B5053C">
              <w:t>»</w:t>
            </w:r>
            <w:r w:rsidRPr="00130EF6">
              <w:t xml:space="preserve">, </w:t>
            </w:r>
            <w:r w:rsidR="00B5053C">
              <w:t>«</w:t>
            </w:r>
            <w:r w:rsidRPr="00130EF6">
              <w:t>24</w:t>
            </w:r>
            <w:r w:rsidR="00B5053C">
              <w:t>»</w:t>
            </w:r>
            <w:r w:rsidRPr="00130EF6">
              <w:t xml:space="preserve">, </w:t>
            </w:r>
            <w:r w:rsidR="00B5053C">
              <w:t>«</w:t>
            </w:r>
            <w:r w:rsidRPr="00130EF6">
              <w:t>25</w:t>
            </w:r>
            <w:r w:rsidR="00B5053C">
              <w:t>»</w:t>
            </w:r>
            <w:r w:rsidRPr="00130EF6">
              <w:t>.</w:t>
            </w:r>
            <w:bookmarkEnd w:id="960"/>
          </w:p>
        </w:tc>
      </w:tr>
      <w:tr w:rsidR="00642306" w:rsidRPr="00130EF6">
        <w:trPr>
          <w:cantSplit/>
        </w:trPr>
        <w:tc>
          <w:tcPr>
            <w:tcW w:w="2217" w:type="dxa"/>
            <w:shd w:val="clear" w:color="auto" w:fill="auto"/>
          </w:tcPr>
          <w:p w:rsidR="00642306" w:rsidRPr="00130EF6" w:rsidRDefault="00642306" w:rsidP="00C81FCF">
            <w:pPr>
              <w:pStyle w:val="ASFKTablenorm"/>
            </w:pPr>
            <w:r w:rsidRPr="00130EF6">
              <w:lastRenderedPageBreak/>
              <w:t>Полномочие орган</w:t>
            </w:r>
            <w:r w:rsidRPr="00642306">
              <w:t>и</w:t>
            </w:r>
            <w:r w:rsidRPr="00130EF6">
              <w:t>зации (наименов</w:t>
            </w:r>
            <w:r w:rsidRPr="00F33CCA">
              <w:t>а</w:t>
            </w:r>
            <w:r w:rsidRPr="00130EF6">
              <w:t>ние)</w:t>
            </w:r>
          </w:p>
        </w:tc>
        <w:tc>
          <w:tcPr>
            <w:tcW w:w="7535" w:type="dxa"/>
            <w:shd w:val="clear" w:color="auto" w:fill="auto"/>
          </w:tcPr>
          <w:p w:rsidR="00642306" w:rsidRPr="00130EF6" w:rsidRDefault="00642306" w:rsidP="00C81FCF">
            <w:pPr>
              <w:pStyle w:val="ASFKTablenorm"/>
            </w:pPr>
            <w:r w:rsidRPr="00130EF6">
              <w:t xml:space="preserve">Заполняется автоматически на основании значения поля </w:t>
            </w:r>
            <w:r w:rsidR="00B5053C">
              <w:t>«</w:t>
            </w:r>
            <w:r w:rsidRPr="00130EF6">
              <w:t>Полномочие орг</w:t>
            </w:r>
            <w:r w:rsidRPr="00642306">
              <w:t>а</w:t>
            </w:r>
            <w:r w:rsidRPr="00130EF6">
              <w:t>ни</w:t>
            </w:r>
            <w:r>
              <w:t>зации (Код)</w:t>
            </w:r>
            <w:r w:rsidR="00B5053C">
              <w:t>»</w:t>
            </w:r>
            <w:r>
              <w:t>.</w:t>
            </w:r>
          </w:p>
          <w:p w:rsidR="00642306" w:rsidRPr="00130EF6" w:rsidRDefault="00642306" w:rsidP="00C81FCF">
            <w:pPr>
              <w:pStyle w:val="ASFKTablenorm"/>
            </w:pPr>
            <w:r w:rsidRPr="00130EF6">
              <w:t>Список соответствие значений:</w:t>
            </w:r>
          </w:p>
          <w:p w:rsidR="00642306" w:rsidRPr="00130EF6" w:rsidRDefault="00642306" w:rsidP="00C81FCF">
            <w:pPr>
              <w:pStyle w:val="ASFKTableListMark"/>
            </w:pPr>
            <w:r w:rsidRPr="00130EF6">
              <w:t xml:space="preserve">01 – </w:t>
            </w:r>
            <w:r w:rsidR="00B5053C">
              <w:t>«</w:t>
            </w:r>
            <w:r w:rsidRPr="00130EF6">
              <w:t>заказчик</w:t>
            </w:r>
            <w:r w:rsidR="00B5053C">
              <w:t>»</w:t>
            </w:r>
            <w:r w:rsidRPr="00130EF6">
              <w:t xml:space="preserve">; </w:t>
            </w:r>
          </w:p>
          <w:p w:rsidR="00642306" w:rsidRPr="00130EF6" w:rsidRDefault="00642306" w:rsidP="00C81FCF">
            <w:pPr>
              <w:pStyle w:val="ASFKTableListMark"/>
            </w:pPr>
            <w:r w:rsidRPr="00130EF6">
              <w:t xml:space="preserve">02 – </w:t>
            </w:r>
            <w:r w:rsidR="00B5053C">
              <w:t>«</w:t>
            </w:r>
            <w:r w:rsidRPr="00130EF6">
              <w:t>уполномоченный орган</w:t>
            </w:r>
            <w:r w:rsidR="00B5053C">
              <w:t>»</w:t>
            </w:r>
            <w:r w:rsidRPr="00130EF6">
              <w:t xml:space="preserve">; </w:t>
            </w:r>
          </w:p>
          <w:p w:rsidR="00642306" w:rsidRPr="00130EF6" w:rsidRDefault="00642306" w:rsidP="00C81FCF">
            <w:pPr>
              <w:pStyle w:val="ASFKTableListMark"/>
            </w:pPr>
            <w:r w:rsidRPr="00130EF6">
              <w:t xml:space="preserve">03 – </w:t>
            </w:r>
            <w:r w:rsidR="00B5053C">
              <w:t>«</w:t>
            </w:r>
            <w:r w:rsidRPr="00130EF6">
              <w:t>уполномоченное учреждение</w:t>
            </w:r>
            <w:r w:rsidR="00B5053C">
              <w:t>»</w:t>
            </w:r>
            <w:r w:rsidRPr="00130EF6">
              <w:t>;</w:t>
            </w:r>
          </w:p>
          <w:p w:rsidR="00642306" w:rsidRPr="00130EF6" w:rsidRDefault="00642306" w:rsidP="00C81FCF">
            <w:pPr>
              <w:pStyle w:val="ASFKTableListMark"/>
            </w:pPr>
            <w:r w:rsidRPr="00130EF6">
              <w:t xml:space="preserve">04 – </w:t>
            </w:r>
            <w:r w:rsidR="00B5053C">
              <w:t>«</w:t>
            </w:r>
            <w:r w:rsidRPr="00130EF6">
              <w:t>специализированная организация</w:t>
            </w:r>
            <w:r w:rsidR="00B5053C">
              <w:t>»</w:t>
            </w:r>
            <w:r w:rsidRPr="00130EF6">
              <w:t xml:space="preserve">; </w:t>
            </w:r>
          </w:p>
          <w:p w:rsidR="00642306" w:rsidRPr="00130EF6" w:rsidRDefault="00642306" w:rsidP="00C81FCF">
            <w:pPr>
              <w:pStyle w:val="ASFKTableListMark"/>
            </w:pPr>
            <w:r w:rsidRPr="00130EF6">
              <w:t xml:space="preserve">05 – </w:t>
            </w:r>
            <w:r w:rsidR="00B5053C">
              <w:t>«</w:t>
            </w:r>
            <w:r w:rsidRPr="00130EF6">
              <w:t>контрольный орган в сфере закупок</w:t>
            </w:r>
            <w:r w:rsidR="00B5053C">
              <w:t>»</w:t>
            </w:r>
            <w:r w:rsidRPr="00130EF6">
              <w:t>;</w:t>
            </w:r>
          </w:p>
          <w:p w:rsidR="00642306" w:rsidRPr="00130EF6" w:rsidRDefault="00642306" w:rsidP="00C81FCF">
            <w:pPr>
              <w:pStyle w:val="ASFKTableListMark"/>
            </w:pPr>
            <w:r w:rsidRPr="00130EF6">
              <w:t xml:space="preserve">06 – </w:t>
            </w:r>
            <w:r w:rsidR="00B5053C">
              <w:t>«</w:t>
            </w:r>
            <w:r w:rsidRPr="00130EF6">
              <w:t>орган, уполномоченный на осуществление контроля в соо</w:t>
            </w:r>
            <w:r w:rsidRPr="00F33CCA">
              <w:t>т</w:t>
            </w:r>
            <w:r w:rsidRPr="00130EF6">
              <w:t>ветствии с частью 5 статьи 99 Федерального закона № 44–ФЗ</w:t>
            </w:r>
            <w:r w:rsidR="00B5053C">
              <w:t>»</w:t>
            </w:r>
            <w:r w:rsidRPr="00130EF6">
              <w:t>;</w:t>
            </w:r>
          </w:p>
          <w:p w:rsidR="00642306" w:rsidRPr="00130EF6" w:rsidRDefault="00642306" w:rsidP="00C81FCF">
            <w:pPr>
              <w:pStyle w:val="ASFKTableListMark"/>
            </w:pPr>
            <w:r w:rsidRPr="00130EF6">
              <w:t xml:space="preserve">07 – </w:t>
            </w:r>
            <w:r w:rsidR="00B5053C">
              <w:t>«</w:t>
            </w:r>
            <w:r w:rsidRPr="00130EF6">
              <w:t>орган внутреннего контроля</w:t>
            </w:r>
            <w:r w:rsidR="00B5053C">
              <w:t>»</w:t>
            </w:r>
            <w:r w:rsidRPr="00130EF6">
              <w:t>;</w:t>
            </w:r>
          </w:p>
          <w:p w:rsidR="00642306" w:rsidRPr="00130EF6" w:rsidRDefault="00642306" w:rsidP="00C81FCF">
            <w:pPr>
              <w:pStyle w:val="ASFKTableListMark"/>
            </w:pPr>
            <w:r w:rsidRPr="00130EF6">
              <w:t xml:space="preserve">08 – </w:t>
            </w:r>
            <w:r w:rsidR="00B5053C">
              <w:t>«</w:t>
            </w:r>
            <w:r w:rsidRPr="00130EF6">
              <w:t>финансовый орган</w:t>
            </w:r>
            <w:r w:rsidR="00B5053C">
              <w:t>»</w:t>
            </w:r>
            <w:r w:rsidRPr="00130EF6">
              <w:t>;</w:t>
            </w:r>
          </w:p>
          <w:p w:rsidR="00642306" w:rsidRPr="00130EF6" w:rsidRDefault="00642306" w:rsidP="00C81FCF">
            <w:pPr>
              <w:pStyle w:val="ASFKTableListMark"/>
            </w:pPr>
            <w:r w:rsidRPr="00130EF6">
              <w:t xml:space="preserve">09 – </w:t>
            </w:r>
            <w:r w:rsidR="00B5053C">
              <w:t>«</w:t>
            </w:r>
            <w:r w:rsidRPr="00130EF6">
              <w:t>банк</w:t>
            </w:r>
            <w:r w:rsidR="00B5053C">
              <w:t>»</w:t>
            </w:r>
            <w:r w:rsidRPr="00130EF6">
              <w:t>;</w:t>
            </w:r>
          </w:p>
          <w:p w:rsidR="00642306" w:rsidRPr="00130EF6" w:rsidRDefault="00642306" w:rsidP="00C81FCF">
            <w:pPr>
              <w:pStyle w:val="ASFKTableListMark"/>
            </w:pPr>
            <w:r w:rsidRPr="00130EF6">
              <w:t xml:space="preserve">10 – </w:t>
            </w:r>
            <w:r w:rsidR="00B5053C">
              <w:t>«</w:t>
            </w:r>
            <w:r w:rsidRPr="00130EF6">
              <w:t>организация, оказывающая услуги по обслуживанию пользователей ЕИС</w:t>
            </w:r>
            <w:r w:rsidR="00B5053C">
              <w:t>»</w:t>
            </w:r>
            <w:r w:rsidRPr="00130EF6">
              <w:t>;</w:t>
            </w:r>
          </w:p>
          <w:p w:rsidR="00642306" w:rsidRPr="00130EF6" w:rsidRDefault="00642306" w:rsidP="00C81FCF">
            <w:pPr>
              <w:pStyle w:val="ASFKTableListMark"/>
            </w:pPr>
            <w:r w:rsidRPr="00130EF6">
              <w:t xml:space="preserve">11 – </w:t>
            </w:r>
            <w:r w:rsidR="00B5053C">
              <w:t>«</w:t>
            </w:r>
            <w:r w:rsidRPr="00130EF6">
              <w:t>оператор электронной площадки</w:t>
            </w:r>
            <w:r w:rsidR="00B5053C">
              <w:t>»</w:t>
            </w:r>
            <w:r w:rsidRPr="00130EF6">
              <w:t>;</w:t>
            </w:r>
          </w:p>
          <w:p w:rsidR="00642306" w:rsidRPr="00130EF6" w:rsidRDefault="00642306" w:rsidP="00C81FCF">
            <w:pPr>
              <w:pStyle w:val="ASFKTableListMark"/>
            </w:pPr>
            <w:r w:rsidRPr="00130EF6">
              <w:t xml:space="preserve">12 – </w:t>
            </w:r>
            <w:r w:rsidR="00B5053C">
              <w:t>«</w:t>
            </w:r>
            <w:r w:rsidRPr="00130EF6">
              <w:t>орган аудита в сфере закупок</w:t>
            </w:r>
            <w:r w:rsidR="00B5053C">
              <w:t>»</w:t>
            </w:r>
            <w:r w:rsidRPr="00130EF6">
              <w:t>;</w:t>
            </w:r>
          </w:p>
          <w:p w:rsidR="00642306" w:rsidRPr="00130EF6" w:rsidRDefault="00642306" w:rsidP="00C81FCF">
            <w:pPr>
              <w:pStyle w:val="ASFKTableListMark"/>
            </w:pPr>
            <w:r w:rsidRPr="00130EF6">
              <w:t xml:space="preserve">13 – </w:t>
            </w:r>
            <w:r w:rsidR="00B5053C">
              <w:t>«</w:t>
            </w:r>
            <w:r w:rsidRPr="00130EF6">
              <w:t>орган, размещающий правила нормирования</w:t>
            </w:r>
            <w:r w:rsidR="00B5053C">
              <w:t>»</w:t>
            </w:r>
            <w:r w:rsidRPr="00130EF6">
              <w:t>;</w:t>
            </w:r>
          </w:p>
          <w:p w:rsidR="00642306" w:rsidRPr="00130EF6" w:rsidRDefault="00642306" w:rsidP="00C81FCF">
            <w:pPr>
              <w:pStyle w:val="ASFKTableListMark"/>
            </w:pPr>
            <w:r w:rsidRPr="00130EF6">
              <w:t xml:space="preserve">14 – </w:t>
            </w:r>
            <w:r w:rsidR="00B5053C">
              <w:t>«</w:t>
            </w:r>
            <w:r w:rsidRPr="00130EF6">
              <w:t>орган, устанавливающий требования к отдельным видам т</w:t>
            </w:r>
            <w:r w:rsidRPr="00F33CCA">
              <w:t>о</w:t>
            </w:r>
            <w:r w:rsidRPr="00130EF6">
              <w:t>варов, работ, услуг и (или) нормативные затраты</w:t>
            </w:r>
            <w:r w:rsidR="00B5053C">
              <w:t>»</w:t>
            </w:r>
            <w:r w:rsidRPr="00130EF6">
              <w:t>;</w:t>
            </w:r>
          </w:p>
          <w:p w:rsidR="00642306" w:rsidRPr="00130EF6" w:rsidRDefault="00642306" w:rsidP="00C81FCF">
            <w:pPr>
              <w:pStyle w:val="ASFKTableListMark"/>
            </w:pPr>
            <w:r w:rsidRPr="00130EF6">
              <w:t xml:space="preserve">15 – </w:t>
            </w:r>
            <w:r w:rsidR="00B5053C">
              <w:t>«</w:t>
            </w:r>
            <w:r w:rsidRPr="00130EF6">
              <w:t>орган, разрабатывающий типовые контракты и типовые условия контрактов</w:t>
            </w:r>
            <w:r w:rsidR="00B5053C">
              <w:t>»</w:t>
            </w:r>
            <w:r w:rsidRPr="00130EF6">
              <w:t>;</w:t>
            </w:r>
          </w:p>
          <w:p w:rsidR="00642306" w:rsidRPr="00130EF6" w:rsidRDefault="00642306" w:rsidP="00C81FCF">
            <w:pPr>
              <w:pStyle w:val="ASFKTableListMark"/>
            </w:pPr>
            <w:r w:rsidRPr="00130EF6">
              <w:t xml:space="preserve">16 – </w:t>
            </w:r>
            <w:r w:rsidR="00B5053C">
              <w:t>«</w:t>
            </w:r>
            <w:r w:rsidRPr="00130EF6">
              <w:t>заказчик, осуществляющий закупки в соответствии с Федеральным законом № 44–ФЗ, в связи с неразмещением положения о закупке в соответствии с положениями Федерального закона № 223–ФЗ</w:t>
            </w:r>
            <w:r w:rsidR="00B5053C">
              <w:t>»</w:t>
            </w:r>
            <w:r w:rsidRPr="00130EF6">
              <w:t>;</w:t>
            </w:r>
          </w:p>
          <w:p w:rsidR="00642306" w:rsidRPr="00130EF6" w:rsidRDefault="00642306" w:rsidP="00C81FCF">
            <w:pPr>
              <w:pStyle w:val="ASFKTableListMark"/>
            </w:pPr>
            <w:r w:rsidRPr="00130EF6">
              <w:t xml:space="preserve">17 – </w:t>
            </w:r>
            <w:r w:rsidR="00B5053C">
              <w:t>«</w:t>
            </w:r>
            <w:r w:rsidRPr="00130EF6">
              <w:t>заказчик, осуществляющий закупку на проведение обязательного ауд</w:t>
            </w:r>
            <w:r w:rsidRPr="00F33CCA">
              <w:t>и</w:t>
            </w:r>
            <w:r w:rsidRPr="00130EF6">
              <w:t>та</w:t>
            </w:r>
            <w:r w:rsidR="00B5053C">
              <w:t>»</w:t>
            </w:r>
            <w:r w:rsidRPr="00130EF6">
              <w:t>;</w:t>
            </w:r>
          </w:p>
          <w:p w:rsidR="00642306" w:rsidRPr="00130EF6" w:rsidRDefault="00642306" w:rsidP="00C81FCF">
            <w:pPr>
              <w:pStyle w:val="ASFKTableListMark"/>
            </w:pPr>
            <w:r w:rsidRPr="00130EF6">
              <w:t xml:space="preserve">18 – </w:t>
            </w:r>
            <w:r w:rsidR="00B5053C">
              <w:t>«</w:t>
            </w:r>
            <w:r w:rsidRPr="00130EF6">
              <w:t>заказчик, осуществляющий закупки в соответствии с частью 5 ст</w:t>
            </w:r>
            <w:r w:rsidRPr="00642306">
              <w:t>а</w:t>
            </w:r>
            <w:r w:rsidRPr="00130EF6">
              <w:t>тьи 15 Федерального закона № 44–ФЗ</w:t>
            </w:r>
            <w:r w:rsidR="00B5053C">
              <w:t>»</w:t>
            </w:r>
            <w:r w:rsidRPr="00130EF6">
              <w:t>;</w:t>
            </w:r>
          </w:p>
          <w:p w:rsidR="00642306" w:rsidRPr="00130EF6" w:rsidRDefault="00642306" w:rsidP="00C81FCF">
            <w:pPr>
              <w:pStyle w:val="ASFKTableListMark"/>
            </w:pPr>
            <w:r w:rsidRPr="00130EF6">
              <w:t xml:space="preserve">19 – </w:t>
            </w:r>
            <w:r w:rsidR="00B5053C">
              <w:t>«</w:t>
            </w:r>
            <w:r w:rsidRPr="00130EF6">
              <w:t>организация, осуществляющая полномочия заказчика на осуществление закупок на основании соглашения в соответствии с частью 6 статьи 15 Фед</w:t>
            </w:r>
            <w:r w:rsidRPr="00F33CCA">
              <w:t>е</w:t>
            </w:r>
            <w:r w:rsidRPr="00130EF6">
              <w:t>рального закона № 44–ФЗ</w:t>
            </w:r>
            <w:r w:rsidR="00B5053C">
              <w:t>»</w:t>
            </w:r>
            <w:r w:rsidRPr="00130EF6">
              <w:t>;</w:t>
            </w:r>
          </w:p>
          <w:p w:rsidR="00642306" w:rsidRPr="00130EF6" w:rsidRDefault="00642306" w:rsidP="00C81FCF">
            <w:pPr>
              <w:pStyle w:val="ASFKTableListMark"/>
            </w:pPr>
            <w:r w:rsidRPr="00130EF6">
              <w:t xml:space="preserve">20 – </w:t>
            </w:r>
            <w:r w:rsidR="00B5053C">
              <w:t>«</w:t>
            </w:r>
            <w:r w:rsidRPr="00130EF6">
              <w:t>оператор информационной системы, взаимодействующей с ЕИС</w:t>
            </w:r>
            <w:r w:rsidR="00B5053C">
              <w:t>»</w:t>
            </w:r>
            <w:r w:rsidRPr="00130EF6">
              <w:t>;</w:t>
            </w:r>
          </w:p>
          <w:p w:rsidR="00642306" w:rsidRPr="00130EF6" w:rsidRDefault="00642306" w:rsidP="00C81FCF">
            <w:pPr>
              <w:pStyle w:val="ASFKTableListMark"/>
            </w:pPr>
            <w:r w:rsidRPr="00130EF6">
              <w:t xml:space="preserve">21 – </w:t>
            </w:r>
            <w:r w:rsidR="00B5053C">
              <w:t>«</w:t>
            </w:r>
            <w:r w:rsidRPr="00130EF6">
              <w:t>орган, уполномоченный на ведение библиотеки типовых контра</w:t>
            </w:r>
            <w:r w:rsidRPr="00642306">
              <w:t>к</w:t>
            </w:r>
            <w:r w:rsidRPr="00130EF6">
              <w:t>тов, типовых условий контрактов</w:t>
            </w:r>
            <w:r w:rsidR="00B5053C">
              <w:t>»</w:t>
            </w:r>
            <w:r w:rsidRPr="00130EF6">
              <w:t>;</w:t>
            </w:r>
          </w:p>
          <w:p w:rsidR="00642306" w:rsidRPr="00130EF6" w:rsidRDefault="00642306" w:rsidP="00C81FCF">
            <w:pPr>
              <w:pStyle w:val="ASFKTableListMark"/>
            </w:pPr>
            <w:r w:rsidRPr="00130EF6">
              <w:t xml:space="preserve">22 – </w:t>
            </w:r>
            <w:r w:rsidR="00B5053C">
              <w:t>«</w:t>
            </w:r>
            <w:r w:rsidRPr="00130EF6">
              <w:t>орган, осуществляющий мониторинг закупок</w:t>
            </w:r>
            <w:r w:rsidR="00B5053C">
              <w:t>»</w:t>
            </w:r>
            <w:r w:rsidRPr="00130EF6">
              <w:t>;</w:t>
            </w:r>
          </w:p>
          <w:p w:rsidR="00642306" w:rsidRPr="00130EF6" w:rsidRDefault="00642306" w:rsidP="00C81FCF">
            <w:pPr>
              <w:pStyle w:val="ASFKTableListMark"/>
            </w:pPr>
            <w:r w:rsidRPr="00130EF6">
              <w:t xml:space="preserve">23 – </w:t>
            </w:r>
            <w:r w:rsidR="00B5053C">
              <w:t>«</w:t>
            </w:r>
            <w:r w:rsidRPr="00130EF6">
              <w:t>орган по регулированию контрактной системы в сфере з</w:t>
            </w:r>
            <w:r w:rsidRPr="00F33CCA">
              <w:t>а</w:t>
            </w:r>
            <w:r w:rsidRPr="00130EF6">
              <w:t>купок</w:t>
            </w:r>
            <w:r w:rsidR="00B5053C">
              <w:t>»</w:t>
            </w:r>
            <w:r w:rsidRPr="00130EF6">
              <w:t>;</w:t>
            </w:r>
          </w:p>
          <w:p w:rsidR="00642306" w:rsidRPr="00130EF6" w:rsidRDefault="00642306" w:rsidP="00C81FCF">
            <w:pPr>
              <w:pStyle w:val="ASFKTableListMark"/>
            </w:pPr>
            <w:r w:rsidRPr="00130EF6">
              <w:t xml:space="preserve">24 – </w:t>
            </w:r>
            <w:r w:rsidR="00B5053C">
              <w:t>«</w:t>
            </w:r>
            <w:r w:rsidRPr="00130EF6">
              <w:t>организация, осуществляющая мониторинг в соответствии с Федеральным законом № 223–ФЗ</w:t>
            </w:r>
            <w:r w:rsidR="00B5053C">
              <w:t>»</w:t>
            </w:r>
            <w:r w:rsidRPr="00130EF6">
              <w:t>;</w:t>
            </w:r>
          </w:p>
          <w:p w:rsidR="00642306" w:rsidRPr="00130EF6" w:rsidRDefault="00642306" w:rsidP="00C81FCF">
            <w:pPr>
              <w:pStyle w:val="ASFKTableListMark"/>
            </w:pPr>
            <w:r w:rsidRPr="00130EF6">
              <w:t xml:space="preserve">25 – </w:t>
            </w:r>
            <w:r w:rsidR="00B5053C">
              <w:t>«</w:t>
            </w:r>
            <w:r w:rsidRPr="00130EF6">
              <w:t>организация, осуществляющая оценку соответствия в соо</w:t>
            </w:r>
            <w:r w:rsidRPr="00F33CCA">
              <w:t>т</w:t>
            </w:r>
            <w:r w:rsidRPr="00130EF6">
              <w:t>ветствии с Федеральным законом № 223–ФЗ</w:t>
            </w:r>
            <w:r w:rsidR="00B5053C">
              <w:t>»</w:t>
            </w:r>
            <w:r w:rsidRPr="00130EF6">
              <w:t>.</w:t>
            </w:r>
          </w:p>
        </w:tc>
      </w:tr>
      <w:tr w:rsidR="00642306" w:rsidRPr="00130EF6">
        <w:trPr>
          <w:cantSplit/>
        </w:trPr>
        <w:tc>
          <w:tcPr>
            <w:tcW w:w="2217" w:type="dxa"/>
            <w:shd w:val="clear" w:color="auto" w:fill="auto"/>
          </w:tcPr>
          <w:p w:rsidR="00642306" w:rsidRPr="00130EF6" w:rsidRDefault="00642306" w:rsidP="00C81FCF">
            <w:pPr>
              <w:pStyle w:val="ASFKTablenorm"/>
            </w:pPr>
            <w:r w:rsidRPr="00130EF6">
              <w:t>Дата начала действия по</w:t>
            </w:r>
            <w:r w:rsidRPr="00F33CCA">
              <w:t>л</w:t>
            </w:r>
            <w:r w:rsidRPr="00130EF6">
              <w:t>номочия</w:t>
            </w:r>
          </w:p>
        </w:tc>
        <w:tc>
          <w:tcPr>
            <w:tcW w:w="7535" w:type="dxa"/>
            <w:shd w:val="clear" w:color="auto" w:fill="auto"/>
          </w:tcPr>
          <w:p w:rsidR="00642306" w:rsidRPr="00130EF6" w:rsidRDefault="00642306" w:rsidP="00C81FCF">
            <w:pPr>
              <w:pStyle w:val="ASFKTablenorm"/>
            </w:pPr>
            <w:r>
              <w:t>Выбор из системного календаря.</w:t>
            </w:r>
          </w:p>
          <w:p w:rsidR="00642306" w:rsidRPr="00130EF6" w:rsidRDefault="00642306" w:rsidP="00C81FCF">
            <w:pPr>
              <w:pStyle w:val="ASFKTablenorm"/>
            </w:pPr>
            <w:r w:rsidRPr="00130EF6">
              <w:t>Ввод значения вручную</w:t>
            </w:r>
            <w:r>
              <w:t>.</w:t>
            </w:r>
          </w:p>
        </w:tc>
      </w:tr>
      <w:tr w:rsidR="00642306" w:rsidRPr="00130EF6">
        <w:trPr>
          <w:cantSplit/>
        </w:trPr>
        <w:tc>
          <w:tcPr>
            <w:tcW w:w="2217" w:type="dxa"/>
            <w:shd w:val="clear" w:color="auto" w:fill="auto"/>
          </w:tcPr>
          <w:p w:rsidR="00642306" w:rsidRPr="00130EF6" w:rsidRDefault="00642306" w:rsidP="00C81FCF">
            <w:pPr>
              <w:pStyle w:val="ASFKTablenorm"/>
            </w:pPr>
            <w:r w:rsidRPr="00130EF6">
              <w:t>Дата окончания де</w:t>
            </w:r>
            <w:r w:rsidRPr="00642306">
              <w:t>й</w:t>
            </w:r>
            <w:r w:rsidRPr="00130EF6">
              <w:t>ствия полномочия</w:t>
            </w:r>
          </w:p>
        </w:tc>
        <w:tc>
          <w:tcPr>
            <w:tcW w:w="7535" w:type="dxa"/>
            <w:shd w:val="clear" w:color="auto" w:fill="auto"/>
          </w:tcPr>
          <w:p w:rsidR="00642306" w:rsidRPr="00130EF6" w:rsidRDefault="00642306" w:rsidP="00C81FCF">
            <w:pPr>
              <w:pStyle w:val="ASFKTablenorm"/>
            </w:pPr>
            <w:r>
              <w:t>Выбор из системного календаря.</w:t>
            </w:r>
          </w:p>
          <w:p w:rsidR="00642306" w:rsidRPr="00130EF6" w:rsidRDefault="00642306" w:rsidP="00C81FCF">
            <w:pPr>
              <w:pStyle w:val="ASFKTablenorm"/>
            </w:pPr>
            <w:r w:rsidRPr="00130EF6">
              <w:t>Ввод значения вручную</w:t>
            </w:r>
            <w:r>
              <w:t>.</w:t>
            </w:r>
          </w:p>
        </w:tc>
      </w:tr>
      <w:tr w:rsidR="00642306" w:rsidRPr="00130EF6">
        <w:trPr>
          <w:cantSplit/>
        </w:trPr>
        <w:tc>
          <w:tcPr>
            <w:tcW w:w="2217" w:type="dxa"/>
            <w:shd w:val="clear" w:color="auto" w:fill="auto"/>
          </w:tcPr>
          <w:p w:rsidR="00642306" w:rsidRPr="00130EF6" w:rsidRDefault="00642306" w:rsidP="00C81FCF">
            <w:pPr>
              <w:pStyle w:val="ASFKTablenorm"/>
            </w:pPr>
            <w:r w:rsidRPr="00130EF6">
              <w:lastRenderedPageBreak/>
              <w:t>Дополнительная и</w:t>
            </w:r>
            <w:r w:rsidRPr="00642306">
              <w:t>н</w:t>
            </w:r>
            <w:r w:rsidRPr="00130EF6">
              <w:t>форм</w:t>
            </w:r>
            <w:r w:rsidRPr="00F33CCA">
              <w:t>а</w:t>
            </w:r>
            <w:r w:rsidRPr="00130EF6">
              <w:t>ция</w:t>
            </w:r>
          </w:p>
        </w:tc>
        <w:tc>
          <w:tcPr>
            <w:tcW w:w="7535" w:type="dxa"/>
            <w:shd w:val="clear" w:color="auto" w:fill="auto"/>
          </w:tcPr>
          <w:p w:rsidR="00642306" w:rsidRPr="00130EF6" w:rsidRDefault="00642306" w:rsidP="00C81FCF">
            <w:pPr>
              <w:pStyle w:val="ASFKTablenorm"/>
            </w:pPr>
            <w:r w:rsidRPr="00130EF6">
              <w:t>Ввод значения вручную</w:t>
            </w:r>
            <w:r>
              <w:t>.</w:t>
            </w:r>
          </w:p>
        </w:tc>
      </w:tr>
      <w:tr w:rsidR="00642306" w:rsidRPr="00B11F4A">
        <w:trPr>
          <w:cantSplit/>
        </w:trPr>
        <w:tc>
          <w:tcPr>
            <w:tcW w:w="9752" w:type="dxa"/>
            <w:gridSpan w:val="2"/>
            <w:shd w:val="clear" w:color="auto" w:fill="auto"/>
          </w:tcPr>
          <w:p w:rsidR="00642306" w:rsidRPr="00AE58D3" w:rsidRDefault="00642306" w:rsidP="00C81FCF">
            <w:pPr>
              <w:pStyle w:val="ASFKTablenorm"/>
            </w:pPr>
            <w:r w:rsidRPr="009570D7">
              <w:t xml:space="preserve">Закладка </w:t>
            </w:r>
            <w:r w:rsidR="00B5053C">
              <w:t>«</w:t>
            </w:r>
            <w:r w:rsidRPr="009570D7">
              <w:t>Полномочия и бюджеты (2)</w:t>
            </w:r>
            <w:r w:rsidR="00B5053C">
              <w:t>»</w:t>
            </w:r>
            <w:r>
              <w:t>, табличное поле</w:t>
            </w:r>
            <w:r w:rsidRPr="00AE58D3">
              <w:t xml:space="preserve"> </w:t>
            </w:r>
            <w:r w:rsidR="00B5053C">
              <w:t>«</w:t>
            </w:r>
            <w:r w:rsidRPr="00130EF6">
              <w:t>Бюджеты финансирования</w:t>
            </w:r>
            <w:r w:rsidR="00B5053C">
              <w:t>»</w:t>
            </w:r>
          </w:p>
        </w:tc>
      </w:tr>
      <w:tr w:rsidR="00642306" w:rsidRPr="00B11F4A">
        <w:trPr>
          <w:cantSplit/>
        </w:trPr>
        <w:tc>
          <w:tcPr>
            <w:tcW w:w="2217" w:type="dxa"/>
            <w:shd w:val="clear" w:color="auto" w:fill="auto"/>
          </w:tcPr>
          <w:p w:rsidR="00642306" w:rsidRPr="00AE58D3" w:rsidRDefault="00642306" w:rsidP="00C81FCF">
            <w:pPr>
              <w:pStyle w:val="ASFKTablenorm"/>
            </w:pPr>
            <w:r w:rsidRPr="00130EF6">
              <w:t>Код бюджета</w:t>
            </w:r>
          </w:p>
        </w:tc>
        <w:tc>
          <w:tcPr>
            <w:tcW w:w="7535" w:type="dxa"/>
            <w:shd w:val="clear" w:color="auto" w:fill="auto"/>
          </w:tcPr>
          <w:p w:rsidR="00642306" w:rsidRDefault="00642306" w:rsidP="00C81FCF">
            <w:pPr>
              <w:pStyle w:val="ASFKTablenorm"/>
            </w:pPr>
            <w:r w:rsidRPr="00130EF6">
              <w:t xml:space="preserve">УБП: </w:t>
            </w:r>
            <w:r w:rsidR="00A44FFB">
              <w:t xml:space="preserve">Автозаполнение значением, соответствующим полю </w:t>
            </w:r>
            <w:r w:rsidR="00B5053C">
              <w:t>«</w:t>
            </w:r>
            <w:r w:rsidRPr="00130EF6">
              <w:t>Наименование бюджета</w:t>
            </w:r>
            <w:r w:rsidR="00B5053C">
              <w:t>»</w:t>
            </w:r>
            <w:r w:rsidRPr="00130EF6">
              <w:t xml:space="preserve"> по справочнику </w:t>
            </w:r>
            <w:r w:rsidR="00B5053C">
              <w:t>«</w:t>
            </w:r>
            <w:r w:rsidRPr="00130EF6">
              <w:t>Бюджеты</w:t>
            </w:r>
            <w:r w:rsidR="00B5053C">
              <w:t>»</w:t>
            </w:r>
            <w:r>
              <w:t>.</w:t>
            </w:r>
          </w:p>
          <w:p w:rsidR="00642306" w:rsidRPr="00AE58D3" w:rsidRDefault="00642306" w:rsidP="00C81FCF">
            <w:pPr>
              <w:pStyle w:val="ASFKTablenorm"/>
            </w:pPr>
            <w:r w:rsidRPr="00130EF6">
              <w:t>Ввод значения вручную</w:t>
            </w:r>
            <w:r>
              <w:t>.</w:t>
            </w:r>
          </w:p>
        </w:tc>
      </w:tr>
      <w:tr w:rsidR="00642306" w:rsidRPr="00B11F4A">
        <w:trPr>
          <w:cantSplit/>
        </w:trPr>
        <w:tc>
          <w:tcPr>
            <w:tcW w:w="2217" w:type="dxa"/>
            <w:shd w:val="clear" w:color="auto" w:fill="auto"/>
          </w:tcPr>
          <w:p w:rsidR="00642306" w:rsidRPr="00B11F4A" w:rsidRDefault="00642306" w:rsidP="00C81FCF">
            <w:pPr>
              <w:pStyle w:val="ASFKTablenorm"/>
            </w:pPr>
            <w:r w:rsidRPr="00130EF6">
              <w:t>Наименование бю</w:t>
            </w:r>
            <w:r w:rsidRPr="00642306">
              <w:t>д</w:t>
            </w:r>
            <w:r w:rsidRPr="00130EF6">
              <w:t>жета</w:t>
            </w:r>
          </w:p>
        </w:tc>
        <w:tc>
          <w:tcPr>
            <w:tcW w:w="7535" w:type="dxa"/>
            <w:shd w:val="clear" w:color="auto" w:fill="auto"/>
          </w:tcPr>
          <w:p w:rsidR="00642306" w:rsidRDefault="00642306" w:rsidP="00C81FCF">
            <w:pPr>
              <w:pStyle w:val="ASFKTablenorm"/>
            </w:pPr>
            <w:r w:rsidRPr="00130EF6">
              <w:t xml:space="preserve">УБП: Выбор из справочника </w:t>
            </w:r>
            <w:r w:rsidR="00B5053C">
              <w:t>«</w:t>
            </w:r>
            <w:r w:rsidRPr="00130EF6">
              <w:t>Бюджеты</w:t>
            </w:r>
            <w:r w:rsidR="00B5053C">
              <w:t>»</w:t>
            </w:r>
            <w:r>
              <w:t>.</w:t>
            </w:r>
          </w:p>
          <w:p w:rsidR="00642306" w:rsidRPr="00AE58D3" w:rsidRDefault="00642306" w:rsidP="00C81FCF">
            <w:pPr>
              <w:pStyle w:val="ASFKTablenorm"/>
            </w:pPr>
            <w:r w:rsidRPr="00130EF6">
              <w:t>Ввод значения вручную</w:t>
            </w:r>
            <w:r>
              <w:t>.</w:t>
            </w:r>
          </w:p>
        </w:tc>
      </w:tr>
      <w:tr w:rsidR="00642306" w:rsidRPr="00B11F4A">
        <w:trPr>
          <w:cantSplit/>
        </w:trPr>
        <w:tc>
          <w:tcPr>
            <w:tcW w:w="9752" w:type="dxa"/>
            <w:gridSpan w:val="2"/>
            <w:shd w:val="clear" w:color="auto" w:fill="auto"/>
          </w:tcPr>
          <w:p w:rsidR="00642306" w:rsidRPr="00AE58D3" w:rsidRDefault="00642306" w:rsidP="00C81FCF">
            <w:pPr>
              <w:pStyle w:val="ASFKTablenorm"/>
            </w:pPr>
            <w:r w:rsidRPr="009570D7">
              <w:t xml:space="preserve">Закладка </w:t>
            </w:r>
            <w:r w:rsidR="00B5053C">
              <w:t>«</w:t>
            </w:r>
            <w:r w:rsidRPr="009570D7">
              <w:t>Полномочия и бюджеты (2)</w:t>
            </w:r>
            <w:r w:rsidR="00B5053C">
              <w:t>»</w:t>
            </w:r>
            <w:r>
              <w:t>, г</w:t>
            </w:r>
            <w:r w:rsidRPr="00BA470F">
              <w:t xml:space="preserve">руппа полей </w:t>
            </w:r>
            <w:r w:rsidR="00B5053C">
              <w:t>«</w:t>
            </w:r>
            <w:r w:rsidRPr="00BA470F">
              <w:t>Адресные данные</w:t>
            </w:r>
            <w:r w:rsidR="00B5053C">
              <w:t>»</w:t>
            </w:r>
          </w:p>
        </w:tc>
      </w:tr>
      <w:tr w:rsidR="00642306" w:rsidRPr="00B11F4A">
        <w:trPr>
          <w:cantSplit/>
        </w:trPr>
        <w:tc>
          <w:tcPr>
            <w:tcW w:w="2217" w:type="dxa"/>
            <w:shd w:val="clear" w:color="auto" w:fill="auto"/>
          </w:tcPr>
          <w:p w:rsidR="00642306" w:rsidRPr="00AE58D3" w:rsidRDefault="00642306" w:rsidP="00C81FCF">
            <w:pPr>
              <w:pStyle w:val="ASFKTablenorm"/>
            </w:pPr>
            <w:r>
              <w:t>ОКТМ</w:t>
            </w:r>
            <w:r w:rsidRPr="00AE58D3">
              <w:t xml:space="preserve">О </w:t>
            </w:r>
          </w:p>
        </w:tc>
        <w:tc>
          <w:tcPr>
            <w:tcW w:w="7535" w:type="dxa"/>
            <w:shd w:val="clear" w:color="auto" w:fill="auto"/>
          </w:tcPr>
          <w:p w:rsidR="00642306" w:rsidRDefault="00642306" w:rsidP="00C81FCF">
            <w:pPr>
              <w:pStyle w:val="ASFKTablenorm"/>
            </w:pPr>
            <w:r w:rsidRPr="004621F4">
              <w:t>УБ</w:t>
            </w:r>
            <w:r w:rsidRPr="00AE58D3">
              <w:t xml:space="preserve">П: </w:t>
            </w:r>
            <w:r>
              <w:t>Е</w:t>
            </w:r>
            <w:r w:rsidRPr="00130EF6">
              <w:t xml:space="preserve">сли значение поля </w:t>
            </w:r>
            <w:r w:rsidR="00B5053C">
              <w:t>«</w:t>
            </w:r>
            <w:r w:rsidRPr="00130EF6">
              <w:t>Переход на СР</w:t>
            </w:r>
            <w:r w:rsidR="00B5053C">
              <w:t>»</w:t>
            </w:r>
            <w:r>
              <w:t xml:space="preserve"> </w:t>
            </w:r>
            <w:r w:rsidRPr="00130EF6">
              <w:t>=</w:t>
            </w:r>
            <w:r>
              <w:t xml:space="preserve"> </w:t>
            </w:r>
            <w:r w:rsidRPr="00130EF6">
              <w:t>1, то автозаполнение необход</w:t>
            </w:r>
            <w:r w:rsidRPr="00642306">
              <w:t>и</w:t>
            </w:r>
            <w:r w:rsidRPr="00130EF6">
              <w:t xml:space="preserve">мо осуществлять по справочнику </w:t>
            </w:r>
            <w:r w:rsidR="00B5053C">
              <w:t>«</w:t>
            </w:r>
            <w:r w:rsidRPr="00130EF6">
              <w:t>Реестр участников бюджетного процесса, а также юридических лиц, не являющихся участниками бюджетного процесса</w:t>
            </w:r>
            <w:r w:rsidR="00B5053C">
              <w:t>»</w:t>
            </w:r>
            <w:r>
              <w:t>.</w:t>
            </w:r>
          </w:p>
          <w:p w:rsidR="00642306" w:rsidRPr="00AE58D3" w:rsidRDefault="00642306" w:rsidP="00C81FCF">
            <w:pPr>
              <w:pStyle w:val="ASFKTablenorm"/>
            </w:pPr>
            <w:r>
              <w:t>В</w:t>
            </w:r>
            <w:r w:rsidRPr="00AE58D3">
              <w:t xml:space="preserve">ыбор из справочника </w:t>
            </w:r>
            <w:r w:rsidR="00B5053C">
              <w:t>«</w:t>
            </w:r>
            <w:r w:rsidRPr="00AE58D3">
              <w:t>ОКТ</w:t>
            </w:r>
            <w:r>
              <w:t>М</w:t>
            </w:r>
            <w:r w:rsidRPr="00AE58D3">
              <w:t>О</w:t>
            </w:r>
            <w:r w:rsidR="00B5053C">
              <w:t>»</w:t>
            </w:r>
            <w:r w:rsidRPr="00AE58D3">
              <w:t>.</w:t>
            </w:r>
          </w:p>
          <w:p w:rsidR="00642306" w:rsidRPr="00AE58D3" w:rsidRDefault="00642306" w:rsidP="00C81FCF">
            <w:pPr>
              <w:pStyle w:val="ASFKTablenorm"/>
            </w:pPr>
            <w:r w:rsidRPr="004621F4">
              <w:t xml:space="preserve">Список значений справочника для заполнения поля </w:t>
            </w:r>
            <w:r w:rsidR="00B5053C">
              <w:t>«</w:t>
            </w:r>
            <w:r w:rsidRPr="00AE58D3">
              <w:t>ОКТ</w:t>
            </w:r>
            <w:r>
              <w:t>М</w:t>
            </w:r>
            <w:r w:rsidRPr="00AE58D3">
              <w:t>О</w:t>
            </w:r>
            <w:r w:rsidR="00B5053C">
              <w:t>»</w:t>
            </w:r>
            <w:r w:rsidRPr="00AE58D3">
              <w:t xml:space="preserve"> огранич</w:t>
            </w:r>
            <w:r>
              <w:t>ен</w:t>
            </w:r>
            <w:r w:rsidRPr="00AE58D3">
              <w:t xml:space="preserve"> по условию значения признака ОКАТО/ОКТМО = </w:t>
            </w:r>
            <w:r w:rsidR="00B5053C">
              <w:t>«</w:t>
            </w:r>
            <w:r w:rsidRPr="00AE58D3">
              <w:t>ОКТ</w:t>
            </w:r>
            <w:r>
              <w:t>М</w:t>
            </w:r>
            <w:r w:rsidRPr="00AE58D3">
              <w:t>О</w:t>
            </w:r>
            <w:r w:rsidR="00B5053C">
              <w:t>»</w:t>
            </w:r>
            <w:r w:rsidRPr="00AE58D3">
              <w:t xml:space="preserve"> с учётом актуал</w:t>
            </w:r>
            <w:r w:rsidRPr="00642306">
              <w:t>ь</w:t>
            </w:r>
            <w:r w:rsidRPr="00AE58D3">
              <w:t>ности записи на дату в/д док</w:t>
            </w:r>
            <w:r w:rsidRPr="00C24574">
              <w:t>у</w:t>
            </w:r>
            <w:r w:rsidRPr="00AE58D3">
              <w:t>мента (флаг активности + диапазон де</w:t>
            </w:r>
            <w:r w:rsidRPr="00130EF6">
              <w:t>й</w:t>
            </w:r>
            <w:r w:rsidRPr="00AE58D3">
              <w:t>ствия с/по).</w:t>
            </w:r>
          </w:p>
          <w:p w:rsidR="00642306" w:rsidRPr="00AE58D3" w:rsidRDefault="00642306" w:rsidP="00C81FCF">
            <w:pPr>
              <w:pStyle w:val="ASFKTablenorm"/>
            </w:pPr>
            <w:r>
              <w:t>Ввод значения вручную.</w:t>
            </w:r>
          </w:p>
          <w:p w:rsidR="00642306" w:rsidRPr="00AE58D3" w:rsidRDefault="00642306" w:rsidP="00C81FCF">
            <w:pPr>
              <w:pStyle w:val="ASFKTablenorm"/>
            </w:pPr>
            <w:r w:rsidRPr="007B418B">
              <w:t>Значение поля может быть 8</w:t>
            </w:r>
            <w:r w:rsidRPr="00AE58D3">
              <w:t xml:space="preserve"> или 11 символов.</w:t>
            </w:r>
          </w:p>
        </w:tc>
      </w:tr>
      <w:tr w:rsidR="00642306" w:rsidRPr="00B11F4A">
        <w:trPr>
          <w:cantSplit/>
        </w:trPr>
        <w:tc>
          <w:tcPr>
            <w:tcW w:w="2217" w:type="dxa"/>
            <w:shd w:val="clear" w:color="auto" w:fill="auto"/>
          </w:tcPr>
          <w:p w:rsidR="00642306" w:rsidRPr="00B11F4A" w:rsidRDefault="00642306" w:rsidP="00C81FCF">
            <w:pPr>
              <w:pStyle w:val="ASFKTablenorm"/>
            </w:pPr>
            <w:r w:rsidRPr="00B11F4A">
              <w:t>Почтовый индекс</w:t>
            </w:r>
          </w:p>
        </w:tc>
        <w:tc>
          <w:tcPr>
            <w:tcW w:w="7535" w:type="dxa"/>
            <w:shd w:val="clear" w:color="auto" w:fill="auto"/>
          </w:tcPr>
          <w:p w:rsidR="00642306" w:rsidRDefault="00642306" w:rsidP="00C81FCF">
            <w:pPr>
              <w:pStyle w:val="ASFKTablenorm"/>
            </w:pPr>
            <w:r w:rsidRPr="004621F4">
              <w:t>УБ</w:t>
            </w:r>
            <w:r w:rsidRPr="00AE58D3">
              <w:t xml:space="preserve">П: </w:t>
            </w:r>
            <w:r>
              <w:t>Е</w:t>
            </w:r>
            <w:r w:rsidRPr="00130EF6">
              <w:t xml:space="preserve">сли значение поля </w:t>
            </w:r>
            <w:r w:rsidR="00B5053C">
              <w:t>«</w:t>
            </w:r>
            <w:r w:rsidRPr="00130EF6">
              <w:t>Переход на СР</w:t>
            </w:r>
            <w:r w:rsidR="00B5053C">
              <w:t>»</w:t>
            </w:r>
            <w:r>
              <w:t xml:space="preserve"> </w:t>
            </w:r>
            <w:r w:rsidRPr="00130EF6">
              <w:t>=</w:t>
            </w:r>
            <w:r>
              <w:t xml:space="preserve"> </w:t>
            </w:r>
            <w:r w:rsidRPr="00130EF6">
              <w:t>1, то автозаполнение необход</w:t>
            </w:r>
            <w:r w:rsidRPr="00642306">
              <w:t>и</w:t>
            </w:r>
            <w:r w:rsidRPr="00130EF6">
              <w:t xml:space="preserve">мо осуществлять по справочнику </w:t>
            </w:r>
            <w:r w:rsidR="00B5053C">
              <w:t>«</w:t>
            </w:r>
            <w:r w:rsidRPr="00130EF6">
              <w:t>Реестр участников бюджетного процесса, а также юридических лиц, не являющихся участниками бюджетного процесса</w:t>
            </w:r>
            <w:r w:rsidR="00B5053C">
              <w:t>»</w:t>
            </w:r>
            <w:r>
              <w:t>.</w:t>
            </w:r>
          </w:p>
          <w:p w:rsidR="00642306" w:rsidRPr="00AE58D3" w:rsidRDefault="00642306" w:rsidP="00C81FCF">
            <w:pPr>
              <w:pStyle w:val="ASFKTablenorm"/>
            </w:pPr>
            <w:r w:rsidRPr="00B11F4A">
              <w:t xml:space="preserve">Выбор из справочника </w:t>
            </w:r>
            <w:r w:rsidR="00B5053C">
              <w:t>«</w:t>
            </w:r>
            <w:r w:rsidRPr="00AE58D3">
              <w:t>КЛАДР</w:t>
            </w:r>
            <w:r w:rsidR="00B5053C">
              <w:t>»</w:t>
            </w:r>
            <w:r w:rsidRPr="00AE58D3">
              <w:t xml:space="preserve"> (если присутств</w:t>
            </w:r>
            <w:r w:rsidRPr="00130EF6">
              <w:t>у</w:t>
            </w:r>
            <w:r w:rsidRPr="00AE58D3">
              <w:t xml:space="preserve">ет в справочнике </w:t>
            </w:r>
            <w:r w:rsidR="00B5053C">
              <w:t>«</w:t>
            </w:r>
            <w:r w:rsidRPr="00AE58D3">
              <w:t>КЛАДР</w:t>
            </w:r>
            <w:r w:rsidR="00A9552B">
              <w:t>»</w:t>
            </w:r>
            <w:r w:rsidRPr="00AE58D3">
              <w:t xml:space="preserve"> для объекта 4-го уровня (</w:t>
            </w:r>
            <w:r w:rsidR="00B5053C">
              <w:t>«</w:t>
            </w:r>
            <w:r w:rsidRPr="00AE58D3">
              <w:t>населенный пункт</w:t>
            </w:r>
            <w:r w:rsidR="00B5053C">
              <w:t>»</w:t>
            </w:r>
            <w:r w:rsidRPr="00AE58D3">
              <w:t xml:space="preserve">). </w:t>
            </w:r>
          </w:p>
          <w:p w:rsidR="00642306" w:rsidRPr="00AE58D3" w:rsidRDefault="00642306" w:rsidP="00C81FCF">
            <w:pPr>
              <w:pStyle w:val="ASFKTablenorm"/>
            </w:pPr>
            <w:r w:rsidRPr="00B11F4A">
              <w:t>Ввод значения вручную</w:t>
            </w:r>
            <w:r w:rsidRPr="00AE58D3">
              <w:t>.</w:t>
            </w:r>
          </w:p>
        </w:tc>
      </w:tr>
      <w:tr w:rsidR="00642306" w:rsidRPr="00B11F4A">
        <w:trPr>
          <w:cantSplit/>
        </w:trPr>
        <w:tc>
          <w:tcPr>
            <w:tcW w:w="2217" w:type="dxa"/>
            <w:shd w:val="clear" w:color="auto" w:fill="auto"/>
          </w:tcPr>
          <w:p w:rsidR="00642306" w:rsidRPr="00B11F4A" w:rsidRDefault="00642306" w:rsidP="00C81FCF">
            <w:pPr>
              <w:pStyle w:val="ASFKTablenorm"/>
            </w:pPr>
            <w:r w:rsidRPr="00B11F4A">
              <w:t>Субъект РФ</w:t>
            </w:r>
          </w:p>
        </w:tc>
        <w:tc>
          <w:tcPr>
            <w:tcW w:w="7535" w:type="dxa"/>
            <w:shd w:val="clear" w:color="auto" w:fill="auto"/>
          </w:tcPr>
          <w:p w:rsidR="00642306" w:rsidRDefault="00642306" w:rsidP="00C81FCF">
            <w:pPr>
              <w:pStyle w:val="ASFKTablenorm"/>
            </w:pPr>
            <w:r w:rsidRPr="00B11F4A">
              <w:t>Наименование субъекта РФ</w:t>
            </w:r>
            <w:r>
              <w:t xml:space="preserve"> УБП.</w:t>
            </w:r>
          </w:p>
          <w:p w:rsidR="00642306" w:rsidRDefault="00642306" w:rsidP="00C81FCF">
            <w:pPr>
              <w:pStyle w:val="ASFKTablenorm"/>
            </w:pPr>
            <w:r>
              <w:t>УБП:</w:t>
            </w:r>
            <w:r w:rsidRPr="00B11F4A">
              <w:t xml:space="preserve"> </w:t>
            </w:r>
            <w:r>
              <w:t>Е</w:t>
            </w:r>
            <w:r w:rsidRPr="00130EF6">
              <w:t xml:space="preserve">сли значение поля </w:t>
            </w:r>
            <w:r w:rsidR="00B5053C">
              <w:t>«</w:t>
            </w:r>
            <w:r w:rsidRPr="00130EF6">
              <w:t>Переход на СР</w:t>
            </w:r>
            <w:r w:rsidR="00B5053C">
              <w:t>»</w:t>
            </w:r>
            <w:r>
              <w:t xml:space="preserve"> </w:t>
            </w:r>
            <w:r w:rsidRPr="00130EF6">
              <w:t>=</w:t>
            </w:r>
            <w:r>
              <w:t xml:space="preserve"> </w:t>
            </w:r>
            <w:r w:rsidRPr="00130EF6">
              <w:t>1, то автозаполнение необход</w:t>
            </w:r>
            <w:r w:rsidRPr="00642306">
              <w:t>и</w:t>
            </w:r>
            <w:r w:rsidRPr="00130EF6">
              <w:t xml:space="preserve">мо осуществлять по справочнику </w:t>
            </w:r>
            <w:r w:rsidR="00B5053C">
              <w:t>«</w:t>
            </w:r>
            <w:r w:rsidRPr="00130EF6">
              <w:t>Реестр участников бюджетного процесса, а также юридических лиц, не являющихся участниками бюджетного процесса</w:t>
            </w:r>
            <w:r w:rsidR="00B5053C">
              <w:t>»</w:t>
            </w:r>
            <w:r>
              <w:t>.</w:t>
            </w:r>
          </w:p>
          <w:p w:rsidR="00642306" w:rsidRPr="00AE58D3" w:rsidRDefault="00642306" w:rsidP="00C81FCF">
            <w:pPr>
              <w:pStyle w:val="ASFKTablenorm"/>
            </w:pPr>
            <w:r w:rsidRPr="00B11F4A">
              <w:t xml:space="preserve">Если значение поля </w:t>
            </w:r>
            <w:r w:rsidR="00B5053C">
              <w:t>«</w:t>
            </w:r>
            <w:r w:rsidRPr="00AE58D3">
              <w:t>Почт</w:t>
            </w:r>
            <w:r w:rsidRPr="00C24574">
              <w:t>о</w:t>
            </w:r>
            <w:r w:rsidRPr="00AE58D3">
              <w:t>вый индекс</w:t>
            </w:r>
            <w:r w:rsidR="00B5053C">
              <w:t>»</w:t>
            </w:r>
            <w:r w:rsidRPr="00AE58D3">
              <w:t xml:space="preserve"> присутствует в справочнике </w:t>
            </w:r>
            <w:r w:rsidR="00B5053C">
              <w:t>«</w:t>
            </w:r>
            <w:r w:rsidRPr="00AE58D3">
              <w:t>КЛАДР</w:t>
            </w:r>
            <w:r w:rsidR="00B5053C">
              <w:t>»</w:t>
            </w:r>
            <w:r w:rsidRPr="00AE58D3">
              <w:t>, то автом</w:t>
            </w:r>
            <w:r w:rsidRPr="00C24574">
              <w:t>а</w:t>
            </w:r>
            <w:r w:rsidRPr="00AE58D3">
              <w:t>тически заполняется соо</w:t>
            </w:r>
            <w:r w:rsidRPr="00130EF6">
              <w:t>т</w:t>
            </w:r>
            <w:r w:rsidRPr="00AE58D3">
              <w:t>ветствующим значением из справо</w:t>
            </w:r>
            <w:r w:rsidRPr="00130EF6">
              <w:t>ч</w:t>
            </w:r>
            <w:r w:rsidRPr="00AE58D3">
              <w:t xml:space="preserve">ника </w:t>
            </w:r>
            <w:r w:rsidR="00B5053C">
              <w:t>«</w:t>
            </w:r>
            <w:r w:rsidRPr="00AE58D3">
              <w:t>КЛАДР</w:t>
            </w:r>
            <w:r w:rsidR="00B5053C">
              <w:t>»</w:t>
            </w:r>
            <w:r w:rsidRPr="00AE58D3">
              <w:t>.</w:t>
            </w:r>
          </w:p>
          <w:p w:rsidR="00642306" w:rsidRPr="00AE58D3" w:rsidRDefault="00642306" w:rsidP="00C81FCF">
            <w:pPr>
              <w:pStyle w:val="ASFKTablenorm"/>
            </w:pPr>
            <w:r w:rsidRPr="00B11F4A">
              <w:t>Выбор из спр</w:t>
            </w:r>
            <w:r w:rsidRPr="00AE58D3">
              <w:t xml:space="preserve">авочника </w:t>
            </w:r>
            <w:r w:rsidR="00B5053C">
              <w:t>«</w:t>
            </w:r>
            <w:r w:rsidRPr="00AE58D3">
              <w:t>КЛАДР</w:t>
            </w:r>
            <w:r w:rsidR="00B5053C">
              <w:t>»</w:t>
            </w:r>
            <w:r w:rsidRPr="00AE58D3">
              <w:t xml:space="preserve">. </w:t>
            </w:r>
          </w:p>
          <w:p w:rsidR="00642306" w:rsidRPr="00AE58D3" w:rsidRDefault="00642306" w:rsidP="00C81FCF">
            <w:pPr>
              <w:pStyle w:val="ASFKTablenorm"/>
            </w:pPr>
            <w:r w:rsidRPr="00B11F4A">
              <w:t>Ввод значения вручную</w:t>
            </w:r>
            <w:r w:rsidRPr="00AE58D3">
              <w:t>.</w:t>
            </w:r>
          </w:p>
        </w:tc>
      </w:tr>
      <w:tr w:rsidR="00642306" w:rsidRPr="00B11F4A">
        <w:trPr>
          <w:cantSplit/>
        </w:trPr>
        <w:tc>
          <w:tcPr>
            <w:tcW w:w="2217" w:type="dxa"/>
            <w:shd w:val="clear" w:color="auto" w:fill="auto"/>
          </w:tcPr>
          <w:p w:rsidR="00642306" w:rsidRPr="00B11F4A" w:rsidRDefault="00642306" w:rsidP="00C81FCF">
            <w:pPr>
              <w:pStyle w:val="ASFKTablenorm"/>
            </w:pPr>
            <w:r w:rsidRPr="00B11F4A">
              <w:t>Район</w:t>
            </w:r>
          </w:p>
        </w:tc>
        <w:tc>
          <w:tcPr>
            <w:tcW w:w="7535" w:type="dxa"/>
            <w:shd w:val="clear" w:color="auto" w:fill="auto"/>
          </w:tcPr>
          <w:p w:rsidR="00642306" w:rsidRDefault="00642306" w:rsidP="00C81FCF">
            <w:pPr>
              <w:pStyle w:val="ASFKTablenorm"/>
            </w:pPr>
            <w:r w:rsidRPr="00B11F4A">
              <w:t xml:space="preserve">Наименование района УБП. </w:t>
            </w:r>
          </w:p>
          <w:p w:rsidR="00642306" w:rsidRDefault="00642306" w:rsidP="00C81FCF">
            <w:pPr>
              <w:pStyle w:val="ASFKTablenorm"/>
            </w:pPr>
            <w:r>
              <w:t>УБП:</w:t>
            </w:r>
            <w:r w:rsidRPr="00B11F4A">
              <w:t xml:space="preserve"> </w:t>
            </w:r>
            <w:r>
              <w:t>Е</w:t>
            </w:r>
            <w:r w:rsidRPr="00130EF6">
              <w:t xml:space="preserve">сли значение поля </w:t>
            </w:r>
            <w:r w:rsidR="00B5053C">
              <w:t>«</w:t>
            </w:r>
            <w:r w:rsidRPr="00130EF6">
              <w:t>Переход на СР</w:t>
            </w:r>
            <w:r w:rsidR="00B5053C">
              <w:t>»</w:t>
            </w:r>
            <w:r>
              <w:t xml:space="preserve"> </w:t>
            </w:r>
            <w:r w:rsidRPr="00130EF6">
              <w:t>=</w:t>
            </w:r>
            <w:r>
              <w:t xml:space="preserve"> </w:t>
            </w:r>
            <w:r w:rsidRPr="00130EF6">
              <w:t>1, то автозаполнение необход</w:t>
            </w:r>
            <w:r w:rsidRPr="00642306">
              <w:t>и</w:t>
            </w:r>
            <w:r w:rsidRPr="00130EF6">
              <w:t xml:space="preserve">мо осуществлять по справочнику </w:t>
            </w:r>
            <w:r w:rsidR="00B5053C">
              <w:t>«</w:t>
            </w:r>
            <w:r w:rsidRPr="00130EF6">
              <w:t>Реестр участников бюджетного процесса, а также юридических лиц, не являющихся участниками бюджетного процесса</w:t>
            </w:r>
            <w:r w:rsidR="00B5053C">
              <w:t>»</w:t>
            </w:r>
            <w:r>
              <w:t>.</w:t>
            </w:r>
          </w:p>
          <w:p w:rsidR="00642306" w:rsidRPr="00AE58D3" w:rsidRDefault="00642306" w:rsidP="00C81FCF">
            <w:pPr>
              <w:pStyle w:val="ASFKTablenorm"/>
            </w:pPr>
            <w:r w:rsidRPr="00B11F4A">
              <w:t xml:space="preserve">Если значение поля </w:t>
            </w:r>
            <w:r w:rsidR="00B5053C">
              <w:t>«</w:t>
            </w:r>
            <w:r w:rsidRPr="00AE58D3">
              <w:t>Почтовый индекс</w:t>
            </w:r>
            <w:r w:rsidR="00B5053C">
              <w:t>»</w:t>
            </w:r>
            <w:r w:rsidRPr="00AE58D3">
              <w:t xml:space="preserve"> прису</w:t>
            </w:r>
            <w:r w:rsidRPr="00130EF6">
              <w:t>т</w:t>
            </w:r>
            <w:r w:rsidRPr="00AE58D3">
              <w:t xml:space="preserve">ствует в справочнике </w:t>
            </w:r>
            <w:r w:rsidR="00B5053C">
              <w:t>«</w:t>
            </w:r>
            <w:r w:rsidRPr="00AE58D3">
              <w:t>КЛАДР</w:t>
            </w:r>
            <w:r w:rsidR="00B5053C">
              <w:t>»</w:t>
            </w:r>
            <w:r w:rsidRPr="00AE58D3">
              <w:t>, то автоматич</w:t>
            </w:r>
            <w:r w:rsidRPr="00C24574">
              <w:t>е</w:t>
            </w:r>
            <w:r w:rsidRPr="00AE58D3">
              <w:t>ски заполняется соответс</w:t>
            </w:r>
            <w:r w:rsidRPr="00130EF6">
              <w:t>т</w:t>
            </w:r>
            <w:r w:rsidRPr="00AE58D3">
              <w:t xml:space="preserve">вующим значением из справочника </w:t>
            </w:r>
            <w:r w:rsidR="00B5053C">
              <w:t>«</w:t>
            </w:r>
            <w:r w:rsidRPr="00AE58D3">
              <w:t>КЛАДР</w:t>
            </w:r>
            <w:r w:rsidR="00B5053C">
              <w:t>»</w:t>
            </w:r>
            <w:r w:rsidRPr="00AE58D3">
              <w:t>.</w:t>
            </w:r>
          </w:p>
          <w:p w:rsidR="00642306" w:rsidRPr="00AE58D3" w:rsidRDefault="00642306" w:rsidP="00C81FCF">
            <w:pPr>
              <w:pStyle w:val="ASFKTablenorm"/>
            </w:pPr>
            <w:r w:rsidRPr="00B11F4A">
              <w:t>Выбор из спр</w:t>
            </w:r>
            <w:r w:rsidRPr="00AE58D3">
              <w:t xml:space="preserve">авочника </w:t>
            </w:r>
            <w:r w:rsidR="00B5053C">
              <w:t>«</w:t>
            </w:r>
            <w:r w:rsidRPr="00AE58D3">
              <w:t>КЛАДР</w:t>
            </w:r>
            <w:r w:rsidR="00B5053C">
              <w:t>»</w:t>
            </w:r>
            <w:r w:rsidRPr="00AE58D3">
              <w:t xml:space="preserve">. </w:t>
            </w:r>
          </w:p>
          <w:p w:rsidR="00642306" w:rsidRPr="00AE58D3" w:rsidRDefault="00642306" w:rsidP="00C81FCF">
            <w:pPr>
              <w:pStyle w:val="ASFKTablenorm"/>
            </w:pPr>
            <w:r w:rsidRPr="00B11F4A">
              <w:t>Ввод значения вручную</w:t>
            </w:r>
            <w:r w:rsidRPr="00AE58D3">
              <w:t>.</w:t>
            </w:r>
          </w:p>
          <w:p w:rsidR="00642306" w:rsidRPr="00AE58D3" w:rsidRDefault="00642306" w:rsidP="00C81FCF">
            <w:pPr>
              <w:pStyle w:val="ASFKTablenorm"/>
            </w:pPr>
            <w:r w:rsidRPr="00B11F4A">
              <w:t>В случае отсутствия указывается знач</w:t>
            </w:r>
            <w:r w:rsidRPr="00AE58D3">
              <w:t xml:space="preserve">ение </w:t>
            </w:r>
            <w:r w:rsidR="00B5053C">
              <w:t>«</w:t>
            </w:r>
            <w:r w:rsidRPr="00AE58D3">
              <w:t>–</w:t>
            </w:r>
            <w:r w:rsidR="00B5053C">
              <w:t>»</w:t>
            </w:r>
            <w:r w:rsidRPr="00AE58D3">
              <w:t xml:space="preserve"> (прочерк).</w:t>
            </w:r>
          </w:p>
        </w:tc>
      </w:tr>
      <w:tr w:rsidR="00642306" w:rsidRPr="00B11F4A">
        <w:trPr>
          <w:cantSplit/>
        </w:trPr>
        <w:tc>
          <w:tcPr>
            <w:tcW w:w="2217" w:type="dxa"/>
            <w:shd w:val="clear" w:color="auto" w:fill="auto"/>
          </w:tcPr>
          <w:p w:rsidR="00642306" w:rsidRPr="00B11F4A" w:rsidRDefault="00642306" w:rsidP="00C81FCF">
            <w:pPr>
              <w:pStyle w:val="ASFKTablenorm"/>
            </w:pPr>
            <w:r w:rsidRPr="00B11F4A">
              <w:lastRenderedPageBreak/>
              <w:t>Город</w:t>
            </w:r>
          </w:p>
        </w:tc>
        <w:tc>
          <w:tcPr>
            <w:tcW w:w="7535" w:type="dxa"/>
            <w:shd w:val="clear" w:color="auto" w:fill="auto"/>
          </w:tcPr>
          <w:p w:rsidR="00642306" w:rsidRDefault="00642306" w:rsidP="00C81FCF">
            <w:pPr>
              <w:pStyle w:val="ASFKTablenorm"/>
            </w:pPr>
            <w:r w:rsidRPr="00B11F4A">
              <w:t xml:space="preserve">Наименование города УБП. </w:t>
            </w:r>
          </w:p>
          <w:p w:rsidR="00642306" w:rsidRDefault="00642306" w:rsidP="00C81FCF">
            <w:pPr>
              <w:pStyle w:val="ASFKTablenorm"/>
            </w:pPr>
            <w:r>
              <w:t>УБП:</w:t>
            </w:r>
            <w:r w:rsidRPr="00B11F4A">
              <w:t xml:space="preserve"> </w:t>
            </w:r>
            <w:r>
              <w:t>Е</w:t>
            </w:r>
            <w:r w:rsidRPr="00130EF6">
              <w:t xml:space="preserve">сли значение поля </w:t>
            </w:r>
            <w:r w:rsidR="00B5053C">
              <w:t>«</w:t>
            </w:r>
            <w:r w:rsidRPr="00130EF6">
              <w:t>Переход на СР</w:t>
            </w:r>
            <w:r w:rsidR="00B5053C">
              <w:t>»</w:t>
            </w:r>
            <w:r>
              <w:t xml:space="preserve"> </w:t>
            </w:r>
            <w:r w:rsidRPr="00130EF6">
              <w:t>=</w:t>
            </w:r>
            <w:r>
              <w:t xml:space="preserve"> </w:t>
            </w:r>
            <w:r w:rsidRPr="00130EF6">
              <w:t>1, то автозаполнение необход</w:t>
            </w:r>
            <w:r w:rsidRPr="00642306">
              <w:t>и</w:t>
            </w:r>
            <w:r w:rsidRPr="00130EF6">
              <w:t xml:space="preserve">мо осуществлять по справочнику </w:t>
            </w:r>
            <w:r w:rsidR="00B5053C">
              <w:t>«</w:t>
            </w:r>
            <w:r w:rsidRPr="00130EF6">
              <w:t>Реестр участников бюджетного процесса, а также юридических лиц, не являющихся участниками бюджетного процесса</w:t>
            </w:r>
            <w:r w:rsidR="00B5053C">
              <w:t>»</w:t>
            </w:r>
            <w:r>
              <w:t>.</w:t>
            </w:r>
          </w:p>
          <w:p w:rsidR="00642306" w:rsidRPr="00AE58D3" w:rsidRDefault="00642306" w:rsidP="00C81FCF">
            <w:pPr>
              <w:pStyle w:val="ASFKTablenorm"/>
            </w:pPr>
            <w:r w:rsidRPr="00B11F4A">
              <w:t xml:space="preserve">Если значение поля </w:t>
            </w:r>
            <w:r w:rsidR="00B5053C">
              <w:t>«</w:t>
            </w:r>
            <w:r w:rsidRPr="00AE58D3">
              <w:t>Почтовый индекс</w:t>
            </w:r>
            <w:r w:rsidR="00B5053C">
              <w:t>»</w:t>
            </w:r>
            <w:r w:rsidRPr="00AE58D3">
              <w:t xml:space="preserve"> прису</w:t>
            </w:r>
            <w:r w:rsidRPr="00130EF6">
              <w:t>т</w:t>
            </w:r>
            <w:r w:rsidRPr="00AE58D3">
              <w:t xml:space="preserve">ствует в справочнике </w:t>
            </w:r>
            <w:r w:rsidR="00B5053C">
              <w:t>«</w:t>
            </w:r>
            <w:r w:rsidRPr="00AE58D3">
              <w:t>КЛАДР</w:t>
            </w:r>
            <w:r w:rsidR="00B5053C">
              <w:t>»</w:t>
            </w:r>
            <w:r w:rsidRPr="00AE58D3">
              <w:t>, то автоматич</w:t>
            </w:r>
            <w:r w:rsidRPr="00C24574">
              <w:t>е</w:t>
            </w:r>
            <w:r w:rsidRPr="00AE58D3">
              <w:t>ски заполняется соответс</w:t>
            </w:r>
            <w:r w:rsidRPr="00130EF6">
              <w:t>т</w:t>
            </w:r>
            <w:r w:rsidRPr="00AE58D3">
              <w:t xml:space="preserve">вующим значением из справочника </w:t>
            </w:r>
            <w:r w:rsidR="00B5053C">
              <w:t>«</w:t>
            </w:r>
            <w:r w:rsidRPr="00AE58D3">
              <w:t>КЛАДР</w:t>
            </w:r>
            <w:r w:rsidR="00B5053C">
              <w:t>»</w:t>
            </w:r>
            <w:r w:rsidRPr="00AE58D3">
              <w:t>.</w:t>
            </w:r>
          </w:p>
          <w:p w:rsidR="00642306" w:rsidRPr="00AE58D3" w:rsidRDefault="00642306" w:rsidP="00C81FCF">
            <w:pPr>
              <w:pStyle w:val="ASFKTablenorm"/>
            </w:pPr>
            <w:r w:rsidRPr="00B11F4A">
              <w:t>Выбор из спр</w:t>
            </w:r>
            <w:r w:rsidRPr="00AE58D3">
              <w:t xml:space="preserve">авочника </w:t>
            </w:r>
            <w:r w:rsidR="00B5053C">
              <w:t>«</w:t>
            </w:r>
            <w:r w:rsidRPr="00AE58D3">
              <w:t>КЛАДР</w:t>
            </w:r>
            <w:r w:rsidR="00B5053C">
              <w:t>»</w:t>
            </w:r>
            <w:r w:rsidRPr="00AE58D3">
              <w:t xml:space="preserve">. </w:t>
            </w:r>
          </w:p>
          <w:p w:rsidR="00642306" w:rsidRPr="00AE58D3" w:rsidRDefault="00642306" w:rsidP="00C81FCF">
            <w:pPr>
              <w:pStyle w:val="ASFKTablenorm"/>
            </w:pPr>
            <w:r w:rsidRPr="00B11F4A">
              <w:t>Ввод значения вручную</w:t>
            </w:r>
            <w:r w:rsidRPr="00AE58D3">
              <w:t>.</w:t>
            </w:r>
          </w:p>
          <w:p w:rsidR="00642306" w:rsidRPr="00AE58D3" w:rsidRDefault="00642306" w:rsidP="00C81FCF">
            <w:pPr>
              <w:pStyle w:val="ASFKTablenorm"/>
            </w:pPr>
            <w:r w:rsidRPr="00B11F4A">
              <w:t>В случае отсутствия указывается знач</w:t>
            </w:r>
            <w:r w:rsidRPr="00AE58D3">
              <w:t xml:space="preserve">ение </w:t>
            </w:r>
            <w:r w:rsidR="00B5053C">
              <w:t>«</w:t>
            </w:r>
            <w:r w:rsidRPr="00AE58D3">
              <w:t>–</w:t>
            </w:r>
            <w:r w:rsidR="00B5053C">
              <w:t>»</w:t>
            </w:r>
            <w:r w:rsidRPr="00AE58D3">
              <w:t xml:space="preserve"> (прочерк).</w:t>
            </w:r>
          </w:p>
        </w:tc>
      </w:tr>
      <w:tr w:rsidR="00642306" w:rsidRPr="00B11F4A">
        <w:trPr>
          <w:cantSplit/>
        </w:trPr>
        <w:tc>
          <w:tcPr>
            <w:tcW w:w="2217" w:type="dxa"/>
            <w:shd w:val="clear" w:color="auto" w:fill="auto"/>
          </w:tcPr>
          <w:p w:rsidR="00642306" w:rsidRPr="00B11F4A" w:rsidRDefault="00642306" w:rsidP="00C81FCF">
            <w:pPr>
              <w:pStyle w:val="ASFKTablenorm"/>
            </w:pPr>
            <w:r w:rsidRPr="00B11F4A">
              <w:t>Населенный пункт</w:t>
            </w:r>
          </w:p>
        </w:tc>
        <w:tc>
          <w:tcPr>
            <w:tcW w:w="7535" w:type="dxa"/>
            <w:shd w:val="clear" w:color="auto" w:fill="auto"/>
          </w:tcPr>
          <w:p w:rsidR="00642306" w:rsidRDefault="00642306" w:rsidP="00C81FCF">
            <w:pPr>
              <w:pStyle w:val="ASFKTablenorm"/>
            </w:pPr>
            <w:r w:rsidRPr="00B11F4A">
              <w:t xml:space="preserve">Наименование населенного пункта УБП. </w:t>
            </w:r>
          </w:p>
          <w:p w:rsidR="00642306" w:rsidRDefault="00642306" w:rsidP="00C81FCF">
            <w:pPr>
              <w:pStyle w:val="ASFKTablenorm"/>
            </w:pPr>
            <w:r>
              <w:t>УБП:</w:t>
            </w:r>
            <w:r w:rsidRPr="00B11F4A">
              <w:t xml:space="preserve"> </w:t>
            </w:r>
            <w:r>
              <w:t>Е</w:t>
            </w:r>
            <w:r w:rsidRPr="00130EF6">
              <w:t xml:space="preserve">сли значение поля </w:t>
            </w:r>
            <w:r w:rsidR="00B5053C">
              <w:t>«</w:t>
            </w:r>
            <w:r w:rsidRPr="00130EF6">
              <w:t>Переход на СР</w:t>
            </w:r>
            <w:r w:rsidR="00B5053C">
              <w:t>»</w:t>
            </w:r>
            <w:r>
              <w:t xml:space="preserve"> </w:t>
            </w:r>
            <w:r w:rsidRPr="00130EF6">
              <w:t>=</w:t>
            </w:r>
            <w:r>
              <w:t xml:space="preserve"> </w:t>
            </w:r>
            <w:r w:rsidRPr="00130EF6">
              <w:t>1, то автозаполнение необход</w:t>
            </w:r>
            <w:r w:rsidRPr="00642306">
              <w:t>и</w:t>
            </w:r>
            <w:r w:rsidRPr="00130EF6">
              <w:t xml:space="preserve">мо осуществлять по справочнику </w:t>
            </w:r>
            <w:r w:rsidR="00B5053C">
              <w:t>«</w:t>
            </w:r>
            <w:r w:rsidRPr="00130EF6">
              <w:t>Реестр участников бюджетного процесса, а также юридических лиц, не являющихся участниками бюджетного процесса</w:t>
            </w:r>
            <w:r w:rsidR="00B5053C">
              <w:t>»</w:t>
            </w:r>
            <w:r>
              <w:t>.</w:t>
            </w:r>
          </w:p>
          <w:p w:rsidR="00642306" w:rsidRPr="00AE58D3" w:rsidRDefault="00642306" w:rsidP="00C81FCF">
            <w:pPr>
              <w:pStyle w:val="ASFKTablenorm"/>
            </w:pPr>
            <w:r w:rsidRPr="00B11F4A">
              <w:t xml:space="preserve">Если значение поля </w:t>
            </w:r>
            <w:r w:rsidR="00B5053C">
              <w:t>«</w:t>
            </w:r>
            <w:r w:rsidRPr="00AE58D3">
              <w:t>Почтовый и</w:t>
            </w:r>
            <w:r w:rsidRPr="00130EF6">
              <w:t>н</w:t>
            </w:r>
            <w:r w:rsidRPr="00AE58D3">
              <w:t>декс</w:t>
            </w:r>
            <w:r w:rsidR="00B5053C">
              <w:t>»</w:t>
            </w:r>
            <w:r w:rsidRPr="00AE58D3">
              <w:t xml:space="preserve"> присутствует в справочнике </w:t>
            </w:r>
            <w:r w:rsidR="00B5053C">
              <w:t>«</w:t>
            </w:r>
            <w:r w:rsidRPr="00AE58D3">
              <w:t>КЛАДР</w:t>
            </w:r>
            <w:r w:rsidR="00B5053C">
              <w:t>»</w:t>
            </w:r>
            <w:r w:rsidRPr="00AE58D3">
              <w:t>, то автоматически заполн</w:t>
            </w:r>
            <w:r w:rsidRPr="00130EF6">
              <w:t>я</w:t>
            </w:r>
            <w:r w:rsidRPr="00AE58D3">
              <w:t xml:space="preserve">ется соответствующим значением из справочника </w:t>
            </w:r>
            <w:r w:rsidR="00B5053C">
              <w:t>«</w:t>
            </w:r>
            <w:r w:rsidRPr="00AE58D3">
              <w:t>КЛАДР</w:t>
            </w:r>
            <w:r w:rsidR="00B5053C">
              <w:t>»</w:t>
            </w:r>
            <w:r w:rsidRPr="00AE58D3">
              <w:t>.</w:t>
            </w:r>
          </w:p>
          <w:p w:rsidR="00642306" w:rsidRPr="00AE58D3" w:rsidRDefault="00642306" w:rsidP="00C81FCF">
            <w:pPr>
              <w:pStyle w:val="ASFKTablenorm"/>
            </w:pPr>
            <w:r w:rsidRPr="00B11F4A">
              <w:t>Выбор из спр</w:t>
            </w:r>
            <w:r w:rsidRPr="00AE58D3">
              <w:t xml:space="preserve">авочника </w:t>
            </w:r>
            <w:r w:rsidR="00B5053C">
              <w:t>«</w:t>
            </w:r>
            <w:r w:rsidRPr="00AE58D3">
              <w:t>КЛАДР</w:t>
            </w:r>
            <w:r w:rsidR="00B5053C">
              <w:t>»</w:t>
            </w:r>
            <w:r w:rsidRPr="00AE58D3">
              <w:t xml:space="preserve">. </w:t>
            </w:r>
          </w:p>
          <w:p w:rsidR="00642306" w:rsidRPr="00AE58D3" w:rsidRDefault="00642306" w:rsidP="00C81FCF">
            <w:pPr>
              <w:pStyle w:val="ASFKTablenorm"/>
            </w:pPr>
            <w:r w:rsidRPr="00B11F4A">
              <w:t>Ввод значения вручную</w:t>
            </w:r>
            <w:r w:rsidRPr="00AE58D3">
              <w:t>.</w:t>
            </w:r>
          </w:p>
          <w:p w:rsidR="00642306" w:rsidRPr="00AE58D3" w:rsidRDefault="00642306" w:rsidP="00C81FCF">
            <w:pPr>
              <w:pStyle w:val="ASFKTablenorm"/>
            </w:pPr>
            <w:r w:rsidRPr="00B11F4A">
              <w:t>В случае отсутствия указывается знач</w:t>
            </w:r>
            <w:r w:rsidRPr="00AE58D3">
              <w:t xml:space="preserve">ение </w:t>
            </w:r>
            <w:r w:rsidR="00B5053C">
              <w:t>«</w:t>
            </w:r>
            <w:r w:rsidRPr="00AE58D3">
              <w:t>–</w:t>
            </w:r>
            <w:r w:rsidR="00B5053C">
              <w:t>»</w:t>
            </w:r>
            <w:r w:rsidRPr="00AE58D3">
              <w:t xml:space="preserve"> (прочерк).</w:t>
            </w:r>
          </w:p>
        </w:tc>
      </w:tr>
      <w:tr w:rsidR="00642306" w:rsidRPr="00B11F4A">
        <w:trPr>
          <w:cantSplit/>
        </w:trPr>
        <w:tc>
          <w:tcPr>
            <w:tcW w:w="2217" w:type="dxa"/>
            <w:shd w:val="clear" w:color="auto" w:fill="auto"/>
          </w:tcPr>
          <w:p w:rsidR="00642306" w:rsidRPr="00B11F4A" w:rsidRDefault="00642306" w:rsidP="00C81FCF">
            <w:pPr>
              <w:pStyle w:val="ASFKTablenorm"/>
            </w:pPr>
            <w:r w:rsidRPr="00B11F4A">
              <w:t>Улица</w:t>
            </w:r>
          </w:p>
        </w:tc>
        <w:tc>
          <w:tcPr>
            <w:tcW w:w="7535" w:type="dxa"/>
            <w:shd w:val="clear" w:color="auto" w:fill="auto"/>
          </w:tcPr>
          <w:p w:rsidR="00642306" w:rsidRDefault="00642306" w:rsidP="00C81FCF">
            <w:pPr>
              <w:pStyle w:val="ASFKTablenorm"/>
            </w:pPr>
            <w:r w:rsidRPr="00B11F4A">
              <w:t xml:space="preserve">Наименование улицы. </w:t>
            </w:r>
          </w:p>
          <w:p w:rsidR="00642306" w:rsidRDefault="00642306" w:rsidP="00C81FCF">
            <w:pPr>
              <w:pStyle w:val="ASFKTablenorm"/>
            </w:pPr>
            <w:r>
              <w:t>УБП:</w:t>
            </w:r>
            <w:r w:rsidRPr="00B11F4A">
              <w:t xml:space="preserve"> </w:t>
            </w:r>
            <w:r>
              <w:t>Е</w:t>
            </w:r>
            <w:r w:rsidRPr="00130EF6">
              <w:t xml:space="preserve">сли значение поля </w:t>
            </w:r>
            <w:r w:rsidR="00B5053C">
              <w:t>«</w:t>
            </w:r>
            <w:r w:rsidRPr="00130EF6">
              <w:t>Переход на СР</w:t>
            </w:r>
            <w:r w:rsidR="00B5053C">
              <w:t>»</w:t>
            </w:r>
            <w:r>
              <w:t xml:space="preserve"> </w:t>
            </w:r>
            <w:r w:rsidRPr="00130EF6">
              <w:t>=</w:t>
            </w:r>
            <w:r>
              <w:t xml:space="preserve"> </w:t>
            </w:r>
            <w:r w:rsidRPr="00130EF6">
              <w:t>1, то автозаполнение необход</w:t>
            </w:r>
            <w:r w:rsidRPr="00642306">
              <w:t>и</w:t>
            </w:r>
            <w:r w:rsidRPr="00130EF6">
              <w:t xml:space="preserve">мо осуществлять по справочнику </w:t>
            </w:r>
            <w:r w:rsidR="00B5053C">
              <w:t>«</w:t>
            </w:r>
            <w:r w:rsidRPr="00130EF6">
              <w:t>Реестр участников бюджетного процесса, а также юридических лиц, не являющихся участниками бюджетного процесса</w:t>
            </w:r>
            <w:r w:rsidR="00B5053C">
              <w:t>»</w:t>
            </w:r>
            <w:r>
              <w:t>.</w:t>
            </w:r>
          </w:p>
          <w:p w:rsidR="00642306" w:rsidRPr="00AE58D3" w:rsidRDefault="00642306" w:rsidP="00C81FCF">
            <w:pPr>
              <w:pStyle w:val="ASFKTablenorm"/>
            </w:pPr>
            <w:r w:rsidRPr="00B11F4A">
              <w:t>Ввод зн</w:t>
            </w:r>
            <w:r w:rsidRPr="00AE58D3">
              <w:t>ачения вручную.</w:t>
            </w:r>
          </w:p>
          <w:p w:rsidR="00642306" w:rsidRPr="00AE58D3" w:rsidRDefault="00642306" w:rsidP="00C81FCF">
            <w:pPr>
              <w:pStyle w:val="ASFKTablenorm"/>
            </w:pPr>
            <w:r w:rsidRPr="00B11F4A">
              <w:t>В случае отсутствия указывается знач</w:t>
            </w:r>
            <w:r w:rsidRPr="00AE58D3">
              <w:t xml:space="preserve">ение </w:t>
            </w:r>
            <w:r w:rsidR="00B5053C">
              <w:t>«</w:t>
            </w:r>
            <w:r w:rsidRPr="00AE58D3">
              <w:t>–</w:t>
            </w:r>
            <w:r w:rsidR="00B5053C">
              <w:t>»</w:t>
            </w:r>
            <w:r w:rsidRPr="00AE58D3">
              <w:t xml:space="preserve"> (прочерк).</w:t>
            </w:r>
          </w:p>
        </w:tc>
      </w:tr>
      <w:tr w:rsidR="00642306" w:rsidRPr="00B11F4A">
        <w:trPr>
          <w:cantSplit/>
        </w:trPr>
        <w:tc>
          <w:tcPr>
            <w:tcW w:w="2217" w:type="dxa"/>
            <w:shd w:val="clear" w:color="auto" w:fill="auto"/>
          </w:tcPr>
          <w:p w:rsidR="00642306" w:rsidRPr="00B11F4A" w:rsidRDefault="00642306" w:rsidP="00C81FCF">
            <w:pPr>
              <w:pStyle w:val="ASFKTablenorm"/>
            </w:pPr>
            <w:r w:rsidRPr="00B11F4A">
              <w:t>Дом</w:t>
            </w:r>
          </w:p>
        </w:tc>
        <w:tc>
          <w:tcPr>
            <w:tcW w:w="7535" w:type="dxa"/>
            <w:shd w:val="clear" w:color="auto" w:fill="auto"/>
          </w:tcPr>
          <w:p w:rsidR="00642306" w:rsidRDefault="00642306" w:rsidP="00C81FCF">
            <w:pPr>
              <w:pStyle w:val="ASFKTablenorm"/>
            </w:pPr>
            <w:r w:rsidRPr="00B11F4A">
              <w:t xml:space="preserve">Наименование дома. </w:t>
            </w:r>
          </w:p>
          <w:p w:rsidR="00642306" w:rsidRDefault="00642306" w:rsidP="00C81FCF">
            <w:pPr>
              <w:pStyle w:val="ASFKTablenorm"/>
            </w:pPr>
            <w:r>
              <w:t>УБП:</w:t>
            </w:r>
            <w:r w:rsidRPr="00B11F4A">
              <w:t xml:space="preserve"> </w:t>
            </w:r>
            <w:r>
              <w:t>Е</w:t>
            </w:r>
            <w:r w:rsidRPr="00130EF6">
              <w:t xml:space="preserve">сли значение поля </w:t>
            </w:r>
            <w:r w:rsidR="00B5053C">
              <w:t>«</w:t>
            </w:r>
            <w:r w:rsidRPr="00130EF6">
              <w:t>Переход на СР</w:t>
            </w:r>
            <w:r w:rsidR="00B5053C">
              <w:t>»</w:t>
            </w:r>
            <w:r>
              <w:t xml:space="preserve"> </w:t>
            </w:r>
            <w:r w:rsidRPr="00130EF6">
              <w:t>=</w:t>
            </w:r>
            <w:r>
              <w:t xml:space="preserve"> </w:t>
            </w:r>
            <w:r w:rsidRPr="00130EF6">
              <w:t>1, то автозаполнение необход</w:t>
            </w:r>
            <w:r w:rsidRPr="00642306">
              <w:t>и</w:t>
            </w:r>
            <w:r w:rsidRPr="00130EF6">
              <w:t xml:space="preserve">мо осуществлять по справочнику </w:t>
            </w:r>
            <w:r w:rsidR="00B5053C">
              <w:t>«</w:t>
            </w:r>
            <w:r w:rsidRPr="00130EF6">
              <w:t>Реестр участников бюджетного процесса, а также юридических лиц, не являющихся участниками бюджетного процесса</w:t>
            </w:r>
            <w:r w:rsidR="00B5053C">
              <w:t>»</w:t>
            </w:r>
            <w:r>
              <w:t>.</w:t>
            </w:r>
          </w:p>
          <w:p w:rsidR="00642306" w:rsidRPr="00AE58D3" w:rsidRDefault="00642306" w:rsidP="00C81FCF">
            <w:pPr>
              <w:pStyle w:val="ASFKTablenorm"/>
            </w:pPr>
            <w:r w:rsidRPr="00B11F4A">
              <w:t>Ввод зн</w:t>
            </w:r>
            <w:r w:rsidRPr="00AE58D3">
              <w:t>ачения вручную.</w:t>
            </w:r>
          </w:p>
          <w:p w:rsidR="00642306" w:rsidRPr="00AE58D3" w:rsidRDefault="00642306" w:rsidP="00C81FCF">
            <w:pPr>
              <w:pStyle w:val="ASFKTablenorm"/>
            </w:pPr>
            <w:r w:rsidRPr="00B11F4A">
              <w:t>В случае отсутствия указывается знач</w:t>
            </w:r>
            <w:r w:rsidRPr="00AE58D3">
              <w:t xml:space="preserve">ение </w:t>
            </w:r>
            <w:r w:rsidR="00B5053C">
              <w:t>«</w:t>
            </w:r>
            <w:r w:rsidRPr="00AE58D3">
              <w:t>–</w:t>
            </w:r>
            <w:r w:rsidR="00B5053C">
              <w:t>»</w:t>
            </w:r>
            <w:r w:rsidRPr="00AE58D3">
              <w:t xml:space="preserve"> (прочерк).</w:t>
            </w:r>
          </w:p>
        </w:tc>
      </w:tr>
      <w:tr w:rsidR="00642306" w:rsidRPr="00B11F4A">
        <w:trPr>
          <w:cantSplit/>
        </w:trPr>
        <w:tc>
          <w:tcPr>
            <w:tcW w:w="2217" w:type="dxa"/>
            <w:shd w:val="clear" w:color="auto" w:fill="auto"/>
          </w:tcPr>
          <w:p w:rsidR="00642306" w:rsidRPr="00B11F4A" w:rsidRDefault="00642306" w:rsidP="00C81FCF">
            <w:pPr>
              <w:pStyle w:val="ASFKTablenorm"/>
            </w:pPr>
            <w:r w:rsidRPr="00B11F4A">
              <w:t>Офис</w:t>
            </w:r>
          </w:p>
        </w:tc>
        <w:tc>
          <w:tcPr>
            <w:tcW w:w="7535" w:type="dxa"/>
            <w:shd w:val="clear" w:color="auto" w:fill="auto"/>
          </w:tcPr>
          <w:p w:rsidR="00642306" w:rsidRDefault="00642306" w:rsidP="00C81FCF">
            <w:pPr>
              <w:pStyle w:val="ASFKTablenorm"/>
            </w:pPr>
            <w:r w:rsidRPr="00B11F4A">
              <w:t xml:space="preserve">Наименование офиса. </w:t>
            </w:r>
          </w:p>
          <w:p w:rsidR="00642306" w:rsidRDefault="00642306" w:rsidP="00C81FCF">
            <w:pPr>
              <w:pStyle w:val="ASFKTablenorm"/>
            </w:pPr>
            <w:r>
              <w:t>УБП:</w:t>
            </w:r>
            <w:r w:rsidRPr="00B11F4A">
              <w:t xml:space="preserve"> </w:t>
            </w:r>
            <w:r>
              <w:t>Е</w:t>
            </w:r>
            <w:r w:rsidRPr="00130EF6">
              <w:t xml:space="preserve">сли значение поля </w:t>
            </w:r>
            <w:r w:rsidR="00B5053C">
              <w:t>«</w:t>
            </w:r>
            <w:r w:rsidRPr="00130EF6">
              <w:t>Переход на СР</w:t>
            </w:r>
            <w:r w:rsidR="00B5053C">
              <w:t>»</w:t>
            </w:r>
            <w:r>
              <w:t xml:space="preserve"> </w:t>
            </w:r>
            <w:r w:rsidRPr="00130EF6">
              <w:t>=</w:t>
            </w:r>
            <w:r>
              <w:t xml:space="preserve"> </w:t>
            </w:r>
            <w:r w:rsidRPr="00130EF6">
              <w:t>1, то автозаполнение необход</w:t>
            </w:r>
            <w:r w:rsidRPr="00642306">
              <w:t>и</w:t>
            </w:r>
            <w:r w:rsidRPr="00130EF6">
              <w:t xml:space="preserve">мо осуществлять по справочнику </w:t>
            </w:r>
            <w:r w:rsidR="00B5053C">
              <w:t>«</w:t>
            </w:r>
            <w:r w:rsidRPr="00130EF6">
              <w:t>Реестр участников бюджетного процесса, а также юридических лиц, не являющихся участниками бюджетного процесса</w:t>
            </w:r>
            <w:r w:rsidR="00B5053C">
              <w:t>»</w:t>
            </w:r>
            <w:r>
              <w:t>.</w:t>
            </w:r>
          </w:p>
          <w:p w:rsidR="00642306" w:rsidRPr="00AE58D3" w:rsidRDefault="00642306" w:rsidP="00C81FCF">
            <w:pPr>
              <w:pStyle w:val="ASFKTablenorm"/>
            </w:pPr>
            <w:r w:rsidRPr="00B11F4A">
              <w:t>Ввод значения вручную</w:t>
            </w:r>
            <w:r w:rsidRPr="00AE58D3">
              <w:t>.</w:t>
            </w:r>
          </w:p>
          <w:p w:rsidR="00642306" w:rsidRPr="00AE58D3" w:rsidRDefault="00642306" w:rsidP="00C81FCF">
            <w:pPr>
              <w:pStyle w:val="ASFKTablenorm"/>
            </w:pPr>
            <w:r w:rsidRPr="00B11F4A">
              <w:t>В случае отсутствия указывается знач</w:t>
            </w:r>
            <w:r w:rsidRPr="00AE58D3">
              <w:t xml:space="preserve">ение </w:t>
            </w:r>
            <w:r w:rsidR="00B5053C">
              <w:t>«</w:t>
            </w:r>
            <w:r w:rsidRPr="00AE58D3">
              <w:t>–</w:t>
            </w:r>
            <w:r w:rsidR="00B5053C">
              <w:t>»</w:t>
            </w:r>
            <w:r w:rsidRPr="00AE58D3">
              <w:t xml:space="preserve"> (прочерк).</w:t>
            </w:r>
          </w:p>
        </w:tc>
      </w:tr>
      <w:tr w:rsidR="00642306" w:rsidRPr="00B11F4A">
        <w:trPr>
          <w:cantSplit/>
        </w:trPr>
        <w:tc>
          <w:tcPr>
            <w:tcW w:w="9752" w:type="dxa"/>
            <w:gridSpan w:val="2"/>
            <w:shd w:val="clear" w:color="auto" w:fill="auto"/>
          </w:tcPr>
          <w:p w:rsidR="00642306" w:rsidRPr="00AE58D3" w:rsidRDefault="00642306" w:rsidP="00C81FCF">
            <w:pPr>
              <w:pStyle w:val="ASFKTablenorm"/>
            </w:pPr>
            <w:r w:rsidRPr="00BA470F">
              <w:t xml:space="preserve">Группа полей </w:t>
            </w:r>
            <w:r w:rsidR="00B5053C">
              <w:t>«</w:t>
            </w:r>
            <w:r w:rsidRPr="00BA470F">
              <w:t>Код</w:t>
            </w:r>
            <w:r>
              <w:t>ы</w:t>
            </w:r>
            <w:r w:rsidRPr="00BA470F">
              <w:t xml:space="preserve"> по</w:t>
            </w:r>
            <w:r w:rsidRPr="00AE58D3">
              <w:t xml:space="preserve"> </w:t>
            </w:r>
            <w:r w:rsidR="00B5053C">
              <w:t>«</w:t>
            </w:r>
            <w:r w:rsidRPr="00AE58D3">
              <w:t>КЛАДР</w:t>
            </w:r>
            <w:r w:rsidR="00B5053C">
              <w:t>»</w:t>
            </w:r>
          </w:p>
        </w:tc>
      </w:tr>
      <w:tr w:rsidR="00642306" w:rsidRPr="00B11F4A">
        <w:trPr>
          <w:cantSplit/>
        </w:trPr>
        <w:tc>
          <w:tcPr>
            <w:tcW w:w="2217" w:type="dxa"/>
            <w:shd w:val="clear" w:color="auto" w:fill="auto"/>
          </w:tcPr>
          <w:p w:rsidR="00642306" w:rsidRPr="00B11F4A" w:rsidRDefault="00642306" w:rsidP="00C81FCF">
            <w:pPr>
              <w:pStyle w:val="ASFKTablenorm"/>
            </w:pPr>
            <w:r w:rsidRPr="00B11F4A">
              <w:t xml:space="preserve">Субъект РФ </w:t>
            </w:r>
          </w:p>
        </w:tc>
        <w:tc>
          <w:tcPr>
            <w:tcW w:w="7535" w:type="dxa"/>
            <w:shd w:val="clear" w:color="auto" w:fill="auto"/>
          </w:tcPr>
          <w:p w:rsidR="00642306" w:rsidRDefault="00642306" w:rsidP="00C81FCF">
            <w:pPr>
              <w:pStyle w:val="ASFKTablenorm"/>
            </w:pPr>
            <w:r w:rsidRPr="00B11F4A">
              <w:t>Код субъекта РФ по</w:t>
            </w:r>
            <w:r w:rsidRPr="00AE58D3">
              <w:t xml:space="preserve"> </w:t>
            </w:r>
            <w:r w:rsidR="00B5053C">
              <w:t>«</w:t>
            </w:r>
            <w:r w:rsidRPr="00AE58D3">
              <w:t>КЛАДР</w:t>
            </w:r>
            <w:r w:rsidR="00B5053C">
              <w:t>»</w:t>
            </w:r>
            <w:r w:rsidRPr="00AE58D3">
              <w:t xml:space="preserve">. </w:t>
            </w:r>
          </w:p>
          <w:p w:rsidR="00642306" w:rsidRDefault="00642306" w:rsidP="00C81FCF">
            <w:pPr>
              <w:pStyle w:val="ASFKTablenorm"/>
            </w:pPr>
            <w:r>
              <w:t>УБП:</w:t>
            </w:r>
            <w:r w:rsidRPr="00B11F4A">
              <w:t xml:space="preserve"> </w:t>
            </w:r>
            <w:r>
              <w:t>Е</w:t>
            </w:r>
            <w:r w:rsidRPr="00130EF6">
              <w:t xml:space="preserve">сли значение поля </w:t>
            </w:r>
            <w:r w:rsidR="00B5053C">
              <w:t>«</w:t>
            </w:r>
            <w:r w:rsidRPr="00130EF6">
              <w:t>Переход на СР</w:t>
            </w:r>
            <w:r w:rsidR="00B5053C">
              <w:t>»</w:t>
            </w:r>
            <w:r>
              <w:t xml:space="preserve"> </w:t>
            </w:r>
            <w:r w:rsidRPr="00130EF6">
              <w:t>=</w:t>
            </w:r>
            <w:r>
              <w:t xml:space="preserve"> </w:t>
            </w:r>
            <w:r w:rsidRPr="00130EF6">
              <w:t>1, то автозаполнение необход</w:t>
            </w:r>
            <w:r w:rsidRPr="00642306">
              <w:t>и</w:t>
            </w:r>
            <w:r w:rsidRPr="00130EF6">
              <w:t xml:space="preserve">мо осуществлять по справочнику </w:t>
            </w:r>
            <w:r w:rsidR="00B5053C">
              <w:t>«</w:t>
            </w:r>
            <w:r w:rsidRPr="00130EF6">
              <w:t>Реестр участников бюджетного процесса, а также юридических лиц, не являющихся участниками бюджетного процесса</w:t>
            </w:r>
            <w:r w:rsidR="00B5053C">
              <w:t>»</w:t>
            </w:r>
            <w:r>
              <w:t>.</w:t>
            </w:r>
          </w:p>
          <w:p w:rsidR="00642306" w:rsidRPr="00AE58D3" w:rsidRDefault="00642306" w:rsidP="00C81FCF">
            <w:pPr>
              <w:pStyle w:val="ASFKTablenorm"/>
            </w:pPr>
            <w:r w:rsidRPr="00AE58D3">
              <w:t xml:space="preserve">Автоматически заполняется на основании значения поля </w:t>
            </w:r>
            <w:r w:rsidR="00B5053C">
              <w:t>«</w:t>
            </w:r>
            <w:r w:rsidRPr="00AE58D3">
              <w:t>Субъект РФ (н</w:t>
            </w:r>
            <w:r w:rsidRPr="00642306">
              <w:t>а</w:t>
            </w:r>
            <w:r>
              <w:t>именование)</w:t>
            </w:r>
            <w:r w:rsidR="00B5053C">
              <w:t>»</w:t>
            </w:r>
            <w:r>
              <w:t>.</w:t>
            </w:r>
          </w:p>
        </w:tc>
      </w:tr>
      <w:tr w:rsidR="00642306" w:rsidRPr="00B11F4A">
        <w:trPr>
          <w:cantSplit/>
        </w:trPr>
        <w:tc>
          <w:tcPr>
            <w:tcW w:w="2217" w:type="dxa"/>
            <w:shd w:val="clear" w:color="auto" w:fill="auto"/>
          </w:tcPr>
          <w:p w:rsidR="00642306" w:rsidRPr="00B11F4A" w:rsidRDefault="00642306" w:rsidP="00C81FCF">
            <w:pPr>
              <w:pStyle w:val="ASFKTablenorm"/>
            </w:pPr>
            <w:r w:rsidRPr="00B11F4A">
              <w:lastRenderedPageBreak/>
              <w:t xml:space="preserve">Район </w:t>
            </w:r>
          </w:p>
        </w:tc>
        <w:tc>
          <w:tcPr>
            <w:tcW w:w="7535" w:type="dxa"/>
            <w:shd w:val="clear" w:color="auto" w:fill="auto"/>
          </w:tcPr>
          <w:p w:rsidR="00642306" w:rsidRDefault="00642306" w:rsidP="00C81FCF">
            <w:pPr>
              <w:pStyle w:val="ASFKTablenorm"/>
            </w:pPr>
            <w:r w:rsidRPr="00B11F4A">
              <w:t>Код района РФ по</w:t>
            </w:r>
            <w:r w:rsidRPr="00AE58D3">
              <w:t xml:space="preserve"> </w:t>
            </w:r>
            <w:r w:rsidR="00B5053C">
              <w:t>«</w:t>
            </w:r>
            <w:r w:rsidRPr="00AE58D3">
              <w:t>КЛАДР</w:t>
            </w:r>
            <w:r w:rsidR="00B5053C">
              <w:t>»</w:t>
            </w:r>
            <w:r w:rsidRPr="00AE58D3">
              <w:t xml:space="preserve">. </w:t>
            </w:r>
          </w:p>
          <w:p w:rsidR="00642306" w:rsidRDefault="00642306" w:rsidP="00C81FCF">
            <w:pPr>
              <w:pStyle w:val="ASFKTablenorm"/>
            </w:pPr>
            <w:r>
              <w:t>УБП:</w:t>
            </w:r>
            <w:r w:rsidRPr="00B11F4A">
              <w:t xml:space="preserve"> </w:t>
            </w:r>
            <w:r>
              <w:t>Е</w:t>
            </w:r>
            <w:r w:rsidRPr="00130EF6">
              <w:t xml:space="preserve">сли значение поля </w:t>
            </w:r>
            <w:r w:rsidR="00B5053C">
              <w:t>«</w:t>
            </w:r>
            <w:r w:rsidRPr="00130EF6">
              <w:t>Переход на СР</w:t>
            </w:r>
            <w:r w:rsidR="00B5053C">
              <w:t>»</w:t>
            </w:r>
            <w:r>
              <w:t xml:space="preserve"> </w:t>
            </w:r>
            <w:r w:rsidRPr="00130EF6">
              <w:t>=</w:t>
            </w:r>
            <w:r>
              <w:t xml:space="preserve"> </w:t>
            </w:r>
            <w:r w:rsidRPr="00130EF6">
              <w:t>1, то автозаполнение необход</w:t>
            </w:r>
            <w:r w:rsidRPr="00642306">
              <w:t>и</w:t>
            </w:r>
            <w:r w:rsidRPr="00130EF6">
              <w:t xml:space="preserve">мо осуществлять по справочнику </w:t>
            </w:r>
            <w:r w:rsidR="00B5053C">
              <w:t>«</w:t>
            </w:r>
            <w:r w:rsidRPr="00130EF6">
              <w:t>Реестр участников бюджетного процесса, а также юридических лиц, не являющихся участниками бюджетного процесса</w:t>
            </w:r>
            <w:r w:rsidR="00B5053C">
              <w:t>»</w:t>
            </w:r>
            <w:r>
              <w:t>.</w:t>
            </w:r>
          </w:p>
          <w:p w:rsidR="00642306" w:rsidRPr="00AE58D3" w:rsidRDefault="00642306" w:rsidP="00C81FCF">
            <w:pPr>
              <w:pStyle w:val="ASFKTablenorm"/>
            </w:pPr>
            <w:r w:rsidRPr="00AE58D3">
              <w:t>Автоматически заполняется на основании зн</w:t>
            </w:r>
            <w:r w:rsidRPr="00130EF6">
              <w:t>а</w:t>
            </w:r>
            <w:r w:rsidRPr="00AE58D3">
              <w:t xml:space="preserve">чения поля </w:t>
            </w:r>
            <w:r w:rsidR="00B5053C">
              <w:t>«</w:t>
            </w:r>
            <w:r w:rsidRPr="00AE58D3">
              <w:t>Район (наименов</w:t>
            </w:r>
            <w:r w:rsidRPr="00642306">
              <w:t>а</w:t>
            </w:r>
            <w:r w:rsidRPr="00AE58D3">
              <w:t>ние)</w:t>
            </w:r>
            <w:r w:rsidR="00B5053C">
              <w:t>»</w:t>
            </w:r>
            <w:r w:rsidRPr="00AE58D3">
              <w:t>.</w:t>
            </w:r>
          </w:p>
          <w:p w:rsidR="00642306" w:rsidRPr="00AE58D3" w:rsidRDefault="00642306" w:rsidP="00C81FCF">
            <w:pPr>
              <w:pStyle w:val="ASFKTablenorm"/>
            </w:pPr>
            <w:r w:rsidRPr="00B11F4A">
              <w:t xml:space="preserve">Если в поле </w:t>
            </w:r>
            <w:r w:rsidR="00B5053C">
              <w:t>«</w:t>
            </w:r>
            <w:r w:rsidRPr="00AE58D3">
              <w:t>Район (наименование)</w:t>
            </w:r>
            <w:r w:rsidR="00B5053C">
              <w:t>»</w:t>
            </w:r>
            <w:r w:rsidRPr="00AE58D3">
              <w:t xml:space="preserve"> указано значение </w:t>
            </w:r>
            <w:r w:rsidR="00B5053C">
              <w:t>«</w:t>
            </w:r>
            <w:r w:rsidRPr="00AE58D3">
              <w:t>-</w:t>
            </w:r>
            <w:r w:rsidR="00B5053C">
              <w:t>»</w:t>
            </w:r>
            <w:r w:rsidRPr="00AE58D3">
              <w:t>, то не заполняе</w:t>
            </w:r>
            <w:r w:rsidRPr="00130EF6">
              <w:t>т</w:t>
            </w:r>
            <w:r w:rsidRPr="00AE58D3">
              <w:t>ся.</w:t>
            </w:r>
          </w:p>
        </w:tc>
      </w:tr>
      <w:tr w:rsidR="00642306" w:rsidRPr="00B11F4A">
        <w:trPr>
          <w:cantSplit/>
        </w:trPr>
        <w:tc>
          <w:tcPr>
            <w:tcW w:w="2217" w:type="dxa"/>
            <w:shd w:val="clear" w:color="auto" w:fill="auto"/>
          </w:tcPr>
          <w:p w:rsidR="00642306" w:rsidRPr="00B11F4A" w:rsidRDefault="00642306" w:rsidP="00C81FCF">
            <w:pPr>
              <w:pStyle w:val="ASFKTablenorm"/>
            </w:pPr>
            <w:r w:rsidRPr="00B11F4A">
              <w:t xml:space="preserve">Город </w:t>
            </w:r>
          </w:p>
        </w:tc>
        <w:tc>
          <w:tcPr>
            <w:tcW w:w="7535" w:type="dxa"/>
            <w:shd w:val="clear" w:color="auto" w:fill="auto"/>
          </w:tcPr>
          <w:p w:rsidR="00642306" w:rsidRDefault="00642306" w:rsidP="00C81FCF">
            <w:pPr>
              <w:pStyle w:val="ASFKTablenorm"/>
            </w:pPr>
            <w:r w:rsidRPr="00B11F4A">
              <w:t>Код города по</w:t>
            </w:r>
            <w:r w:rsidRPr="00AE58D3">
              <w:t xml:space="preserve"> </w:t>
            </w:r>
            <w:r w:rsidR="00B5053C">
              <w:t>«</w:t>
            </w:r>
            <w:r w:rsidRPr="00AE58D3">
              <w:t>КЛАДР</w:t>
            </w:r>
            <w:r w:rsidR="00B5053C">
              <w:t>»</w:t>
            </w:r>
            <w:r w:rsidRPr="00AE58D3">
              <w:t xml:space="preserve">. </w:t>
            </w:r>
          </w:p>
          <w:p w:rsidR="00642306" w:rsidRDefault="00642306" w:rsidP="00C81FCF">
            <w:pPr>
              <w:pStyle w:val="ASFKTablenorm"/>
            </w:pPr>
            <w:r>
              <w:t>УБП:</w:t>
            </w:r>
            <w:r w:rsidRPr="00B11F4A">
              <w:t xml:space="preserve"> </w:t>
            </w:r>
            <w:r>
              <w:t>Е</w:t>
            </w:r>
            <w:r w:rsidRPr="00130EF6">
              <w:t xml:space="preserve">сли значение поля </w:t>
            </w:r>
            <w:r w:rsidR="00B5053C">
              <w:t>«</w:t>
            </w:r>
            <w:r w:rsidRPr="00130EF6">
              <w:t>Переход на СР</w:t>
            </w:r>
            <w:r w:rsidR="00B5053C">
              <w:t>»</w:t>
            </w:r>
            <w:r>
              <w:t xml:space="preserve"> </w:t>
            </w:r>
            <w:r w:rsidRPr="00130EF6">
              <w:t>=</w:t>
            </w:r>
            <w:r>
              <w:t xml:space="preserve"> </w:t>
            </w:r>
            <w:r w:rsidRPr="00130EF6">
              <w:t>1, то автозаполнение необход</w:t>
            </w:r>
            <w:r w:rsidRPr="00642306">
              <w:t>и</w:t>
            </w:r>
            <w:r w:rsidRPr="00130EF6">
              <w:t xml:space="preserve">мо осуществлять по справочнику </w:t>
            </w:r>
            <w:r w:rsidR="00B5053C">
              <w:t>«</w:t>
            </w:r>
            <w:r w:rsidRPr="00130EF6">
              <w:t>Реестр участников бюджетного процесса, а также юридических лиц, не являющихся участниками бюджетного процесса</w:t>
            </w:r>
            <w:r w:rsidR="00B5053C">
              <w:t>»</w:t>
            </w:r>
            <w:r>
              <w:t>.</w:t>
            </w:r>
          </w:p>
          <w:p w:rsidR="00642306" w:rsidRPr="00AE58D3" w:rsidRDefault="00642306" w:rsidP="00C81FCF">
            <w:pPr>
              <w:pStyle w:val="ASFKTablenorm"/>
            </w:pPr>
            <w:r w:rsidRPr="00AE58D3">
              <w:t>Автоматически заполняется на осн</w:t>
            </w:r>
            <w:r w:rsidRPr="00C24574">
              <w:t>о</w:t>
            </w:r>
            <w:r w:rsidRPr="00AE58D3">
              <w:t>вании знач</w:t>
            </w:r>
            <w:r w:rsidRPr="00130EF6">
              <w:t>е</w:t>
            </w:r>
            <w:r w:rsidRPr="00AE58D3">
              <w:t xml:space="preserve">ния поля </w:t>
            </w:r>
            <w:r w:rsidR="00B5053C">
              <w:t>«</w:t>
            </w:r>
            <w:r w:rsidRPr="00AE58D3">
              <w:t>Город (наименов</w:t>
            </w:r>
            <w:r w:rsidRPr="00642306">
              <w:t>а</w:t>
            </w:r>
            <w:r w:rsidRPr="00AE58D3">
              <w:t>ние)</w:t>
            </w:r>
            <w:r w:rsidR="00B5053C">
              <w:t>»</w:t>
            </w:r>
            <w:r w:rsidRPr="00AE58D3">
              <w:t>.</w:t>
            </w:r>
          </w:p>
        </w:tc>
      </w:tr>
      <w:tr w:rsidR="00642306" w:rsidRPr="00B11F4A">
        <w:trPr>
          <w:cantSplit/>
          <w:trHeight w:val="70"/>
        </w:trPr>
        <w:tc>
          <w:tcPr>
            <w:tcW w:w="2217" w:type="dxa"/>
            <w:shd w:val="clear" w:color="auto" w:fill="auto"/>
          </w:tcPr>
          <w:p w:rsidR="00642306" w:rsidRPr="00B11F4A" w:rsidRDefault="00642306" w:rsidP="00C81FCF">
            <w:pPr>
              <w:pStyle w:val="ASFKTablenorm"/>
            </w:pPr>
            <w:r w:rsidRPr="00B11F4A">
              <w:t xml:space="preserve">Населенный пункт </w:t>
            </w:r>
          </w:p>
        </w:tc>
        <w:tc>
          <w:tcPr>
            <w:tcW w:w="7535" w:type="dxa"/>
            <w:shd w:val="clear" w:color="auto" w:fill="auto"/>
          </w:tcPr>
          <w:p w:rsidR="00642306" w:rsidRDefault="00642306" w:rsidP="00C81FCF">
            <w:pPr>
              <w:pStyle w:val="ASFKTablenorm"/>
            </w:pPr>
            <w:r w:rsidRPr="00B11F4A">
              <w:t>Код населенного пункта по</w:t>
            </w:r>
            <w:r w:rsidRPr="00AE58D3">
              <w:t xml:space="preserve"> </w:t>
            </w:r>
            <w:r w:rsidR="00B5053C">
              <w:t>«</w:t>
            </w:r>
            <w:r w:rsidRPr="00AE58D3">
              <w:t>КЛАДР</w:t>
            </w:r>
            <w:r w:rsidR="00B5053C">
              <w:t>»</w:t>
            </w:r>
            <w:r w:rsidRPr="00AE58D3">
              <w:t xml:space="preserve">. </w:t>
            </w:r>
          </w:p>
          <w:p w:rsidR="00642306" w:rsidRDefault="00642306" w:rsidP="00C81FCF">
            <w:pPr>
              <w:pStyle w:val="ASFKTablenorm"/>
            </w:pPr>
            <w:r>
              <w:t>УБП:</w:t>
            </w:r>
            <w:r w:rsidRPr="00B11F4A">
              <w:t xml:space="preserve"> </w:t>
            </w:r>
            <w:r>
              <w:t>Е</w:t>
            </w:r>
            <w:r w:rsidRPr="00130EF6">
              <w:t xml:space="preserve">сли значение поля </w:t>
            </w:r>
            <w:r w:rsidR="00B5053C">
              <w:t>«</w:t>
            </w:r>
            <w:r w:rsidRPr="00130EF6">
              <w:t>Переход на СР</w:t>
            </w:r>
            <w:r w:rsidR="00B5053C">
              <w:t>»</w:t>
            </w:r>
            <w:r>
              <w:t xml:space="preserve"> </w:t>
            </w:r>
            <w:r w:rsidRPr="00130EF6">
              <w:t>=</w:t>
            </w:r>
            <w:r>
              <w:t xml:space="preserve"> </w:t>
            </w:r>
            <w:r w:rsidRPr="00130EF6">
              <w:t>1, то автозаполнение необход</w:t>
            </w:r>
            <w:r w:rsidRPr="00642306">
              <w:t>и</w:t>
            </w:r>
            <w:r w:rsidRPr="00130EF6">
              <w:t xml:space="preserve">мо осуществлять по справочнику </w:t>
            </w:r>
            <w:r w:rsidR="00B5053C">
              <w:t>«</w:t>
            </w:r>
            <w:r w:rsidRPr="00130EF6">
              <w:t>Реестр участников бюджетного процесса, а также юридических лиц, не являющихся участниками бюджетного процесса</w:t>
            </w:r>
            <w:r w:rsidR="00B5053C">
              <w:t>»</w:t>
            </w:r>
            <w:r>
              <w:t>.</w:t>
            </w:r>
          </w:p>
          <w:p w:rsidR="00642306" w:rsidRPr="00AE58D3" w:rsidRDefault="00642306" w:rsidP="00C81FCF">
            <w:pPr>
              <w:pStyle w:val="ASFKTablenorm"/>
            </w:pPr>
            <w:r w:rsidRPr="00AE58D3">
              <w:t>Автоматически заполн</w:t>
            </w:r>
            <w:r w:rsidRPr="00C24574">
              <w:t>я</w:t>
            </w:r>
            <w:r w:rsidRPr="00AE58D3">
              <w:t>ется на основ</w:t>
            </w:r>
            <w:r w:rsidRPr="00F33CCA">
              <w:t>а</w:t>
            </w:r>
            <w:r w:rsidRPr="00AE58D3">
              <w:t xml:space="preserve">нии значения поля </w:t>
            </w:r>
            <w:r w:rsidR="00B5053C">
              <w:t>«</w:t>
            </w:r>
            <w:r w:rsidRPr="00AE58D3">
              <w:t>Населенный пункт (наим</w:t>
            </w:r>
            <w:r w:rsidRPr="00130EF6">
              <w:t>е</w:t>
            </w:r>
            <w:r w:rsidRPr="00AE58D3">
              <w:t>нование)</w:t>
            </w:r>
            <w:r w:rsidR="00B5053C">
              <w:t>»</w:t>
            </w:r>
            <w:r w:rsidRPr="00AE58D3">
              <w:t>.</w:t>
            </w:r>
          </w:p>
        </w:tc>
      </w:tr>
    </w:tbl>
    <w:p w:rsidR="00642306" w:rsidRPr="00B11F4A" w:rsidRDefault="00642306" w:rsidP="00642306">
      <w:pPr>
        <w:pStyle w:val="ASFKNormal"/>
      </w:pPr>
      <w:r w:rsidRPr="00B11F4A">
        <w:t xml:space="preserve">ЭФ документа </w:t>
      </w:r>
      <w:r w:rsidR="00B5053C">
        <w:t>«</w:t>
      </w:r>
      <w:r w:rsidRPr="00B11F4A">
        <w:t>Сведения об организации</w:t>
      </w:r>
      <w:r w:rsidR="002F634A">
        <w:t xml:space="preserve">», закладки </w:t>
      </w:r>
      <w:r w:rsidR="00B5053C">
        <w:t>«</w:t>
      </w:r>
      <w:r>
        <w:t>Сведения о счетах (3)</w:t>
      </w:r>
      <w:r w:rsidR="00B5053C">
        <w:t>»</w:t>
      </w:r>
      <w:r w:rsidR="008B69C4">
        <w:t xml:space="preserve"> </w:t>
      </w:r>
      <w:r w:rsidR="008B69C4" w:rsidRPr="00B11F4A">
        <w:t>представлена</w:t>
      </w:r>
      <w:r w:rsidR="008B69C4">
        <w:t xml:space="preserve"> н</w:t>
      </w:r>
      <w:r w:rsidR="008B69C4" w:rsidRPr="00B11F4A">
        <w:t>а р</w:t>
      </w:r>
      <w:r w:rsidR="008B69C4" w:rsidRPr="008B69C4">
        <w:t>и</w:t>
      </w:r>
      <w:r w:rsidR="008B69C4" w:rsidRPr="00B11F4A">
        <w:t>сунке</w:t>
      </w:r>
      <w:r w:rsidR="00A11A9E" w:rsidRPr="00B11F4A">
        <w:t> </w:t>
      </w:r>
      <w:r w:rsidR="008B69C4">
        <w:fldChar w:fldCharType="begin"/>
      </w:r>
      <w:r w:rsidR="008B69C4">
        <w:instrText xml:space="preserve"> REF _Ref444679184 \h </w:instrText>
      </w:r>
      <w:r w:rsidR="008B69C4">
        <w:fldChar w:fldCharType="separate"/>
      </w:r>
      <w:r w:rsidR="007E3BD1">
        <w:rPr>
          <w:noProof/>
        </w:rPr>
        <w:t>130</w:t>
      </w:r>
      <w:r w:rsidR="008B69C4">
        <w:fldChar w:fldCharType="end"/>
      </w:r>
      <w:r w:rsidRPr="00B11F4A">
        <w:t>.</w:t>
      </w:r>
    </w:p>
    <w:p w:rsidR="00642306" w:rsidRPr="00A9380C" w:rsidRDefault="007E3BD1" w:rsidP="00642306">
      <w:pPr>
        <w:pStyle w:val="ASFKFigure"/>
      </w:pPr>
      <w:r>
        <w:pict>
          <v:shape id="_x0000_i1247" type="#_x0000_t75" style="width:482.25pt;height:100.5pt">
            <v:imagedata r:id="rId207" o:title="0"/>
          </v:shape>
        </w:pict>
      </w:r>
    </w:p>
    <w:p w:rsidR="00642306" w:rsidRPr="00B11F4A" w:rsidRDefault="00642306" w:rsidP="00642306">
      <w:pPr>
        <w:pStyle w:val="ASFKFigName"/>
      </w:pPr>
      <w:r w:rsidRPr="00B11F4A">
        <w:fldChar w:fldCharType="begin"/>
      </w:r>
      <w:r w:rsidRPr="00B11F4A">
        <w:instrText xml:space="preserve"> SEQ Рисунок \* ARABIC </w:instrText>
      </w:r>
      <w:r w:rsidRPr="00B11F4A">
        <w:fldChar w:fldCharType="separate"/>
      </w:r>
      <w:bookmarkStart w:id="961" w:name="_Ref444679184"/>
      <w:bookmarkStart w:id="962" w:name="_Toc71104349"/>
      <w:r w:rsidR="007E3BD1">
        <w:rPr>
          <w:noProof/>
        </w:rPr>
        <w:t>130</w:t>
      </w:r>
      <w:bookmarkEnd w:id="961"/>
      <w:r w:rsidRPr="00B11F4A">
        <w:fldChar w:fldCharType="end"/>
      </w:r>
      <w:r w:rsidRPr="00B11F4A">
        <w:t xml:space="preserve">. ЭФ </w:t>
      </w:r>
      <w:r>
        <w:t xml:space="preserve">документа </w:t>
      </w:r>
      <w:r w:rsidR="00B5053C">
        <w:t>«</w:t>
      </w:r>
      <w:r w:rsidRPr="00B11F4A">
        <w:t>Сведения об организации</w:t>
      </w:r>
      <w:r w:rsidR="002F634A">
        <w:t xml:space="preserve">», закладки </w:t>
      </w:r>
      <w:r w:rsidR="00B5053C">
        <w:t>«</w:t>
      </w:r>
      <w:r>
        <w:t>Сведения о счетах (3)</w:t>
      </w:r>
      <w:r w:rsidR="00B5053C">
        <w:t>»</w:t>
      </w:r>
      <w:bookmarkEnd w:id="962"/>
    </w:p>
    <w:p w:rsidR="00642306" w:rsidRDefault="008B69C4" w:rsidP="00642306">
      <w:pPr>
        <w:pStyle w:val="ASFKNormal"/>
      </w:pPr>
      <w:r>
        <w:t xml:space="preserve">Перечень </w:t>
      </w:r>
      <w:r w:rsidR="00642306" w:rsidRPr="00B11F4A">
        <w:t xml:space="preserve">полей </w:t>
      </w:r>
      <w:r w:rsidRPr="00B11F4A">
        <w:t xml:space="preserve">документа </w:t>
      </w:r>
      <w:r>
        <w:t>«</w:t>
      </w:r>
      <w:r w:rsidRPr="00B11F4A">
        <w:t>Сведения об организации</w:t>
      </w:r>
      <w:r>
        <w:t>», закладки «Сведения о счетах (3)»</w:t>
      </w:r>
      <w:r w:rsidR="00642306">
        <w:t xml:space="preserve"> </w:t>
      </w:r>
      <w:r w:rsidR="00642306" w:rsidRPr="00B11F4A">
        <w:t>приведен в та</w:t>
      </w:r>
      <w:r w:rsidR="00642306" w:rsidRPr="002127DB">
        <w:t>б</w:t>
      </w:r>
      <w:r w:rsidR="00642306" w:rsidRPr="00B11F4A">
        <w:t>лице</w:t>
      </w:r>
      <w:r w:rsidR="00A11A9E" w:rsidRPr="00B11F4A">
        <w:t> </w:t>
      </w:r>
      <w:r w:rsidR="00642306">
        <w:fldChar w:fldCharType="begin"/>
      </w:r>
      <w:r w:rsidR="00642306">
        <w:instrText xml:space="preserve"> REF _Ref381284948 \h </w:instrText>
      </w:r>
      <w:r w:rsidR="00642306">
        <w:fldChar w:fldCharType="separate"/>
      </w:r>
      <w:r w:rsidR="007E3BD1">
        <w:rPr>
          <w:noProof/>
        </w:rPr>
        <w:t>74</w:t>
      </w:r>
      <w:r w:rsidR="00642306">
        <w:fldChar w:fldCharType="end"/>
      </w:r>
      <w:r w:rsidR="00642306">
        <w:t>.</w:t>
      </w:r>
    </w:p>
    <w:p w:rsidR="00642306" w:rsidRDefault="00865037" w:rsidP="00642306">
      <w:pPr>
        <w:pStyle w:val="ASFKNameTable"/>
      </w:pPr>
      <w:r>
        <w:rPr>
          <w:noProof/>
        </w:rPr>
        <w:fldChar w:fldCharType="begin"/>
      </w:r>
      <w:r>
        <w:rPr>
          <w:noProof/>
        </w:rPr>
        <w:instrText xml:space="preserve"> SEQ Таблица \* ARABIC </w:instrText>
      </w:r>
      <w:r>
        <w:rPr>
          <w:noProof/>
        </w:rPr>
        <w:fldChar w:fldCharType="separate"/>
      </w:r>
      <w:bookmarkStart w:id="963" w:name="_Ref381284948"/>
      <w:bookmarkStart w:id="964" w:name="_Toc71104215"/>
      <w:r w:rsidR="007E3BD1">
        <w:rPr>
          <w:noProof/>
        </w:rPr>
        <w:t>74</w:t>
      </w:r>
      <w:bookmarkEnd w:id="963"/>
      <w:r>
        <w:rPr>
          <w:noProof/>
        </w:rPr>
        <w:fldChar w:fldCharType="end"/>
      </w:r>
      <w:r w:rsidR="00642306">
        <w:t xml:space="preserve">. </w:t>
      </w:r>
      <w:r w:rsidR="00642306" w:rsidRPr="00B11F4A">
        <w:t xml:space="preserve">Описание полей документа </w:t>
      </w:r>
      <w:r w:rsidR="00B5053C">
        <w:t>«</w:t>
      </w:r>
      <w:r w:rsidR="00642306" w:rsidRPr="00B11F4A">
        <w:t>Сведения об организации</w:t>
      </w:r>
      <w:r w:rsidR="002F634A">
        <w:t xml:space="preserve">», закладки </w:t>
      </w:r>
      <w:r w:rsidR="00B5053C">
        <w:t>«</w:t>
      </w:r>
      <w:r w:rsidR="00642306">
        <w:t>Сведения о счетах (3)</w:t>
      </w:r>
      <w:r w:rsidR="00B5053C">
        <w:t>»</w:t>
      </w:r>
      <w:bookmarkEnd w:id="9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77"/>
        <w:gridCol w:w="7175"/>
      </w:tblGrid>
      <w:tr w:rsidR="00642306" w:rsidRPr="00B11F4A">
        <w:trPr>
          <w:cantSplit/>
          <w:tblHeader/>
        </w:trPr>
        <w:tc>
          <w:tcPr>
            <w:tcW w:w="257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42306" w:rsidRPr="00B11F4A" w:rsidRDefault="00642306" w:rsidP="00C81FCF">
            <w:pPr>
              <w:pStyle w:val="ASFKTableHead"/>
            </w:pPr>
            <w:r w:rsidRPr="00B11F4A">
              <w:t>Наименование поля</w:t>
            </w:r>
          </w:p>
        </w:tc>
        <w:tc>
          <w:tcPr>
            <w:tcW w:w="717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42306" w:rsidRPr="00B11F4A" w:rsidRDefault="00642306" w:rsidP="00C81FCF">
            <w:pPr>
              <w:pStyle w:val="ASFKTableHead"/>
            </w:pPr>
            <w:r w:rsidRPr="00B11F4A">
              <w:t>Описание</w:t>
            </w:r>
            <w:r>
              <w:t xml:space="preserve"> поля</w:t>
            </w:r>
          </w:p>
        </w:tc>
      </w:tr>
      <w:tr w:rsidR="00642306" w:rsidRPr="00754FED">
        <w:trPr>
          <w:cantSplit/>
        </w:trPr>
        <w:tc>
          <w:tcPr>
            <w:tcW w:w="9752" w:type="dxa"/>
            <w:gridSpan w:val="2"/>
            <w:shd w:val="clear" w:color="auto" w:fill="auto"/>
          </w:tcPr>
          <w:p w:rsidR="00642306" w:rsidRPr="00AE58D3" w:rsidRDefault="00642306" w:rsidP="00C81FCF">
            <w:pPr>
              <w:pStyle w:val="ASFKTablenorm"/>
            </w:pPr>
            <w:r w:rsidRPr="00095BF6">
              <w:t xml:space="preserve">Закладка </w:t>
            </w:r>
            <w:r w:rsidR="00B5053C">
              <w:t>«</w:t>
            </w:r>
            <w:r w:rsidRPr="00095BF6">
              <w:t>Сведения о счетах</w:t>
            </w:r>
            <w:r w:rsidRPr="00AE58D3">
              <w:t xml:space="preserve"> (3)</w:t>
            </w:r>
            <w:r w:rsidR="00B5053C">
              <w:t>»</w:t>
            </w:r>
            <w:r w:rsidRPr="00AE58D3">
              <w:t xml:space="preserve"> заполняется </w:t>
            </w:r>
            <w:r>
              <w:t>только</w:t>
            </w:r>
            <w:r w:rsidRPr="00AE58D3">
              <w:t xml:space="preserve"> при </w:t>
            </w:r>
            <w:r>
              <w:t>типе организации</w:t>
            </w:r>
            <w:r w:rsidRPr="00AE58D3">
              <w:t xml:space="preserve"> = </w:t>
            </w:r>
            <w:r w:rsidR="00B5053C">
              <w:t>«</w:t>
            </w:r>
            <w:r w:rsidRPr="00AE58D3">
              <w:t>04</w:t>
            </w:r>
            <w:r w:rsidR="00B5053C">
              <w:t>»</w:t>
            </w:r>
            <w:r w:rsidRPr="00AE58D3">
              <w:t xml:space="preserve">, </w:t>
            </w:r>
            <w:r w:rsidR="00B5053C">
              <w:t>«</w:t>
            </w:r>
            <w:r w:rsidRPr="00AE58D3">
              <w:t>05</w:t>
            </w:r>
            <w:r w:rsidR="00B5053C">
              <w:t>»</w:t>
            </w:r>
            <w:r w:rsidRPr="00AE58D3">
              <w:t xml:space="preserve">, </w:t>
            </w:r>
            <w:r w:rsidR="00B5053C">
              <w:t>«</w:t>
            </w:r>
            <w:r w:rsidRPr="00AE58D3">
              <w:t>06</w:t>
            </w:r>
            <w:r w:rsidR="00B5053C">
              <w:t>»</w:t>
            </w:r>
            <w:r w:rsidRPr="00AE58D3">
              <w:t xml:space="preserve">, </w:t>
            </w:r>
            <w:r w:rsidR="00B5053C">
              <w:t>«</w:t>
            </w:r>
            <w:r w:rsidRPr="00AE58D3">
              <w:t>09</w:t>
            </w:r>
            <w:r w:rsidR="00B5053C">
              <w:t>»</w:t>
            </w:r>
            <w:r w:rsidRPr="00AE58D3">
              <w:t xml:space="preserve">, </w:t>
            </w:r>
            <w:r w:rsidR="00B5053C">
              <w:t>«</w:t>
            </w:r>
            <w:r w:rsidRPr="00AE58D3">
              <w:t>10</w:t>
            </w:r>
            <w:r w:rsidR="00B5053C">
              <w:t>»</w:t>
            </w:r>
            <w:r w:rsidRPr="00AE58D3">
              <w:t xml:space="preserve">, </w:t>
            </w:r>
            <w:r w:rsidR="00B5053C">
              <w:t>«</w:t>
            </w:r>
            <w:r w:rsidRPr="00AE58D3">
              <w:t>11</w:t>
            </w:r>
            <w:r w:rsidR="00B5053C">
              <w:t>»</w:t>
            </w:r>
            <w:r w:rsidRPr="00AE58D3">
              <w:t xml:space="preserve">, </w:t>
            </w:r>
            <w:r w:rsidR="00B5053C">
              <w:t>«</w:t>
            </w:r>
            <w:r w:rsidRPr="00AE58D3">
              <w:t>12</w:t>
            </w:r>
            <w:r w:rsidR="00B5053C">
              <w:t>»</w:t>
            </w:r>
            <w:r w:rsidRPr="00AE58D3">
              <w:t xml:space="preserve">, </w:t>
            </w:r>
            <w:r w:rsidR="00B5053C">
              <w:t>«</w:t>
            </w:r>
            <w:r w:rsidRPr="00AE58D3">
              <w:t>13</w:t>
            </w:r>
            <w:r w:rsidR="00B5053C">
              <w:t>»</w:t>
            </w:r>
            <w:r w:rsidRPr="00AE58D3">
              <w:t xml:space="preserve">, </w:t>
            </w:r>
            <w:r w:rsidR="00B5053C">
              <w:t>«</w:t>
            </w:r>
            <w:r w:rsidRPr="00AE58D3">
              <w:t>20</w:t>
            </w:r>
            <w:r w:rsidR="00B5053C">
              <w:t>»</w:t>
            </w:r>
            <w:r w:rsidRPr="00AE58D3">
              <w:t>.</w:t>
            </w:r>
            <w:r>
              <w:t xml:space="preserve"> Иначе</w:t>
            </w:r>
            <w:r w:rsidRPr="00095BF6">
              <w:t>, огранич</w:t>
            </w:r>
            <w:r>
              <w:t>ен</w:t>
            </w:r>
            <w:r w:rsidRPr="00095BF6">
              <w:t xml:space="preserve"> доступ,</w:t>
            </w:r>
            <w:r w:rsidRPr="00AE58D3">
              <w:t xml:space="preserve"> блокир</w:t>
            </w:r>
            <w:r>
              <w:t>уются</w:t>
            </w:r>
            <w:r w:rsidRPr="00AE58D3">
              <w:t xml:space="preserve"> все поля закладки для вв</w:t>
            </w:r>
            <w:r w:rsidRPr="00F33CCA">
              <w:t>о</w:t>
            </w:r>
            <w:r w:rsidRPr="00AE58D3">
              <w:t>да.</w:t>
            </w:r>
          </w:p>
        </w:tc>
      </w:tr>
      <w:tr w:rsidR="00642306" w:rsidRPr="00B11F4A">
        <w:trPr>
          <w:cantSplit/>
        </w:trPr>
        <w:tc>
          <w:tcPr>
            <w:tcW w:w="2577" w:type="dxa"/>
            <w:shd w:val="clear" w:color="auto" w:fill="auto"/>
          </w:tcPr>
          <w:p w:rsidR="00642306" w:rsidRPr="00095BF6" w:rsidRDefault="00642306" w:rsidP="00C81FCF">
            <w:pPr>
              <w:pStyle w:val="ASFKTablenorm"/>
            </w:pPr>
            <w:r w:rsidRPr="00095BF6">
              <w:t xml:space="preserve">БИК </w:t>
            </w:r>
          </w:p>
        </w:tc>
        <w:tc>
          <w:tcPr>
            <w:tcW w:w="7175" w:type="dxa"/>
            <w:shd w:val="clear" w:color="auto" w:fill="auto"/>
          </w:tcPr>
          <w:p w:rsidR="00642306" w:rsidRPr="00AE58D3" w:rsidRDefault="00642306" w:rsidP="00C81FCF">
            <w:pPr>
              <w:pStyle w:val="ASFKTablenorm"/>
            </w:pPr>
            <w:r w:rsidRPr="00095BF6">
              <w:t>УБП: Дост</w:t>
            </w:r>
            <w:r w:rsidRPr="00AE58D3">
              <w:t xml:space="preserve">упен выбор из справочника </w:t>
            </w:r>
            <w:r w:rsidR="00B5053C">
              <w:t>«</w:t>
            </w:r>
            <w:r w:rsidRPr="00AE58D3">
              <w:t>Банки</w:t>
            </w:r>
            <w:r w:rsidR="00B5053C">
              <w:t>»</w:t>
            </w:r>
            <w:r w:rsidRPr="00AE58D3">
              <w:t>.</w:t>
            </w:r>
          </w:p>
          <w:p w:rsidR="00642306" w:rsidRPr="00AE58D3" w:rsidRDefault="00642306" w:rsidP="00C81FCF">
            <w:pPr>
              <w:pStyle w:val="ASFKTablenorm"/>
            </w:pPr>
            <w:r w:rsidRPr="00095BF6">
              <w:t>Ввод знач</w:t>
            </w:r>
            <w:r w:rsidRPr="00AE58D3">
              <w:t>ения вручную.</w:t>
            </w:r>
          </w:p>
        </w:tc>
      </w:tr>
      <w:tr w:rsidR="00642306" w:rsidRPr="00B11F4A">
        <w:trPr>
          <w:cantSplit/>
        </w:trPr>
        <w:tc>
          <w:tcPr>
            <w:tcW w:w="2577" w:type="dxa"/>
            <w:shd w:val="clear" w:color="auto" w:fill="auto"/>
          </w:tcPr>
          <w:p w:rsidR="00642306" w:rsidRPr="00AE58D3" w:rsidRDefault="00642306" w:rsidP="00C81FCF">
            <w:pPr>
              <w:pStyle w:val="ASFKTablenorm"/>
            </w:pPr>
            <w:r w:rsidRPr="00095BF6">
              <w:t>Наименование кредитной орг</w:t>
            </w:r>
            <w:r w:rsidRPr="00AE58D3">
              <w:t>ан</w:t>
            </w:r>
            <w:r w:rsidRPr="00981E07">
              <w:t>и</w:t>
            </w:r>
            <w:r w:rsidRPr="00AE58D3">
              <w:t xml:space="preserve">зации </w:t>
            </w:r>
          </w:p>
        </w:tc>
        <w:tc>
          <w:tcPr>
            <w:tcW w:w="7175" w:type="dxa"/>
            <w:shd w:val="clear" w:color="auto" w:fill="auto"/>
          </w:tcPr>
          <w:p w:rsidR="00642306" w:rsidRPr="00AE58D3" w:rsidRDefault="00642306" w:rsidP="00C81FCF">
            <w:pPr>
              <w:pStyle w:val="ASFKTablenorm"/>
            </w:pPr>
            <w:r w:rsidRPr="00095BF6">
              <w:t>УБП: Заполняется автоматически на о</w:t>
            </w:r>
            <w:r w:rsidRPr="00AE58D3">
              <w:t xml:space="preserve">сновании поля </w:t>
            </w:r>
            <w:r w:rsidR="00B5053C">
              <w:t>«</w:t>
            </w:r>
            <w:r w:rsidRPr="00AE58D3">
              <w:t>БИК</w:t>
            </w:r>
            <w:r w:rsidR="00B5053C">
              <w:t>»</w:t>
            </w:r>
            <w:r w:rsidRPr="00AE58D3">
              <w:t xml:space="preserve"> по справо</w:t>
            </w:r>
            <w:r w:rsidRPr="00642306">
              <w:t>ч</w:t>
            </w:r>
            <w:r w:rsidRPr="00AE58D3">
              <w:t xml:space="preserve">нику </w:t>
            </w:r>
            <w:r w:rsidR="00B5053C">
              <w:t>«</w:t>
            </w:r>
            <w:r w:rsidRPr="00AE58D3">
              <w:t>Банки</w:t>
            </w:r>
            <w:r w:rsidR="00B5053C">
              <w:t>»</w:t>
            </w:r>
            <w:r w:rsidRPr="00AE58D3">
              <w:t>.</w:t>
            </w:r>
          </w:p>
          <w:p w:rsidR="00642306" w:rsidRPr="00AE58D3" w:rsidRDefault="00642306" w:rsidP="00C81FCF">
            <w:pPr>
              <w:pStyle w:val="ASFKTablenorm"/>
            </w:pPr>
            <w:r w:rsidRPr="00095BF6">
              <w:t>Ввод знач</w:t>
            </w:r>
            <w:r w:rsidRPr="00AE58D3">
              <w:t>ения вручную.</w:t>
            </w:r>
          </w:p>
        </w:tc>
      </w:tr>
      <w:tr w:rsidR="00642306" w:rsidRPr="00B11F4A">
        <w:trPr>
          <w:cantSplit/>
        </w:trPr>
        <w:tc>
          <w:tcPr>
            <w:tcW w:w="2577" w:type="dxa"/>
            <w:shd w:val="clear" w:color="auto" w:fill="auto"/>
          </w:tcPr>
          <w:p w:rsidR="00642306" w:rsidRPr="00AE58D3" w:rsidRDefault="00642306" w:rsidP="00C81FCF">
            <w:pPr>
              <w:pStyle w:val="ASFKTablenorm"/>
            </w:pPr>
            <w:r w:rsidRPr="00095BF6">
              <w:lastRenderedPageBreak/>
              <w:t>Адрес кредитной орган</w:t>
            </w:r>
            <w:r w:rsidRPr="00642306">
              <w:t>и</w:t>
            </w:r>
            <w:r w:rsidRPr="00AE58D3">
              <w:t>зации</w:t>
            </w:r>
          </w:p>
        </w:tc>
        <w:tc>
          <w:tcPr>
            <w:tcW w:w="7175" w:type="dxa"/>
            <w:shd w:val="clear" w:color="auto" w:fill="auto"/>
          </w:tcPr>
          <w:p w:rsidR="00642306" w:rsidRPr="00AE58D3" w:rsidRDefault="00642306" w:rsidP="00C81FCF">
            <w:pPr>
              <w:pStyle w:val="ASFKTablenorm"/>
            </w:pPr>
            <w:r w:rsidRPr="00095BF6">
              <w:t>УБП: Заполняется автоматически на о</w:t>
            </w:r>
            <w:r w:rsidRPr="00AE58D3">
              <w:t xml:space="preserve">сновании поля </w:t>
            </w:r>
            <w:r w:rsidR="00B5053C">
              <w:t>«</w:t>
            </w:r>
            <w:r w:rsidRPr="00AE58D3">
              <w:t>БИК</w:t>
            </w:r>
            <w:r w:rsidR="00B5053C">
              <w:t>»</w:t>
            </w:r>
            <w:r w:rsidRPr="00AE58D3">
              <w:t xml:space="preserve"> по справо</w:t>
            </w:r>
            <w:r w:rsidRPr="00642306">
              <w:t>ч</w:t>
            </w:r>
            <w:r w:rsidRPr="00AE58D3">
              <w:t xml:space="preserve">нику </w:t>
            </w:r>
            <w:r w:rsidR="00B5053C">
              <w:t>«</w:t>
            </w:r>
            <w:r w:rsidRPr="00AE58D3">
              <w:t>Банки</w:t>
            </w:r>
            <w:r w:rsidR="00B5053C">
              <w:t>»</w:t>
            </w:r>
            <w:r w:rsidRPr="00AE58D3">
              <w:t>.</w:t>
            </w:r>
          </w:p>
          <w:p w:rsidR="00642306" w:rsidRPr="00AE58D3" w:rsidRDefault="00642306" w:rsidP="00C81FCF">
            <w:pPr>
              <w:pStyle w:val="ASFKTablenorm"/>
            </w:pPr>
            <w:r w:rsidRPr="00095BF6">
              <w:t>Ввод знач</w:t>
            </w:r>
            <w:r w:rsidRPr="00AE58D3">
              <w:t>ения вручную.</w:t>
            </w:r>
          </w:p>
        </w:tc>
      </w:tr>
      <w:tr w:rsidR="00642306" w:rsidRPr="00B11F4A">
        <w:trPr>
          <w:cantSplit/>
        </w:trPr>
        <w:tc>
          <w:tcPr>
            <w:tcW w:w="2577" w:type="dxa"/>
            <w:shd w:val="clear" w:color="auto" w:fill="auto"/>
          </w:tcPr>
          <w:p w:rsidR="00642306" w:rsidRPr="00095BF6" w:rsidRDefault="00642306" w:rsidP="00C81FCF">
            <w:pPr>
              <w:pStyle w:val="ASFKTablenorm"/>
            </w:pPr>
            <w:r w:rsidRPr="00095BF6">
              <w:t>Корреспондентский счет</w:t>
            </w:r>
          </w:p>
        </w:tc>
        <w:tc>
          <w:tcPr>
            <w:tcW w:w="7175" w:type="dxa"/>
            <w:shd w:val="clear" w:color="auto" w:fill="auto"/>
          </w:tcPr>
          <w:p w:rsidR="00642306" w:rsidRPr="00AE58D3" w:rsidRDefault="00642306" w:rsidP="00C81FCF">
            <w:pPr>
              <w:pStyle w:val="ASFKTablenorm"/>
            </w:pPr>
            <w:r w:rsidRPr="00095BF6">
              <w:t>УБП: Заполняется автоматически на о</w:t>
            </w:r>
            <w:r w:rsidRPr="00AE58D3">
              <w:t xml:space="preserve">сновании поля </w:t>
            </w:r>
            <w:r w:rsidR="00B5053C">
              <w:t>«</w:t>
            </w:r>
            <w:r w:rsidRPr="00AE58D3">
              <w:t>БИК</w:t>
            </w:r>
            <w:r w:rsidR="00B5053C">
              <w:t>»</w:t>
            </w:r>
            <w:r w:rsidRPr="00AE58D3">
              <w:t xml:space="preserve"> по справо</w:t>
            </w:r>
            <w:r w:rsidRPr="00642306">
              <w:t>ч</w:t>
            </w:r>
            <w:r w:rsidRPr="00AE58D3">
              <w:t xml:space="preserve">нику </w:t>
            </w:r>
            <w:r w:rsidR="00B5053C">
              <w:t>«</w:t>
            </w:r>
            <w:r w:rsidRPr="00AE58D3">
              <w:t>Банки</w:t>
            </w:r>
            <w:r w:rsidR="00B5053C">
              <w:t>»</w:t>
            </w:r>
            <w:r w:rsidRPr="00AE58D3">
              <w:t>.</w:t>
            </w:r>
          </w:p>
          <w:p w:rsidR="00642306" w:rsidRPr="00AE58D3" w:rsidRDefault="00642306" w:rsidP="00C81FCF">
            <w:pPr>
              <w:pStyle w:val="ASFKTablenorm"/>
            </w:pPr>
            <w:r w:rsidRPr="00095BF6">
              <w:t>Ввод знач</w:t>
            </w:r>
            <w:r w:rsidRPr="00AE58D3">
              <w:t>ения вручную.</w:t>
            </w:r>
          </w:p>
        </w:tc>
      </w:tr>
      <w:tr w:rsidR="00642306" w:rsidRPr="00B11F4A">
        <w:trPr>
          <w:cantSplit/>
        </w:trPr>
        <w:tc>
          <w:tcPr>
            <w:tcW w:w="2577" w:type="dxa"/>
            <w:shd w:val="clear" w:color="auto" w:fill="auto"/>
          </w:tcPr>
          <w:p w:rsidR="00642306" w:rsidRPr="00095BF6" w:rsidRDefault="00642306" w:rsidP="00C81FCF">
            <w:pPr>
              <w:pStyle w:val="ASFKTablenorm"/>
            </w:pPr>
            <w:r w:rsidRPr="00095BF6">
              <w:t>Расчетный счет</w:t>
            </w:r>
          </w:p>
        </w:tc>
        <w:tc>
          <w:tcPr>
            <w:tcW w:w="7175" w:type="dxa"/>
            <w:shd w:val="clear" w:color="auto" w:fill="auto"/>
          </w:tcPr>
          <w:p w:rsidR="00642306" w:rsidRPr="00AE58D3" w:rsidRDefault="00642306" w:rsidP="00C81FCF">
            <w:pPr>
              <w:pStyle w:val="ASFKTablenorm"/>
            </w:pPr>
            <w:r w:rsidRPr="00095BF6">
              <w:t>УБП: Ввод значения вру</w:t>
            </w:r>
            <w:r w:rsidRPr="00AE58D3">
              <w:t>чную.</w:t>
            </w:r>
          </w:p>
        </w:tc>
      </w:tr>
    </w:tbl>
    <w:p w:rsidR="00642306" w:rsidRPr="00B11F4A" w:rsidRDefault="00642306" w:rsidP="00642306">
      <w:pPr>
        <w:pStyle w:val="ASFKNormal"/>
      </w:pPr>
      <w:r w:rsidRPr="00B11F4A">
        <w:t xml:space="preserve">ЭФ документа </w:t>
      </w:r>
      <w:r w:rsidR="00B5053C">
        <w:t>«</w:t>
      </w:r>
      <w:r w:rsidRPr="00B11F4A">
        <w:t>Сведения об организации</w:t>
      </w:r>
      <w:r w:rsidR="002F634A">
        <w:t xml:space="preserve">», закладки </w:t>
      </w:r>
      <w:r w:rsidR="00B5053C">
        <w:t>«</w:t>
      </w:r>
      <w:r w:rsidRPr="00B11F4A">
        <w:t>Подписи докуме</w:t>
      </w:r>
      <w:r w:rsidRPr="00AE58D3">
        <w:t>н</w:t>
      </w:r>
      <w:r w:rsidRPr="00B11F4A">
        <w:t>та</w:t>
      </w:r>
      <w:r>
        <w:t xml:space="preserve"> (4)</w:t>
      </w:r>
      <w:r w:rsidR="00B5053C">
        <w:t>»</w:t>
      </w:r>
      <w:r w:rsidR="008B69C4">
        <w:t xml:space="preserve"> </w:t>
      </w:r>
      <w:r w:rsidR="008B69C4" w:rsidRPr="00B11F4A">
        <w:t xml:space="preserve">представлена </w:t>
      </w:r>
      <w:r w:rsidR="008B69C4">
        <w:t>н</w:t>
      </w:r>
      <w:r w:rsidR="008B69C4" w:rsidRPr="00B11F4A">
        <w:t>а рисунке</w:t>
      </w:r>
      <w:r w:rsidR="00A11A9E" w:rsidRPr="00B11F4A">
        <w:t> </w:t>
      </w:r>
      <w:r w:rsidR="008B69C4" w:rsidRPr="00B11F4A">
        <w:fldChar w:fldCharType="begin"/>
      </w:r>
      <w:r w:rsidR="008B69C4" w:rsidRPr="00B11F4A">
        <w:instrText xml:space="preserve"> REF _Ref327441393 \h </w:instrText>
      </w:r>
      <w:r w:rsidR="008B69C4">
        <w:instrText xml:space="preserve"> \* MERGEFORMAT </w:instrText>
      </w:r>
      <w:r w:rsidR="008B69C4" w:rsidRPr="00B11F4A">
        <w:fldChar w:fldCharType="separate"/>
      </w:r>
      <w:r w:rsidR="007E3BD1">
        <w:t>131</w:t>
      </w:r>
      <w:r w:rsidR="008B69C4" w:rsidRPr="00B11F4A">
        <w:fldChar w:fldCharType="end"/>
      </w:r>
      <w:r w:rsidRPr="00B11F4A">
        <w:t>.</w:t>
      </w:r>
    </w:p>
    <w:p w:rsidR="00642306" w:rsidRPr="00A9380C" w:rsidRDefault="007E3BD1" w:rsidP="00642306">
      <w:pPr>
        <w:pStyle w:val="ASFKFigure"/>
      </w:pPr>
      <w:r>
        <w:pict>
          <v:shape id="_x0000_i1248" type="#_x0000_t75" style="width:482.25pt;height:172.5pt">
            <v:imagedata r:id="rId208" o:title="0"/>
          </v:shape>
        </w:pict>
      </w:r>
    </w:p>
    <w:p w:rsidR="00642306" w:rsidRPr="00B11F4A" w:rsidRDefault="00642306" w:rsidP="00642306">
      <w:pPr>
        <w:pStyle w:val="ASFKFigName"/>
      </w:pPr>
      <w:r w:rsidRPr="00B11F4A">
        <w:fldChar w:fldCharType="begin"/>
      </w:r>
      <w:r w:rsidRPr="00B11F4A">
        <w:instrText xml:space="preserve"> SEQ Рисунок \* ARABIC </w:instrText>
      </w:r>
      <w:r w:rsidRPr="00B11F4A">
        <w:fldChar w:fldCharType="separate"/>
      </w:r>
      <w:bookmarkStart w:id="965" w:name="_Ref327441393"/>
      <w:bookmarkStart w:id="966" w:name="_Toc71104350"/>
      <w:r w:rsidR="007E3BD1">
        <w:rPr>
          <w:noProof/>
        </w:rPr>
        <w:t>131</w:t>
      </w:r>
      <w:bookmarkEnd w:id="965"/>
      <w:r w:rsidRPr="00B11F4A">
        <w:fldChar w:fldCharType="end"/>
      </w:r>
      <w:r w:rsidRPr="00B11F4A">
        <w:t xml:space="preserve">. ЭФ </w:t>
      </w:r>
      <w:r>
        <w:t xml:space="preserve">документа </w:t>
      </w:r>
      <w:r w:rsidR="00B5053C">
        <w:t>«</w:t>
      </w:r>
      <w:r w:rsidRPr="00B11F4A">
        <w:t>Сведения об организации</w:t>
      </w:r>
      <w:r w:rsidR="002F634A">
        <w:t xml:space="preserve">», закладки </w:t>
      </w:r>
      <w:r w:rsidR="00B5053C">
        <w:t>«</w:t>
      </w:r>
      <w:r w:rsidRPr="00B11F4A">
        <w:t>Подписи документа</w:t>
      </w:r>
      <w:r>
        <w:t xml:space="preserve"> (4)</w:t>
      </w:r>
      <w:r w:rsidR="00B5053C">
        <w:t>»</w:t>
      </w:r>
      <w:bookmarkEnd w:id="966"/>
    </w:p>
    <w:p w:rsidR="00642306" w:rsidRPr="00B11F4A" w:rsidRDefault="008B69C4" w:rsidP="00642306">
      <w:pPr>
        <w:pStyle w:val="ASFKNormal"/>
      </w:pPr>
      <w:r>
        <w:t xml:space="preserve">Перечень </w:t>
      </w:r>
      <w:r w:rsidR="00642306" w:rsidRPr="00B11F4A">
        <w:t xml:space="preserve">полей </w:t>
      </w:r>
      <w:r w:rsidRPr="00B11F4A">
        <w:t xml:space="preserve">документа </w:t>
      </w:r>
      <w:r>
        <w:t>«</w:t>
      </w:r>
      <w:r w:rsidRPr="00B11F4A">
        <w:t>Сведения об организации</w:t>
      </w:r>
      <w:r>
        <w:t xml:space="preserve">», </w:t>
      </w:r>
      <w:r w:rsidR="00642306" w:rsidRPr="00B11F4A">
        <w:t xml:space="preserve">закладки </w:t>
      </w:r>
      <w:r w:rsidR="00B5053C">
        <w:t>«</w:t>
      </w:r>
      <w:r w:rsidR="00642306" w:rsidRPr="00B11F4A">
        <w:t>Подписи документа</w:t>
      </w:r>
      <w:r w:rsidR="00642306">
        <w:t xml:space="preserve"> (4)</w:t>
      </w:r>
      <w:r w:rsidR="00B5053C">
        <w:t>»</w:t>
      </w:r>
      <w:r w:rsidR="00642306" w:rsidRPr="00B11F4A">
        <w:t xml:space="preserve"> приведен в та</w:t>
      </w:r>
      <w:r w:rsidR="00642306" w:rsidRPr="00981E07">
        <w:t>б</w:t>
      </w:r>
      <w:r w:rsidR="00642306" w:rsidRPr="00B11F4A">
        <w:t>лице</w:t>
      </w:r>
      <w:r w:rsidR="00A11A9E" w:rsidRPr="00B11F4A">
        <w:t> </w:t>
      </w:r>
      <w:r w:rsidR="00642306" w:rsidRPr="00B11F4A">
        <w:fldChar w:fldCharType="begin"/>
      </w:r>
      <w:r w:rsidR="00642306" w:rsidRPr="00B11F4A">
        <w:instrText xml:space="preserve"> REF _Ref327441266 \h  \* MERGEFORMAT </w:instrText>
      </w:r>
      <w:r w:rsidR="00642306" w:rsidRPr="00B11F4A">
        <w:fldChar w:fldCharType="separate"/>
      </w:r>
      <w:r w:rsidR="007E3BD1">
        <w:t>75</w:t>
      </w:r>
      <w:r w:rsidR="00642306" w:rsidRPr="00B11F4A">
        <w:fldChar w:fldCharType="end"/>
      </w:r>
      <w:r w:rsidR="00642306" w:rsidRPr="00B11F4A">
        <w:t>.</w:t>
      </w:r>
    </w:p>
    <w:p w:rsidR="00642306" w:rsidRPr="00B11F4A" w:rsidRDefault="00865037" w:rsidP="00642306">
      <w:pPr>
        <w:pStyle w:val="ASFKNameTable"/>
      </w:pPr>
      <w:r>
        <w:rPr>
          <w:noProof/>
        </w:rPr>
        <w:fldChar w:fldCharType="begin"/>
      </w:r>
      <w:r>
        <w:rPr>
          <w:noProof/>
        </w:rPr>
        <w:instrText xml:space="preserve"> SEQ Таблица \* ARABIC </w:instrText>
      </w:r>
      <w:r>
        <w:rPr>
          <w:noProof/>
        </w:rPr>
        <w:fldChar w:fldCharType="separate"/>
      </w:r>
      <w:bookmarkStart w:id="967" w:name="_Ref327441266"/>
      <w:bookmarkStart w:id="968" w:name="_Toc71104216"/>
      <w:r w:rsidR="007E3BD1">
        <w:rPr>
          <w:noProof/>
        </w:rPr>
        <w:t>75</w:t>
      </w:r>
      <w:bookmarkEnd w:id="967"/>
      <w:r>
        <w:rPr>
          <w:noProof/>
        </w:rPr>
        <w:fldChar w:fldCharType="end"/>
      </w:r>
      <w:r w:rsidR="00642306" w:rsidRPr="00B11F4A">
        <w:t xml:space="preserve">. Описание полей документа </w:t>
      </w:r>
      <w:r w:rsidR="00B5053C">
        <w:t>«</w:t>
      </w:r>
      <w:r w:rsidR="00642306" w:rsidRPr="00B11F4A">
        <w:t>Сведения об организации</w:t>
      </w:r>
      <w:r w:rsidR="002F634A">
        <w:t xml:space="preserve">», закладки </w:t>
      </w:r>
      <w:r w:rsidR="00B5053C">
        <w:t>«</w:t>
      </w:r>
      <w:r w:rsidR="00642306" w:rsidRPr="00B11F4A">
        <w:t>Подписи д</w:t>
      </w:r>
      <w:r w:rsidR="00642306" w:rsidRPr="00AE58D3">
        <w:t>о</w:t>
      </w:r>
      <w:r w:rsidR="00642306" w:rsidRPr="00B11F4A">
        <w:t>кумента</w:t>
      </w:r>
      <w:r w:rsidR="00642306">
        <w:t xml:space="preserve"> (4)</w:t>
      </w:r>
      <w:r w:rsidR="00B5053C">
        <w:t>»</w:t>
      </w:r>
      <w:bookmarkEnd w:id="968"/>
      <w:r w:rsidR="00642306" w:rsidRPr="00B11F4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37"/>
        <w:gridCol w:w="7415"/>
      </w:tblGrid>
      <w:tr w:rsidR="00642306" w:rsidRPr="00B11F4A">
        <w:trPr>
          <w:cantSplit/>
          <w:tblHeader/>
        </w:trPr>
        <w:tc>
          <w:tcPr>
            <w:tcW w:w="233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42306" w:rsidRPr="00B11F4A" w:rsidRDefault="00642306" w:rsidP="00C81FCF">
            <w:pPr>
              <w:pStyle w:val="ASFKTableHead"/>
            </w:pPr>
            <w:r w:rsidRPr="00B11F4A">
              <w:t>Наименование поля</w:t>
            </w:r>
          </w:p>
        </w:tc>
        <w:tc>
          <w:tcPr>
            <w:tcW w:w="741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42306" w:rsidRPr="00B11F4A" w:rsidRDefault="00642306" w:rsidP="00C81FCF">
            <w:pPr>
              <w:pStyle w:val="ASFKTableHead"/>
            </w:pPr>
            <w:r w:rsidRPr="00B11F4A">
              <w:t>Описание</w:t>
            </w:r>
            <w:r>
              <w:t xml:space="preserve"> поля</w:t>
            </w:r>
          </w:p>
        </w:tc>
      </w:tr>
      <w:tr w:rsidR="00642306" w:rsidRPr="00B11F4A">
        <w:trPr>
          <w:cantSplit/>
        </w:trPr>
        <w:tc>
          <w:tcPr>
            <w:tcW w:w="9752" w:type="dxa"/>
            <w:gridSpan w:val="2"/>
            <w:shd w:val="clear" w:color="auto" w:fill="auto"/>
          </w:tcPr>
          <w:p w:rsidR="00642306" w:rsidRPr="00AE58D3" w:rsidRDefault="00642306" w:rsidP="00C81FCF">
            <w:pPr>
              <w:pStyle w:val="ASFKTablenorm"/>
            </w:pPr>
            <w:r w:rsidRPr="00BA470F">
              <w:t xml:space="preserve">Группа полей </w:t>
            </w:r>
            <w:r w:rsidR="00B5053C">
              <w:t>«</w:t>
            </w:r>
            <w:r w:rsidRPr="00BA470F">
              <w:t>Руководитель</w:t>
            </w:r>
            <w:r w:rsidR="00B5053C">
              <w:t>»</w:t>
            </w:r>
          </w:p>
        </w:tc>
      </w:tr>
      <w:tr w:rsidR="00642306" w:rsidRPr="00B11F4A">
        <w:trPr>
          <w:cantSplit/>
        </w:trPr>
        <w:tc>
          <w:tcPr>
            <w:tcW w:w="2337" w:type="dxa"/>
            <w:shd w:val="clear" w:color="auto" w:fill="auto"/>
          </w:tcPr>
          <w:p w:rsidR="00642306" w:rsidRPr="00B11F4A" w:rsidRDefault="00642306" w:rsidP="00C81FCF">
            <w:pPr>
              <w:pStyle w:val="ASFKTablenorm"/>
            </w:pPr>
            <w:r w:rsidRPr="00B11F4A">
              <w:t>Должность</w:t>
            </w:r>
          </w:p>
        </w:tc>
        <w:tc>
          <w:tcPr>
            <w:tcW w:w="7415" w:type="dxa"/>
            <w:shd w:val="clear" w:color="auto" w:fill="auto"/>
          </w:tcPr>
          <w:p w:rsidR="00642306" w:rsidRPr="00AE58D3" w:rsidRDefault="00642306" w:rsidP="00C81FCF">
            <w:pPr>
              <w:pStyle w:val="ASFKTablenorm"/>
            </w:pPr>
            <w:r w:rsidRPr="00464D2E">
              <w:t>Заполняется автоматически при подписании ЭП данными подписанта</w:t>
            </w:r>
            <w:r w:rsidRPr="00AE58D3">
              <w:t>.</w:t>
            </w:r>
          </w:p>
        </w:tc>
      </w:tr>
      <w:tr w:rsidR="00642306" w:rsidRPr="00B11F4A">
        <w:trPr>
          <w:cantSplit/>
        </w:trPr>
        <w:tc>
          <w:tcPr>
            <w:tcW w:w="2337" w:type="dxa"/>
            <w:shd w:val="clear" w:color="auto" w:fill="auto"/>
          </w:tcPr>
          <w:p w:rsidR="00642306" w:rsidRPr="00B11F4A" w:rsidRDefault="00642306" w:rsidP="00C81FCF">
            <w:pPr>
              <w:pStyle w:val="ASFKTablenorm"/>
            </w:pPr>
            <w:r w:rsidRPr="00B11F4A">
              <w:t xml:space="preserve">ФИО </w:t>
            </w:r>
          </w:p>
        </w:tc>
        <w:tc>
          <w:tcPr>
            <w:tcW w:w="7415" w:type="dxa"/>
            <w:shd w:val="clear" w:color="auto" w:fill="auto"/>
          </w:tcPr>
          <w:p w:rsidR="00642306" w:rsidRPr="00AE58D3" w:rsidRDefault="00642306" w:rsidP="00C81FCF">
            <w:pPr>
              <w:pStyle w:val="ASFKTablenorm"/>
            </w:pPr>
            <w:r w:rsidRPr="00464D2E">
              <w:t>Заполняется автоматически при подписании ЭП данными подписанта</w:t>
            </w:r>
            <w:r w:rsidRPr="00AE58D3">
              <w:t>.</w:t>
            </w:r>
          </w:p>
        </w:tc>
      </w:tr>
      <w:tr w:rsidR="00642306" w:rsidRPr="00B11F4A">
        <w:trPr>
          <w:cantSplit/>
        </w:trPr>
        <w:tc>
          <w:tcPr>
            <w:tcW w:w="9752" w:type="dxa"/>
            <w:gridSpan w:val="2"/>
            <w:shd w:val="clear" w:color="auto" w:fill="auto"/>
          </w:tcPr>
          <w:p w:rsidR="00642306" w:rsidRPr="00BA470F" w:rsidRDefault="00642306" w:rsidP="00C81FCF">
            <w:pPr>
              <w:pStyle w:val="ASFKTablenorm"/>
            </w:pPr>
            <w:r w:rsidRPr="00BA470F">
              <w:t xml:space="preserve">Группа полей </w:t>
            </w:r>
            <w:r w:rsidR="00B5053C">
              <w:t>«</w:t>
            </w:r>
            <w:r w:rsidRPr="00BA470F">
              <w:t>Исполнитель</w:t>
            </w:r>
            <w:r w:rsidR="00B5053C">
              <w:t>»</w:t>
            </w:r>
          </w:p>
        </w:tc>
      </w:tr>
      <w:tr w:rsidR="00642306" w:rsidRPr="00B11F4A">
        <w:trPr>
          <w:cantSplit/>
        </w:trPr>
        <w:tc>
          <w:tcPr>
            <w:tcW w:w="2337" w:type="dxa"/>
            <w:shd w:val="clear" w:color="auto" w:fill="auto"/>
          </w:tcPr>
          <w:p w:rsidR="00642306" w:rsidRPr="00B11F4A" w:rsidRDefault="00642306" w:rsidP="00C81FCF">
            <w:pPr>
              <w:pStyle w:val="ASFKTablenorm"/>
            </w:pPr>
            <w:r w:rsidRPr="00B11F4A">
              <w:t xml:space="preserve">Должность </w:t>
            </w:r>
          </w:p>
        </w:tc>
        <w:tc>
          <w:tcPr>
            <w:tcW w:w="7415" w:type="dxa"/>
            <w:shd w:val="clear" w:color="auto" w:fill="auto"/>
          </w:tcPr>
          <w:p w:rsidR="00642306" w:rsidRPr="00AE58D3" w:rsidRDefault="00642306" w:rsidP="00C81FCF">
            <w:pPr>
              <w:pStyle w:val="ASFKTablenorm"/>
            </w:pPr>
            <w:r>
              <w:t xml:space="preserve">УБП: </w:t>
            </w:r>
            <w:r w:rsidRPr="00B11F4A">
              <w:t>Заполняется автоматически на основании указанного знач</w:t>
            </w:r>
            <w:r w:rsidRPr="00AE58D3">
              <w:t xml:space="preserve">ения в поле </w:t>
            </w:r>
            <w:r w:rsidR="00B5053C">
              <w:t>«</w:t>
            </w:r>
            <w:r w:rsidRPr="00AE58D3">
              <w:t>ФИО ответственного исполнителя</w:t>
            </w:r>
            <w:r w:rsidR="00B5053C">
              <w:t>»</w:t>
            </w:r>
            <w:r w:rsidRPr="00AE58D3">
              <w:t xml:space="preserve"> из </w:t>
            </w:r>
            <w:r w:rsidRPr="009C0C9E">
              <w:t xml:space="preserve">справочника </w:t>
            </w:r>
            <w:r w:rsidR="00B5053C">
              <w:t>«</w:t>
            </w:r>
            <w:r w:rsidRPr="009C0C9E">
              <w:t>Сотрудн</w:t>
            </w:r>
            <w:r w:rsidRPr="00F33CCA">
              <w:t>и</w:t>
            </w:r>
            <w:r w:rsidRPr="009C0C9E">
              <w:t>ки</w:t>
            </w:r>
            <w:r w:rsidR="00B5053C">
              <w:t>»</w:t>
            </w:r>
            <w:r w:rsidRPr="009C0C9E">
              <w:t>.</w:t>
            </w:r>
          </w:p>
          <w:p w:rsidR="00642306" w:rsidRPr="00AE58D3" w:rsidRDefault="00642306" w:rsidP="00C81FCF">
            <w:pPr>
              <w:pStyle w:val="ASFKTablenorm"/>
            </w:pPr>
            <w:r w:rsidRPr="00B11F4A">
              <w:t>Ввод вру</w:t>
            </w:r>
            <w:r w:rsidRPr="00AE58D3">
              <w:t>чную.</w:t>
            </w:r>
          </w:p>
        </w:tc>
      </w:tr>
      <w:tr w:rsidR="00642306" w:rsidRPr="00B11F4A">
        <w:trPr>
          <w:cantSplit/>
        </w:trPr>
        <w:tc>
          <w:tcPr>
            <w:tcW w:w="2337" w:type="dxa"/>
            <w:shd w:val="clear" w:color="auto" w:fill="auto"/>
          </w:tcPr>
          <w:p w:rsidR="00642306" w:rsidRPr="00B11F4A" w:rsidRDefault="00642306" w:rsidP="00C81FCF">
            <w:pPr>
              <w:pStyle w:val="ASFKTablenorm"/>
            </w:pPr>
            <w:r w:rsidRPr="00B11F4A">
              <w:t xml:space="preserve">ФИО </w:t>
            </w:r>
          </w:p>
        </w:tc>
        <w:tc>
          <w:tcPr>
            <w:tcW w:w="7415" w:type="dxa"/>
            <w:shd w:val="clear" w:color="auto" w:fill="auto"/>
          </w:tcPr>
          <w:p w:rsidR="00642306" w:rsidRPr="00AE58D3" w:rsidRDefault="00642306" w:rsidP="00C81FCF">
            <w:pPr>
              <w:pStyle w:val="ASFKTablenorm"/>
            </w:pPr>
            <w:r>
              <w:t xml:space="preserve">УБП: </w:t>
            </w:r>
            <w:r w:rsidRPr="00B11F4A">
              <w:t xml:space="preserve">Доступен выбор из справочника </w:t>
            </w:r>
            <w:r w:rsidR="00B5053C">
              <w:t>«</w:t>
            </w:r>
            <w:r w:rsidRPr="00AE58D3">
              <w:t>Сотрудники</w:t>
            </w:r>
            <w:r w:rsidR="00B5053C">
              <w:t>»</w:t>
            </w:r>
            <w:r w:rsidRPr="00AE58D3">
              <w:t>.</w:t>
            </w:r>
          </w:p>
          <w:p w:rsidR="00642306" w:rsidRPr="00AE58D3" w:rsidRDefault="00642306" w:rsidP="00C81FCF">
            <w:pPr>
              <w:pStyle w:val="ASFKTablenorm"/>
            </w:pPr>
            <w:r w:rsidRPr="00B11F4A">
              <w:t>Ввод вру</w:t>
            </w:r>
            <w:r w:rsidRPr="00AE58D3">
              <w:t>чную.</w:t>
            </w:r>
          </w:p>
        </w:tc>
      </w:tr>
      <w:tr w:rsidR="00642306" w:rsidRPr="00B11F4A">
        <w:trPr>
          <w:cantSplit/>
        </w:trPr>
        <w:tc>
          <w:tcPr>
            <w:tcW w:w="2337" w:type="dxa"/>
            <w:shd w:val="clear" w:color="auto" w:fill="auto"/>
          </w:tcPr>
          <w:p w:rsidR="00642306" w:rsidRPr="00B11F4A" w:rsidRDefault="00642306" w:rsidP="00C81FCF">
            <w:pPr>
              <w:pStyle w:val="ASFKTablenorm"/>
            </w:pPr>
            <w:r w:rsidRPr="00B11F4A">
              <w:t xml:space="preserve">Телефон </w:t>
            </w:r>
          </w:p>
        </w:tc>
        <w:tc>
          <w:tcPr>
            <w:tcW w:w="7415" w:type="dxa"/>
            <w:shd w:val="clear" w:color="auto" w:fill="auto"/>
          </w:tcPr>
          <w:p w:rsidR="00642306" w:rsidRPr="00AE58D3" w:rsidRDefault="00642306" w:rsidP="00C81FCF">
            <w:pPr>
              <w:pStyle w:val="ASFKTablenorm"/>
            </w:pPr>
            <w:r>
              <w:t xml:space="preserve">УБП: </w:t>
            </w:r>
            <w:r w:rsidRPr="00B11F4A">
              <w:t>Заполняется автоматически на основании указанного знач</w:t>
            </w:r>
            <w:r w:rsidRPr="00AE58D3">
              <w:t xml:space="preserve">ения в поле </w:t>
            </w:r>
            <w:r w:rsidR="00B5053C">
              <w:t>«</w:t>
            </w:r>
            <w:r w:rsidRPr="00AE58D3">
              <w:t>ФИО ответственного исполнителя</w:t>
            </w:r>
            <w:r w:rsidR="00B5053C">
              <w:t>»</w:t>
            </w:r>
            <w:r w:rsidRPr="00AE58D3">
              <w:t xml:space="preserve"> из справочника </w:t>
            </w:r>
            <w:r w:rsidR="00B5053C">
              <w:t>«</w:t>
            </w:r>
            <w:r w:rsidRPr="00AE58D3">
              <w:t>Сотрудн</w:t>
            </w:r>
            <w:r w:rsidRPr="00F33CCA">
              <w:t>и</w:t>
            </w:r>
            <w:r w:rsidRPr="00AE58D3">
              <w:t>ки</w:t>
            </w:r>
            <w:r w:rsidR="00B5053C">
              <w:t>»</w:t>
            </w:r>
            <w:r w:rsidRPr="00AE58D3">
              <w:t>.</w:t>
            </w:r>
          </w:p>
          <w:p w:rsidR="00642306" w:rsidRPr="00AE58D3" w:rsidRDefault="00642306" w:rsidP="00C81FCF">
            <w:pPr>
              <w:pStyle w:val="ASFKTablenorm"/>
            </w:pPr>
            <w:r w:rsidRPr="00B11F4A">
              <w:t>Ввод вру</w:t>
            </w:r>
            <w:r w:rsidRPr="00AE58D3">
              <w:t>чную.</w:t>
            </w:r>
          </w:p>
        </w:tc>
      </w:tr>
      <w:tr w:rsidR="00642306" w:rsidRPr="00B11F4A">
        <w:trPr>
          <w:cantSplit/>
        </w:trPr>
        <w:tc>
          <w:tcPr>
            <w:tcW w:w="2337" w:type="dxa"/>
            <w:shd w:val="clear" w:color="auto" w:fill="auto"/>
          </w:tcPr>
          <w:p w:rsidR="00642306" w:rsidRPr="00AE58D3" w:rsidRDefault="00642306" w:rsidP="00C81FCF">
            <w:pPr>
              <w:pStyle w:val="ASFKTablenorm"/>
            </w:pPr>
            <w:r w:rsidRPr="00B11F4A">
              <w:t>Дата подп</w:t>
            </w:r>
            <w:r w:rsidRPr="00AE58D3">
              <w:t>исания</w:t>
            </w:r>
          </w:p>
        </w:tc>
        <w:tc>
          <w:tcPr>
            <w:tcW w:w="7415" w:type="dxa"/>
            <w:shd w:val="clear" w:color="auto" w:fill="auto"/>
          </w:tcPr>
          <w:p w:rsidR="00642306" w:rsidRPr="00B11F4A" w:rsidRDefault="00642306" w:rsidP="00C81FCF">
            <w:pPr>
              <w:pStyle w:val="ASFKTablenorm"/>
            </w:pPr>
            <w:r w:rsidRPr="00464D2E">
              <w:t>Заполняется автоматически при подписании ЭП данными подписанта</w:t>
            </w:r>
            <w:r w:rsidRPr="00B11F4A">
              <w:t>.</w:t>
            </w:r>
          </w:p>
        </w:tc>
      </w:tr>
      <w:tr w:rsidR="00642306" w:rsidRPr="00B11F4A">
        <w:trPr>
          <w:cantSplit/>
        </w:trPr>
        <w:tc>
          <w:tcPr>
            <w:tcW w:w="9752" w:type="dxa"/>
            <w:gridSpan w:val="2"/>
            <w:shd w:val="clear" w:color="auto" w:fill="auto"/>
          </w:tcPr>
          <w:p w:rsidR="00642306" w:rsidRPr="00AE58D3" w:rsidRDefault="00642306" w:rsidP="00C81FCF">
            <w:pPr>
              <w:pStyle w:val="ASFKTablenorm"/>
            </w:pPr>
            <w:r w:rsidRPr="00BA470F">
              <w:lastRenderedPageBreak/>
              <w:t xml:space="preserve">Группа полей </w:t>
            </w:r>
            <w:r w:rsidR="00B5053C">
              <w:t>«</w:t>
            </w:r>
            <w:r w:rsidRPr="00BA470F">
              <w:t>Отметка органа Федерального Казначейства о регистрации Сведений об организ</w:t>
            </w:r>
            <w:r w:rsidRPr="00AE58D3">
              <w:t>ации</w:t>
            </w:r>
            <w:r w:rsidR="00B5053C">
              <w:t>»</w:t>
            </w:r>
          </w:p>
        </w:tc>
      </w:tr>
      <w:tr w:rsidR="00642306" w:rsidRPr="00B11F4A">
        <w:trPr>
          <w:cantSplit/>
        </w:trPr>
        <w:tc>
          <w:tcPr>
            <w:tcW w:w="2337" w:type="dxa"/>
            <w:shd w:val="clear" w:color="auto" w:fill="auto"/>
          </w:tcPr>
          <w:p w:rsidR="00642306" w:rsidRPr="00B11F4A" w:rsidRDefault="00642306" w:rsidP="00C81FCF">
            <w:pPr>
              <w:pStyle w:val="ASFKTablenorm"/>
            </w:pPr>
            <w:r w:rsidRPr="00B11F4A">
              <w:t xml:space="preserve">Должность </w:t>
            </w:r>
          </w:p>
        </w:tc>
        <w:tc>
          <w:tcPr>
            <w:tcW w:w="7415" w:type="dxa"/>
            <w:shd w:val="clear" w:color="auto" w:fill="auto"/>
          </w:tcPr>
          <w:p w:rsidR="00642306" w:rsidRPr="00B11F4A" w:rsidRDefault="00642306" w:rsidP="00C81FCF">
            <w:pPr>
              <w:pStyle w:val="ASFKTablenorm"/>
            </w:pPr>
            <w:r w:rsidRPr="00B11F4A">
              <w:t>Импорт из СЭД</w:t>
            </w:r>
            <w:r w:rsidRPr="00AE58D3">
              <w:t>.</w:t>
            </w:r>
          </w:p>
        </w:tc>
      </w:tr>
      <w:tr w:rsidR="00642306" w:rsidRPr="00B11F4A">
        <w:trPr>
          <w:cantSplit/>
        </w:trPr>
        <w:tc>
          <w:tcPr>
            <w:tcW w:w="2337" w:type="dxa"/>
            <w:shd w:val="clear" w:color="auto" w:fill="auto"/>
          </w:tcPr>
          <w:p w:rsidR="00642306" w:rsidRPr="00B11F4A" w:rsidRDefault="00642306" w:rsidP="00C81FCF">
            <w:pPr>
              <w:pStyle w:val="ASFKTablenorm"/>
            </w:pPr>
            <w:r w:rsidRPr="00B11F4A">
              <w:t xml:space="preserve">ФИО </w:t>
            </w:r>
          </w:p>
        </w:tc>
        <w:tc>
          <w:tcPr>
            <w:tcW w:w="7415" w:type="dxa"/>
            <w:shd w:val="clear" w:color="auto" w:fill="auto"/>
          </w:tcPr>
          <w:p w:rsidR="00642306" w:rsidRPr="00B11F4A" w:rsidRDefault="00642306" w:rsidP="00C81FCF">
            <w:pPr>
              <w:pStyle w:val="ASFKTablenorm"/>
            </w:pPr>
            <w:r w:rsidRPr="00B11F4A">
              <w:t>Импорт из СЭД</w:t>
            </w:r>
            <w:r w:rsidRPr="00AE58D3">
              <w:t>.</w:t>
            </w:r>
          </w:p>
        </w:tc>
      </w:tr>
      <w:tr w:rsidR="00642306" w:rsidRPr="00B11F4A">
        <w:trPr>
          <w:cantSplit/>
        </w:trPr>
        <w:tc>
          <w:tcPr>
            <w:tcW w:w="2337" w:type="dxa"/>
            <w:shd w:val="clear" w:color="auto" w:fill="auto"/>
          </w:tcPr>
          <w:p w:rsidR="00642306" w:rsidRPr="00B11F4A" w:rsidRDefault="00642306" w:rsidP="00C81FCF">
            <w:pPr>
              <w:pStyle w:val="ASFKTablenorm"/>
            </w:pPr>
            <w:r w:rsidRPr="00B11F4A">
              <w:t xml:space="preserve">Телефон </w:t>
            </w:r>
          </w:p>
        </w:tc>
        <w:tc>
          <w:tcPr>
            <w:tcW w:w="7415" w:type="dxa"/>
            <w:shd w:val="clear" w:color="auto" w:fill="auto"/>
          </w:tcPr>
          <w:p w:rsidR="00642306" w:rsidRPr="00B11F4A" w:rsidRDefault="00642306" w:rsidP="00C81FCF">
            <w:pPr>
              <w:pStyle w:val="ASFKTablenorm"/>
            </w:pPr>
            <w:r w:rsidRPr="00B11F4A">
              <w:t>Импорт из СЭД</w:t>
            </w:r>
            <w:r w:rsidRPr="00AE58D3">
              <w:t>.</w:t>
            </w:r>
          </w:p>
        </w:tc>
      </w:tr>
      <w:tr w:rsidR="00642306" w:rsidRPr="00B11F4A">
        <w:trPr>
          <w:cantSplit/>
        </w:trPr>
        <w:tc>
          <w:tcPr>
            <w:tcW w:w="2337" w:type="dxa"/>
            <w:shd w:val="clear" w:color="auto" w:fill="auto"/>
          </w:tcPr>
          <w:p w:rsidR="00642306" w:rsidRPr="00B11F4A" w:rsidRDefault="00642306" w:rsidP="00C81FCF">
            <w:pPr>
              <w:pStyle w:val="ASFKTablenorm"/>
            </w:pPr>
            <w:r w:rsidRPr="00B11F4A">
              <w:t xml:space="preserve">Дата </w:t>
            </w:r>
            <w:r>
              <w:t>подписи</w:t>
            </w:r>
          </w:p>
        </w:tc>
        <w:tc>
          <w:tcPr>
            <w:tcW w:w="7415" w:type="dxa"/>
            <w:shd w:val="clear" w:color="auto" w:fill="auto"/>
          </w:tcPr>
          <w:p w:rsidR="00642306" w:rsidRPr="00B11F4A" w:rsidRDefault="00642306" w:rsidP="00C81FCF">
            <w:pPr>
              <w:pStyle w:val="ASFKTablenorm"/>
            </w:pPr>
            <w:r w:rsidRPr="00B11F4A">
              <w:t>Импорт из СЭД</w:t>
            </w:r>
            <w:r w:rsidRPr="00AE58D3">
              <w:t>.</w:t>
            </w:r>
          </w:p>
        </w:tc>
      </w:tr>
    </w:tbl>
    <w:p w:rsidR="00642306" w:rsidRPr="00B11F4A" w:rsidRDefault="00642306" w:rsidP="00642306">
      <w:pPr>
        <w:pStyle w:val="ASFKNormal"/>
      </w:pPr>
      <w:r w:rsidRPr="00B11F4A">
        <w:t xml:space="preserve">ЭФ документа </w:t>
      </w:r>
      <w:r w:rsidR="00B5053C">
        <w:t>«</w:t>
      </w:r>
      <w:r w:rsidRPr="00B11F4A">
        <w:t>Сведения об организации</w:t>
      </w:r>
      <w:r w:rsidR="002F634A">
        <w:t xml:space="preserve">», закладки </w:t>
      </w:r>
      <w:r w:rsidR="00B5053C">
        <w:t>«</w:t>
      </w:r>
      <w:r w:rsidRPr="00B11F4A">
        <w:t>Примеч</w:t>
      </w:r>
      <w:r w:rsidRPr="00AE58D3">
        <w:t>а</w:t>
      </w:r>
      <w:r w:rsidRPr="00B11F4A">
        <w:t>ние</w:t>
      </w:r>
      <w:r>
        <w:t xml:space="preserve"> (5)</w:t>
      </w:r>
      <w:r w:rsidR="00B5053C">
        <w:t>»</w:t>
      </w:r>
      <w:r w:rsidR="008B69C4">
        <w:t xml:space="preserve"> </w:t>
      </w:r>
      <w:r w:rsidR="008B69C4" w:rsidRPr="00B11F4A">
        <w:t xml:space="preserve">представлена </w:t>
      </w:r>
      <w:r w:rsidR="008B69C4">
        <w:t>н</w:t>
      </w:r>
      <w:r w:rsidR="008B69C4" w:rsidRPr="00B11F4A">
        <w:t>а рисунке</w:t>
      </w:r>
      <w:r w:rsidR="00A11A9E" w:rsidRPr="00B11F4A">
        <w:t> </w:t>
      </w:r>
      <w:r w:rsidR="008B69C4" w:rsidRPr="00B11F4A">
        <w:fldChar w:fldCharType="begin"/>
      </w:r>
      <w:r w:rsidR="008B69C4" w:rsidRPr="00B11F4A">
        <w:instrText xml:space="preserve"> REF _Ref352776023 \h </w:instrText>
      </w:r>
      <w:r w:rsidR="008B69C4">
        <w:instrText xml:space="preserve"> \* MERGEFORMAT </w:instrText>
      </w:r>
      <w:r w:rsidR="008B69C4" w:rsidRPr="00B11F4A">
        <w:fldChar w:fldCharType="separate"/>
      </w:r>
      <w:r w:rsidR="007E3BD1">
        <w:t>132</w:t>
      </w:r>
      <w:r w:rsidR="008B69C4" w:rsidRPr="00B11F4A">
        <w:fldChar w:fldCharType="end"/>
      </w:r>
      <w:r w:rsidRPr="00B11F4A">
        <w:t>.</w:t>
      </w:r>
    </w:p>
    <w:p w:rsidR="00642306" w:rsidRPr="00A9380C" w:rsidRDefault="007E3BD1" w:rsidP="00642306">
      <w:pPr>
        <w:pStyle w:val="ASFKFigure"/>
      </w:pPr>
      <w:r>
        <w:pict>
          <v:shape id="_x0000_i1249" type="#_x0000_t75" style="width:475.5pt;height:85.5pt">
            <v:imagedata r:id="rId209" o:title="3"/>
          </v:shape>
        </w:pict>
      </w:r>
    </w:p>
    <w:p w:rsidR="00642306" w:rsidRPr="00B11F4A" w:rsidRDefault="00642306" w:rsidP="00642306">
      <w:pPr>
        <w:pStyle w:val="ASFKFigName"/>
      </w:pPr>
      <w:r w:rsidRPr="00B11F4A">
        <w:fldChar w:fldCharType="begin"/>
      </w:r>
      <w:r w:rsidRPr="00B11F4A">
        <w:instrText xml:space="preserve"> SEQ Рисунок \* ARABIC </w:instrText>
      </w:r>
      <w:r w:rsidRPr="00B11F4A">
        <w:fldChar w:fldCharType="separate"/>
      </w:r>
      <w:bookmarkStart w:id="969" w:name="_Ref352776023"/>
      <w:bookmarkStart w:id="970" w:name="_Toc71104351"/>
      <w:r w:rsidR="007E3BD1">
        <w:rPr>
          <w:noProof/>
        </w:rPr>
        <w:t>132</w:t>
      </w:r>
      <w:bookmarkEnd w:id="969"/>
      <w:r w:rsidRPr="00B11F4A">
        <w:fldChar w:fldCharType="end"/>
      </w:r>
      <w:r w:rsidRPr="00B11F4A">
        <w:t xml:space="preserve">. ЭФ </w:t>
      </w:r>
      <w:r>
        <w:t xml:space="preserve">документа </w:t>
      </w:r>
      <w:r w:rsidR="00B5053C">
        <w:t>«</w:t>
      </w:r>
      <w:r w:rsidRPr="00B11F4A">
        <w:t>Сведения об организации</w:t>
      </w:r>
      <w:r w:rsidR="002F634A">
        <w:t xml:space="preserve">», закладки </w:t>
      </w:r>
      <w:r w:rsidR="00B5053C">
        <w:t>«</w:t>
      </w:r>
      <w:r w:rsidRPr="00B11F4A">
        <w:t>Примечание</w:t>
      </w:r>
      <w:r>
        <w:t xml:space="preserve"> (5)</w:t>
      </w:r>
      <w:r w:rsidR="00B5053C">
        <w:t>»</w:t>
      </w:r>
      <w:bookmarkEnd w:id="970"/>
    </w:p>
    <w:p w:rsidR="00642306" w:rsidRPr="00B11F4A" w:rsidRDefault="008B69C4" w:rsidP="00642306">
      <w:pPr>
        <w:pStyle w:val="ASFKNormal"/>
      </w:pPr>
      <w:r>
        <w:t>Перечень</w:t>
      </w:r>
      <w:r w:rsidR="00642306" w:rsidRPr="00B11F4A">
        <w:t xml:space="preserve"> полей </w:t>
      </w:r>
      <w:r w:rsidRPr="00B11F4A">
        <w:t xml:space="preserve">документа </w:t>
      </w:r>
      <w:r>
        <w:t>«</w:t>
      </w:r>
      <w:r w:rsidRPr="00B11F4A">
        <w:t>Сведения об организации</w:t>
      </w:r>
      <w:r>
        <w:t xml:space="preserve">», </w:t>
      </w:r>
      <w:r w:rsidR="00642306" w:rsidRPr="00B11F4A">
        <w:t xml:space="preserve">закладки </w:t>
      </w:r>
      <w:r w:rsidR="00B5053C">
        <w:t>«</w:t>
      </w:r>
      <w:r w:rsidR="00642306" w:rsidRPr="00B11F4A">
        <w:t>Примечание</w:t>
      </w:r>
      <w:r w:rsidR="00642306">
        <w:t xml:space="preserve"> (5)</w:t>
      </w:r>
      <w:r w:rsidR="00B5053C">
        <w:t>»</w:t>
      </w:r>
      <w:r w:rsidR="00642306" w:rsidRPr="00B11F4A">
        <w:t xml:space="preserve"> привед</w:t>
      </w:r>
      <w:r w:rsidR="00642306" w:rsidRPr="00AE58D3">
        <w:t>е</w:t>
      </w:r>
      <w:r w:rsidR="00642306" w:rsidRPr="00B11F4A">
        <w:t>н в табл</w:t>
      </w:r>
      <w:r w:rsidR="00642306" w:rsidRPr="002127DB">
        <w:t>и</w:t>
      </w:r>
      <w:r w:rsidR="00642306" w:rsidRPr="00B11F4A">
        <w:t>це</w:t>
      </w:r>
      <w:r w:rsidR="00A11A9E" w:rsidRPr="00B11F4A">
        <w:t> </w:t>
      </w:r>
      <w:r w:rsidR="00642306" w:rsidRPr="00B11F4A">
        <w:fldChar w:fldCharType="begin"/>
      </w:r>
      <w:r w:rsidR="00642306" w:rsidRPr="00B11F4A">
        <w:instrText xml:space="preserve"> REF _Ref352776068 \h </w:instrText>
      </w:r>
      <w:r w:rsidR="00642306">
        <w:instrText xml:space="preserve"> \* MERGEFORMAT </w:instrText>
      </w:r>
      <w:r w:rsidR="00642306" w:rsidRPr="00B11F4A">
        <w:fldChar w:fldCharType="separate"/>
      </w:r>
      <w:r w:rsidR="007E3BD1">
        <w:t>76</w:t>
      </w:r>
      <w:r w:rsidR="00642306" w:rsidRPr="00B11F4A">
        <w:fldChar w:fldCharType="end"/>
      </w:r>
      <w:r w:rsidR="00642306" w:rsidRPr="00B11F4A">
        <w:t>.</w:t>
      </w:r>
    </w:p>
    <w:p w:rsidR="00642306" w:rsidRPr="00B11F4A" w:rsidRDefault="00501046" w:rsidP="00642306">
      <w:pPr>
        <w:pStyle w:val="ASFKNameTable"/>
      </w:pPr>
      <w:r>
        <w:rPr>
          <w:noProof/>
        </w:rPr>
        <w:fldChar w:fldCharType="begin"/>
      </w:r>
      <w:r>
        <w:rPr>
          <w:noProof/>
        </w:rPr>
        <w:instrText xml:space="preserve"> SEQ Таблица \* ARABIC </w:instrText>
      </w:r>
      <w:r>
        <w:rPr>
          <w:noProof/>
        </w:rPr>
        <w:fldChar w:fldCharType="separate"/>
      </w:r>
      <w:bookmarkStart w:id="971" w:name="_Ref352776068"/>
      <w:bookmarkStart w:id="972" w:name="_Toc71104217"/>
      <w:r w:rsidR="007E3BD1">
        <w:rPr>
          <w:noProof/>
        </w:rPr>
        <w:t>76</w:t>
      </w:r>
      <w:bookmarkEnd w:id="971"/>
      <w:r>
        <w:rPr>
          <w:noProof/>
        </w:rPr>
        <w:fldChar w:fldCharType="end"/>
      </w:r>
      <w:r w:rsidR="00642306" w:rsidRPr="00B11F4A">
        <w:t xml:space="preserve">. Описание полей документа </w:t>
      </w:r>
      <w:r w:rsidR="00B5053C">
        <w:t>«</w:t>
      </w:r>
      <w:r w:rsidR="00642306" w:rsidRPr="00B11F4A">
        <w:t>Сведения об организации</w:t>
      </w:r>
      <w:r w:rsidR="002F634A">
        <w:t xml:space="preserve">», закладки </w:t>
      </w:r>
      <w:r w:rsidR="00B5053C">
        <w:t>«</w:t>
      </w:r>
      <w:r w:rsidR="00642306" w:rsidRPr="00B11F4A">
        <w:t>Примеч</w:t>
      </w:r>
      <w:r w:rsidR="00642306" w:rsidRPr="00AE58D3">
        <w:t>а</w:t>
      </w:r>
      <w:r w:rsidR="00642306" w:rsidRPr="00B11F4A">
        <w:t>ние</w:t>
      </w:r>
      <w:r w:rsidR="00642306">
        <w:t xml:space="preserve"> (5)</w:t>
      </w:r>
      <w:r w:rsidR="00B5053C">
        <w:t>»</w:t>
      </w:r>
      <w:bookmarkEnd w:id="9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80"/>
        <w:gridCol w:w="6372"/>
      </w:tblGrid>
      <w:tr w:rsidR="00642306" w:rsidRPr="00B11F4A">
        <w:trPr>
          <w:cantSplit/>
          <w:tblHeader/>
        </w:trPr>
        <w:tc>
          <w:tcPr>
            <w:tcW w:w="3380"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42306" w:rsidRPr="00B11F4A" w:rsidRDefault="00642306" w:rsidP="00C81FCF">
            <w:pPr>
              <w:pStyle w:val="ASFKTableHead"/>
            </w:pPr>
            <w:r w:rsidRPr="00B11F4A">
              <w:t>Наименование поля</w:t>
            </w:r>
          </w:p>
        </w:tc>
        <w:tc>
          <w:tcPr>
            <w:tcW w:w="6372"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42306" w:rsidRPr="00B11F4A" w:rsidRDefault="00642306" w:rsidP="00C81FCF">
            <w:pPr>
              <w:pStyle w:val="ASFKTableHead"/>
            </w:pPr>
            <w:r w:rsidRPr="00B11F4A">
              <w:t>Описание</w:t>
            </w:r>
            <w:r>
              <w:t xml:space="preserve"> поля</w:t>
            </w:r>
          </w:p>
        </w:tc>
      </w:tr>
      <w:tr w:rsidR="00642306" w:rsidRPr="00B11F4A">
        <w:trPr>
          <w:cantSplit/>
        </w:trPr>
        <w:tc>
          <w:tcPr>
            <w:tcW w:w="3380" w:type="dxa"/>
            <w:shd w:val="clear" w:color="auto" w:fill="auto"/>
          </w:tcPr>
          <w:p w:rsidR="00642306" w:rsidRPr="00AE58D3" w:rsidRDefault="00642306" w:rsidP="00C81FCF">
            <w:pPr>
              <w:pStyle w:val="ASFKTablenorm"/>
            </w:pPr>
            <w:r w:rsidRPr="00B11F4A">
              <w:t>Результат о</w:t>
            </w:r>
            <w:r w:rsidRPr="00AE58D3">
              <w:t xml:space="preserve">бработки в СЭД </w:t>
            </w:r>
          </w:p>
        </w:tc>
        <w:tc>
          <w:tcPr>
            <w:tcW w:w="6372" w:type="dxa"/>
            <w:shd w:val="clear" w:color="auto" w:fill="auto"/>
          </w:tcPr>
          <w:p w:rsidR="00642306" w:rsidRPr="00AE58D3" w:rsidRDefault="00642306" w:rsidP="00C81FCF">
            <w:pPr>
              <w:pStyle w:val="ASFKTablenorm"/>
            </w:pPr>
            <w:r w:rsidRPr="00B11F4A">
              <w:t xml:space="preserve">Указывается результат обработки ЭД </w:t>
            </w:r>
            <w:r w:rsidR="00B5053C">
              <w:t>«</w:t>
            </w:r>
            <w:r w:rsidRPr="00AE58D3">
              <w:t>Сведения об организации</w:t>
            </w:r>
            <w:r w:rsidR="00B5053C">
              <w:t>»</w:t>
            </w:r>
            <w:r w:rsidRPr="00AE58D3">
              <w:t xml:space="preserve"> в ППО </w:t>
            </w:r>
            <w:r w:rsidR="00B5053C">
              <w:t>«</w:t>
            </w:r>
            <w:r w:rsidRPr="00AE58D3">
              <w:t>СЭД</w:t>
            </w:r>
            <w:r w:rsidR="00B5053C">
              <w:t>»</w:t>
            </w:r>
            <w:r w:rsidRPr="00AE58D3">
              <w:t>.</w:t>
            </w:r>
          </w:p>
          <w:p w:rsidR="00642306" w:rsidRPr="00AE58D3" w:rsidRDefault="00642306" w:rsidP="00C81FCF">
            <w:pPr>
              <w:pStyle w:val="ASFKTablenorm"/>
            </w:pPr>
            <w:r w:rsidRPr="00B11F4A">
              <w:t xml:space="preserve">Заполняется значением поля </w:t>
            </w:r>
            <w:r w:rsidR="00B5053C">
              <w:t>«</w:t>
            </w:r>
            <w:r w:rsidRPr="00AE58D3">
              <w:t>Комментарий</w:t>
            </w:r>
            <w:r w:rsidR="00B5053C">
              <w:t>»</w:t>
            </w:r>
            <w:r w:rsidRPr="00AE58D3">
              <w:t xml:space="preserve"> ЭД </w:t>
            </w:r>
            <w:r w:rsidR="00B5053C">
              <w:t>«</w:t>
            </w:r>
            <w:r w:rsidRPr="00AE58D3">
              <w:t>Квиток</w:t>
            </w:r>
            <w:r w:rsidR="00B5053C">
              <w:t>»</w:t>
            </w:r>
            <w:r w:rsidRPr="00AE58D3">
              <w:t xml:space="preserve"> </w:t>
            </w:r>
            <w:r>
              <w:t>В сл</w:t>
            </w:r>
            <w:r w:rsidRPr="00642306">
              <w:t>у</w:t>
            </w:r>
            <w:r>
              <w:t xml:space="preserve">чае если </w:t>
            </w:r>
            <w:r w:rsidRPr="00AE58D3">
              <w:t xml:space="preserve">документом не пройден контроль в ППО </w:t>
            </w:r>
            <w:r w:rsidR="00B5053C">
              <w:t>«</w:t>
            </w:r>
            <w:r w:rsidRPr="00AE58D3">
              <w:t>СЭД</w:t>
            </w:r>
            <w:r w:rsidR="00B5053C">
              <w:t>»</w:t>
            </w:r>
            <w:r w:rsidRPr="00AE58D3">
              <w:t>.</w:t>
            </w:r>
          </w:p>
        </w:tc>
      </w:tr>
      <w:tr w:rsidR="00642306" w:rsidRPr="00B11F4A">
        <w:trPr>
          <w:cantSplit/>
        </w:trPr>
        <w:tc>
          <w:tcPr>
            <w:tcW w:w="3380" w:type="dxa"/>
            <w:shd w:val="clear" w:color="auto" w:fill="auto"/>
          </w:tcPr>
          <w:p w:rsidR="00642306" w:rsidRPr="00AE58D3" w:rsidRDefault="00642306" w:rsidP="00C81FCF">
            <w:pPr>
              <w:pStyle w:val="ASFKTablenorm"/>
            </w:pPr>
            <w:r w:rsidRPr="00B11F4A">
              <w:t>Учетный номер свед</w:t>
            </w:r>
            <w:r w:rsidRPr="00AE58D3">
              <w:t xml:space="preserve">ений в ФК </w:t>
            </w:r>
          </w:p>
        </w:tc>
        <w:tc>
          <w:tcPr>
            <w:tcW w:w="6372" w:type="dxa"/>
            <w:shd w:val="clear" w:color="auto" w:fill="auto"/>
          </w:tcPr>
          <w:p w:rsidR="00642306" w:rsidRPr="00AE58D3" w:rsidRDefault="00642306" w:rsidP="00C81FCF">
            <w:pPr>
              <w:pStyle w:val="ASFKTablenorm"/>
            </w:pPr>
            <w:r w:rsidRPr="00B11F4A">
              <w:t>Заполняется на основании и</w:t>
            </w:r>
            <w:r w:rsidRPr="00AE58D3">
              <w:t xml:space="preserve">нформации из ЭД </w:t>
            </w:r>
            <w:r w:rsidR="00B5053C">
              <w:t>«</w:t>
            </w:r>
            <w:r w:rsidRPr="00AE58D3">
              <w:t>Квиток</w:t>
            </w:r>
            <w:r w:rsidR="00B5053C">
              <w:t>»</w:t>
            </w:r>
            <w:r w:rsidRPr="00AE58D3">
              <w:t>.</w:t>
            </w:r>
          </w:p>
        </w:tc>
      </w:tr>
      <w:tr w:rsidR="00642306" w:rsidRPr="00B11F4A">
        <w:trPr>
          <w:cantSplit/>
        </w:trPr>
        <w:tc>
          <w:tcPr>
            <w:tcW w:w="3380" w:type="dxa"/>
            <w:shd w:val="clear" w:color="auto" w:fill="auto"/>
          </w:tcPr>
          <w:p w:rsidR="00642306" w:rsidRPr="00AE58D3" w:rsidRDefault="00642306" w:rsidP="00C81FCF">
            <w:pPr>
              <w:pStyle w:val="ASFKTablenorm"/>
            </w:pPr>
            <w:r w:rsidRPr="00D80173">
              <w:t>Дата регистрации сведений в ФК</w:t>
            </w:r>
          </w:p>
        </w:tc>
        <w:tc>
          <w:tcPr>
            <w:tcW w:w="6372" w:type="dxa"/>
            <w:shd w:val="clear" w:color="auto" w:fill="auto"/>
          </w:tcPr>
          <w:p w:rsidR="00642306" w:rsidRPr="00AE58D3" w:rsidRDefault="00642306" w:rsidP="00C81FCF">
            <w:pPr>
              <w:pStyle w:val="ASFKTablenorm"/>
            </w:pPr>
            <w:r w:rsidRPr="00B11F4A">
              <w:t>Заполняется на основании и</w:t>
            </w:r>
            <w:r w:rsidRPr="00AE58D3">
              <w:t xml:space="preserve">нформации из ЭД </w:t>
            </w:r>
            <w:r w:rsidR="00B5053C">
              <w:t>«</w:t>
            </w:r>
            <w:r w:rsidRPr="00AE58D3">
              <w:t>Квиток</w:t>
            </w:r>
            <w:r w:rsidR="00B5053C">
              <w:t>»</w:t>
            </w:r>
            <w:r w:rsidRPr="00AE58D3">
              <w:t>.</w:t>
            </w:r>
          </w:p>
        </w:tc>
      </w:tr>
    </w:tbl>
    <w:p w:rsidR="00642306" w:rsidRPr="00B11F4A" w:rsidRDefault="00642306" w:rsidP="00642306">
      <w:pPr>
        <w:pStyle w:val="ASFKNormal"/>
      </w:pPr>
      <w:r w:rsidRPr="00B11F4A">
        <w:t xml:space="preserve">ЭФ документа </w:t>
      </w:r>
      <w:r w:rsidR="00B5053C">
        <w:t>«</w:t>
      </w:r>
      <w:r w:rsidRPr="00B11F4A">
        <w:t>Сведения об организации</w:t>
      </w:r>
      <w:r w:rsidR="002F634A">
        <w:t xml:space="preserve">», закладки </w:t>
      </w:r>
      <w:r w:rsidR="00B5053C">
        <w:t>«</w:t>
      </w:r>
      <w:r w:rsidRPr="00464D2E">
        <w:t>Полномочия организации до 01.01.2016</w:t>
      </w:r>
      <w:r w:rsidR="00B5053C">
        <w:t>»</w:t>
      </w:r>
      <w:r w:rsidR="008B69C4">
        <w:t xml:space="preserve"> </w:t>
      </w:r>
      <w:r w:rsidR="008B69C4" w:rsidRPr="00B11F4A">
        <w:t xml:space="preserve">представлена </w:t>
      </w:r>
      <w:r w:rsidR="008B69C4">
        <w:t>н</w:t>
      </w:r>
      <w:r w:rsidR="008B69C4" w:rsidRPr="00B11F4A">
        <w:t>а рисунке</w:t>
      </w:r>
      <w:r w:rsidR="00A11A9E" w:rsidRPr="00B11F4A">
        <w:t> </w:t>
      </w:r>
      <w:r w:rsidR="008B69C4">
        <w:fldChar w:fldCharType="begin"/>
      </w:r>
      <w:r w:rsidR="008B69C4">
        <w:instrText xml:space="preserve"> REF _Ref444680411 \h </w:instrText>
      </w:r>
      <w:r w:rsidR="008B69C4">
        <w:fldChar w:fldCharType="separate"/>
      </w:r>
      <w:r w:rsidR="007E3BD1">
        <w:rPr>
          <w:noProof/>
        </w:rPr>
        <w:t>133</w:t>
      </w:r>
      <w:r w:rsidR="008B69C4">
        <w:fldChar w:fldCharType="end"/>
      </w:r>
      <w:r w:rsidRPr="00B11F4A">
        <w:t>.</w:t>
      </w:r>
    </w:p>
    <w:p w:rsidR="00642306" w:rsidRPr="00A9380C" w:rsidRDefault="007E3BD1" w:rsidP="00642306">
      <w:pPr>
        <w:pStyle w:val="ASFKFigure"/>
      </w:pPr>
      <w:r>
        <w:lastRenderedPageBreak/>
        <w:pict>
          <v:shape id="_x0000_i1250" type="#_x0000_t75" style="width:482.25pt;height:324pt">
            <v:imagedata r:id="rId210" o:title="0"/>
          </v:shape>
        </w:pict>
      </w:r>
    </w:p>
    <w:p w:rsidR="00642306" w:rsidRPr="00B11F4A" w:rsidRDefault="00642306" w:rsidP="00642306">
      <w:pPr>
        <w:pStyle w:val="ASFKFigName"/>
      </w:pPr>
      <w:r w:rsidRPr="00B11F4A">
        <w:fldChar w:fldCharType="begin"/>
      </w:r>
      <w:r w:rsidRPr="00B11F4A">
        <w:instrText xml:space="preserve"> SEQ Рисунок \* ARABIC </w:instrText>
      </w:r>
      <w:r w:rsidRPr="00B11F4A">
        <w:fldChar w:fldCharType="separate"/>
      </w:r>
      <w:bookmarkStart w:id="973" w:name="_Ref444680411"/>
      <w:bookmarkStart w:id="974" w:name="_Toc71104352"/>
      <w:r w:rsidR="007E3BD1">
        <w:rPr>
          <w:noProof/>
        </w:rPr>
        <w:t>133</w:t>
      </w:r>
      <w:bookmarkEnd w:id="973"/>
      <w:r w:rsidRPr="00B11F4A">
        <w:fldChar w:fldCharType="end"/>
      </w:r>
      <w:r w:rsidRPr="00B11F4A">
        <w:t xml:space="preserve">. ЭФ </w:t>
      </w:r>
      <w:r>
        <w:t xml:space="preserve">документа </w:t>
      </w:r>
      <w:r w:rsidR="00B5053C">
        <w:t>«</w:t>
      </w:r>
      <w:r w:rsidRPr="00B11F4A">
        <w:t>Сведения об организации</w:t>
      </w:r>
      <w:r w:rsidR="002F634A">
        <w:t xml:space="preserve">», закладки </w:t>
      </w:r>
      <w:r w:rsidR="00B5053C">
        <w:t>«</w:t>
      </w:r>
      <w:r w:rsidRPr="00464D2E">
        <w:t>Полномочия организации до 01.01.2016</w:t>
      </w:r>
      <w:r w:rsidR="00B5053C">
        <w:t>»</w:t>
      </w:r>
      <w:bookmarkEnd w:id="974"/>
    </w:p>
    <w:p w:rsidR="00642306" w:rsidRPr="00B11F4A" w:rsidRDefault="008B69C4" w:rsidP="00642306">
      <w:pPr>
        <w:pStyle w:val="ASFKNormal"/>
      </w:pPr>
      <w:r>
        <w:t xml:space="preserve">Перечень </w:t>
      </w:r>
      <w:r w:rsidR="00642306" w:rsidRPr="00B11F4A">
        <w:t xml:space="preserve">полей </w:t>
      </w:r>
      <w:r w:rsidRPr="00B11F4A">
        <w:t xml:space="preserve">документа </w:t>
      </w:r>
      <w:r>
        <w:t>«</w:t>
      </w:r>
      <w:r w:rsidRPr="00B11F4A">
        <w:t>Сведения об организации</w:t>
      </w:r>
      <w:r>
        <w:t xml:space="preserve">», </w:t>
      </w:r>
      <w:r w:rsidR="00642306" w:rsidRPr="00B11F4A">
        <w:t xml:space="preserve">закладки </w:t>
      </w:r>
      <w:r w:rsidR="00B5053C">
        <w:t>«</w:t>
      </w:r>
      <w:r w:rsidR="00642306" w:rsidRPr="00464D2E">
        <w:t>Полномочия организации до 01.01.2016</w:t>
      </w:r>
      <w:r w:rsidR="00B5053C">
        <w:t>»</w:t>
      </w:r>
      <w:r w:rsidR="00642306" w:rsidRPr="00B11F4A">
        <w:t xml:space="preserve"> привед</w:t>
      </w:r>
      <w:r w:rsidR="00642306" w:rsidRPr="00AE58D3">
        <w:t>е</w:t>
      </w:r>
      <w:r w:rsidR="00642306" w:rsidRPr="00B11F4A">
        <w:t>н в та</w:t>
      </w:r>
      <w:r w:rsidR="00642306" w:rsidRPr="00642306">
        <w:t>б</w:t>
      </w:r>
      <w:r w:rsidR="00642306" w:rsidRPr="00B11F4A">
        <w:t>л</w:t>
      </w:r>
      <w:r w:rsidR="00642306" w:rsidRPr="002127DB">
        <w:t>и</w:t>
      </w:r>
      <w:r w:rsidR="00642306" w:rsidRPr="00B11F4A">
        <w:t>це</w:t>
      </w:r>
      <w:r w:rsidR="00A11A9E" w:rsidRPr="00B11F4A">
        <w:t> </w:t>
      </w:r>
      <w:r w:rsidR="00642306">
        <w:fldChar w:fldCharType="begin"/>
      </w:r>
      <w:r w:rsidR="00642306">
        <w:instrText xml:space="preserve"> REF _Ref444680433 \h </w:instrText>
      </w:r>
      <w:r w:rsidR="00642306">
        <w:fldChar w:fldCharType="separate"/>
      </w:r>
      <w:r w:rsidR="007E3BD1">
        <w:rPr>
          <w:noProof/>
        </w:rPr>
        <w:t>77</w:t>
      </w:r>
      <w:r w:rsidR="00642306">
        <w:fldChar w:fldCharType="end"/>
      </w:r>
      <w:r w:rsidR="00642306" w:rsidRPr="00B11F4A">
        <w:t>.</w:t>
      </w:r>
    </w:p>
    <w:p w:rsidR="00642306" w:rsidRPr="00B11F4A" w:rsidRDefault="00501046" w:rsidP="00642306">
      <w:pPr>
        <w:pStyle w:val="ASFKNameTable"/>
      </w:pPr>
      <w:r>
        <w:rPr>
          <w:noProof/>
        </w:rPr>
        <w:fldChar w:fldCharType="begin"/>
      </w:r>
      <w:r>
        <w:rPr>
          <w:noProof/>
        </w:rPr>
        <w:instrText xml:space="preserve"> SEQ Таблица \* ARABIC </w:instrText>
      </w:r>
      <w:r>
        <w:rPr>
          <w:noProof/>
        </w:rPr>
        <w:fldChar w:fldCharType="separate"/>
      </w:r>
      <w:bookmarkStart w:id="975" w:name="_Ref444680433"/>
      <w:bookmarkStart w:id="976" w:name="_Toc71104218"/>
      <w:r w:rsidR="007E3BD1">
        <w:rPr>
          <w:noProof/>
        </w:rPr>
        <w:t>77</w:t>
      </w:r>
      <w:bookmarkEnd w:id="975"/>
      <w:r>
        <w:rPr>
          <w:noProof/>
        </w:rPr>
        <w:fldChar w:fldCharType="end"/>
      </w:r>
      <w:r w:rsidR="00642306" w:rsidRPr="00B11F4A">
        <w:t xml:space="preserve">. Описание полей документа </w:t>
      </w:r>
      <w:r w:rsidR="00B5053C">
        <w:t>«</w:t>
      </w:r>
      <w:r w:rsidR="00642306" w:rsidRPr="00B11F4A">
        <w:t>Сведения об организации</w:t>
      </w:r>
      <w:r w:rsidR="002F634A">
        <w:t xml:space="preserve">», закладки </w:t>
      </w:r>
      <w:r w:rsidR="00B5053C">
        <w:t>«</w:t>
      </w:r>
      <w:r w:rsidR="00642306" w:rsidRPr="00464D2E">
        <w:t>Полномочия организации до 01.01.2016</w:t>
      </w:r>
      <w:r w:rsidR="00B5053C">
        <w:t>»</w:t>
      </w:r>
      <w:bookmarkEnd w:id="9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617"/>
        <w:gridCol w:w="2135"/>
      </w:tblGrid>
      <w:tr w:rsidR="00642306" w:rsidRPr="00B11F4A">
        <w:trPr>
          <w:cantSplit/>
          <w:tblHeader/>
        </w:trPr>
        <w:tc>
          <w:tcPr>
            <w:tcW w:w="761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42306" w:rsidRPr="00B11F4A" w:rsidRDefault="00642306" w:rsidP="00C81FCF">
            <w:pPr>
              <w:pStyle w:val="ASFKTableHead"/>
            </w:pPr>
            <w:r w:rsidRPr="00B11F4A">
              <w:t>Наименование поля</w:t>
            </w:r>
          </w:p>
        </w:tc>
        <w:tc>
          <w:tcPr>
            <w:tcW w:w="213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642306" w:rsidRPr="00B11F4A" w:rsidRDefault="00642306" w:rsidP="00C81FCF">
            <w:pPr>
              <w:pStyle w:val="ASFKTableHead"/>
            </w:pPr>
            <w:r w:rsidRPr="00B11F4A">
              <w:t>Описание</w:t>
            </w:r>
            <w:r>
              <w:t xml:space="preserve"> поля</w:t>
            </w:r>
          </w:p>
        </w:tc>
      </w:tr>
      <w:tr w:rsidR="00642306" w:rsidRPr="00B11F4A">
        <w:trPr>
          <w:cantSplit/>
        </w:trPr>
        <w:tc>
          <w:tcPr>
            <w:tcW w:w="9752" w:type="dxa"/>
            <w:gridSpan w:val="2"/>
            <w:shd w:val="clear" w:color="auto" w:fill="auto"/>
          </w:tcPr>
          <w:p w:rsidR="00642306" w:rsidRDefault="00642306" w:rsidP="00C81FCF">
            <w:pPr>
              <w:pStyle w:val="ASFKTablenorm"/>
            </w:pPr>
            <w:r w:rsidRPr="00B11F4A">
              <w:t xml:space="preserve">Закладка </w:t>
            </w:r>
            <w:r w:rsidR="00B5053C">
              <w:t>«</w:t>
            </w:r>
            <w:r w:rsidRPr="00464D2E">
              <w:t>Полномочия организации до 01.01.2016</w:t>
            </w:r>
            <w:r w:rsidR="00B5053C">
              <w:t>»</w:t>
            </w:r>
            <w:r>
              <w:t>, г</w:t>
            </w:r>
            <w:r w:rsidRPr="007B2273">
              <w:t xml:space="preserve">руппа полей </w:t>
            </w:r>
            <w:r w:rsidR="00B5053C">
              <w:t>«</w:t>
            </w:r>
            <w:r w:rsidRPr="007B2273">
              <w:t>Полномочия</w:t>
            </w:r>
            <w:r w:rsidR="00B5053C">
              <w:t>»</w:t>
            </w:r>
            <w:r>
              <w:t>.</w:t>
            </w:r>
          </w:p>
          <w:p w:rsidR="00642306" w:rsidRPr="00AE58D3" w:rsidRDefault="00642306" w:rsidP="00C81FCF">
            <w:pPr>
              <w:pStyle w:val="ASFKTablenorm"/>
            </w:pPr>
            <w:r w:rsidRPr="00477A43">
              <w:t>Закладка недоступна для редактирования, не заполняется с 01.01.2016. Позволяет просматривать полномочия организации до 01.01.2016</w:t>
            </w:r>
          </w:p>
        </w:tc>
      </w:tr>
      <w:tr w:rsidR="00642306" w:rsidRPr="00B11F4A">
        <w:trPr>
          <w:cantSplit/>
        </w:trPr>
        <w:tc>
          <w:tcPr>
            <w:tcW w:w="7617" w:type="dxa"/>
            <w:shd w:val="clear" w:color="auto" w:fill="auto"/>
          </w:tcPr>
          <w:p w:rsidR="00642306" w:rsidRPr="007B2273" w:rsidRDefault="00642306" w:rsidP="00C81FCF">
            <w:pPr>
              <w:pStyle w:val="ASFKTablenorm"/>
            </w:pPr>
            <w:r w:rsidRPr="007B2273">
              <w:t xml:space="preserve">Заказчик </w:t>
            </w:r>
          </w:p>
        </w:tc>
        <w:tc>
          <w:tcPr>
            <w:tcW w:w="2135" w:type="dxa"/>
            <w:vMerge w:val="restart"/>
            <w:shd w:val="clear" w:color="auto" w:fill="auto"/>
          </w:tcPr>
          <w:p w:rsidR="00642306" w:rsidRPr="007B2273" w:rsidRDefault="00642306" w:rsidP="00C81FCF">
            <w:pPr>
              <w:pStyle w:val="ASFKTablenorm"/>
            </w:pPr>
            <w:r w:rsidRPr="007B2273">
              <w:t>Значение по умолч</w:t>
            </w:r>
            <w:r w:rsidRPr="00642306">
              <w:t>а</w:t>
            </w:r>
            <w:r w:rsidRPr="007B2273">
              <w:t xml:space="preserve">нию </w:t>
            </w:r>
            <w:r w:rsidR="00B5053C">
              <w:t>«</w:t>
            </w:r>
            <w:r w:rsidRPr="007B2273">
              <w:t>Нет полном</w:t>
            </w:r>
            <w:r w:rsidRPr="00642306">
              <w:t>о</w:t>
            </w:r>
            <w:r w:rsidRPr="007B2273">
              <w:t>чия</w:t>
            </w:r>
            <w:r w:rsidR="00B5053C">
              <w:t>»</w:t>
            </w:r>
            <w:r w:rsidRPr="007B2273">
              <w:t>.</w:t>
            </w:r>
          </w:p>
          <w:p w:rsidR="00642306" w:rsidRPr="007B2273" w:rsidRDefault="00642306" w:rsidP="00C81FCF">
            <w:pPr>
              <w:pStyle w:val="ASFKTablenorm"/>
            </w:pPr>
            <w:r w:rsidRPr="007B2273">
              <w:t>Ввод значения вру</w:t>
            </w:r>
            <w:r w:rsidRPr="00642306">
              <w:t>ч</w:t>
            </w:r>
            <w:r w:rsidRPr="007B2273">
              <w:t>ную.</w:t>
            </w:r>
          </w:p>
          <w:p w:rsidR="00642306" w:rsidRPr="007B2273" w:rsidRDefault="00642306" w:rsidP="00C81FCF">
            <w:pPr>
              <w:pStyle w:val="ASFKTablenorm"/>
            </w:pPr>
            <w:r w:rsidRPr="007B2273">
              <w:t>Допустимые знач</w:t>
            </w:r>
            <w:r w:rsidRPr="00642306">
              <w:t>е</w:t>
            </w:r>
            <w:r w:rsidRPr="007B2273">
              <w:t>ния:</w:t>
            </w:r>
          </w:p>
          <w:p w:rsidR="00642306" w:rsidRPr="007B2273" w:rsidRDefault="00B5053C" w:rsidP="00C81FCF">
            <w:pPr>
              <w:pStyle w:val="ASFKTableListMark"/>
            </w:pPr>
            <w:r>
              <w:t>«</w:t>
            </w:r>
            <w:r w:rsidR="00642306" w:rsidRPr="007B2273">
              <w:t>0</w:t>
            </w:r>
            <w:r>
              <w:t>»</w:t>
            </w:r>
            <w:r w:rsidR="00642306" w:rsidRPr="007B2273">
              <w:t xml:space="preserve"> – Нет по</w:t>
            </w:r>
            <w:r w:rsidR="00642306" w:rsidRPr="00642306">
              <w:t>л</w:t>
            </w:r>
            <w:r w:rsidR="00642306" w:rsidRPr="007B2273">
              <w:t>номочия;</w:t>
            </w:r>
          </w:p>
          <w:p w:rsidR="00642306" w:rsidRPr="007B2273" w:rsidRDefault="00B5053C" w:rsidP="00C81FCF">
            <w:pPr>
              <w:pStyle w:val="ASFKTableListMark"/>
            </w:pPr>
            <w:r>
              <w:t>«</w:t>
            </w:r>
            <w:r w:rsidR="00642306" w:rsidRPr="007B2273">
              <w:t>1</w:t>
            </w:r>
            <w:r>
              <w:t>»</w:t>
            </w:r>
            <w:r w:rsidR="00642306" w:rsidRPr="007B2273">
              <w:t xml:space="preserve"> – Есть по</w:t>
            </w:r>
            <w:r w:rsidR="00642306" w:rsidRPr="00642306">
              <w:t>л</w:t>
            </w:r>
            <w:r w:rsidR="00642306" w:rsidRPr="007B2273">
              <w:t>номочия.</w:t>
            </w:r>
          </w:p>
        </w:tc>
      </w:tr>
      <w:tr w:rsidR="00642306" w:rsidRPr="00B11F4A">
        <w:trPr>
          <w:cantSplit/>
        </w:trPr>
        <w:tc>
          <w:tcPr>
            <w:tcW w:w="7617" w:type="dxa"/>
            <w:shd w:val="clear" w:color="auto" w:fill="auto"/>
          </w:tcPr>
          <w:p w:rsidR="00642306" w:rsidRPr="007B2273" w:rsidRDefault="00642306" w:rsidP="00C81FCF">
            <w:pPr>
              <w:pStyle w:val="ASFKTablenorm"/>
            </w:pPr>
            <w:r w:rsidRPr="007B2273">
              <w:t>Уполномоченный орган</w:t>
            </w:r>
          </w:p>
        </w:tc>
        <w:tc>
          <w:tcPr>
            <w:tcW w:w="2135" w:type="dxa"/>
            <w:vMerge/>
            <w:shd w:val="clear" w:color="auto" w:fill="auto"/>
          </w:tcPr>
          <w:p w:rsidR="00642306" w:rsidRPr="00AE58D3" w:rsidRDefault="00642306" w:rsidP="00C81FCF">
            <w:pPr>
              <w:pStyle w:val="ASFKTablenorm"/>
            </w:pPr>
          </w:p>
        </w:tc>
      </w:tr>
      <w:tr w:rsidR="00642306" w:rsidRPr="00B11F4A">
        <w:trPr>
          <w:cantSplit/>
        </w:trPr>
        <w:tc>
          <w:tcPr>
            <w:tcW w:w="7617" w:type="dxa"/>
            <w:shd w:val="clear" w:color="auto" w:fill="auto"/>
          </w:tcPr>
          <w:p w:rsidR="00642306" w:rsidRPr="007B2273" w:rsidRDefault="00642306" w:rsidP="00C81FCF">
            <w:pPr>
              <w:pStyle w:val="ASFKTablenorm"/>
            </w:pPr>
            <w:r w:rsidRPr="007B2273">
              <w:t>Уполномоченное учреждение</w:t>
            </w:r>
          </w:p>
        </w:tc>
        <w:tc>
          <w:tcPr>
            <w:tcW w:w="2135" w:type="dxa"/>
            <w:vMerge/>
            <w:shd w:val="clear" w:color="auto" w:fill="auto"/>
          </w:tcPr>
          <w:p w:rsidR="00642306" w:rsidRPr="00AE58D3" w:rsidRDefault="00642306" w:rsidP="00C81FCF">
            <w:pPr>
              <w:pStyle w:val="ASFKTablenorm"/>
            </w:pPr>
          </w:p>
        </w:tc>
      </w:tr>
      <w:tr w:rsidR="00642306" w:rsidRPr="00B11F4A">
        <w:trPr>
          <w:cantSplit/>
        </w:trPr>
        <w:tc>
          <w:tcPr>
            <w:tcW w:w="7617" w:type="dxa"/>
            <w:shd w:val="clear" w:color="auto" w:fill="auto"/>
          </w:tcPr>
          <w:p w:rsidR="00642306" w:rsidRPr="00726330" w:rsidRDefault="00642306" w:rsidP="00C81FCF">
            <w:pPr>
              <w:pStyle w:val="ASFKTablenorm"/>
            </w:pPr>
            <w:r w:rsidRPr="007B2273">
              <w:t>Специализированная организ</w:t>
            </w:r>
            <w:r w:rsidRPr="00726330">
              <w:t>ация</w:t>
            </w:r>
          </w:p>
        </w:tc>
        <w:tc>
          <w:tcPr>
            <w:tcW w:w="2135" w:type="dxa"/>
            <w:vMerge/>
            <w:shd w:val="clear" w:color="auto" w:fill="auto"/>
          </w:tcPr>
          <w:p w:rsidR="00642306" w:rsidRPr="00AE58D3" w:rsidRDefault="00642306" w:rsidP="00C81FCF">
            <w:pPr>
              <w:pStyle w:val="ASFKTablenorm"/>
            </w:pPr>
          </w:p>
        </w:tc>
      </w:tr>
      <w:tr w:rsidR="00642306" w:rsidRPr="00B11F4A">
        <w:trPr>
          <w:cantSplit/>
        </w:trPr>
        <w:tc>
          <w:tcPr>
            <w:tcW w:w="7617" w:type="dxa"/>
            <w:shd w:val="clear" w:color="auto" w:fill="auto"/>
          </w:tcPr>
          <w:p w:rsidR="00642306" w:rsidRPr="007B2273" w:rsidRDefault="00642306" w:rsidP="00C81FCF">
            <w:pPr>
              <w:pStyle w:val="ASFKTablenorm"/>
            </w:pPr>
            <w:r w:rsidRPr="007B2273">
              <w:t>Финансовый орган</w:t>
            </w:r>
          </w:p>
        </w:tc>
        <w:tc>
          <w:tcPr>
            <w:tcW w:w="2135" w:type="dxa"/>
            <w:vMerge/>
            <w:shd w:val="clear" w:color="auto" w:fill="auto"/>
          </w:tcPr>
          <w:p w:rsidR="00642306" w:rsidRPr="00AE58D3" w:rsidRDefault="00642306" w:rsidP="00C81FCF">
            <w:pPr>
              <w:pStyle w:val="ASFKTablenorm"/>
            </w:pPr>
          </w:p>
        </w:tc>
      </w:tr>
      <w:tr w:rsidR="00642306" w:rsidRPr="00B11F4A">
        <w:trPr>
          <w:cantSplit/>
        </w:trPr>
        <w:tc>
          <w:tcPr>
            <w:tcW w:w="7617" w:type="dxa"/>
            <w:shd w:val="clear" w:color="auto" w:fill="auto"/>
          </w:tcPr>
          <w:p w:rsidR="00642306" w:rsidRPr="007B2273" w:rsidRDefault="00642306" w:rsidP="00C81FCF">
            <w:pPr>
              <w:pStyle w:val="ASFKTablenorm"/>
            </w:pPr>
            <w:r w:rsidRPr="007B2273">
              <w:t>Оператор ООС</w:t>
            </w:r>
          </w:p>
        </w:tc>
        <w:tc>
          <w:tcPr>
            <w:tcW w:w="2135" w:type="dxa"/>
            <w:vMerge/>
            <w:shd w:val="clear" w:color="auto" w:fill="auto"/>
          </w:tcPr>
          <w:p w:rsidR="00642306" w:rsidRPr="00AE58D3" w:rsidRDefault="00642306" w:rsidP="00C81FCF">
            <w:pPr>
              <w:pStyle w:val="ASFKTablenorm"/>
            </w:pPr>
          </w:p>
        </w:tc>
      </w:tr>
      <w:tr w:rsidR="00642306" w:rsidRPr="00B11F4A">
        <w:trPr>
          <w:cantSplit/>
        </w:trPr>
        <w:tc>
          <w:tcPr>
            <w:tcW w:w="7617" w:type="dxa"/>
            <w:shd w:val="clear" w:color="auto" w:fill="auto"/>
          </w:tcPr>
          <w:p w:rsidR="00642306" w:rsidRPr="007B2273" w:rsidRDefault="00642306" w:rsidP="00C81FCF">
            <w:pPr>
              <w:pStyle w:val="ASFKTablenorm"/>
            </w:pPr>
            <w:r w:rsidRPr="007B2273">
              <w:t>Оператор электронной площадки</w:t>
            </w:r>
          </w:p>
        </w:tc>
        <w:tc>
          <w:tcPr>
            <w:tcW w:w="2135" w:type="dxa"/>
            <w:vMerge/>
            <w:shd w:val="clear" w:color="auto" w:fill="auto"/>
          </w:tcPr>
          <w:p w:rsidR="00642306" w:rsidRPr="00AE58D3" w:rsidRDefault="00642306" w:rsidP="00C81FCF">
            <w:pPr>
              <w:pStyle w:val="ASFKTablenorm"/>
            </w:pPr>
          </w:p>
        </w:tc>
      </w:tr>
      <w:tr w:rsidR="00642306" w:rsidRPr="00B11F4A">
        <w:trPr>
          <w:cantSplit/>
        </w:trPr>
        <w:tc>
          <w:tcPr>
            <w:tcW w:w="7617" w:type="dxa"/>
            <w:shd w:val="clear" w:color="auto" w:fill="auto"/>
          </w:tcPr>
          <w:p w:rsidR="00642306" w:rsidRPr="007B2273" w:rsidRDefault="00642306" w:rsidP="00C81FCF">
            <w:pPr>
              <w:pStyle w:val="ASFKTablenorm"/>
            </w:pPr>
            <w:r w:rsidRPr="00AE0D0B">
              <w:t>Оператор информационной си</w:t>
            </w:r>
            <w:r w:rsidRPr="00F33CCA">
              <w:t>с</w:t>
            </w:r>
            <w:r w:rsidRPr="00AE0D0B">
              <w:t>темы, взаимодействующей с ЕИС</w:t>
            </w:r>
          </w:p>
        </w:tc>
        <w:tc>
          <w:tcPr>
            <w:tcW w:w="2135" w:type="dxa"/>
            <w:vMerge/>
            <w:shd w:val="clear" w:color="auto" w:fill="auto"/>
          </w:tcPr>
          <w:p w:rsidR="00642306" w:rsidRPr="00AE58D3" w:rsidRDefault="00642306" w:rsidP="00C81FCF">
            <w:pPr>
              <w:pStyle w:val="ASFKTablenorm"/>
            </w:pPr>
          </w:p>
        </w:tc>
      </w:tr>
      <w:tr w:rsidR="00642306" w:rsidRPr="00B11F4A">
        <w:trPr>
          <w:cantSplit/>
        </w:trPr>
        <w:tc>
          <w:tcPr>
            <w:tcW w:w="7617" w:type="dxa"/>
            <w:shd w:val="clear" w:color="auto" w:fill="auto"/>
          </w:tcPr>
          <w:p w:rsidR="00642306" w:rsidRPr="00726330" w:rsidRDefault="00642306" w:rsidP="00C81FCF">
            <w:pPr>
              <w:pStyle w:val="ASFKTablenorm"/>
            </w:pPr>
            <w:r w:rsidRPr="007B2273">
              <w:t>Орган по регулированию ко</w:t>
            </w:r>
            <w:r w:rsidRPr="00F33CCA">
              <w:t>н</w:t>
            </w:r>
            <w:r w:rsidRPr="00726330">
              <w:t>трактной системы в сфере закупок</w:t>
            </w:r>
          </w:p>
        </w:tc>
        <w:tc>
          <w:tcPr>
            <w:tcW w:w="2135" w:type="dxa"/>
            <w:vMerge/>
            <w:shd w:val="clear" w:color="auto" w:fill="auto"/>
          </w:tcPr>
          <w:p w:rsidR="00642306" w:rsidRPr="00AE58D3" w:rsidRDefault="00642306" w:rsidP="00C81FCF">
            <w:pPr>
              <w:pStyle w:val="ASFKTablenorm"/>
            </w:pPr>
          </w:p>
        </w:tc>
      </w:tr>
      <w:tr w:rsidR="00642306" w:rsidRPr="00B11F4A">
        <w:trPr>
          <w:cantSplit/>
        </w:trPr>
        <w:tc>
          <w:tcPr>
            <w:tcW w:w="7617" w:type="dxa"/>
            <w:shd w:val="clear" w:color="auto" w:fill="auto"/>
          </w:tcPr>
          <w:p w:rsidR="00642306" w:rsidRPr="007B2273" w:rsidRDefault="00642306" w:rsidP="00C81FCF">
            <w:pPr>
              <w:pStyle w:val="ASFKTablenorm"/>
            </w:pPr>
            <w:r w:rsidRPr="007B2273">
              <w:t>Орган аудита</w:t>
            </w:r>
          </w:p>
        </w:tc>
        <w:tc>
          <w:tcPr>
            <w:tcW w:w="2135" w:type="dxa"/>
            <w:vMerge/>
            <w:shd w:val="clear" w:color="auto" w:fill="auto"/>
          </w:tcPr>
          <w:p w:rsidR="00642306" w:rsidRPr="00AE58D3" w:rsidRDefault="00642306" w:rsidP="00C81FCF">
            <w:pPr>
              <w:pStyle w:val="ASFKTablenorm"/>
            </w:pPr>
          </w:p>
        </w:tc>
      </w:tr>
      <w:tr w:rsidR="00642306" w:rsidRPr="00B11F4A">
        <w:trPr>
          <w:cantSplit/>
        </w:trPr>
        <w:tc>
          <w:tcPr>
            <w:tcW w:w="7617" w:type="dxa"/>
            <w:shd w:val="clear" w:color="auto" w:fill="auto"/>
          </w:tcPr>
          <w:p w:rsidR="00642306" w:rsidRPr="007B2273" w:rsidRDefault="00642306" w:rsidP="00C81FCF">
            <w:pPr>
              <w:pStyle w:val="ASFKTablenorm"/>
            </w:pPr>
            <w:r w:rsidRPr="007B2273">
              <w:t>Банк</w:t>
            </w:r>
          </w:p>
        </w:tc>
        <w:tc>
          <w:tcPr>
            <w:tcW w:w="2135" w:type="dxa"/>
            <w:vMerge/>
            <w:shd w:val="clear" w:color="auto" w:fill="auto"/>
          </w:tcPr>
          <w:p w:rsidR="00642306" w:rsidRPr="00AE58D3" w:rsidRDefault="00642306" w:rsidP="00C81FCF">
            <w:pPr>
              <w:pStyle w:val="ASFKTablenorm"/>
            </w:pPr>
          </w:p>
        </w:tc>
      </w:tr>
      <w:tr w:rsidR="00642306" w:rsidRPr="00B11F4A">
        <w:trPr>
          <w:cantSplit/>
        </w:trPr>
        <w:tc>
          <w:tcPr>
            <w:tcW w:w="7617" w:type="dxa"/>
            <w:shd w:val="clear" w:color="auto" w:fill="auto"/>
          </w:tcPr>
          <w:p w:rsidR="00642306" w:rsidRPr="00726330" w:rsidRDefault="00642306" w:rsidP="00C81FCF">
            <w:pPr>
              <w:pStyle w:val="ASFKTablenorm"/>
            </w:pPr>
            <w:r w:rsidRPr="007B2273">
              <w:lastRenderedPageBreak/>
              <w:t>Контрольный орган в сфере з</w:t>
            </w:r>
            <w:r w:rsidRPr="00726330">
              <w:t>ак</w:t>
            </w:r>
            <w:r w:rsidRPr="00F33CCA">
              <w:t>у</w:t>
            </w:r>
            <w:r w:rsidRPr="00726330">
              <w:t>пок</w:t>
            </w:r>
          </w:p>
        </w:tc>
        <w:tc>
          <w:tcPr>
            <w:tcW w:w="2135" w:type="dxa"/>
            <w:vMerge/>
            <w:shd w:val="clear" w:color="auto" w:fill="auto"/>
          </w:tcPr>
          <w:p w:rsidR="00642306" w:rsidRPr="00AE58D3" w:rsidRDefault="00642306" w:rsidP="00C81FCF">
            <w:pPr>
              <w:pStyle w:val="ASFKTablenorm"/>
            </w:pPr>
          </w:p>
        </w:tc>
      </w:tr>
      <w:tr w:rsidR="00642306" w:rsidRPr="00B11F4A">
        <w:trPr>
          <w:cantSplit/>
        </w:trPr>
        <w:tc>
          <w:tcPr>
            <w:tcW w:w="7617" w:type="dxa"/>
            <w:shd w:val="clear" w:color="auto" w:fill="auto"/>
          </w:tcPr>
          <w:p w:rsidR="00642306" w:rsidRPr="00726330" w:rsidRDefault="00642306" w:rsidP="00C81FCF">
            <w:pPr>
              <w:pStyle w:val="ASFKTablenorm"/>
            </w:pPr>
            <w:r w:rsidRPr="007B2273">
              <w:t>Орган контроля соответствия и</w:t>
            </w:r>
            <w:r w:rsidRPr="00477A43">
              <w:t>н</w:t>
            </w:r>
            <w:r w:rsidRPr="007B2273">
              <w:t>формации об объеме финанс</w:t>
            </w:r>
            <w:r w:rsidRPr="00726330">
              <w:t>ового обеспеч</w:t>
            </w:r>
            <w:r w:rsidRPr="00642306">
              <w:t>е</w:t>
            </w:r>
            <w:r w:rsidRPr="00726330">
              <w:t>ния и идентификацио</w:t>
            </w:r>
            <w:r w:rsidRPr="00F33CCA">
              <w:t>н</w:t>
            </w:r>
            <w:r w:rsidRPr="00726330">
              <w:t>ных кодах закупок</w:t>
            </w:r>
          </w:p>
        </w:tc>
        <w:tc>
          <w:tcPr>
            <w:tcW w:w="2135" w:type="dxa"/>
            <w:vMerge/>
            <w:shd w:val="clear" w:color="auto" w:fill="auto"/>
          </w:tcPr>
          <w:p w:rsidR="00642306" w:rsidRPr="00AE58D3" w:rsidRDefault="00642306" w:rsidP="00C81FCF">
            <w:pPr>
              <w:pStyle w:val="ASFKTablenorm"/>
            </w:pPr>
          </w:p>
        </w:tc>
      </w:tr>
      <w:tr w:rsidR="00642306" w:rsidRPr="00B11F4A">
        <w:trPr>
          <w:cantSplit/>
        </w:trPr>
        <w:tc>
          <w:tcPr>
            <w:tcW w:w="7617" w:type="dxa"/>
            <w:shd w:val="clear" w:color="auto" w:fill="auto"/>
          </w:tcPr>
          <w:p w:rsidR="00642306" w:rsidRPr="007B2273" w:rsidRDefault="00642306" w:rsidP="00C81FCF">
            <w:pPr>
              <w:pStyle w:val="ASFKTablenorm"/>
            </w:pPr>
            <w:r w:rsidRPr="007B2273">
              <w:t>Орган внутреннего контроля</w:t>
            </w:r>
          </w:p>
        </w:tc>
        <w:tc>
          <w:tcPr>
            <w:tcW w:w="2135" w:type="dxa"/>
            <w:vMerge/>
            <w:shd w:val="clear" w:color="auto" w:fill="auto"/>
          </w:tcPr>
          <w:p w:rsidR="00642306" w:rsidRPr="00AE58D3" w:rsidRDefault="00642306" w:rsidP="00C81FCF">
            <w:pPr>
              <w:pStyle w:val="ASFKTablenorm"/>
            </w:pPr>
          </w:p>
        </w:tc>
      </w:tr>
      <w:tr w:rsidR="00642306" w:rsidRPr="00B11F4A">
        <w:trPr>
          <w:cantSplit/>
        </w:trPr>
        <w:tc>
          <w:tcPr>
            <w:tcW w:w="7617" w:type="dxa"/>
            <w:shd w:val="clear" w:color="auto" w:fill="auto"/>
          </w:tcPr>
          <w:p w:rsidR="00642306" w:rsidRPr="00726330" w:rsidRDefault="00642306" w:rsidP="00C81FCF">
            <w:pPr>
              <w:pStyle w:val="ASFKTablenorm"/>
            </w:pPr>
            <w:r w:rsidRPr="007B2273">
              <w:t>Орган, устанавливающий прав</w:t>
            </w:r>
            <w:r w:rsidRPr="00726330">
              <w:t>ила нормирования</w:t>
            </w:r>
          </w:p>
        </w:tc>
        <w:tc>
          <w:tcPr>
            <w:tcW w:w="2135" w:type="dxa"/>
            <w:vMerge/>
            <w:shd w:val="clear" w:color="auto" w:fill="auto"/>
          </w:tcPr>
          <w:p w:rsidR="00642306" w:rsidRPr="00AE58D3" w:rsidRDefault="00642306" w:rsidP="00C81FCF">
            <w:pPr>
              <w:pStyle w:val="ASFKTablenorm"/>
            </w:pPr>
          </w:p>
        </w:tc>
      </w:tr>
      <w:tr w:rsidR="00642306" w:rsidRPr="00B11F4A">
        <w:trPr>
          <w:cantSplit/>
        </w:trPr>
        <w:tc>
          <w:tcPr>
            <w:tcW w:w="7617" w:type="dxa"/>
            <w:shd w:val="clear" w:color="auto" w:fill="auto"/>
          </w:tcPr>
          <w:p w:rsidR="00642306" w:rsidRPr="00726330" w:rsidRDefault="00642306" w:rsidP="00C81FCF">
            <w:pPr>
              <w:pStyle w:val="ASFKTablenorm"/>
            </w:pPr>
            <w:r w:rsidRPr="007B2273">
              <w:t>Орган, утверждающий требов</w:t>
            </w:r>
            <w:r w:rsidRPr="00726330">
              <w:t>ания к отдельным видам товаров, р</w:t>
            </w:r>
            <w:r w:rsidRPr="00477A43">
              <w:t>а</w:t>
            </w:r>
            <w:r w:rsidRPr="00726330">
              <w:t>бот, у</w:t>
            </w:r>
            <w:r w:rsidRPr="00F33CCA">
              <w:t>с</w:t>
            </w:r>
            <w:r w:rsidRPr="00726330">
              <w:t>луг</w:t>
            </w:r>
          </w:p>
        </w:tc>
        <w:tc>
          <w:tcPr>
            <w:tcW w:w="2135" w:type="dxa"/>
            <w:vMerge/>
            <w:shd w:val="clear" w:color="auto" w:fill="auto"/>
          </w:tcPr>
          <w:p w:rsidR="00642306" w:rsidRPr="00AE58D3" w:rsidRDefault="00642306" w:rsidP="00C81FCF">
            <w:pPr>
              <w:pStyle w:val="ASFKTablenorm"/>
            </w:pPr>
          </w:p>
        </w:tc>
      </w:tr>
      <w:tr w:rsidR="00642306" w:rsidRPr="00B11F4A">
        <w:trPr>
          <w:cantSplit/>
        </w:trPr>
        <w:tc>
          <w:tcPr>
            <w:tcW w:w="7617" w:type="dxa"/>
            <w:shd w:val="clear" w:color="auto" w:fill="auto"/>
          </w:tcPr>
          <w:p w:rsidR="00642306" w:rsidRPr="00726330" w:rsidRDefault="00642306" w:rsidP="00C81FCF">
            <w:pPr>
              <w:pStyle w:val="ASFKTablenorm"/>
            </w:pPr>
            <w:r w:rsidRPr="007B2273">
              <w:t>Орган, разрабатывающий тип</w:t>
            </w:r>
            <w:r w:rsidRPr="00726330">
              <w:t>овые контракты и типовые условия контра</w:t>
            </w:r>
            <w:r w:rsidRPr="00F33CCA">
              <w:t>к</w:t>
            </w:r>
            <w:r w:rsidRPr="00726330">
              <w:t>тов</w:t>
            </w:r>
          </w:p>
        </w:tc>
        <w:tc>
          <w:tcPr>
            <w:tcW w:w="2135" w:type="dxa"/>
            <w:vMerge/>
            <w:shd w:val="clear" w:color="auto" w:fill="auto"/>
          </w:tcPr>
          <w:p w:rsidR="00642306" w:rsidRPr="00AE58D3" w:rsidRDefault="00642306" w:rsidP="00C81FCF">
            <w:pPr>
              <w:pStyle w:val="ASFKTablenorm"/>
            </w:pPr>
          </w:p>
        </w:tc>
      </w:tr>
      <w:tr w:rsidR="00642306" w:rsidRPr="00B11F4A">
        <w:trPr>
          <w:cantSplit/>
        </w:trPr>
        <w:tc>
          <w:tcPr>
            <w:tcW w:w="7617" w:type="dxa"/>
            <w:shd w:val="clear" w:color="auto" w:fill="auto"/>
          </w:tcPr>
          <w:p w:rsidR="00642306" w:rsidRPr="00726330" w:rsidRDefault="00642306" w:rsidP="00C81FCF">
            <w:pPr>
              <w:pStyle w:val="ASFKTablenorm"/>
            </w:pPr>
            <w:r w:rsidRPr="007B2273">
              <w:t>Организация, осуществляющая полномочия заказчика на осущ</w:t>
            </w:r>
            <w:r w:rsidRPr="00477A43">
              <w:t>е</w:t>
            </w:r>
            <w:r w:rsidRPr="00726330">
              <w:t>ствление зак</w:t>
            </w:r>
            <w:r w:rsidRPr="00642306">
              <w:t>у</w:t>
            </w:r>
            <w:r w:rsidRPr="00726330">
              <w:t>пок на основании договора (соглашения) в соотве</w:t>
            </w:r>
            <w:r w:rsidRPr="00477A43">
              <w:t>т</w:t>
            </w:r>
            <w:r w:rsidRPr="00726330">
              <w:t>ствии с частью 6 ст</w:t>
            </w:r>
            <w:r w:rsidRPr="00F33CCA">
              <w:t>а</w:t>
            </w:r>
            <w:r w:rsidRPr="00726330">
              <w:t>тьи 15 Фед</w:t>
            </w:r>
            <w:r w:rsidRPr="00F33CCA">
              <w:t>е</w:t>
            </w:r>
            <w:r w:rsidRPr="00726330">
              <w:t>рального закона № 44-ФЗ</w:t>
            </w:r>
          </w:p>
        </w:tc>
        <w:tc>
          <w:tcPr>
            <w:tcW w:w="2135" w:type="dxa"/>
            <w:vMerge/>
            <w:shd w:val="clear" w:color="auto" w:fill="auto"/>
          </w:tcPr>
          <w:p w:rsidR="00642306" w:rsidRPr="00AE58D3" w:rsidRDefault="00642306" w:rsidP="00C81FCF">
            <w:pPr>
              <w:pStyle w:val="ASFKTablenorm"/>
            </w:pPr>
          </w:p>
        </w:tc>
      </w:tr>
    </w:tbl>
    <w:p w:rsidR="00C842C8" w:rsidRPr="00B212BF" w:rsidRDefault="00C842C8" w:rsidP="00B212BF">
      <w:pPr>
        <w:pStyle w:val="21"/>
      </w:pPr>
      <w:bookmarkStart w:id="977" w:name="_Toc71104137"/>
      <w:r w:rsidRPr="00B212BF">
        <w:t xml:space="preserve">Группа документов </w:t>
      </w:r>
      <w:r w:rsidR="00B5053C">
        <w:t>«</w:t>
      </w:r>
      <w:r w:rsidRPr="00B212BF">
        <w:t>Служебные документы</w:t>
      </w:r>
      <w:r w:rsidR="00B5053C">
        <w:t>»</w:t>
      </w:r>
      <w:bookmarkEnd w:id="944"/>
      <w:bookmarkEnd w:id="945"/>
      <w:bookmarkEnd w:id="946"/>
      <w:bookmarkEnd w:id="977"/>
    </w:p>
    <w:p w:rsidR="00C842C8" w:rsidRPr="000F61A4" w:rsidRDefault="00C842C8" w:rsidP="00C842C8">
      <w:pPr>
        <w:pStyle w:val="32"/>
      </w:pPr>
      <w:bookmarkStart w:id="978" w:name="_Toc396916181"/>
      <w:bookmarkStart w:id="979" w:name="_Toc406667941"/>
      <w:bookmarkStart w:id="980" w:name="_Ref445285046"/>
      <w:bookmarkStart w:id="981" w:name="_Ref449100622"/>
      <w:bookmarkStart w:id="982" w:name="_Ref504465967"/>
      <w:bookmarkStart w:id="983" w:name="_Toc71104138"/>
      <w:r w:rsidRPr="000F61A4">
        <w:t>Протокол операций импорта</w:t>
      </w:r>
      <w:bookmarkEnd w:id="978"/>
      <w:bookmarkEnd w:id="979"/>
      <w:bookmarkEnd w:id="980"/>
      <w:bookmarkEnd w:id="981"/>
      <w:bookmarkEnd w:id="982"/>
      <w:bookmarkEnd w:id="983"/>
    </w:p>
    <w:p w:rsidR="00C842C8" w:rsidRDefault="00C842C8" w:rsidP="00C842C8">
      <w:pPr>
        <w:pStyle w:val="ASFKNormal"/>
      </w:pPr>
      <w:r>
        <w:t xml:space="preserve">Документ </w:t>
      </w:r>
      <w:r w:rsidR="00B5053C">
        <w:t>«</w:t>
      </w:r>
      <w:r>
        <w:t>Протокол операций импорта</w:t>
      </w:r>
      <w:r w:rsidR="00B5053C">
        <w:t>»</w:t>
      </w:r>
      <w:r>
        <w:t xml:space="preserve"> предназначен для хранения результатов руч</w:t>
      </w:r>
      <w:r w:rsidR="002C3358">
        <w:t>ного импорта файлов</w:t>
      </w:r>
      <w:r w:rsidR="002C3358" w:rsidRPr="002C3358">
        <w:t>, их печати, а также для хранения результатов автоматического импорта документов</w:t>
      </w:r>
      <w:r>
        <w:t>.</w:t>
      </w:r>
    </w:p>
    <w:p w:rsidR="00C842C8" w:rsidRDefault="00C842C8" w:rsidP="00C842C8">
      <w:pPr>
        <w:pStyle w:val="ASFKNormal"/>
        <w:tabs>
          <w:tab w:val="left" w:pos="3780"/>
        </w:tabs>
      </w:pPr>
      <w:r>
        <w:t>Описание протоколирования операций импорт</w:t>
      </w:r>
      <w:r w:rsidR="00E920AD">
        <w:t>а файлов:</w:t>
      </w:r>
    </w:p>
    <w:p w:rsidR="00C842C8" w:rsidRDefault="00C842C8" w:rsidP="00334E51">
      <w:pPr>
        <w:pStyle w:val="ASFKListnum"/>
        <w:numPr>
          <w:ilvl w:val="0"/>
          <w:numId w:val="17"/>
        </w:numPr>
      </w:pPr>
      <w:r>
        <w:t xml:space="preserve">Пользователь через web-клиент инициирует операцию </w:t>
      </w:r>
      <w:r w:rsidR="00B5053C">
        <w:t>«</w:t>
      </w:r>
      <w:r>
        <w:t>Импорт</w:t>
      </w:r>
      <w:r w:rsidR="00B5053C">
        <w:t>»</w:t>
      </w:r>
      <w:r>
        <w:t>.</w:t>
      </w:r>
    </w:p>
    <w:p w:rsidR="00C842C8" w:rsidRDefault="00C842C8" w:rsidP="00C842C8">
      <w:pPr>
        <w:pStyle w:val="ASFKListnum"/>
      </w:pPr>
      <w:r>
        <w:t>Пользователь загружает один или несколько файлов для импорта, среди которых могут быть архивы.</w:t>
      </w:r>
    </w:p>
    <w:p w:rsidR="00C842C8" w:rsidRDefault="00C842C8" w:rsidP="00C842C8">
      <w:pPr>
        <w:pStyle w:val="ASFKListnum"/>
      </w:pPr>
      <w:r>
        <w:t xml:space="preserve">При выполнении операции </w:t>
      </w:r>
      <w:r w:rsidR="00B5053C">
        <w:t>«</w:t>
      </w:r>
      <w:r>
        <w:t>Имп</w:t>
      </w:r>
      <w:r w:rsidR="00E920AD">
        <w:t>орт</w:t>
      </w:r>
      <w:r w:rsidR="00B5053C">
        <w:t>»</w:t>
      </w:r>
      <w:r w:rsidR="00E920AD">
        <w:t xml:space="preserve"> возможны следующие случаи:</w:t>
      </w:r>
    </w:p>
    <w:p w:rsidR="00C842C8" w:rsidRDefault="00C842C8" w:rsidP="00642306">
      <w:pPr>
        <w:pStyle w:val="ASFKListmark3"/>
      </w:pPr>
      <w:r>
        <w:t>все файлы обработались успешно, и на их основе были сформированы документы;</w:t>
      </w:r>
    </w:p>
    <w:p w:rsidR="00C842C8" w:rsidRDefault="00C842C8" w:rsidP="00642306">
      <w:pPr>
        <w:pStyle w:val="ASFKListmark3"/>
      </w:pPr>
      <w:r>
        <w:t>часть файлов была обработана с ошибками;</w:t>
      </w:r>
    </w:p>
    <w:p w:rsidR="00C842C8" w:rsidRDefault="00C842C8" w:rsidP="00642306">
      <w:pPr>
        <w:pStyle w:val="ASFKListmark3"/>
      </w:pPr>
      <w:r>
        <w:t>все файлы были обработаны с ошибками.</w:t>
      </w:r>
    </w:p>
    <w:p w:rsidR="00C842C8" w:rsidRDefault="00C842C8" w:rsidP="00C842C8">
      <w:pPr>
        <w:pStyle w:val="ASFKListnum"/>
      </w:pPr>
      <w:r>
        <w:t>На экране появляется всплывающее сообщение с результатами импорта.</w:t>
      </w:r>
    </w:p>
    <w:p w:rsidR="00C842C8" w:rsidRDefault="00C842C8" w:rsidP="00C842C8">
      <w:pPr>
        <w:pStyle w:val="ASFKListnum"/>
      </w:pPr>
      <w:r>
        <w:t>Пользователь щелкает на сообщение. Открывается диалоговое окно диспетчера задач, где отображаются результаты импорта файлов (рис.</w:t>
      </w:r>
      <w:r w:rsidR="00E920AD">
        <w:t> </w:t>
      </w:r>
      <w:r>
        <w:fldChar w:fldCharType="begin"/>
      </w:r>
      <w:r>
        <w:instrText xml:space="preserve"> REF _Ref396914118 \h </w:instrText>
      </w:r>
      <w:r>
        <w:fldChar w:fldCharType="separate"/>
      </w:r>
      <w:r w:rsidR="007E3BD1">
        <w:rPr>
          <w:noProof/>
        </w:rPr>
        <w:t>134</w:t>
      </w:r>
      <w:r>
        <w:fldChar w:fldCharType="end"/>
      </w:r>
      <w:r>
        <w:t>).</w:t>
      </w:r>
    </w:p>
    <w:p w:rsidR="00C842C8" w:rsidRDefault="007E3BD1" w:rsidP="00C842C8">
      <w:pPr>
        <w:pStyle w:val="ASFKFigure"/>
      </w:pPr>
      <w:r>
        <w:lastRenderedPageBreak/>
        <w:pict>
          <v:shape id="_x0000_i1251" type="#_x0000_t75" style="width:489.75pt;height:373.5pt">
            <v:imagedata r:id="rId211" o:title="Диспетчер задач"/>
          </v:shape>
        </w:pict>
      </w:r>
    </w:p>
    <w:p w:rsidR="00C842C8" w:rsidRDefault="00C842C8" w:rsidP="002039DD">
      <w:pPr>
        <w:pStyle w:val="ASFKFigName"/>
        <w:numPr>
          <w:ilvl w:val="0"/>
          <w:numId w:val="14"/>
        </w:numPr>
      </w:pPr>
      <w:r>
        <w:fldChar w:fldCharType="begin"/>
      </w:r>
      <w:r>
        <w:instrText xml:space="preserve"> SEQ Рисунок \* ARABIC </w:instrText>
      </w:r>
      <w:r>
        <w:fldChar w:fldCharType="separate"/>
      </w:r>
      <w:bookmarkStart w:id="984" w:name="_Ref396914118"/>
      <w:bookmarkStart w:id="985" w:name="_Toc71104353"/>
      <w:r w:rsidR="007E3BD1">
        <w:rPr>
          <w:noProof/>
        </w:rPr>
        <w:t>134</w:t>
      </w:r>
      <w:bookmarkEnd w:id="984"/>
      <w:r>
        <w:fldChar w:fldCharType="end"/>
      </w:r>
      <w:r>
        <w:t>. Диспетчер задач с результатами импорта файлов</w:t>
      </w:r>
      <w:bookmarkEnd w:id="985"/>
    </w:p>
    <w:p w:rsidR="00C842C8" w:rsidRDefault="00C842C8" w:rsidP="00C842C8">
      <w:pPr>
        <w:pStyle w:val="ASFKListnum"/>
      </w:pPr>
      <w:r>
        <w:t xml:space="preserve">Пользователь нажимает кнопку </w:t>
      </w:r>
      <w:r w:rsidR="00B5053C">
        <w:t>«</w:t>
      </w:r>
      <w:r>
        <w:t>Просмотр протокола</w:t>
      </w:r>
      <w:r w:rsidR="00B5053C">
        <w:t>»</w:t>
      </w:r>
      <w:r>
        <w:t xml:space="preserve">, либо пользователь переходит в списковую форму документа </w:t>
      </w:r>
      <w:r w:rsidR="00B5053C">
        <w:t>«</w:t>
      </w:r>
      <w:r>
        <w:t>Протокол операций импорта</w:t>
      </w:r>
      <w:r w:rsidR="00B5053C">
        <w:t>»</w:t>
      </w:r>
      <w:r>
        <w:t xml:space="preserve"> и открывает на просмотр требуемый экземпляр протокола.</w:t>
      </w:r>
    </w:p>
    <w:p w:rsidR="00C842C8" w:rsidRDefault="00C842C8" w:rsidP="00C842C8">
      <w:pPr>
        <w:pStyle w:val="ASFKListnum"/>
      </w:pPr>
      <w:r>
        <w:t xml:space="preserve">В отдельном окне открывается визуальная форма документа </w:t>
      </w:r>
      <w:r w:rsidR="00B5053C">
        <w:t>«</w:t>
      </w:r>
      <w:r>
        <w:t>Протокол операций импорта</w:t>
      </w:r>
      <w:r w:rsidR="00B5053C">
        <w:t>»</w:t>
      </w:r>
      <w:r w:rsidR="00E920AD">
        <w:t>.</w:t>
      </w:r>
    </w:p>
    <w:p w:rsidR="00C842C8" w:rsidRDefault="00C842C8" w:rsidP="00C842C8">
      <w:pPr>
        <w:pStyle w:val="ASFKListnum"/>
      </w:pPr>
      <w:r>
        <w:t>Пользов</w:t>
      </w:r>
      <w:r w:rsidR="00E920AD">
        <w:t xml:space="preserve">атель нажимает кнопку </w:t>
      </w:r>
      <w:r w:rsidR="00006BAA">
        <w:t>(Печать)</w:t>
      </w:r>
      <w:r w:rsidR="00E920AD">
        <w:t>.</w:t>
      </w:r>
    </w:p>
    <w:p w:rsidR="00C842C8" w:rsidRDefault="00C842C8" w:rsidP="00C842C8">
      <w:pPr>
        <w:pStyle w:val="ASFKListnum"/>
      </w:pPr>
      <w:r>
        <w:t xml:space="preserve">На экране появляется список шаблонов печати: </w:t>
      </w:r>
      <w:r w:rsidR="00B5053C">
        <w:t>«</w:t>
      </w:r>
      <w:r>
        <w:t>Протокол операций импорта (XLS)</w:t>
      </w:r>
      <w:r w:rsidR="00B5053C">
        <w:t>»</w:t>
      </w:r>
      <w:r>
        <w:t xml:space="preserve">, </w:t>
      </w:r>
      <w:r w:rsidR="00B5053C">
        <w:t>«</w:t>
      </w:r>
      <w:r>
        <w:t>Протокол операций импорта (PDF)</w:t>
      </w:r>
      <w:r w:rsidR="00B5053C">
        <w:t>»</w:t>
      </w:r>
      <w:r>
        <w:t>.</w:t>
      </w:r>
    </w:p>
    <w:p w:rsidR="00C842C8" w:rsidRDefault="00C842C8" w:rsidP="00C842C8">
      <w:pPr>
        <w:pStyle w:val="ASFKListnum"/>
      </w:pPr>
      <w:r>
        <w:t>Пользователь выбирает шаблон печати. Формируется файл, который сохраняется пользователем в локальном каталоге.</w:t>
      </w:r>
    </w:p>
    <w:p w:rsidR="00C842C8" w:rsidRDefault="00C842C8" w:rsidP="00C842C8">
      <w:pPr>
        <w:pStyle w:val="ASFKNormal"/>
        <w:tabs>
          <w:tab w:val="left" w:pos="3780"/>
        </w:tabs>
      </w:pPr>
      <w:r>
        <w:t>Описание печати протоколов операций импорта из списковой формы:</w:t>
      </w:r>
    </w:p>
    <w:p w:rsidR="00C842C8" w:rsidRDefault="00C842C8" w:rsidP="002039DD">
      <w:pPr>
        <w:pStyle w:val="ASFKListnum"/>
      </w:pPr>
      <w:r>
        <w:t xml:space="preserve">Пользователь переходит в пункт меню </w:t>
      </w:r>
      <w:r w:rsidR="00B5053C">
        <w:t>«</w:t>
      </w:r>
      <w:r>
        <w:t>Служебные документы – Протокол операций импорта</w:t>
      </w:r>
      <w:r w:rsidR="00B5053C">
        <w:t>»</w:t>
      </w:r>
      <w:r>
        <w:t>.</w:t>
      </w:r>
    </w:p>
    <w:p w:rsidR="00C842C8" w:rsidRDefault="00C842C8" w:rsidP="00C842C8">
      <w:pPr>
        <w:pStyle w:val="ASFKListnum"/>
      </w:pPr>
      <w:r>
        <w:t>В списковой форме выбирает протоколы для печати.</w:t>
      </w:r>
    </w:p>
    <w:p w:rsidR="00C842C8" w:rsidRDefault="00C842C8" w:rsidP="00C842C8">
      <w:pPr>
        <w:pStyle w:val="ASFKListnum"/>
      </w:pPr>
      <w:r>
        <w:t xml:space="preserve">На панели инструментов нажимает кнопку </w:t>
      </w:r>
      <w:r w:rsidR="00006BAA">
        <w:t>(Печать)</w:t>
      </w:r>
      <w:r>
        <w:t>.</w:t>
      </w:r>
    </w:p>
    <w:p w:rsidR="00C842C8" w:rsidRDefault="00C842C8" w:rsidP="00C842C8">
      <w:pPr>
        <w:pStyle w:val="ASFKListnum"/>
      </w:pPr>
      <w:r>
        <w:t xml:space="preserve">На экране появляется список шаблонов печати: </w:t>
      </w:r>
      <w:r w:rsidR="00B5053C">
        <w:t>«</w:t>
      </w:r>
      <w:r>
        <w:t>Протокол операций импорта (XLS)</w:t>
      </w:r>
      <w:r w:rsidR="00B5053C">
        <w:t>»</w:t>
      </w:r>
      <w:r>
        <w:t xml:space="preserve">, </w:t>
      </w:r>
      <w:r w:rsidR="00B5053C">
        <w:t>«</w:t>
      </w:r>
      <w:r>
        <w:t>Протокол операций импорта (PDF)</w:t>
      </w:r>
      <w:r w:rsidR="00B5053C">
        <w:t>»</w:t>
      </w:r>
    </w:p>
    <w:p w:rsidR="00C842C8" w:rsidRDefault="00C842C8" w:rsidP="00C842C8">
      <w:pPr>
        <w:pStyle w:val="ASFKListnum"/>
      </w:pPr>
      <w:r>
        <w:t>Пользователь выбирает требуемый шаблон печати.</w:t>
      </w:r>
    </w:p>
    <w:p w:rsidR="00C842C8" w:rsidRDefault="00C842C8" w:rsidP="00C842C8">
      <w:pPr>
        <w:pStyle w:val="ASFKListnum"/>
      </w:pPr>
      <w:r>
        <w:t>Выполняется формирование печатной формы протокола с данными выделенных протоколов.</w:t>
      </w:r>
    </w:p>
    <w:p w:rsidR="00C842C8" w:rsidRDefault="00C842C8" w:rsidP="00C842C8">
      <w:pPr>
        <w:pStyle w:val="ASFKListnum"/>
      </w:pPr>
      <w:r>
        <w:t>Пользователь сохраняет файл в локальном каталоге.</w:t>
      </w:r>
    </w:p>
    <w:p w:rsidR="002C3358" w:rsidRPr="002C3358" w:rsidRDefault="002C3358" w:rsidP="002C3358">
      <w:pPr>
        <w:pStyle w:val="ASFKNote"/>
      </w:pPr>
      <w:r w:rsidRPr="002C3358">
        <w:rPr>
          <w:rStyle w:val="ASFKSymBold"/>
        </w:rPr>
        <w:lastRenderedPageBreak/>
        <w:t>Примечание.</w:t>
      </w:r>
      <w:r w:rsidRPr="002C3358">
        <w:tab/>
      </w:r>
      <w:r>
        <w:tab/>
      </w:r>
      <w:r w:rsidRPr="002C3358">
        <w:t>Для просмотра протоколов автоматического импорта документов актуален только этот сценарий.</w:t>
      </w:r>
    </w:p>
    <w:p w:rsidR="00C842C8" w:rsidRDefault="002F634A" w:rsidP="00C842C8">
      <w:pPr>
        <w:pStyle w:val="ASFKNormal"/>
        <w:tabs>
          <w:tab w:val="left" w:pos="3780"/>
        </w:tabs>
      </w:pPr>
      <w:r>
        <w:t>Для работы с документами «</w:t>
      </w:r>
      <w:r w:rsidR="00C842C8">
        <w:t>Протокол операций импорта</w:t>
      </w:r>
      <w:r w:rsidR="00B5053C">
        <w:t>»</w:t>
      </w:r>
      <w:r w:rsidR="00C842C8">
        <w:t xml:space="preserve"> следует перейти в пункт меню </w:t>
      </w:r>
      <w:r w:rsidR="00B5053C">
        <w:t>«</w:t>
      </w:r>
      <w:r w:rsidR="00C842C8">
        <w:t>Служебные документы – Протокол операций импорта</w:t>
      </w:r>
      <w:r w:rsidR="00B5053C">
        <w:t>»</w:t>
      </w:r>
      <w:r w:rsidR="00C842C8">
        <w:t>. Откроется ЭФ списка документов, представленная на рисунке</w:t>
      </w:r>
      <w:r w:rsidR="00E920AD">
        <w:t> </w:t>
      </w:r>
      <w:r w:rsidR="00C842C8">
        <w:fldChar w:fldCharType="begin"/>
      </w:r>
      <w:r w:rsidR="00C842C8">
        <w:instrText xml:space="preserve"> REF _Ref396914609 \h </w:instrText>
      </w:r>
      <w:r w:rsidR="00C842C8">
        <w:fldChar w:fldCharType="separate"/>
      </w:r>
      <w:r w:rsidR="007E3BD1">
        <w:rPr>
          <w:noProof/>
        </w:rPr>
        <w:t>135</w:t>
      </w:r>
      <w:r w:rsidR="00C842C8">
        <w:fldChar w:fldCharType="end"/>
      </w:r>
      <w:r w:rsidR="00C842C8">
        <w:t>.</w:t>
      </w:r>
    </w:p>
    <w:p w:rsidR="00C842C8" w:rsidRDefault="007E3BD1" w:rsidP="00C842C8">
      <w:pPr>
        <w:pStyle w:val="ASFKFigure"/>
      </w:pPr>
      <w:r>
        <w:pict>
          <v:shape id="_x0000_i1252" type="#_x0000_t75" style="width:482.25pt;height:208.5pt">
            <v:imagedata r:id="rId212" o:title="РБС"/>
          </v:shape>
        </w:pict>
      </w:r>
    </w:p>
    <w:p w:rsidR="00C842C8" w:rsidRDefault="00C842C8" w:rsidP="002039DD">
      <w:pPr>
        <w:pStyle w:val="ASFKFigName"/>
        <w:numPr>
          <w:ilvl w:val="0"/>
          <w:numId w:val="14"/>
        </w:numPr>
      </w:pPr>
      <w:r>
        <w:fldChar w:fldCharType="begin"/>
      </w:r>
      <w:r>
        <w:instrText xml:space="preserve"> SEQ Рисунок \* ARABIC </w:instrText>
      </w:r>
      <w:r>
        <w:fldChar w:fldCharType="separate"/>
      </w:r>
      <w:bookmarkStart w:id="986" w:name="_Ref396914609"/>
      <w:bookmarkStart w:id="987" w:name="_Toc71104354"/>
      <w:r w:rsidR="007E3BD1">
        <w:rPr>
          <w:noProof/>
        </w:rPr>
        <w:t>135</w:t>
      </w:r>
      <w:bookmarkEnd w:id="986"/>
      <w:r>
        <w:fldChar w:fldCharType="end"/>
      </w:r>
      <w:r>
        <w:t xml:space="preserve">. ЭФ списка документов </w:t>
      </w:r>
      <w:r w:rsidR="00B5053C">
        <w:t>«</w:t>
      </w:r>
      <w:r>
        <w:t>Протокол операций импорта</w:t>
      </w:r>
      <w:r w:rsidR="00B5053C">
        <w:t>»</w:t>
      </w:r>
      <w:bookmarkEnd w:id="987"/>
    </w:p>
    <w:p w:rsidR="00C842C8" w:rsidRPr="00B212BF" w:rsidRDefault="00C842C8" w:rsidP="00B212BF">
      <w:pPr>
        <w:pStyle w:val="41"/>
      </w:pPr>
      <w:r w:rsidRPr="00B212BF">
        <w:t>Доступные операции</w:t>
      </w:r>
    </w:p>
    <w:p w:rsidR="00C842C8" w:rsidRDefault="00C842C8" w:rsidP="00712BD7">
      <w:pPr>
        <w:pStyle w:val="ASFKNormal"/>
      </w:pPr>
      <w:r>
        <w:t xml:space="preserve">На АРМ </w:t>
      </w:r>
      <w:r w:rsidR="000F61A4">
        <w:t>РБС</w:t>
      </w:r>
      <w:r>
        <w:t xml:space="preserve"> доступны следующие операции</w:t>
      </w:r>
      <w:r w:rsidR="00576517">
        <w:t xml:space="preserve"> над документом</w:t>
      </w:r>
      <w:r>
        <w:t>:</w:t>
      </w:r>
    </w:p>
    <w:p w:rsidR="001A569F" w:rsidRDefault="001A569F" w:rsidP="001A569F">
      <w:pPr>
        <w:pStyle w:val="ASFKListmark1"/>
      </w:pPr>
      <w:r>
        <w:t>экспорт;</w:t>
      </w:r>
    </w:p>
    <w:p w:rsidR="00C842C8" w:rsidRDefault="00C842C8" w:rsidP="002039DD">
      <w:pPr>
        <w:pStyle w:val="ASFKListmark1"/>
        <w:numPr>
          <w:ilvl w:val="0"/>
          <w:numId w:val="15"/>
        </w:numPr>
        <w:snapToGrid w:val="0"/>
      </w:pPr>
      <w:r>
        <w:t>просмотр;</w:t>
      </w:r>
    </w:p>
    <w:p w:rsidR="00C842C8" w:rsidRDefault="00C842C8" w:rsidP="002039DD">
      <w:pPr>
        <w:pStyle w:val="ASFKListmark1"/>
        <w:numPr>
          <w:ilvl w:val="0"/>
          <w:numId w:val="15"/>
        </w:numPr>
        <w:snapToGrid w:val="0"/>
      </w:pPr>
      <w:r>
        <w:t>печать.</w:t>
      </w:r>
    </w:p>
    <w:p w:rsidR="00C842C8" w:rsidRPr="00B212BF" w:rsidRDefault="00C842C8" w:rsidP="00B212BF">
      <w:pPr>
        <w:pStyle w:val="41"/>
      </w:pPr>
      <w:r w:rsidRPr="00B212BF">
        <w:t>Экранная форма документа</w:t>
      </w:r>
    </w:p>
    <w:p w:rsidR="00C842C8" w:rsidRDefault="00C842C8" w:rsidP="00C842C8">
      <w:pPr>
        <w:pStyle w:val="ASFKNormal"/>
      </w:pPr>
      <w:r>
        <w:t xml:space="preserve">ЭФ документа </w:t>
      </w:r>
      <w:r w:rsidR="00B5053C">
        <w:t>«</w:t>
      </w:r>
      <w:r>
        <w:t>Протокол операций импорта</w:t>
      </w:r>
      <w:r w:rsidR="00B5053C">
        <w:t>»</w:t>
      </w:r>
      <w:r>
        <w:t xml:space="preserve"> представлена на рисунке </w:t>
      </w:r>
      <w:r>
        <w:fldChar w:fldCharType="begin"/>
      </w:r>
      <w:r>
        <w:instrText xml:space="preserve"> REF _Ref396914633 \h </w:instrText>
      </w:r>
      <w:r>
        <w:fldChar w:fldCharType="separate"/>
      </w:r>
      <w:r w:rsidR="007E3BD1">
        <w:rPr>
          <w:noProof/>
        </w:rPr>
        <w:t>136</w:t>
      </w:r>
      <w:r>
        <w:fldChar w:fldCharType="end"/>
      </w:r>
      <w:r w:rsidR="008B69C4">
        <w:t>.</w:t>
      </w:r>
    </w:p>
    <w:p w:rsidR="00C842C8" w:rsidRDefault="007E3BD1" w:rsidP="00C842C8">
      <w:pPr>
        <w:pStyle w:val="ASFKFigure"/>
      </w:pPr>
      <w:r>
        <w:lastRenderedPageBreak/>
        <w:pict>
          <v:shape id="_x0000_i1253" type="#_x0000_t75" style="width:482.25pt;height:345.75pt">
            <v:imagedata r:id="rId213" o:title="0"/>
          </v:shape>
        </w:pict>
      </w:r>
    </w:p>
    <w:p w:rsidR="00C842C8" w:rsidRDefault="00C842C8" w:rsidP="002039DD">
      <w:pPr>
        <w:pStyle w:val="ASFKFigName"/>
        <w:numPr>
          <w:ilvl w:val="0"/>
          <w:numId w:val="14"/>
        </w:numPr>
      </w:pPr>
      <w:r>
        <w:fldChar w:fldCharType="begin"/>
      </w:r>
      <w:r>
        <w:instrText xml:space="preserve"> SEQ Рисунок \* ARABIC </w:instrText>
      </w:r>
      <w:r>
        <w:fldChar w:fldCharType="separate"/>
      </w:r>
      <w:bookmarkStart w:id="988" w:name="_Ref396914633"/>
      <w:bookmarkStart w:id="989" w:name="_Toc71104355"/>
      <w:r w:rsidR="007E3BD1">
        <w:rPr>
          <w:noProof/>
        </w:rPr>
        <w:t>136</w:t>
      </w:r>
      <w:bookmarkEnd w:id="988"/>
      <w:r>
        <w:fldChar w:fldCharType="end"/>
      </w:r>
      <w:r>
        <w:t xml:space="preserve">. ЭФ документа </w:t>
      </w:r>
      <w:r w:rsidR="00B5053C">
        <w:t>«</w:t>
      </w:r>
      <w:r>
        <w:t>Протокол операций импорта</w:t>
      </w:r>
      <w:r w:rsidR="00B5053C">
        <w:t>»</w:t>
      </w:r>
      <w:bookmarkEnd w:id="989"/>
    </w:p>
    <w:p w:rsidR="00C842C8" w:rsidRDefault="00C842C8" w:rsidP="00C842C8">
      <w:pPr>
        <w:pStyle w:val="ASFKNormal"/>
      </w:pPr>
      <w:r>
        <w:t xml:space="preserve">Перечень полей документа </w:t>
      </w:r>
      <w:r w:rsidR="00B5053C">
        <w:t>«</w:t>
      </w:r>
      <w:r>
        <w:t>Протокол операций импорта</w:t>
      </w:r>
      <w:r w:rsidR="00A9552B">
        <w:t>»</w:t>
      </w:r>
      <w:r>
        <w:t xml:space="preserve"> приведен в таблице</w:t>
      </w:r>
      <w:r w:rsidR="00E920AD">
        <w:t> </w:t>
      </w:r>
      <w:r>
        <w:fldChar w:fldCharType="begin"/>
      </w:r>
      <w:r>
        <w:instrText xml:space="preserve"> REF _Ref396914733 \h </w:instrText>
      </w:r>
      <w:r>
        <w:fldChar w:fldCharType="separate"/>
      </w:r>
      <w:r w:rsidR="007E3BD1">
        <w:rPr>
          <w:noProof/>
        </w:rPr>
        <w:t>78</w:t>
      </w:r>
      <w:r>
        <w:fldChar w:fldCharType="end"/>
      </w:r>
      <w:r>
        <w:t>.</w:t>
      </w:r>
    </w:p>
    <w:p w:rsidR="00C842C8" w:rsidRDefault="00501046" w:rsidP="002039DD">
      <w:pPr>
        <w:pStyle w:val="ASFKNameTable"/>
        <w:numPr>
          <w:ilvl w:val="0"/>
          <w:numId w:val="16"/>
        </w:numPr>
      </w:pPr>
      <w:r>
        <w:rPr>
          <w:noProof/>
        </w:rPr>
        <w:fldChar w:fldCharType="begin"/>
      </w:r>
      <w:r>
        <w:rPr>
          <w:noProof/>
        </w:rPr>
        <w:instrText xml:space="preserve"> SEQ Таблица \* ARABIC </w:instrText>
      </w:r>
      <w:r>
        <w:rPr>
          <w:noProof/>
        </w:rPr>
        <w:fldChar w:fldCharType="separate"/>
      </w:r>
      <w:bookmarkStart w:id="990" w:name="_Ref396914733"/>
      <w:bookmarkStart w:id="991" w:name="_Toc71104219"/>
      <w:r w:rsidR="007E3BD1">
        <w:rPr>
          <w:noProof/>
        </w:rPr>
        <w:t>78</w:t>
      </w:r>
      <w:bookmarkEnd w:id="990"/>
      <w:r>
        <w:rPr>
          <w:noProof/>
        </w:rPr>
        <w:fldChar w:fldCharType="end"/>
      </w:r>
      <w:r w:rsidR="00C842C8">
        <w:t xml:space="preserve">. Описание полей документа </w:t>
      </w:r>
      <w:r w:rsidR="00B5053C">
        <w:t>«</w:t>
      </w:r>
      <w:r w:rsidR="00C842C8">
        <w:t>Протокол операций импорта</w:t>
      </w:r>
      <w:r w:rsidR="00B5053C">
        <w:t>»</w:t>
      </w:r>
      <w:bookmarkEnd w:id="991"/>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7"/>
        <w:gridCol w:w="7299"/>
      </w:tblGrid>
      <w:tr w:rsidR="00C842C8" w:rsidRPr="0009406F">
        <w:trPr>
          <w:trHeight w:val="305"/>
          <w:tblHeader/>
        </w:trPr>
        <w:tc>
          <w:tcPr>
            <w:tcW w:w="125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842C8" w:rsidRDefault="00C842C8" w:rsidP="00E920AD">
            <w:pPr>
              <w:pStyle w:val="ASFKTableHead"/>
            </w:pPr>
            <w:r>
              <w:t>Наименование поля</w:t>
            </w:r>
          </w:p>
        </w:tc>
        <w:tc>
          <w:tcPr>
            <w:tcW w:w="374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842C8" w:rsidRDefault="00C842C8" w:rsidP="00E920AD">
            <w:pPr>
              <w:pStyle w:val="ASFKTableHead"/>
            </w:pPr>
            <w:r>
              <w:t>Описание поля</w:t>
            </w:r>
          </w:p>
        </w:tc>
      </w:tr>
      <w:tr w:rsidR="00C842C8" w:rsidRPr="0009406F">
        <w:tc>
          <w:tcPr>
            <w:tcW w:w="1259" w:type="pct"/>
          </w:tcPr>
          <w:p w:rsidR="00C842C8" w:rsidRDefault="00C842C8" w:rsidP="0009406F">
            <w:pPr>
              <w:pStyle w:val="ASFKTablenorm"/>
              <w:ind w:left="57" w:right="57"/>
            </w:pPr>
            <w:r>
              <w:t>Дата и время операции</w:t>
            </w:r>
          </w:p>
        </w:tc>
        <w:tc>
          <w:tcPr>
            <w:tcW w:w="3741" w:type="pct"/>
          </w:tcPr>
          <w:p w:rsidR="00C842C8" w:rsidRDefault="00C842C8" w:rsidP="0009406F">
            <w:pPr>
              <w:pStyle w:val="ASFKTablenorm"/>
              <w:ind w:left="57" w:right="57"/>
            </w:pPr>
            <w:r>
              <w:t>Дата и время выполнения операции в формате: дд.мм.гггг час:мин:сек.</w:t>
            </w:r>
          </w:p>
          <w:p w:rsidR="00C842C8" w:rsidRDefault="00C842C8" w:rsidP="0009406F">
            <w:pPr>
              <w:pStyle w:val="ASFKTablenorm"/>
              <w:ind w:left="57" w:right="57"/>
            </w:pPr>
            <w:r>
              <w:t>Заполняется автоматически.</w:t>
            </w:r>
          </w:p>
        </w:tc>
      </w:tr>
      <w:tr w:rsidR="00C842C8" w:rsidRPr="0009406F">
        <w:tc>
          <w:tcPr>
            <w:tcW w:w="1259" w:type="pct"/>
          </w:tcPr>
          <w:p w:rsidR="00C842C8" w:rsidRDefault="00C842C8" w:rsidP="0009406F">
            <w:pPr>
              <w:pStyle w:val="ASFKTablenorm"/>
              <w:ind w:left="57" w:right="57"/>
            </w:pPr>
            <w:r>
              <w:t>Операция</w:t>
            </w:r>
          </w:p>
        </w:tc>
        <w:tc>
          <w:tcPr>
            <w:tcW w:w="3741" w:type="pct"/>
          </w:tcPr>
          <w:p w:rsidR="00C842C8" w:rsidRDefault="00C842C8" w:rsidP="0009406F">
            <w:pPr>
              <w:pStyle w:val="ASFKTablenorm"/>
              <w:ind w:left="57" w:right="57"/>
            </w:pPr>
            <w:r>
              <w:t>Наименование операции импорта.</w:t>
            </w:r>
          </w:p>
          <w:p w:rsidR="00C842C8" w:rsidRDefault="00C842C8" w:rsidP="0009406F">
            <w:pPr>
              <w:pStyle w:val="ASFKTablenorm"/>
              <w:ind w:left="57" w:right="57"/>
            </w:pPr>
            <w:r>
              <w:t>Заполняется автоматически.</w:t>
            </w:r>
          </w:p>
        </w:tc>
      </w:tr>
      <w:tr w:rsidR="00C842C8" w:rsidRPr="0009406F">
        <w:tc>
          <w:tcPr>
            <w:tcW w:w="1259" w:type="pct"/>
          </w:tcPr>
          <w:p w:rsidR="00C842C8" w:rsidRDefault="00C842C8" w:rsidP="0009406F">
            <w:pPr>
              <w:pStyle w:val="ASFKTablenorm"/>
              <w:ind w:left="57" w:right="57"/>
            </w:pPr>
            <w:r>
              <w:t>Инициатор операции (логин)</w:t>
            </w:r>
          </w:p>
        </w:tc>
        <w:tc>
          <w:tcPr>
            <w:tcW w:w="3741" w:type="pct"/>
          </w:tcPr>
          <w:p w:rsidR="00C842C8" w:rsidRDefault="00C842C8" w:rsidP="0009406F">
            <w:pPr>
              <w:pStyle w:val="ASFKTablenorm"/>
              <w:ind w:left="57" w:right="57"/>
            </w:pPr>
            <w:r>
              <w:t>Системное имя учетной записи (логин).</w:t>
            </w:r>
          </w:p>
          <w:p w:rsidR="00C842C8" w:rsidRDefault="00C842C8" w:rsidP="0009406F">
            <w:pPr>
              <w:pStyle w:val="ASFKTablenorm"/>
              <w:ind w:left="57" w:right="57"/>
            </w:pPr>
            <w:r>
              <w:t>Заполняется автоматически.</w:t>
            </w:r>
          </w:p>
        </w:tc>
      </w:tr>
      <w:tr w:rsidR="00C842C8" w:rsidRPr="0009406F">
        <w:tc>
          <w:tcPr>
            <w:tcW w:w="1259" w:type="pct"/>
          </w:tcPr>
          <w:p w:rsidR="00C842C8" w:rsidRDefault="00C842C8" w:rsidP="0009406F">
            <w:pPr>
              <w:pStyle w:val="ASFKTablenorm"/>
              <w:ind w:left="57" w:right="57"/>
            </w:pPr>
            <w:r>
              <w:t>Инициатор операции (ФИО)</w:t>
            </w:r>
          </w:p>
        </w:tc>
        <w:tc>
          <w:tcPr>
            <w:tcW w:w="3741" w:type="pct"/>
          </w:tcPr>
          <w:p w:rsidR="00C842C8" w:rsidRDefault="00C842C8" w:rsidP="0009406F">
            <w:pPr>
              <w:pStyle w:val="ASFKTablenorm"/>
              <w:ind w:left="57" w:right="57"/>
            </w:pPr>
            <w:r>
              <w:t>Бизнес-имя учетной записи (ФИО).</w:t>
            </w:r>
          </w:p>
          <w:p w:rsidR="00C842C8" w:rsidRDefault="00C842C8" w:rsidP="0009406F">
            <w:pPr>
              <w:pStyle w:val="ASFKTablenorm"/>
              <w:ind w:left="57" w:right="57"/>
            </w:pPr>
            <w:r>
              <w:t>Заполняется автоматически.</w:t>
            </w:r>
          </w:p>
        </w:tc>
      </w:tr>
      <w:tr w:rsidR="00C842C8" w:rsidRPr="0009406F">
        <w:tc>
          <w:tcPr>
            <w:tcW w:w="1259" w:type="pct"/>
          </w:tcPr>
          <w:p w:rsidR="00C842C8" w:rsidRDefault="00C842C8" w:rsidP="0009406F">
            <w:pPr>
              <w:pStyle w:val="ASFKTablenorm"/>
              <w:ind w:left="57" w:right="57"/>
            </w:pPr>
            <w:r>
              <w:t>Количество успешно обработанных файлов</w:t>
            </w:r>
          </w:p>
        </w:tc>
        <w:tc>
          <w:tcPr>
            <w:tcW w:w="3741" w:type="pct"/>
          </w:tcPr>
          <w:p w:rsidR="00C842C8" w:rsidRDefault="00C842C8" w:rsidP="0009406F">
            <w:pPr>
              <w:pStyle w:val="ASFKTablenorm"/>
              <w:ind w:left="57" w:right="57"/>
            </w:pPr>
            <w:r>
              <w:t>Количество успешно обработанных файлов.</w:t>
            </w:r>
          </w:p>
          <w:p w:rsidR="00C842C8" w:rsidRDefault="00C842C8" w:rsidP="0009406F">
            <w:pPr>
              <w:pStyle w:val="ASFKTablenorm"/>
              <w:ind w:left="57" w:right="57"/>
            </w:pPr>
            <w:r>
              <w:t>Заполняется автоматически.</w:t>
            </w:r>
          </w:p>
        </w:tc>
      </w:tr>
      <w:tr w:rsidR="00C842C8" w:rsidRPr="0009406F">
        <w:tc>
          <w:tcPr>
            <w:tcW w:w="1259" w:type="pct"/>
          </w:tcPr>
          <w:p w:rsidR="00C842C8" w:rsidRDefault="00C842C8" w:rsidP="0009406F">
            <w:pPr>
              <w:pStyle w:val="ASFKTablenorm"/>
              <w:ind w:left="57" w:right="57"/>
            </w:pPr>
            <w:r>
              <w:t>Количество файлов с ошибками</w:t>
            </w:r>
          </w:p>
        </w:tc>
        <w:tc>
          <w:tcPr>
            <w:tcW w:w="3741" w:type="pct"/>
          </w:tcPr>
          <w:p w:rsidR="00C842C8" w:rsidRDefault="00C842C8" w:rsidP="0009406F">
            <w:pPr>
              <w:pStyle w:val="ASFKTablenorm"/>
              <w:ind w:left="57" w:right="57"/>
            </w:pPr>
            <w:r>
              <w:t>Количество файлов с ошибками.</w:t>
            </w:r>
          </w:p>
          <w:p w:rsidR="00C842C8" w:rsidRDefault="00C842C8" w:rsidP="0009406F">
            <w:pPr>
              <w:pStyle w:val="ASFKTablenorm"/>
              <w:ind w:left="57" w:right="57"/>
            </w:pPr>
            <w:r>
              <w:t>Заполняется автоматически.</w:t>
            </w:r>
          </w:p>
        </w:tc>
      </w:tr>
      <w:tr w:rsidR="00C842C8" w:rsidRPr="0009406F">
        <w:tc>
          <w:tcPr>
            <w:tcW w:w="1259" w:type="pct"/>
          </w:tcPr>
          <w:p w:rsidR="00C842C8" w:rsidRDefault="00C842C8" w:rsidP="0009406F">
            <w:pPr>
              <w:pStyle w:val="ASFKTablenorm"/>
              <w:ind w:left="57" w:right="57"/>
            </w:pPr>
            <w:r>
              <w:t>Дополнительная информация</w:t>
            </w:r>
          </w:p>
        </w:tc>
        <w:tc>
          <w:tcPr>
            <w:tcW w:w="3741" w:type="pct"/>
          </w:tcPr>
          <w:p w:rsidR="00C842C8" w:rsidRDefault="00C842C8" w:rsidP="0009406F">
            <w:pPr>
              <w:pStyle w:val="ASFKTablenorm"/>
              <w:ind w:left="57" w:right="57"/>
            </w:pPr>
            <w:r>
              <w:t xml:space="preserve">Список имен проимпортированных файлов за одну операцию импорта. Имена файлов разделяются символом </w:t>
            </w:r>
            <w:r w:rsidR="00B5053C">
              <w:t>«</w:t>
            </w:r>
            <w:r>
              <w:t>;</w:t>
            </w:r>
            <w:r w:rsidR="00B5053C">
              <w:t>»</w:t>
            </w:r>
            <w:r>
              <w:t xml:space="preserve">. </w:t>
            </w:r>
          </w:p>
          <w:p w:rsidR="00C842C8" w:rsidRDefault="00C842C8" w:rsidP="0009406F">
            <w:pPr>
              <w:pStyle w:val="ASFKTablenorm"/>
              <w:ind w:left="57" w:right="57"/>
            </w:pPr>
            <w:r>
              <w:t>Заполняется автоматически.</w:t>
            </w:r>
          </w:p>
        </w:tc>
      </w:tr>
      <w:tr w:rsidR="00C842C8" w:rsidRPr="0009406F">
        <w:tc>
          <w:tcPr>
            <w:tcW w:w="5000" w:type="pct"/>
            <w:gridSpan w:val="2"/>
          </w:tcPr>
          <w:p w:rsidR="00C842C8" w:rsidRDefault="00C842C8" w:rsidP="0009406F">
            <w:pPr>
              <w:pStyle w:val="ASFKTablenorm"/>
              <w:ind w:left="57" w:right="57"/>
            </w:pPr>
            <w:r>
              <w:t xml:space="preserve">Группа полей </w:t>
            </w:r>
            <w:r w:rsidR="00B5053C">
              <w:t>«</w:t>
            </w:r>
            <w:r>
              <w:t>Список импортированных файлов</w:t>
            </w:r>
            <w:r w:rsidR="00B5053C">
              <w:t>»</w:t>
            </w:r>
          </w:p>
        </w:tc>
      </w:tr>
      <w:tr w:rsidR="00C842C8" w:rsidRPr="0009406F">
        <w:tc>
          <w:tcPr>
            <w:tcW w:w="1259" w:type="pct"/>
          </w:tcPr>
          <w:p w:rsidR="00C842C8" w:rsidRDefault="00C842C8" w:rsidP="0009406F">
            <w:pPr>
              <w:pStyle w:val="ASFKTablenorm"/>
              <w:ind w:left="57" w:right="57"/>
            </w:pPr>
            <w:r>
              <w:lastRenderedPageBreak/>
              <w:t>Результат</w:t>
            </w:r>
          </w:p>
        </w:tc>
        <w:tc>
          <w:tcPr>
            <w:tcW w:w="3741" w:type="pct"/>
          </w:tcPr>
          <w:p w:rsidR="00C842C8" w:rsidRDefault="00C842C8" w:rsidP="0009406F">
            <w:pPr>
              <w:pStyle w:val="ASFKTablenorm"/>
              <w:ind w:left="57" w:right="57"/>
            </w:pPr>
            <w:r>
              <w:t>Результат выпо</w:t>
            </w:r>
            <w:r w:rsidR="00E920AD">
              <w:t>лнения операции импорта файлов.</w:t>
            </w:r>
          </w:p>
          <w:p w:rsidR="00C842C8" w:rsidRDefault="00C842C8" w:rsidP="0009406F">
            <w:pPr>
              <w:pStyle w:val="ASFKTablenorm"/>
              <w:ind w:left="57" w:right="57"/>
            </w:pPr>
            <w:r>
              <w:t>Может принимать значения:</w:t>
            </w:r>
          </w:p>
          <w:p w:rsidR="00C842C8" w:rsidRDefault="00B5053C" w:rsidP="0009406F">
            <w:pPr>
              <w:pStyle w:val="ASFKTablenorm"/>
              <w:ind w:left="57" w:right="57"/>
            </w:pPr>
            <w:r>
              <w:t>«</w:t>
            </w:r>
            <w:r w:rsidR="00C842C8">
              <w:t>Обработан успешно</w:t>
            </w:r>
            <w:r>
              <w:t>»</w:t>
            </w:r>
            <w:r w:rsidR="00C842C8">
              <w:t xml:space="preserve"> – при импорте без ошибок;</w:t>
            </w:r>
          </w:p>
          <w:p w:rsidR="00C842C8" w:rsidRDefault="00B5053C" w:rsidP="0009406F">
            <w:pPr>
              <w:pStyle w:val="ASFKTablenorm"/>
              <w:ind w:left="57" w:right="57"/>
            </w:pPr>
            <w:r>
              <w:t>«</w:t>
            </w:r>
            <w:r w:rsidR="00C842C8">
              <w:t>Обработан с ошибками</w:t>
            </w:r>
            <w:r>
              <w:t>»</w:t>
            </w:r>
            <w:r w:rsidR="00C842C8">
              <w:t xml:space="preserve"> – при импорте с ошибками.</w:t>
            </w:r>
          </w:p>
          <w:p w:rsidR="00C842C8" w:rsidRDefault="00C842C8" w:rsidP="0009406F">
            <w:pPr>
              <w:pStyle w:val="ASFKTablenorm"/>
              <w:ind w:left="57" w:right="57"/>
            </w:pPr>
            <w:r>
              <w:t>Заполняется автоматически.</w:t>
            </w:r>
          </w:p>
        </w:tc>
      </w:tr>
      <w:tr w:rsidR="00C842C8" w:rsidRPr="0009406F">
        <w:tc>
          <w:tcPr>
            <w:tcW w:w="1259" w:type="pct"/>
          </w:tcPr>
          <w:p w:rsidR="00C842C8" w:rsidRDefault="00C842C8" w:rsidP="0009406F">
            <w:pPr>
              <w:pStyle w:val="ASFKTablenorm"/>
              <w:ind w:left="57" w:right="57"/>
            </w:pPr>
            <w:r>
              <w:t>Имя файла</w:t>
            </w:r>
          </w:p>
        </w:tc>
        <w:tc>
          <w:tcPr>
            <w:tcW w:w="3741" w:type="pct"/>
          </w:tcPr>
          <w:p w:rsidR="00C842C8" w:rsidRDefault="00C842C8" w:rsidP="0009406F">
            <w:pPr>
              <w:pStyle w:val="ASFKTablenorm"/>
              <w:ind w:left="57" w:right="57"/>
            </w:pPr>
            <w:r>
              <w:t>Имя импортируемого файла.</w:t>
            </w:r>
          </w:p>
          <w:p w:rsidR="00C842C8" w:rsidRDefault="00C842C8" w:rsidP="0009406F">
            <w:pPr>
              <w:pStyle w:val="ASFKTablenorm"/>
              <w:ind w:left="57" w:right="57"/>
            </w:pPr>
            <w:r>
              <w:t>Заполняется автоматически.</w:t>
            </w:r>
          </w:p>
        </w:tc>
      </w:tr>
      <w:tr w:rsidR="00C842C8" w:rsidRPr="0009406F">
        <w:tc>
          <w:tcPr>
            <w:tcW w:w="1259" w:type="pct"/>
          </w:tcPr>
          <w:p w:rsidR="00C842C8" w:rsidRDefault="00C842C8" w:rsidP="0009406F">
            <w:pPr>
              <w:pStyle w:val="ASFKTablenorm"/>
              <w:ind w:left="57" w:right="57"/>
            </w:pPr>
            <w:r>
              <w:t>Текст ошибки</w:t>
            </w:r>
          </w:p>
        </w:tc>
        <w:tc>
          <w:tcPr>
            <w:tcW w:w="3741" w:type="pct"/>
          </w:tcPr>
          <w:p w:rsidR="00C842C8" w:rsidRDefault="00C842C8" w:rsidP="0009406F">
            <w:pPr>
              <w:pStyle w:val="ASFKTablenorm"/>
              <w:ind w:left="57" w:right="57"/>
            </w:pPr>
            <w:r>
              <w:t>Сообщение об ошибке импорта.</w:t>
            </w:r>
          </w:p>
          <w:p w:rsidR="00C842C8" w:rsidRDefault="00C842C8" w:rsidP="0009406F">
            <w:pPr>
              <w:pStyle w:val="ASFKTablenorm"/>
              <w:ind w:left="57" w:right="57"/>
            </w:pPr>
            <w:r>
              <w:t xml:space="preserve">Если ошибок несколько, то сообщения перечисляются через </w:t>
            </w:r>
            <w:r w:rsidR="00B5053C">
              <w:t>«</w:t>
            </w:r>
            <w:r>
              <w:t>;</w:t>
            </w:r>
            <w:r w:rsidR="00B5053C">
              <w:t>»</w:t>
            </w:r>
            <w:r>
              <w:t xml:space="preserve"> и нумеруются, начиная с 1.</w:t>
            </w:r>
          </w:p>
          <w:p w:rsidR="00C842C8" w:rsidRDefault="00C842C8" w:rsidP="0009406F">
            <w:pPr>
              <w:pStyle w:val="ASFKTablenorm"/>
              <w:ind w:left="57" w:right="57"/>
            </w:pPr>
            <w:r>
              <w:t>Заполняется автоматически.</w:t>
            </w:r>
          </w:p>
        </w:tc>
      </w:tr>
    </w:tbl>
    <w:p w:rsidR="008368A2" w:rsidRPr="00F6117C" w:rsidRDefault="008368A2" w:rsidP="005E042A">
      <w:pPr>
        <w:pStyle w:val="ASFKReg"/>
      </w:pPr>
      <w:bookmarkStart w:id="992" w:name="_Toc71104139"/>
      <w:r w:rsidRPr="00F6117C">
        <w:lastRenderedPageBreak/>
        <w:t>СОСТАВИЛИ</w:t>
      </w:r>
      <w:bookmarkEnd w:id="9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65"/>
        <w:gridCol w:w="2448"/>
        <w:gridCol w:w="2364"/>
        <w:gridCol w:w="1389"/>
        <w:gridCol w:w="1486"/>
      </w:tblGrid>
      <w:tr w:rsidR="008368A2" w:rsidRPr="0009406F">
        <w:trPr>
          <w:tblHeader/>
        </w:trPr>
        <w:tc>
          <w:tcPr>
            <w:tcW w:w="105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68A2" w:rsidRPr="00120C57" w:rsidRDefault="008368A2" w:rsidP="00E920AD">
            <w:pPr>
              <w:pStyle w:val="ASFKTableHead"/>
            </w:pPr>
            <w:r w:rsidRPr="00120C57">
              <w:t>Наименование организации, предприятия</w:t>
            </w:r>
          </w:p>
        </w:tc>
        <w:tc>
          <w:tcPr>
            <w:tcW w:w="125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68A2" w:rsidRPr="00120C57" w:rsidRDefault="008368A2" w:rsidP="00E920AD">
            <w:pPr>
              <w:pStyle w:val="ASFKTableHead"/>
            </w:pPr>
            <w:r w:rsidRPr="00120C57">
              <w:t>Должность</w:t>
            </w:r>
            <w:r w:rsidRPr="00120C57">
              <w:br w:type="textWrapping" w:clear="all"/>
              <w:t>исполнителя</w:t>
            </w:r>
          </w:p>
        </w:tc>
        <w:tc>
          <w:tcPr>
            <w:tcW w:w="121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68A2" w:rsidRPr="00120C57" w:rsidRDefault="008368A2" w:rsidP="00E920AD">
            <w:pPr>
              <w:pStyle w:val="ASFKTableHead"/>
            </w:pPr>
            <w:r w:rsidRPr="00120C57">
              <w:t>Фамилия, имя,</w:t>
            </w:r>
            <w:r w:rsidRPr="00120C57">
              <w:br w:type="textWrapping" w:clear="all"/>
              <w:t>отчество</w:t>
            </w:r>
          </w:p>
        </w:tc>
        <w:tc>
          <w:tcPr>
            <w:tcW w:w="71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68A2" w:rsidRPr="00120C57" w:rsidRDefault="008368A2" w:rsidP="00E920AD">
            <w:pPr>
              <w:pStyle w:val="ASFKTableHead"/>
            </w:pPr>
            <w:r w:rsidRPr="00120C57">
              <w:t>Подпись</w:t>
            </w:r>
          </w:p>
        </w:tc>
        <w:tc>
          <w:tcPr>
            <w:tcW w:w="76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68A2" w:rsidRPr="00120C57" w:rsidRDefault="008368A2" w:rsidP="00E920AD">
            <w:pPr>
              <w:pStyle w:val="ASFKTableHead"/>
            </w:pPr>
            <w:r w:rsidRPr="00120C57">
              <w:t>Дата</w:t>
            </w:r>
          </w:p>
        </w:tc>
      </w:tr>
      <w:tr w:rsidR="008368A2" w:rsidRPr="0009406F">
        <w:trPr>
          <w:trHeight w:val="301"/>
        </w:trPr>
        <w:tc>
          <w:tcPr>
            <w:tcW w:w="1059" w:type="pct"/>
          </w:tcPr>
          <w:p w:rsidR="008368A2" w:rsidRPr="00120C57" w:rsidRDefault="008368A2" w:rsidP="0009406F">
            <w:pPr>
              <w:pStyle w:val="ASFKTablenorm"/>
              <w:ind w:left="57" w:right="57"/>
            </w:pPr>
            <w:r w:rsidRPr="0009406F">
              <w:rPr>
                <w:lang w:val="en-US"/>
              </w:rPr>
              <w:t xml:space="preserve">OOO </w:t>
            </w:r>
            <w:r w:rsidR="00B5053C">
              <w:t>«</w:t>
            </w:r>
            <w:r w:rsidRPr="00120C57">
              <w:t>ОТР</w:t>
            </w:r>
            <w:r w:rsidR="00031C5C">
              <w:t xml:space="preserve"> </w:t>
            </w:r>
            <w:r w:rsidRPr="00120C57">
              <w:t>2000</w:t>
            </w:r>
            <w:r w:rsidR="00B5053C">
              <w:t>»</w:t>
            </w:r>
          </w:p>
        </w:tc>
        <w:tc>
          <w:tcPr>
            <w:tcW w:w="1255" w:type="pct"/>
          </w:tcPr>
          <w:p w:rsidR="008368A2" w:rsidRPr="00120C57" w:rsidRDefault="008368A2" w:rsidP="0009406F">
            <w:pPr>
              <w:pStyle w:val="ASFKTablenorm"/>
              <w:ind w:left="57" w:right="57"/>
            </w:pPr>
            <w:r w:rsidRPr="00120C57">
              <w:t>Технический писатель</w:t>
            </w:r>
          </w:p>
        </w:tc>
        <w:tc>
          <w:tcPr>
            <w:tcW w:w="1212" w:type="pct"/>
          </w:tcPr>
          <w:p w:rsidR="008368A2" w:rsidRPr="0009406F" w:rsidRDefault="00602766" w:rsidP="0009406F">
            <w:pPr>
              <w:pStyle w:val="ASFKTablenorm"/>
              <w:ind w:left="57" w:right="57"/>
              <w:rPr>
                <w:i/>
              </w:rPr>
            </w:pPr>
            <w:r>
              <w:t>Перетятько И.В.</w:t>
            </w:r>
          </w:p>
        </w:tc>
        <w:tc>
          <w:tcPr>
            <w:tcW w:w="712" w:type="pct"/>
          </w:tcPr>
          <w:p w:rsidR="008368A2" w:rsidRPr="00120C57" w:rsidRDefault="008368A2" w:rsidP="0009406F">
            <w:pPr>
              <w:pStyle w:val="ASFKTablenorm"/>
              <w:ind w:left="57" w:right="57"/>
            </w:pPr>
          </w:p>
        </w:tc>
        <w:tc>
          <w:tcPr>
            <w:tcW w:w="762" w:type="pct"/>
          </w:tcPr>
          <w:p w:rsidR="008368A2" w:rsidRPr="0009406F" w:rsidRDefault="008368A2" w:rsidP="0009406F">
            <w:pPr>
              <w:pStyle w:val="ASFKTablenorm"/>
              <w:ind w:left="57" w:right="57"/>
              <w:rPr>
                <w:i/>
              </w:rPr>
            </w:pPr>
            <w:r w:rsidRPr="00120C57">
              <w:t>28.09.2010</w:t>
            </w:r>
          </w:p>
        </w:tc>
      </w:tr>
      <w:tr w:rsidR="008368A2" w:rsidRPr="0009406F">
        <w:trPr>
          <w:trHeight w:val="301"/>
        </w:trPr>
        <w:tc>
          <w:tcPr>
            <w:tcW w:w="1059" w:type="pct"/>
          </w:tcPr>
          <w:p w:rsidR="008368A2" w:rsidRPr="00120C57" w:rsidRDefault="008368A2" w:rsidP="0009406F">
            <w:pPr>
              <w:pStyle w:val="ASFKTablenorm"/>
              <w:ind w:left="57" w:right="57"/>
            </w:pPr>
          </w:p>
        </w:tc>
        <w:tc>
          <w:tcPr>
            <w:tcW w:w="1255" w:type="pct"/>
          </w:tcPr>
          <w:p w:rsidR="008368A2" w:rsidRPr="00120C57" w:rsidRDefault="008368A2" w:rsidP="0009406F">
            <w:pPr>
              <w:pStyle w:val="ASFKTablenorm"/>
              <w:ind w:left="57" w:right="57"/>
            </w:pPr>
          </w:p>
        </w:tc>
        <w:tc>
          <w:tcPr>
            <w:tcW w:w="1212" w:type="pct"/>
          </w:tcPr>
          <w:p w:rsidR="008368A2" w:rsidRPr="00120C57" w:rsidRDefault="008368A2" w:rsidP="0009406F">
            <w:pPr>
              <w:pStyle w:val="ASFKTablenorm"/>
              <w:ind w:left="57" w:right="57"/>
            </w:pPr>
          </w:p>
        </w:tc>
        <w:tc>
          <w:tcPr>
            <w:tcW w:w="712" w:type="pct"/>
          </w:tcPr>
          <w:p w:rsidR="008368A2" w:rsidRPr="00120C57" w:rsidRDefault="008368A2" w:rsidP="0009406F">
            <w:pPr>
              <w:pStyle w:val="ASFKTablenorm"/>
              <w:ind w:left="57" w:right="57"/>
            </w:pPr>
          </w:p>
        </w:tc>
        <w:tc>
          <w:tcPr>
            <w:tcW w:w="762" w:type="pct"/>
          </w:tcPr>
          <w:p w:rsidR="008368A2" w:rsidRPr="00120C57" w:rsidRDefault="008368A2" w:rsidP="0009406F">
            <w:pPr>
              <w:pStyle w:val="ASFKTablenorm"/>
              <w:ind w:left="57" w:right="57"/>
            </w:pPr>
          </w:p>
        </w:tc>
      </w:tr>
      <w:tr w:rsidR="008368A2" w:rsidRPr="0009406F">
        <w:trPr>
          <w:trHeight w:val="301"/>
        </w:trPr>
        <w:tc>
          <w:tcPr>
            <w:tcW w:w="1059" w:type="pct"/>
          </w:tcPr>
          <w:p w:rsidR="008368A2" w:rsidRPr="00120C57" w:rsidRDefault="008368A2" w:rsidP="0009406F">
            <w:pPr>
              <w:pStyle w:val="ASFKTablenorm"/>
              <w:ind w:left="57" w:right="57"/>
            </w:pPr>
          </w:p>
        </w:tc>
        <w:tc>
          <w:tcPr>
            <w:tcW w:w="1255" w:type="pct"/>
          </w:tcPr>
          <w:p w:rsidR="008368A2" w:rsidRPr="00120C57" w:rsidRDefault="008368A2" w:rsidP="0009406F">
            <w:pPr>
              <w:pStyle w:val="ASFKTablenorm"/>
              <w:ind w:left="57" w:right="57"/>
            </w:pPr>
          </w:p>
        </w:tc>
        <w:tc>
          <w:tcPr>
            <w:tcW w:w="1212" w:type="pct"/>
          </w:tcPr>
          <w:p w:rsidR="008368A2" w:rsidRPr="00120C57" w:rsidRDefault="008368A2" w:rsidP="0009406F">
            <w:pPr>
              <w:pStyle w:val="ASFKTablenorm"/>
              <w:ind w:left="57" w:right="57"/>
            </w:pPr>
          </w:p>
        </w:tc>
        <w:tc>
          <w:tcPr>
            <w:tcW w:w="712" w:type="pct"/>
          </w:tcPr>
          <w:p w:rsidR="008368A2" w:rsidRPr="00120C57" w:rsidRDefault="008368A2" w:rsidP="0009406F">
            <w:pPr>
              <w:pStyle w:val="ASFKTablenorm"/>
              <w:ind w:left="57" w:right="57"/>
            </w:pPr>
          </w:p>
        </w:tc>
        <w:tc>
          <w:tcPr>
            <w:tcW w:w="762" w:type="pct"/>
          </w:tcPr>
          <w:p w:rsidR="008368A2" w:rsidRPr="00120C57" w:rsidRDefault="008368A2" w:rsidP="0009406F">
            <w:pPr>
              <w:pStyle w:val="ASFKTablenorm"/>
              <w:ind w:left="57" w:right="57"/>
            </w:pPr>
          </w:p>
        </w:tc>
      </w:tr>
      <w:tr w:rsidR="008368A2" w:rsidRPr="0009406F">
        <w:trPr>
          <w:trHeight w:val="301"/>
        </w:trPr>
        <w:tc>
          <w:tcPr>
            <w:tcW w:w="1059" w:type="pct"/>
          </w:tcPr>
          <w:p w:rsidR="008368A2" w:rsidRPr="00120C57" w:rsidRDefault="008368A2" w:rsidP="0009406F">
            <w:pPr>
              <w:pStyle w:val="ASFKTablenorm"/>
              <w:ind w:left="57" w:right="57"/>
            </w:pPr>
          </w:p>
        </w:tc>
        <w:tc>
          <w:tcPr>
            <w:tcW w:w="1255" w:type="pct"/>
          </w:tcPr>
          <w:p w:rsidR="008368A2" w:rsidRPr="00120C57" w:rsidRDefault="008368A2" w:rsidP="0009406F">
            <w:pPr>
              <w:pStyle w:val="ASFKTablenorm"/>
              <w:ind w:left="57" w:right="57"/>
            </w:pPr>
          </w:p>
        </w:tc>
        <w:tc>
          <w:tcPr>
            <w:tcW w:w="1212" w:type="pct"/>
          </w:tcPr>
          <w:p w:rsidR="008368A2" w:rsidRPr="00120C57" w:rsidRDefault="008368A2" w:rsidP="0009406F">
            <w:pPr>
              <w:pStyle w:val="ASFKTablenorm"/>
              <w:ind w:left="57" w:right="57"/>
            </w:pPr>
          </w:p>
        </w:tc>
        <w:tc>
          <w:tcPr>
            <w:tcW w:w="712" w:type="pct"/>
          </w:tcPr>
          <w:p w:rsidR="008368A2" w:rsidRPr="00120C57" w:rsidRDefault="008368A2" w:rsidP="0009406F">
            <w:pPr>
              <w:pStyle w:val="ASFKTablenorm"/>
              <w:ind w:left="57" w:right="57"/>
            </w:pPr>
          </w:p>
        </w:tc>
        <w:tc>
          <w:tcPr>
            <w:tcW w:w="762" w:type="pct"/>
          </w:tcPr>
          <w:p w:rsidR="008368A2" w:rsidRPr="00120C57" w:rsidRDefault="008368A2" w:rsidP="0009406F">
            <w:pPr>
              <w:pStyle w:val="ASFKTablenorm"/>
              <w:ind w:left="57" w:right="57"/>
            </w:pPr>
          </w:p>
        </w:tc>
      </w:tr>
      <w:tr w:rsidR="008368A2" w:rsidRPr="0009406F">
        <w:trPr>
          <w:trHeight w:val="301"/>
        </w:trPr>
        <w:tc>
          <w:tcPr>
            <w:tcW w:w="1059" w:type="pct"/>
          </w:tcPr>
          <w:p w:rsidR="008368A2" w:rsidRPr="00120C57" w:rsidRDefault="008368A2" w:rsidP="0009406F">
            <w:pPr>
              <w:pStyle w:val="ASFKTablenorm"/>
              <w:ind w:left="57" w:right="57"/>
            </w:pPr>
          </w:p>
        </w:tc>
        <w:tc>
          <w:tcPr>
            <w:tcW w:w="1255" w:type="pct"/>
          </w:tcPr>
          <w:p w:rsidR="008368A2" w:rsidRPr="00120C57" w:rsidRDefault="008368A2" w:rsidP="0009406F">
            <w:pPr>
              <w:pStyle w:val="ASFKTablenorm"/>
              <w:ind w:left="57" w:right="57"/>
            </w:pPr>
          </w:p>
        </w:tc>
        <w:tc>
          <w:tcPr>
            <w:tcW w:w="1212" w:type="pct"/>
          </w:tcPr>
          <w:p w:rsidR="008368A2" w:rsidRPr="00120C57" w:rsidRDefault="008368A2" w:rsidP="0009406F">
            <w:pPr>
              <w:pStyle w:val="ASFKTablenorm"/>
              <w:ind w:left="57" w:right="57"/>
            </w:pPr>
          </w:p>
        </w:tc>
        <w:tc>
          <w:tcPr>
            <w:tcW w:w="712" w:type="pct"/>
          </w:tcPr>
          <w:p w:rsidR="008368A2" w:rsidRPr="00120C57" w:rsidRDefault="008368A2" w:rsidP="0009406F">
            <w:pPr>
              <w:pStyle w:val="ASFKTablenorm"/>
              <w:ind w:left="57" w:right="57"/>
            </w:pPr>
          </w:p>
        </w:tc>
        <w:tc>
          <w:tcPr>
            <w:tcW w:w="762" w:type="pct"/>
          </w:tcPr>
          <w:p w:rsidR="008368A2" w:rsidRPr="00120C57" w:rsidRDefault="008368A2" w:rsidP="0009406F">
            <w:pPr>
              <w:pStyle w:val="ASFKTablenorm"/>
              <w:ind w:left="57" w:right="57"/>
            </w:pPr>
          </w:p>
        </w:tc>
      </w:tr>
      <w:tr w:rsidR="008368A2" w:rsidRPr="0009406F">
        <w:trPr>
          <w:trHeight w:val="301"/>
        </w:trPr>
        <w:tc>
          <w:tcPr>
            <w:tcW w:w="1059" w:type="pct"/>
          </w:tcPr>
          <w:p w:rsidR="008368A2" w:rsidRPr="00120C57" w:rsidRDefault="008368A2" w:rsidP="0009406F">
            <w:pPr>
              <w:pStyle w:val="ASFKTablenorm"/>
              <w:ind w:left="57" w:right="57"/>
            </w:pPr>
          </w:p>
        </w:tc>
        <w:tc>
          <w:tcPr>
            <w:tcW w:w="1255" w:type="pct"/>
          </w:tcPr>
          <w:p w:rsidR="008368A2" w:rsidRPr="00120C57" w:rsidRDefault="008368A2" w:rsidP="0009406F">
            <w:pPr>
              <w:pStyle w:val="ASFKTablenorm"/>
              <w:ind w:left="57" w:right="57"/>
            </w:pPr>
          </w:p>
        </w:tc>
        <w:tc>
          <w:tcPr>
            <w:tcW w:w="1212" w:type="pct"/>
          </w:tcPr>
          <w:p w:rsidR="008368A2" w:rsidRPr="00120C57" w:rsidRDefault="008368A2" w:rsidP="0009406F">
            <w:pPr>
              <w:pStyle w:val="ASFKTablenorm"/>
              <w:ind w:left="57" w:right="57"/>
            </w:pPr>
          </w:p>
        </w:tc>
        <w:tc>
          <w:tcPr>
            <w:tcW w:w="712" w:type="pct"/>
          </w:tcPr>
          <w:p w:rsidR="008368A2" w:rsidRPr="00120C57" w:rsidRDefault="008368A2" w:rsidP="0009406F">
            <w:pPr>
              <w:pStyle w:val="ASFKTablenorm"/>
              <w:ind w:left="57" w:right="57"/>
            </w:pPr>
          </w:p>
        </w:tc>
        <w:tc>
          <w:tcPr>
            <w:tcW w:w="762" w:type="pct"/>
          </w:tcPr>
          <w:p w:rsidR="008368A2" w:rsidRPr="00120C57" w:rsidRDefault="008368A2" w:rsidP="0009406F">
            <w:pPr>
              <w:pStyle w:val="ASFKTablenorm"/>
              <w:ind w:left="57" w:right="57"/>
            </w:pPr>
          </w:p>
        </w:tc>
      </w:tr>
      <w:tr w:rsidR="008368A2" w:rsidRPr="0009406F">
        <w:trPr>
          <w:trHeight w:val="301"/>
        </w:trPr>
        <w:tc>
          <w:tcPr>
            <w:tcW w:w="1059" w:type="pct"/>
          </w:tcPr>
          <w:p w:rsidR="008368A2" w:rsidRPr="00120C57" w:rsidRDefault="008368A2" w:rsidP="0009406F">
            <w:pPr>
              <w:pStyle w:val="ASFKTablenorm"/>
              <w:ind w:left="57" w:right="57"/>
            </w:pPr>
          </w:p>
        </w:tc>
        <w:tc>
          <w:tcPr>
            <w:tcW w:w="1255" w:type="pct"/>
          </w:tcPr>
          <w:p w:rsidR="008368A2" w:rsidRPr="00120C57" w:rsidRDefault="008368A2" w:rsidP="0009406F">
            <w:pPr>
              <w:pStyle w:val="ASFKTablenorm"/>
              <w:ind w:left="57" w:right="57"/>
            </w:pPr>
          </w:p>
        </w:tc>
        <w:tc>
          <w:tcPr>
            <w:tcW w:w="1212" w:type="pct"/>
          </w:tcPr>
          <w:p w:rsidR="008368A2" w:rsidRPr="00120C57" w:rsidRDefault="008368A2" w:rsidP="0009406F">
            <w:pPr>
              <w:pStyle w:val="ASFKTablenorm"/>
              <w:ind w:left="57" w:right="57"/>
            </w:pPr>
          </w:p>
        </w:tc>
        <w:tc>
          <w:tcPr>
            <w:tcW w:w="712" w:type="pct"/>
          </w:tcPr>
          <w:p w:rsidR="008368A2" w:rsidRPr="00120C57" w:rsidRDefault="008368A2" w:rsidP="0009406F">
            <w:pPr>
              <w:pStyle w:val="ASFKTablenorm"/>
              <w:ind w:left="57" w:right="57"/>
            </w:pPr>
          </w:p>
        </w:tc>
        <w:tc>
          <w:tcPr>
            <w:tcW w:w="762" w:type="pct"/>
          </w:tcPr>
          <w:p w:rsidR="008368A2" w:rsidRPr="00120C57" w:rsidRDefault="008368A2" w:rsidP="0009406F">
            <w:pPr>
              <w:pStyle w:val="ASFKTablenorm"/>
              <w:ind w:left="57" w:right="57"/>
            </w:pPr>
          </w:p>
        </w:tc>
      </w:tr>
      <w:tr w:rsidR="008368A2" w:rsidRPr="0009406F">
        <w:trPr>
          <w:trHeight w:val="301"/>
        </w:trPr>
        <w:tc>
          <w:tcPr>
            <w:tcW w:w="1059" w:type="pct"/>
          </w:tcPr>
          <w:p w:rsidR="008368A2" w:rsidRPr="00120C57" w:rsidRDefault="008368A2" w:rsidP="0009406F">
            <w:pPr>
              <w:pStyle w:val="ASFKTablenorm"/>
              <w:ind w:left="57" w:right="57"/>
            </w:pPr>
          </w:p>
        </w:tc>
        <w:tc>
          <w:tcPr>
            <w:tcW w:w="1255" w:type="pct"/>
          </w:tcPr>
          <w:p w:rsidR="008368A2" w:rsidRPr="00120C57" w:rsidRDefault="008368A2" w:rsidP="0009406F">
            <w:pPr>
              <w:pStyle w:val="ASFKTablenorm"/>
              <w:ind w:left="57" w:right="57"/>
            </w:pPr>
          </w:p>
        </w:tc>
        <w:tc>
          <w:tcPr>
            <w:tcW w:w="1212" w:type="pct"/>
          </w:tcPr>
          <w:p w:rsidR="008368A2" w:rsidRPr="00120C57" w:rsidRDefault="008368A2" w:rsidP="0009406F">
            <w:pPr>
              <w:pStyle w:val="ASFKTablenorm"/>
              <w:ind w:left="57" w:right="57"/>
            </w:pPr>
          </w:p>
        </w:tc>
        <w:tc>
          <w:tcPr>
            <w:tcW w:w="712" w:type="pct"/>
          </w:tcPr>
          <w:p w:rsidR="008368A2" w:rsidRPr="00120C57" w:rsidRDefault="008368A2" w:rsidP="0009406F">
            <w:pPr>
              <w:pStyle w:val="ASFKTablenorm"/>
              <w:ind w:left="57" w:right="57"/>
            </w:pPr>
          </w:p>
        </w:tc>
        <w:tc>
          <w:tcPr>
            <w:tcW w:w="762" w:type="pct"/>
          </w:tcPr>
          <w:p w:rsidR="008368A2" w:rsidRPr="00120C57" w:rsidRDefault="008368A2" w:rsidP="0009406F">
            <w:pPr>
              <w:pStyle w:val="ASFKTablenorm"/>
              <w:ind w:left="57" w:right="57"/>
            </w:pPr>
          </w:p>
        </w:tc>
      </w:tr>
      <w:tr w:rsidR="008368A2" w:rsidRPr="0009406F">
        <w:trPr>
          <w:trHeight w:val="301"/>
        </w:trPr>
        <w:tc>
          <w:tcPr>
            <w:tcW w:w="1059" w:type="pct"/>
          </w:tcPr>
          <w:p w:rsidR="008368A2" w:rsidRPr="00120C57" w:rsidRDefault="008368A2" w:rsidP="0009406F">
            <w:pPr>
              <w:pStyle w:val="ASFKTablenorm"/>
              <w:ind w:left="57" w:right="57"/>
            </w:pPr>
          </w:p>
        </w:tc>
        <w:tc>
          <w:tcPr>
            <w:tcW w:w="1255" w:type="pct"/>
          </w:tcPr>
          <w:p w:rsidR="008368A2" w:rsidRPr="00120C57" w:rsidRDefault="008368A2" w:rsidP="0009406F">
            <w:pPr>
              <w:pStyle w:val="ASFKTablenorm"/>
              <w:ind w:left="57" w:right="57"/>
            </w:pPr>
          </w:p>
        </w:tc>
        <w:tc>
          <w:tcPr>
            <w:tcW w:w="1212" w:type="pct"/>
          </w:tcPr>
          <w:p w:rsidR="008368A2" w:rsidRPr="00120C57" w:rsidRDefault="008368A2" w:rsidP="0009406F">
            <w:pPr>
              <w:pStyle w:val="ASFKTablenorm"/>
              <w:ind w:left="57" w:right="57"/>
            </w:pPr>
          </w:p>
        </w:tc>
        <w:tc>
          <w:tcPr>
            <w:tcW w:w="712" w:type="pct"/>
          </w:tcPr>
          <w:p w:rsidR="008368A2" w:rsidRPr="00120C57" w:rsidRDefault="008368A2" w:rsidP="0009406F">
            <w:pPr>
              <w:pStyle w:val="ASFKTablenorm"/>
              <w:ind w:left="57" w:right="57"/>
            </w:pPr>
          </w:p>
        </w:tc>
        <w:tc>
          <w:tcPr>
            <w:tcW w:w="762" w:type="pct"/>
          </w:tcPr>
          <w:p w:rsidR="008368A2" w:rsidRPr="00120C57" w:rsidRDefault="008368A2" w:rsidP="0009406F">
            <w:pPr>
              <w:pStyle w:val="ASFKTablenorm"/>
              <w:ind w:left="57" w:right="57"/>
            </w:pPr>
          </w:p>
        </w:tc>
      </w:tr>
      <w:tr w:rsidR="008368A2" w:rsidRPr="0009406F">
        <w:trPr>
          <w:trHeight w:val="301"/>
        </w:trPr>
        <w:tc>
          <w:tcPr>
            <w:tcW w:w="1059" w:type="pct"/>
          </w:tcPr>
          <w:p w:rsidR="008368A2" w:rsidRPr="00120C57" w:rsidRDefault="008368A2" w:rsidP="0009406F">
            <w:pPr>
              <w:pStyle w:val="ASFKTablenorm"/>
              <w:ind w:left="57" w:right="57"/>
            </w:pPr>
          </w:p>
        </w:tc>
        <w:tc>
          <w:tcPr>
            <w:tcW w:w="1255" w:type="pct"/>
          </w:tcPr>
          <w:p w:rsidR="008368A2" w:rsidRPr="00120C57" w:rsidRDefault="008368A2" w:rsidP="0009406F">
            <w:pPr>
              <w:pStyle w:val="ASFKTablenorm"/>
              <w:ind w:left="57" w:right="57"/>
            </w:pPr>
          </w:p>
        </w:tc>
        <w:tc>
          <w:tcPr>
            <w:tcW w:w="1212" w:type="pct"/>
          </w:tcPr>
          <w:p w:rsidR="008368A2" w:rsidRPr="00120C57" w:rsidRDefault="008368A2" w:rsidP="0009406F">
            <w:pPr>
              <w:pStyle w:val="ASFKTablenorm"/>
              <w:ind w:left="57" w:right="57"/>
            </w:pPr>
          </w:p>
        </w:tc>
        <w:tc>
          <w:tcPr>
            <w:tcW w:w="712" w:type="pct"/>
          </w:tcPr>
          <w:p w:rsidR="008368A2" w:rsidRPr="00120C57" w:rsidRDefault="008368A2" w:rsidP="0009406F">
            <w:pPr>
              <w:pStyle w:val="ASFKTablenorm"/>
              <w:ind w:left="57" w:right="57"/>
            </w:pPr>
          </w:p>
        </w:tc>
        <w:tc>
          <w:tcPr>
            <w:tcW w:w="762" w:type="pct"/>
          </w:tcPr>
          <w:p w:rsidR="008368A2" w:rsidRPr="00120C57" w:rsidRDefault="008368A2" w:rsidP="0009406F">
            <w:pPr>
              <w:pStyle w:val="ASFKTablenorm"/>
              <w:ind w:left="57" w:right="57"/>
            </w:pPr>
          </w:p>
        </w:tc>
      </w:tr>
    </w:tbl>
    <w:p w:rsidR="008368A2" w:rsidRPr="00120C57" w:rsidRDefault="008368A2" w:rsidP="005E042A">
      <w:pPr>
        <w:pStyle w:val="ASFKReg"/>
      </w:pPr>
      <w:bookmarkStart w:id="993" w:name="_Toc71104140"/>
      <w:r w:rsidRPr="00120C57">
        <w:lastRenderedPageBreak/>
        <w:t>СОГЛАСОВАНО</w:t>
      </w:r>
      <w:bookmarkEnd w:id="9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65"/>
        <w:gridCol w:w="2493"/>
        <w:gridCol w:w="2317"/>
        <w:gridCol w:w="1424"/>
        <w:gridCol w:w="1453"/>
      </w:tblGrid>
      <w:tr w:rsidR="008368A2" w:rsidRPr="0009406F">
        <w:trPr>
          <w:trHeight w:val="891"/>
          <w:tblHeader/>
        </w:trPr>
        <w:tc>
          <w:tcPr>
            <w:tcW w:w="105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68A2" w:rsidRPr="00120C57" w:rsidRDefault="008368A2" w:rsidP="00E920AD">
            <w:pPr>
              <w:pStyle w:val="ASFKTableHead"/>
            </w:pPr>
            <w:r w:rsidRPr="00120C57">
              <w:t>Наименование организации, предприятия</w:t>
            </w:r>
          </w:p>
        </w:tc>
        <w:tc>
          <w:tcPr>
            <w:tcW w:w="127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68A2" w:rsidRPr="00120C57" w:rsidRDefault="008368A2" w:rsidP="00E920AD">
            <w:pPr>
              <w:pStyle w:val="ASFKTableHead"/>
            </w:pPr>
            <w:r w:rsidRPr="00120C57">
              <w:t>Должность</w:t>
            </w:r>
            <w:r w:rsidRPr="00120C57">
              <w:br w:type="textWrapping" w:clear="all"/>
              <w:t>исполнителя</w:t>
            </w:r>
          </w:p>
        </w:tc>
        <w:tc>
          <w:tcPr>
            <w:tcW w:w="118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68A2" w:rsidRPr="00120C57" w:rsidRDefault="008368A2" w:rsidP="00E920AD">
            <w:pPr>
              <w:pStyle w:val="ASFKTableHead"/>
            </w:pPr>
            <w:r w:rsidRPr="00120C57">
              <w:t>Фамилия, имя,</w:t>
            </w:r>
            <w:r w:rsidRPr="00120C57">
              <w:br w:type="textWrapping" w:clear="all"/>
              <w:t>отчество</w:t>
            </w:r>
          </w:p>
        </w:tc>
        <w:tc>
          <w:tcPr>
            <w:tcW w:w="73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68A2" w:rsidRPr="00120C57" w:rsidRDefault="008368A2" w:rsidP="00E920AD">
            <w:pPr>
              <w:pStyle w:val="ASFKTableHead"/>
            </w:pPr>
            <w:r w:rsidRPr="00120C57">
              <w:t>Подпись</w:t>
            </w:r>
          </w:p>
        </w:tc>
        <w:tc>
          <w:tcPr>
            <w:tcW w:w="7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68A2" w:rsidRPr="00120C57" w:rsidRDefault="008368A2" w:rsidP="00E920AD">
            <w:pPr>
              <w:pStyle w:val="ASFKTableHead"/>
            </w:pPr>
            <w:r w:rsidRPr="00120C57">
              <w:t>Дата</w:t>
            </w:r>
          </w:p>
        </w:tc>
      </w:tr>
      <w:tr w:rsidR="008368A2" w:rsidRPr="0009406F">
        <w:trPr>
          <w:trHeight w:val="308"/>
        </w:trPr>
        <w:tc>
          <w:tcPr>
            <w:tcW w:w="1059" w:type="pct"/>
          </w:tcPr>
          <w:p w:rsidR="008368A2" w:rsidRPr="00120C57" w:rsidRDefault="008368A2" w:rsidP="0009406F">
            <w:pPr>
              <w:pStyle w:val="ASFKTablenorm"/>
              <w:ind w:left="57" w:right="57"/>
            </w:pPr>
          </w:p>
        </w:tc>
        <w:tc>
          <w:tcPr>
            <w:tcW w:w="1278" w:type="pct"/>
          </w:tcPr>
          <w:p w:rsidR="008368A2" w:rsidRPr="00120C57" w:rsidRDefault="008368A2" w:rsidP="0009406F">
            <w:pPr>
              <w:pStyle w:val="ASFKTablenorm"/>
              <w:ind w:left="57" w:right="57"/>
            </w:pPr>
          </w:p>
        </w:tc>
        <w:tc>
          <w:tcPr>
            <w:tcW w:w="1188" w:type="pct"/>
          </w:tcPr>
          <w:p w:rsidR="008368A2" w:rsidRPr="00120C57" w:rsidRDefault="008368A2" w:rsidP="0009406F">
            <w:pPr>
              <w:pStyle w:val="ASFKTablenorm"/>
              <w:ind w:left="57" w:right="57"/>
            </w:pPr>
          </w:p>
        </w:tc>
        <w:tc>
          <w:tcPr>
            <w:tcW w:w="730" w:type="pct"/>
          </w:tcPr>
          <w:p w:rsidR="008368A2" w:rsidRPr="00120C57" w:rsidRDefault="008368A2" w:rsidP="0009406F">
            <w:pPr>
              <w:pStyle w:val="ASFKTablenorm"/>
              <w:ind w:left="57" w:right="57"/>
            </w:pPr>
          </w:p>
        </w:tc>
        <w:tc>
          <w:tcPr>
            <w:tcW w:w="745" w:type="pct"/>
          </w:tcPr>
          <w:p w:rsidR="008368A2" w:rsidRPr="00120C57" w:rsidRDefault="008368A2" w:rsidP="0009406F">
            <w:pPr>
              <w:pStyle w:val="ASFKTablenorm"/>
              <w:ind w:left="57" w:right="57"/>
            </w:pPr>
          </w:p>
        </w:tc>
      </w:tr>
      <w:tr w:rsidR="008368A2" w:rsidRPr="0009406F">
        <w:trPr>
          <w:trHeight w:val="308"/>
        </w:trPr>
        <w:tc>
          <w:tcPr>
            <w:tcW w:w="1059" w:type="pct"/>
          </w:tcPr>
          <w:p w:rsidR="008368A2" w:rsidRPr="00120C57" w:rsidRDefault="008368A2" w:rsidP="0009406F">
            <w:pPr>
              <w:pStyle w:val="ASFKTablenorm"/>
              <w:ind w:left="57" w:right="57"/>
            </w:pPr>
          </w:p>
        </w:tc>
        <w:tc>
          <w:tcPr>
            <w:tcW w:w="1278" w:type="pct"/>
          </w:tcPr>
          <w:p w:rsidR="008368A2" w:rsidRPr="00120C57" w:rsidRDefault="008368A2" w:rsidP="0009406F">
            <w:pPr>
              <w:pStyle w:val="ASFKTablenorm"/>
              <w:ind w:left="57" w:right="57"/>
            </w:pPr>
          </w:p>
        </w:tc>
        <w:tc>
          <w:tcPr>
            <w:tcW w:w="1188" w:type="pct"/>
          </w:tcPr>
          <w:p w:rsidR="008368A2" w:rsidRPr="00120C57" w:rsidRDefault="008368A2" w:rsidP="0009406F">
            <w:pPr>
              <w:pStyle w:val="ASFKTablenorm"/>
              <w:ind w:left="57" w:right="57"/>
            </w:pPr>
          </w:p>
        </w:tc>
        <w:tc>
          <w:tcPr>
            <w:tcW w:w="730" w:type="pct"/>
          </w:tcPr>
          <w:p w:rsidR="008368A2" w:rsidRPr="00120C57" w:rsidRDefault="008368A2" w:rsidP="0009406F">
            <w:pPr>
              <w:pStyle w:val="ASFKTablenorm"/>
              <w:ind w:left="57" w:right="57"/>
            </w:pPr>
          </w:p>
        </w:tc>
        <w:tc>
          <w:tcPr>
            <w:tcW w:w="745" w:type="pct"/>
          </w:tcPr>
          <w:p w:rsidR="008368A2" w:rsidRPr="00120C57" w:rsidRDefault="008368A2" w:rsidP="0009406F">
            <w:pPr>
              <w:pStyle w:val="ASFKTablenorm"/>
              <w:ind w:left="57" w:right="57"/>
            </w:pPr>
          </w:p>
        </w:tc>
      </w:tr>
      <w:tr w:rsidR="008368A2" w:rsidRPr="0009406F">
        <w:trPr>
          <w:trHeight w:val="308"/>
        </w:trPr>
        <w:tc>
          <w:tcPr>
            <w:tcW w:w="1059" w:type="pct"/>
          </w:tcPr>
          <w:p w:rsidR="008368A2" w:rsidRPr="00120C57" w:rsidRDefault="008368A2" w:rsidP="0009406F">
            <w:pPr>
              <w:pStyle w:val="ASFKTablenorm"/>
              <w:ind w:left="57" w:right="57"/>
            </w:pPr>
          </w:p>
        </w:tc>
        <w:tc>
          <w:tcPr>
            <w:tcW w:w="1278" w:type="pct"/>
          </w:tcPr>
          <w:p w:rsidR="008368A2" w:rsidRPr="00120C57" w:rsidRDefault="008368A2" w:rsidP="0009406F">
            <w:pPr>
              <w:pStyle w:val="ASFKTablenorm"/>
              <w:ind w:left="57" w:right="57"/>
            </w:pPr>
          </w:p>
        </w:tc>
        <w:tc>
          <w:tcPr>
            <w:tcW w:w="1188" w:type="pct"/>
          </w:tcPr>
          <w:p w:rsidR="008368A2" w:rsidRPr="00120C57" w:rsidRDefault="008368A2" w:rsidP="0009406F">
            <w:pPr>
              <w:pStyle w:val="ASFKTablenorm"/>
              <w:ind w:left="57" w:right="57"/>
            </w:pPr>
          </w:p>
        </w:tc>
        <w:tc>
          <w:tcPr>
            <w:tcW w:w="730" w:type="pct"/>
          </w:tcPr>
          <w:p w:rsidR="008368A2" w:rsidRPr="00120C57" w:rsidRDefault="008368A2" w:rsidP="0009406F">
            <w:pPr>
              <w:pStyle w:val="ASFKTablenorm"/>
              <w:ind w:left="57" w:right="57"/>
            </w:pPr>
          </w:p>
        </w:tc>
        <w:tc>
          <w:tcPr>
            <w:tcW w:w="745" w:type="pct"/>
          </w:tcPr>
          <w:p w:rsidR="008368A2" w:rsidRPr="00120C57" w:rsidRDefault="008368A2" w:rsidP="0009406F">
            <w:pPr>
              <w:pStyle w:val="ASFKTablenorm"/>
              <w:ind w:left="57" w:right="57"/>
            </w:pPr>
          </w:p>
        </w:tc>
      </w:tr>
      <w:tr w:rsidR="008368A2" w:rsidRPr="0009406F">
        <w:trPr>
          <w:trHeight w:val="308"/>
        </w:trPr>
        <w:tc>
          <w:tcPr>
            <w:tcW w:w="1059" w:type="pct"/>
          </w:tcPr>
          <w:p w:rsidR="008368A2" w:rsidRPr="00120C57" w:rsidRDefault="008368A2" w:rsidP="0009406F">
            <w:pPr>
              <w:pStyle w:val="ASFKTablenorm"/>
              <w:ind w:left="57" w:right="57"/>
            </w:pPr>
          </w:p>
        </w:tc>
        <w:tc>
          <w:tcPr>
            <w:tcW w:w="1278" w:type="pct"/>
          </w:tcPr>
          <w:p w:rsidR="008368A2" w:rsidRPr="00120C57" w:rsidRDefault="008368A2" w:rsidP="0009406F">
            <w:pPr>
              <w:pStyle w:val="ASFKTablenorm"/>
              <w:ind w:left="57" w:right="57"/>
            </w:pPr>
          </w:p>
        </w:tc>
        <w:tc>
          <w:tcPr>
            <w:tcW w:w="1188" w:type="pct"/>
          </w:tcPr>
          <w:p w:rsidR="008368A2" w:rsidRPr="00120C57" w:rsidRDefault="008368A2" w:rsidP="0009406F">
            <w:pPr>
              <w:pStyle w:val="ASFKTablenorm"/>
              <w:ind w:left="57" w:right="57"/>
            </w:pPr>
          </w:p>
        </w:tc>
        <w:tc>
          <w:tcPr>
            <w:tcW w:w="730" w:type="pct"/>
          </w:tcPr>
          <w:p w:rsidR="008368A2" w:rsidRPr="00120C57" w:rsidRDefault="008368A2" w:rsidP="0009406F">
            <w:pPr>
              <w:pStyle w:val="ASFKTablenorm"/>
              <w:ind w:left="57" w:right="57"/>
            </w:pPr>
          </w:p>
        </w:tc>
        <w:tc>
          <w:tcPr>
            <w:tcW w:w="745" w:type="pct"/>
          </w:tcPr>
          <w:p w:rsidR="008368A2" w:rsidRPr="00120C57" w:rsidRDefault="008368A2" w:rsidP="0009406F">
            <w:pPr>
              <w:pStyle w:val="ASFKTablenorm"/>
              <w:ind w:left="57" w:right="57"/>
            </w:pPr>
          </w:p>
        </w:tc>
      </w:tr>
      <w:tr w:rsidR="008368A2" w:rsidRPr="0009406F">
        <w:trPr>
          <w:trHeight w:val="308"/>
        </w:trPr>
        <w:tc>
          <w:tcPr>
            <w:tcW w:w="1059" w:type="pct"/>
          </w:tcPr>
          <w:p w:rsidR="008368A2" w:rsidRPr="00120C57" w:rsidRDefault="008368A2" w:rsidP="0009406F">
            <w:pPr>
              <w:pStyle w:val="ASFKTablenorm"/>
              <w:ind w:left="57" w:right="57"/>
            </w:pPr>
          </w:p>
        </w:tc>
        <w:tc>
          <w:tcPr>
            <w:tcW w:w="1278" w:type="pct"/>
          </w:tcPr>
          <w:p w:rsidR="008368A2" w:rsidRPr="00120C57" w:rsidRDefault="008368A2" w:rsidP="0009406F">
            <w:pPr>
              <w:pStyle w:val="ASFKTablenorm"/>
              <w:ind w:left="57" w:right="57"/>
            </w:pPr>
          </w:p>
        </w:tc>
        <w:tc>
          <w:tcPr>
            <w:tcW w:w="1188" w:type="pct"/>
          </w:tcPr>
          <w:p w:rsidR="008368A2" w:rsidRPr="00120C57" w:rsidRDefault="008368A2" w:rsidP="0009406F">
            <w:pPr>
              <w:pStyle w:val="ASFKTablenorm"/>
              <w:ind w:left="57" w:right="57"/>
            </w:pPr>
          </w:p>
        </w:tc>
        <w:tc>
          <w:tcPr>
            <w:tcW w:w="730" w:type="pct"/>
          </w:tcPr>
          <w:p w:rsidR="008368A2" w:rsidRPr="00120C57" w:rsidRDefault="008368A2" w:rsidP="0009406F">
            <w:pPr>
              <w:pStyle w:val="ASFKTablenorm"/>
              <w:ind w:left="57" w:right="57"/>
            </w:pPr>
          </w:p>
        </w:tc>
        <w:tc>
          <w:tcPr>
            <w:tcW w:w="745" w:type="pct"/>
          </w:tcPr>
          <w:p w:rsidR="008368A2" w:rsidRPr="00120C57" w:rsidRDefault="008368A2" w:rsidP="0009406F">
            <w:pPr>
              <w:pStyle w:val="ASFKTablenorm"/>
              <w:ind w:left="57" w:right="57"/>
            </w:pPr>
          </w:p>
        </w:tc>
      </w:tr>
      <w:tr w:rsidR="008368A2" w:rsidRPr="0009406F">
        <w:trPr>
          <w:trHeight w:val="308"/>
        </w:trPr>
        <w:tc>
          <w:tcPr>
            <w:tcW w:w="1059" w:type="pct"/>
          </w:tcPr>
          <w:p w:rsidR="008368A2" w:rsidRPr="00120C57" w:rsidRDefault="008368A2" w:rsidP="0009406F">
            <w:pPr>
              <w:pStyle w:val="ASFKTablenorm"/>
              <w:ind w:left="57" w:right="57"/>
            </w:pPr>
          </w:p>
        </w:tc>
        <w:tc>
          <w:tcPr>
            <w:tcW w:w="1278" w:type="pct"/>
          </w:tcPr>
          <w:p w:rsidR="008368A2" w:rsidRPr="00120C57" w:rsidRDefault="008368A2" w:rsidP="0009406F">
            <w:pPr>
              <w:pStyle w:val="ASFKTablenorm"/>
              <w:ind w:left="57" w:right="57"/>
            </w:pPr>
          </w:p>
        </w:tc>
        <w:tc>
          <w:tcPr>
            <w:tcW w:w="1188" w:type="pct"/>
          </w:tcPr>
          <w:p w:rsidR="008368A2" w:rsidRPr="00120C57" w:rsidRDefault="008368A2" w:rsidP="0009406F">
            <w:pPr>
              <w:pStyle w:val="ASFKTablenorm"/>
              <w:ind w:left="57" w:right="57"/>
            </w:pPr>
          </w:p>
        </w:tc>
        <w:tc>
          <w:tcPr>
            <w:tcW w:w="730" w:type="pct"/>
          </w:tcPr>
          <w:p w:rsidR="008368A2" w:rsidRPr="00120C57" w:rsidRDefault="008368A2" w:rsidP="0009406F">
            <w:pPr>
              <w:pStyle w:val="ASFKTablenorm"/>
              <w:ind w:left="57" w:right="57"/>
            </w:pPr>
          </w:p>
        </w:tc>
        <w:tc>
          <w:tcPr>
            <w:tcW w:w="745" w:type="pct"/>
          </w:tcPr>
          <w:p w:rsidR="008368A2" w:rsidRPr="00120C57" w:rsidRDefault="008368A2" w:rsidP="0009406F">
            <w:pPr>
              <w:pStyle w:val="ASFKTablenorm"/>
              <w:ind w:left="57" w:right="57"/>
            </w:pPr>
          </w:p>
        </w:tc>
      </w:tr>
      <w:tr w:rsidR="008368A2" w:rsidRPr="0009406F">
        <w:trPr>
          <w:trHeight w:val="308"/>
        </w:trPr>
        <w:tc>
          <w:tcPr>
            <w:tcW w:w="1059" w:type="pct"/>
          </w:tcPr>
          <w:p w:rsidR="008368A2" w:rsidRPr="00120C57" w:rsidRDefault="008368A2" w:rsidP="0009406F">
            <w:pPr>
              <w:pStyle w:val="ASFKTablenorm"/>
              <w:ind w:left="57" w:right="57"/>
            </w:pPr>
          </w:p>
        </w:tc>
        <w:tc>
          <w:tcPr>
            <w:tcW w:w="1278" w:type="pct"/>
          </w:tcPr>
          <w:p w:rsidR="008368A2" w:rsidRPr="00120C57" w:rsidRDefault="008368A2" w:rsidP="0009406F">
            <w:pPr>
              <w:pStyle w:val="ASFKTablenorm"/>
              <w:ind w:left="57" w:right="57"/>
            </w:pPr>
          </w:p>
        </w:tc>
        <w:tc>
          <w:tcPr>
            <w:tcW w:w="1188" w:type="pct"/>
          </w:tcPr>
          <w:p w:rsidR="008368A2" w:rsidRPr="00120C57" w:rsidRDefault="008368A2" w:rsidP="0009406F">
            <w:pPr>
              <w:pStyle w:val="ASFKTablenorm"/>
              <w:ind w:left="57" w:right="57"/>
            </w:pPr>
          </w:p>
        </w:tc>
        <w:tc>
          <w:tcPr>
            <w:tcW w:w="730" w:type="pct"/>
          </w:tcPr>
          <w:p w:rsidR="008368A2" w:rsidRPr="00120C57" w:rsidRDefault="008368A2" w:rsidP="0009406F">
            <w:pPr>
              <w:pStyle w:val="ASFKTablenorm"/>
              <w:ind w:left="57" w:right="57"/>
            </w:pPr>
          </w:p>
        </w:tc>
        <w:tc>
          <w:tcPr>
            <w:tcW w:w="745" w:type="pct"/>
          </w:tcPr>
          <w:p w:rsidR="008368A2" w:rsidRPr="00120C57" w:rsidRDefault="008368A2" w:rsidP="0009406F">
            <w:pPr>
              <w:pStyle w:val="ASFKTablenorm"/>
              <w:ind w:left="57" w:right="57"/>
            </w:pPr>
          </w:p>
        </w:tc>
      </w:tr>
      <w:tr w:rsidR="008368A2" w:rsidRPr="0009406F">
        <w:trPr>
          <w:trHeight w:val="308"/>
        </w:trPr>
        <w:tc>
          <w:tcPr>
            <w:tcW w:w="1059" w:type="pct"/>
          </w:tcPr>
          <w:p w:rsidR="008368A2" w:rsidRPr="00120C57" w:rsidRDefault="008368A2" w:rsidP="0009406F">
            <w:pPr>
              <w:pStyle w:val="ASFKTablenorm"/>
              <w:ind w:left="57" w:right="57"/>
            </w:pPr>
          </w:p>
        </w:tc>
        <w:tc>
          <w:tcPr>
            <w:tcW w:w="1278" w:type="pct"/>
          </w:tcPr>
          <w:p w:rsidR="008368A2" w:rsidRPr="00120C57" w:rsidRDefault="008368A2" w:rsidP="0009406F">
            <w:pPr>
              <w:pStyle w:val="ASFKTablenorm"/>
              <w:ind w:left="57" w:right="57"/>
            </w:pPr>
          </w:p>
        </w:tc>
        <w:tc>
          <w:tcPr>
            <w:tcW w:w="1188" w:type="pct"/>
          </w:tcPr>
          <w:p w:rsidR="008368A2" w:rsidRPr="00120C57" w:rsidRDefault="008368A2" w:rsidP="0009406F">
            <w:pPr>
              <w:pStyle w:val="ASFKTablenorm"/>
              <w:ind w:left="57" w:right="57"/>
            </w:pPr>
          </w:p>
        </w:tc>
        <w:tc>
          <w:tcPr>
            <w:tcW w:w="730" w:type="pct"/>
          </w:tcPr>
          <w:p w:rsidR="008368A2" w:rsidRPr="00120C57" w:rsidRDefault="008368A2" w:rsidP="0009406F">
            <w:pPr>
              <w:pStyle w:val="ASFKTablenorm"/>
              <w:ind w:left="57" w:right="57"/>
            </w:pPr>
          </w:p>
        </w:tc>
        <w:tc>
          <w:tcPr>
            <w:tcW w:w="745" w:type="pct"/>
          </w:tcPr>
          <w:p w:rsidR="008368A2" w:rsidRPr="00120C57" w:rsidRDefault="008368A2" w:rsidP="0009406F">
            <w:pPr>
              <w:pStyle w:val="ASFKTablenorm"/>
              <w:ind w:left="57" w:right="57"/>
            </w:pPr>
          </w:p>
        </w:tc>
      </w:tr>
      <w:tr w:rsidR="008368A2" w:rsidRPr="0009406F">
        <w:trPr>
          <w:trHeight w:val="308"/>
        </w:trPr>
        <w:tc>
          <w:tcPr>
            <w:tcW w:w="1059" w:type="pct"/>
          </w:tcPr>
          <w:p w:rsidR="008368A2" w:rsidRPr="00120C57" w:rsidRDefault="008368A2" w:rsidP="0009406F">
            <w:pPr>
              <w:pStyle w:val="ASFKTablenorm"/>
              <w:ind w:left="57" w:right="57"/>
            </w:pPr>
          </w:p>
        </w:tc>
        <w:tc>
          <w:tcPr>
            <w:tcW w:w="1278" w:type="pct"/>
          </w:tcPr>
          <w:p w:rsidR="008368A2" w:rsidRPr="00120C57" w:rsidRDefault="008368A2" w:rsidP="0009406F">
            <w:pPr>
              <w:pStyle w:val="ASFKTablenorm"/>
              <w:ind w:left="57" w:right="57"/>
            </w:pPr>
          </w:p>
        </w:tc>
        <w:tc>
          <w:tcPr>
            <w:tcW w:w="1188" w:type="pct"/>
          </w:tcPr>
          <w:p w:rsidR="008368A2" w:rsidRPr="00120C57" w:rsidRDefault="008368A2" w:rsidP="0009406F">
            <w:pPr>
              <w:pStyle w:val="ASFKTablenorm"/>
              <w:ind w:left="57" w:right="57"/>
            </w:pPr>
          </w:p>
        </w:tc>
        <w:tc>
          <w:tcPr>
            <w:tcW w:w="730" w:type="pct"/>
          </w:tcPr>
          <w:p w:rsidR="008368A2" w:rsidRPr="00120C57" w:rsidRDefault="008368A2" w:rsidP="0009406F">
            <w:pPr>
              <w:pStyle w:val="ASFKTablenorm"/>
              <w:ind w:left="57" w:right="57"/>
            </w:pPr>
          </w:p>
        </w:tc>
        <w:tc>
          <w:tcPr>
            <w:tcW w:w="745" w:type="pct"/>
          </w:tcPr>
          <w:p w:rsidR="008368A2" w:rsidRPr="00120C57" w:rsidRDefault="008368A2" w:rsidP="0009406F">
            <w:pPr>
              <w:pStyle w:val="ASFKTablenorm"/>
              <w:ind w:left="57" w:right="57"/>
            </w:pPr>
          </w:p>
        </w:tc>
      </w:tr>
      <w:tr w:rsidR="008368A2" w:rsidRPr="0009406F">
        <w:trPr>
          <w:trHeight w:val="308"/>
        </w:trPr>
        <w:tc>
          <w:tcPr>
            <w:tcW w:w="1059" w:type="pct"/>
          </w:tcPr>
          <w:p w:rsidR="008368A2" w:rsidRPr="00120C57" w:rsidRDefault="008368A2" w:rsidP="0009406F">
            <w:pPr>
              <w:pStyle w:val="ASFKTablenorm"/>
              <w:ind w:left="57" w:right="57"/>
            </w:pPr>
            <w:r w:rsidRPr="00120C57">
              <w:t> </w:t>
            </w:r>
          </w:p>
        </w:tc>
        <w:tc>
          <w:tcPr>
            <w:tcW w:w="1278" w:type="pct"/>
          </w:tcPr>
          <w:p w:rsidR="008368A2" w:rsidRPr="00120C57" w:rsidRDefault="008368A2" w:rsidP="0009406F">
            <w:pPr>
              <w:pStyle w:val="ASFKTablenorm"/>
              <w:ind w:left="57" w:right="57"/>
            </w:pPr>
            <w:r w:rsidRPr="00120C57">
              <w:t> </w:t>
            </w:r>
          </w:p>
        </w:tc>
        <w:tc>
          <w:tcPr>
            <w:tcW w:w="1188" w:type="pct"/>
          </w:tcPr>
          <w:p w:rsidR="008368A2" w:rsidRPr="00120C57" w:rsidRDefault="008368A2" w:rsidP="0009406F">
            <w:pPr>
              <w:pStyle w:val="ASFKTablenorm"/>
              <w:ind w:left="57" w:right="57"/>
            </w:pPr>
            <w:r w:rsidRPr="00120C57">
              <w:t> </w:t>
            </w:r>
          </w:p>
        </w:tc>
        <w:tc>
          <w:tcPr>
            <w:tcW w:w="730" w:type="pct"/>
          </w:tcPr>
          <w:p w:rsidR="008368A2" w:rsidRPr="00120C57" w:rsidRDefault="008368A2" w:rsidP="0009406F">
            <w:pPr>
              <w:pStyle w:val="ASFKTablenorm"/>
              <w:ind w:left="57" w:right="57"/>
            </w:pPr>
            <w:r w:rsidRPr="00120C57">
              <w:t> </w:t>
            </w:r>
          </w:p>
        </w:tc>
        <w:tc>
          <w:tcPr>
            <w:tcW w:w="745" w:type="pct"/>
          </w:tcPr>
          <w:p w:rsidR="008368A2" w:rsidRPr="00120C57" w:rsidRDefault="008368A2" w:rsidP="0009406F">
            <w:pPr>
              <w:pStyle w:val="ASFKTablenorm"/>
              <w:ind w:left="57" w:right="57"/>
            </w:pPr>
            <w:r w:rsidRPr="00120C57">
              <w:t> </w:t>
            </w:r>
          </w:p>
        </w:tc>
      </w:tr>
    </w:tbl>
    <w:p w:rsidR="008368A2" w:rsidRPr="00120C57" w:rsidRDefault="008368A2" w:rsidP="00B212BF">
      <w:pPr>
        <w:pStyle w:val="ASFKReg"/>
      </w:pPr>
      <w:bookmarkStart w:id="994" w:name="_Toc71104141"/>
      <w:r w:rsidRPr="00120C57">
        <w:lastRenderedPageBreak/>
        <w:t>ЛИСТ РЕГИСТРАЦИИ ИЗМЕНЕНИЙ</w:t>
      </w:r>
      <w:bookmarkEnd w:id="947"/>
      <w:bookmarkEnd w:id="948"/>
      <w:bookmarkEnd w:id="949"/>
      <w:bookmarkEnd w:id="950"/>
      <w:bookmarkEnd w:id="951"/>
      <w:bookmarkEnd w:id="9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804"/>
        <w:gridCol w:w="1238"/>
        <w:gridCol w:w="1984"/>
        <w:gridCol w:w="5726"/>
      </w:tblGrid>
      <w:tr w:rsidR="008E4E8E" w:rsidRPr="00120C57" w:rsidTr="008E4E8E">
        <w:trPr>
          <w:trHeight w:val="544"/>
          <w:tblHeader/>
        </w:trPr>
        <w:tc>
          <w:tcPr>
            <w:tcW w:w="41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68A2" w:rsidRPr="00120C57" w:rsidRDefault="008368A2" w:rsidP="00E106E9">
            <w:pPr>
              <w:pStyle w:val="ASFKTableHead"/>
            </w:pPr>
            <w:r w:rsidRPr="00120C57">
              <w:t>№</w:t>
            </w:r>
            <w:r w:rsidR="00D16CAF">
              <w:br/>
            </w:r>
            <w:r w:rsidRPr="00120C57">
              <w:t>версии док-та</w:t>
            </w:r>
          </w:p>
        </w:tc>
        <w:tc>
          <w:tcPr>
            <w:tcW w:w="63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68A2" w:rsidRPr="00120C57" w:rsidRDefault="008368A2" w:rsidP="00E106E9">
            <w:pPr>
              <w:pStyle w:val="ASFKTableHead"/>
            </w:pPr>
            <w:r w:rsidRPr="00120C57">
              <w:t>Дата</w:t>
            </w:r>
            <w:r w:rsidR="00D16CAF">
              <w:br/>
            </w:r>
            <w:r w:rsidRPr="00120C57">
              <w:t>изменения</w:t>
            </w:r>
          </w:p>
        </w:tc>
        <w:tc>
          <w:tcPr>
            <w:tcW w:w="10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68A2" w:rsidRPr="00120C57" w:rsidRDefault="008368A2" w:rsidP="00E106E9">
            <w:pPr>
              <w:pStyle w:val="ASFKTableHead"/>
            </w:pPr>
            <w:r w:rsidRPr="00120C57">
              <w:t xml:space="preserve">Автор </w:t>
            </w:r>
            <w:r w:rsidR="00D16CAF">
              <w:br/>
            </w:r>
            <w:r w:rsidRPr="00120C57">
              <w:t>изменений</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368A2" w:rsidRPr="00120C57" w:rsidRDefault="008368A2" w:rsidP="00E106E9">
            <w:pPr>
              <w:pStyle w:val="ASFKTableHead"/>
            </w:pPr>
            <w:r w:rsidRPr="00120C57">
              <w:t>Изменения</w:t>
            </w:r>
          </w:p>
        </w:tc>
      </w:tr>
      <w:tr w:rsidR="008E4E8E" w:rsidRPr="00120C57" w:rsidTr="008E4E8E">
        <w:tc>
          <w:tcPr>
            <w:tcW w:w="412" w:type="pct"/>
            <w:shd w:val="clear" w:color="auto" w:fill="auto"/>
          </w:tcPr>
          <w:p w:rsidR="008368A2" w:rsidRPr="00120C57" w:rsidRDefault="008368A2" w:rsidP="008E4E8E">
            <w:pPr>
              <w:pStyle w:val="ASFKTablenorm"/>
              <w:ind w:left="57" w:right="57"/>
            </w:pPr>
            <w:r w:rsidRPr="00120C57">
              <w:t>1.0</w:t>
            </w:r>
          </w:p>
        </w:tc>
        <w:tc>
          <w:tcPr>
            <w:tcW w:w="635" w:type="pct"/>
            <w:shd w:val="clear" w:color="auto" w:fill="auto"/>
          </w:tcPr>
          <w:p w:rsidR="008368A2" w:rsidRPr="00120C57" w:rsidRDefault="008368A2" w:rsidP="008E4E8E">
            <w:pPr>
              <w:pStyle w:val="ASFKTablenorm"/>
              <w:ind w:left="57" w:right="57"/>
            </w:pPr>
            <w:r w:rsidRPr="00120C57">
              <w:t>25.05.2009</w:t>
            </w:r>
          </w:p>
        </w:tc>
        <w:tc>
          <w:tcPr>
            <w:tcW w:w="1017" w:type="pct"/>
            <w:shd w:val="clear" w:color="auto" w:fill="auto"/>
          </w:tcPr>
          <w:p w:rsidR="008368A2" w:rsidRPr="00120C57" w:rsidRDefault="00602766" w:rsidP="008E4E8E">
            <w:pPr>
              <w:pStyle w:val="ASFKTablenorm"/>
              <w:ind w:left="57" w:right="57"/>
            </w:pPr>
            <w:r>
              <w:t>Корнеенко А.С.</w:t>
            </w:r>
          </w:p>
        </w:tc>
        <w:tc>
          <w:tcPr>
            <w:tcW w:w="2936" w:type="pct"/>
            <w:shd w:val="clear" w:color="auto" w:fill="auto"/>
          </w:tcPr>
          <w:p w:rsidR="008368A2" w:rsidRPr="00120C57" w:rsidRDefault="008368A2" w:rsidP="008E4E8E">
            <w:pPr>
              <w:pStyle w:val="ASFKTablenorm"/>
              <w:ind w:left="57" w:right="57"/>
            </w:pPr>
            <w:r w:rsidRPr="00120C57">
              <w:t>Начальная версия документа.</w:t>
            </w:r>
          </w:p>
        </w:tc>
      </w:tr>
      <w:tr w:rsidR="008E4E8E" w:rsidRPr="00120C57" w:rsidTr="008E4E8E">
        <w:tc>
          <w:tcPr>
            <w:tcW w:w="412" w:type="pct"/>
            <w:shd w:val="clear" w:color="auto" w:fill="auto"/>
          </w:tcPr>
          <w:p w:rsidR="008368A2" w:rsidRPr="00120C57" w:rsidRDefault="008368A2" w:rsidP="008E4E8E">
            <w:pPr>
              <w:pStyle w:val="ASFKTablenorm"/>
              <w:ind w:left="57" w:right="57"/>
            </w:pPr>
            <w:r w:rsidRPr="00120C57">
              <w:t>1.1</w:t>
            </w:r>
          </w:p>
        </w:tc>
        <w:tc>
          <w:tcPr>
            <w:tcW w:w="635" w:type="pct"/>
            <w:shd w:val="clear" w:color="auto" w:fill="auto"/>
          </w:tcPr>
          <w:p w:rsidR="008368A2" w:rsidRPr="00120C57" w:rsidRDefault="008368A2" w:rsidP="008E4E8E">
            <w:pPr>
              <w:pStyle w:val="ASFKTablenorm"/>
              <w:ind w:left="57" w:right="57"/>
            </w:pPr>
            <w:r w:rsidRPr="00120C57">
              <w:t>11.12.2009</w:t>
            </w:r>
          </w:p>
        </w:tc>
        <w:tc>
          <w:tcPr>
            <w:tcW w:w="1017" w:type="pct"/>
            <w:shd w:val="clear" w:color="auto" w:fill="auto"/>
          </w:tcPr>
          <w:p w:rsidR="008368A2" w:rsidRPr="00120C57" w:rsidRDefault="00602766" w:rsidP="008E4E8E">
            <w:pPr>
              <w:pStyle w:val="ASFKTablenorm"/>
              <w:ind w:left="57" w:right="57"/>
            </w:pPr>
            <w:r>
              <w:t>Корнеенко А.С.</w:t>
            </w:r>
          </w:p>
        </w:tc>
        <w:tc>
          <w:tcPr>
            <w:tcW w:w="2936" w:type="pct"/>
            <w:shd w:val="clear" w:color="auto" w:fill="auto"/>
          </w:tcPr>
          <w:p w:rsidR="008368A2" w:rsidRPr="00120C57" w:rsidRDefault="008368A2" w:rsidP="008E4E8E">
            <w:pPr>
              <w:pStyle w:val="ASFKTablenorm"/>
              <w:ind w:left="57" w:right="57"/>
            </w:pPr>
            <w:r w:rsidRPr="00120C57">
              <w:t>Внесены изменения.</w:t>
            </w:r>
          </w:p>
        </w:tc>
      </w:tr>
      <w:tr w:rsidR="008E4E8E" w:rsidRPr="00120C57" w:rsidTr="008E4E8E">
        <w:tc>
          <w:tcPr>
            <w:tcW w:w="412" w:type="pct"/>
            <w:shd w:val="clear" w:color="auto" w:fill="auto"/>
          </w:tcPr>
          <w:p w:rsidR="008368A2" w:rsidRPr="00120C57" w:rsidRDefault="008368A2" w:rsidP="008E4E8E">
            <w:pPr>
              <w:pStyle w:val="ASFKTablenorm"/>
              <w:ind w:left="57" w:right="57"/>
            </w:pPr>
            <w:r w:rsidRPr="00120C57">
              <w:t>1.2</w:t>
            </w:r>
          </w:p>
        </w:tc>
        <w:tc>
          <w:tcPr>
            <w:tcW w:w="635" w:type="pct"/>
            <w:shd w:val="clear" w:color="auto" w:fill="auto"/>
          </w:tcPr>
          <w:p w:rsidR="008368A2" w:rsidRPr="00120C57" w:rsidRDefault="008368A2" w:rsidP="008E4E8E">
            <w:pPr>
              <w:pStyle w:val="ASFKTablenorm"/>
              <w:ind w:left="57" w:right="57"/>
            </w:pPr>
            <w:r w:rsidRPr="00120C57">
              <w:t>15.12.2009</w:t>
            </w:r>
          </w:p>
        </w:tc>
        <w:tc>
          <w:tcPr>
            <w:tcW w:w="1017" w:type="pct"/>
            <w:shd w:val="clear" w:color="auto" w:fill="auto"/>
          </w:tcPr>
          <w:p w:rsidR="008368A2" w:rsidRPr="00120C57" w:rsidRDefault="00602766" w:rsidP="008E4E8E">
            <w:pPr>
              <w:pStyle w:val="ASFKTablenorm"/>
              <w:ind w:left="57" w:right="57"/>
            </w:pPr>
            <w:r>
              <w:t>Корнеенко А.С.</w:t>
            </w:r>
          </w:p>
        </w:tc>
        <w:tc>
          <w:tcPr>
            <w:tcW w:w="2936" w:type="pct"/>
            <w:shd w:val="clear" w:color="auto" w:fill="auto"/>
          </w:tcPr>
          <w:p w:rsidR="008368A2" w:rsidRPr="00120C57" w:rsidRDefault="008368A2" w:rsidP="008E4E8E">
            <w:pPr>
              <w:pStyle w:val="ASFKTablenorm"/>
              <w:ind w:left="57" w:right="57"/>
            </w:pPr>
            <w:r w:rsidRPr="00120C57">
              <w:t xml:space="preserve">Внесены изменения по замечаниям </w:t>
            </w:r>
            <w:r w:rsidRPr="008E4E8E">
              <w:rPr>
                <w:lang w:val="en-US"/>
              </w:rPr>
              <w:t>IBS</w:t>
            </w:r>
            <w:r w:rsidRPr="00120C57">
              <w:t>.</w:t>
            </w:r>
          </w:p>
        </w:tc>
      </w:tr>
      <w:tr w:rsidR="008E4E8E" w:rsidRPr="00120C57" w:rsidTr="008E4E8E">
        <w:tc>
          <w:tcPr>
            <w:tcW w:w="412" w:type="pct"/>
            <w:shd w:val="clear" w:color="auto" w:fill="auto"/>
          </w:tcPr>
          <w:p w:rsidR="008368A2" w:rsidRPr="00120C57" w:rsidRDefault="008368A2" w:rsidP="008E4E8E">
            <w:pPr>
              <w:pStyle w:val="ASFKTablenorm"/>
              <w:ind w:left="57" w:right="57"/>
            </w:pPr>
            <w:r w:rsidRPr="00120C57">
              <w:t>1.3</w:t>
            </w:r>
          </w:p>
        </w:tc>
        <w:tc>
          <w:tcPr>
            <w:tcW w:w="635" w:type="pct"/>
            <w:shd w:val="clear" w:color="auto" w:fill="auto"/>
          </w:tcPr>
          <w:p w:rsidR="008368A2" w:rsidRPr="00120C57" w:rsidRDefault="008368A2" w:rsidP="008E4E8E">
            <w:pPr>
              <w:pStyle w:val="ASFKTablenorm"/>
              <w:ind w:left="57" w:right="57"/>
            </w:pPr>
            <w:r w:rsidRPr="00120C57">
              <w:t>24.02.2010</w:t>
            </w:r>
          </w:p>
        </w:tc>
        <w:tc>
          <w:tcPr>
            <w:tcW w:w="1017" w:type="pct"/>
            <w:shd w:val="clear" w:color="auto" w:fill="auto"/>
          </w:tcPr>
          <w:p w:rsidR="008368A2" w:rsidRPr="00120C57" w:rsidRDefault="00602766" w:rsidP="008E4E8E">
            <w:pPr>
              <w:pStyle w:val="ASFKTablenorm"/>
              <w:ind w:left="57" w:right="57"/>
            </w:pPr>
            <w:r>
              <w:t>Корнеенко А.С.</w:t>
            </w:r>
          </w:p>
        </w:tc>
        <w:tc>
          <w:tcPr>
            <w:tcW w:w="2936" w:type="pct"/>
            <w:shd w:val="clear" w:color="auto" w:fill="auto"/>
          </w:tcPr>
          <w:p w:rsidR="008368A2" w:rsidRPr="00120C57" w:rsidRDefault="008368A2" w:rsidP="008E4E8E">
            <w:pPr>
              <w:pStyle w:val="ASFKTablenorm"/>
              <w:ind w:left="57" w:right="57"/>
            </w:pPr>
            <w:r w:rsidRPr="00120C57">
              <w:t xml:space="preserve">Внесены изменения по замечаниям </w:t>
            </w:r>
            <w:r w:rsidRPr="008E4E8E">
              <w:rPr>
                <w:lang w:val="en-US"/>
              </w:rPr>
              <w:t>IBS</w:t>
            </w:r>
            <w:r w:rsidRPr="00120C57">
              <w:t>.</w:t>
            </w:r>
          </w:p>
        </w:tc>
      </w:tr>
      <w:tr w:rsidR="008E4E8E" w:rsidRPr="00120C57" w:rsidTr="008E4E8E">
        <w:tc>
          <w:tcPr>
            <w:tcW w:w="412" w:type="pct"/>
            <w:shd w:val="clear" w:color="auto" w:fill="auto"/>
          </w:tcPr>
          <w:p w:rsidR="008368A2" w:rsidRPr="00120C57" w:rsidRDefault="008368A2" w:rsidP="008E4E8E">
            <w:pPr>
              <w:pStyle w:val="ASFKTablenorm"/>
              <w:ind w:left="57" w:right="57"/>
            </w:pPr>
            <w:r w:rsidRPr="00120C57">
              <w:t>1.4</w:t>
            </w:r>
          </w:p>
        </w:tc>
        <w:tc>
          <w:tcPr>
            <w:tcW w:w="635" w:type="pct"/>
            <w:shd w:val="clear" w:color="auto" w:fill="auto"/>
          </w:tcPr>
          <w:p w:rsidR="008368A2" w:rsidRPr="00120C57" w:rsidRDefault="008368A2" w:rsidP="008E4E8E">
            <w:pPr>
              <w:pStyle w:val="ASFKTablenorm"/>
              <w:ind w:left="57" w:right="57"/>
            </w:pPr>
            <w:r w:rsidRPr="00120C57">
              <w:t>28.09.2010</w:t>
            </w:r>
          </w:p>
        </w:tc>
        <w:tc>
          <w:tcPr>
            <w:tcW w:w="1017" w:type="pct"/>
            <w:shd w:val="clear" w:color="auto" w:fill="auto"/>
          </w:tcPr>
          <w:p w:rsidR="008368A2" w:rsidRPr="00120C57" w:rsidRDefault="00602766" w:rsidP="008E4E8E">
            <w:pPr>
              <w:pStyle w:val="ASFKTablenorm"/>
              <w:ind w:left="57" w:right="57"/>
            </w:pPr>
            <w:r>
              <w:t>Перетятько И.В.</w:t>
            </w:r>
          </w:p>
        </w:tc>
        <w:tc>
          <w:tcPr>
            <w:tcW w:w="2936" w:type="pct"/>
            <w:shd w:val="clear" w:color="auto" w:fill="auto"/>
          </w:tcPr>
          <w:p w:rsidR="008368A2" w:rsidRPr="00120C57" w:rsidRDefault="008368A2" w:rsidP="008E4E8E">
            <w:pPr>
              <w:pStyle w:val="ASFKTablenorm"/>
              <w:ind w:left="57" w:right="57"/>
            </w:pPr>
            <w:r w:rsidRPr="00120C57">
              <w:t xml:space="preserve">Внесены изменения в подраздел </w:t>
            </w:r>
            <w:r w:rsidRPr="00120C57">
              <w:fldChar w:fldCharType="begin"/>
            </w:r>
            <w:r w:rsidRPr="00120C57">
              <w:instrText xml:space="preserve"> REF _Ref273435318 \r \h  \* MERGEFORMAT </w:instrText>
            </w:r>
            <w:r w:rsidRPr="00120C57">
              <w:fldChar w:fldCharType="separate"/>
            </w:r>
            <w:r w:rsidR="007E3BD1">
              <w:t>5.4</w:t>
            </w:r>
            <w:r w:rsidRPr="00120C57">
              <w:fldChar w:fldCharType="end"/>
            </w:r>
            <w:r w:rsidRPr="00120C57">
              <w:t xml:space="preserve">: п. </w:t>
            </w:r>
            <w:r w:rsidRPr="00120C57">
              <w:fldChar w:fldCharType="begin"/>
            </w:r>
            <w:r w:rsidRPr="00120C57">
              <w:instrText xml:space="preserve"> REF _Ref273435320 \r \h  \* MERGEFORMAT </w:instrText>
            </w:r>
            <w:r w:rsidRPr="00120C57">
              <w:fldChar w:fldCharType="separate"/>
            </w:r>
            <w:r w:rsidR="007E3BD1">
              <w:t>5.5.1</w:t>
            </w:r>
            <w:r w:rsidRPr="00120C57">
              <w:fldChar w:fldCharType="end"/>
            </w:r>
            <w:r w:rsidRPr="00120C57">
              <w:t xml:space="preserve"> разбит на пп. </w:t>
            </w:r>
            <w:r w:rsidRPr="00120C57">
              <w:fldChar w:fldCharType="begin"/>
            </w:r>
            <w:r w:rsidRPr="00120C57">
              <w:instrText xml:space="preserve"> REF _Ref273435320 \r \h  \* MERGEFORMAT </w:instrText>
            </w:r>
            <w:r w:rsidRPr="00120C57">
              <w:fldChar w:fldCharType="separate"/>
            </w:r>
            <w:r w:rsidR="007E3BD1">
              <w:t>5.5.1</w:t>
            </w:r>
            <w:r w:rsidRPr="00120C57">
              <w:fldChar w:fldCharType="end"/>
            </w:r>
            <w:r w:rsidRPr="00120C57">
              <w:t xml:space="preserve"> и </w:t>
            </w:r>
            <w:r w:rsidRPr="00120C57">
              <w:fldChar w:fldCharType="begin"/>
            </w:r>
            <w:r w:rsidRPr="00120C57">
              <w:instrText xml:space="preserve"> REF _Ref273456488 \r \h  \* MERGEFORMAT </w:instrText>
            </w:r>
            <w:r w:rsidRPr="00120C57">
              <w:fldChar w:fldCharType="separate"/>
            </w:r>
            <w:r w:rsidR="007E3BD1">
              <w:t>5.5.2</w:t>
            </w:r>
            <w:r w:rsidRPr="00120C57">
              <w:fldChar w:fldCharType="end"/>
            </w:r>
            <w:r w:rsidRPr="00120C57">
              <w:t>.</w:t>
            </w:r>
          </w:p>
        </w:tc>
      </w:tr>
      <w:tr w:rsidR="008E4E8E" w:rsidRPr="00120C57" w:rsidTr="008E4E8E">
        <w:tc>
          <w:tcPr>
            <w:tcW w:w="412" w:type="pct"/>
            <w:shd w:val="clear" w:color="auto" w:fill="auto"/>
          </w:tcPr>
          <w:p w:rsidR="008368A2" w:rsidRPr="00120C57" w:rsidRDefault="008368A2" w:rsidP="008E4E8E">
            <w:pPr>
              <w:pStyle w:val="ASFKTablenorm"/>
              <w:ind w:left="57" w:right="57"/>
            </w:pPr>
            <w:r w:rsidRPr="00120C57">
              <w:t>1.5</w:t>
            </w:r>
          </w:p>
        </w:tc>
        <w:tc>
          <w:tcPr>
            <w:tcW w:w="635" w:type="pct"/>
            <w:shd w:val="clear" w:color="auto" w:fill="auto"/>
          </w:tcPr>
          <w:p w:rsidR="008368A2" w:rsidRPr="00120C57" w:rsidRDefault="008368A2" w:rsidP="008E4E8E">
            <w:pPr>
              <w:pStyle w:val="ASFKTablenorm"/>
              <w:ind w:left="57" w:right="57"/>
            </w:pPr>
            <w:r w:rsidRPr="00120C57">
              <w:t>10.05.2011</w:t>
            </w:r>
          </w:p>
        </w:tc>
        <w:tc>
          <w:tcPr>
            <w:tcW w:w="1017" w:type="pct"/>
            <w:shd w:val="clear" w:color="auto" w:fill="auto"/>
          </w:tcPr>
          <w:p w:rsidR="008368A2" w:rsidRPr="00120C57" w:rsidRDefault="00602766" w:rsidP="008E4E8E">
            <w:pPr>
              <w:pStyle w:val="ASFKTablenorm"/>
              <w:ind w:left="57" w:right="57"/>
            </w:pPr>
            <w:r>
              <w:t>Перетятько И.В.</w:t>
            </w:r>
          </w:p>
        </w:tc>
        <w:tc>
          <w:tcPr>
            <w:tcW w:w="2936" w:type="pct"/>
            <w:shd w:val="clear" w:color="auto" w:fill="auto"/>
          </w:tcPr>
          <w:p w:rsidR="008368A2" w:rsidRPr="00120C57" w:rsidRDefault="008368A2" w:rsidP="008E4E8E">
            <w:pPr>
              <w:pStyle w:val="ASFKTablenorm"/>
              <w:ind w:left="57" w:right="57"/>
            </w:pPr>
            <w:r w:rsidRPr="00120C57">
              <w:t xml:space="preserve">Внесены изменения в п. </w:t>
            </w:r>
            <w:r w:rsidRPr="00120C57">
              <w:fldChar w:fldCharType="begin"/>
            </w:r>
            <w:r w:rsidRPr="00120C57">
              <w:instrText xml:space="preserve"> REF _Ref292813084 \r \h </w:instrText>
            </w:r>
            <w:r w:rsidR="0041307C" w:rsidRPr="00120C57">
              <w:instrText xml:space="preserve"> \* MERGEFORMAT </w:instrText>
            </w:r>
            <w:r w:rsidRPr="00120C57">
              <w:fldChar w:fldCharType="separate"/>
            </w:r>
            <w:r w:rsidR="007E3BD1">
              <w:t>5.6.1</w:t>
            </w:r>
            <w:r w:rsidRPr="00120C57">
              <w:fldChar w:fldCharType="end"/>
            </w:r>
            <w:r w:rsidRPr="00120C57">
              <w:t xml:space="preserve"> по </w:t>
            </w:r>
            <w:hyperlink r:id="rId214" w:history="1">
              <w:r w:rsidRPr="008E4E8E">
                <w:rPr>
                  <w:rStyle w:val="ASFKNormal1"/>
                  <w:lang w:val="en-US"/>
                </w:rPr>
                <w:t>SUFD</w:t>
              </w:r>
              <w:r w:rsidRPr="00120C57">
                <w:rPr>
                  <w:rStyle w:val="ASFKNormal1"/>
                </w:rPr>
                <w:t>-21571</w:t>
              </w:r>
            </w:hyperlink>
            <w:r w:rsidRPr="00120C57">
              <w:t xml:space="preserve"> (</w:t>
            </w:r>
            <w:hyperlink r:id="rId215" w:history="1">
              <w:r w:rsidRPr="008E4E8E">
                <w:rPr>
                  <w:rStyle w:val="ASFKNormal1"/>
                  <w:lang w:val="en-US"/>
                </w:rPr>
                <w:t>SUFD</w:t>
              </w:r>
              <w:r w:rsidRPr="00120C57">
                <w:rPr>
                  <w:rStyle w:val="ASFKNormal1"/>
                </w:rPr>
                <w:t>-22118</w:t>
              </w:r>
            </w:hyperlink>
            <w:r w:rsidRPr="00120C57">
              <w:t>).</w:t>
            </w:r>
          </w:p>
        </w:tc>
      </w:tr>
      <w:tr w:rsidR="008E4E8E" w:rsidRPr="00120C57" w:rsidTr="008E4E8E">
        <w:tc>
          <w:tcPr>
            <w:tcW w:w="412" w:type="pct"/>
            <w:shd w:val="clear" w:color="auto" w:fill="auto"/>
          </w:tcPr>
          <w:p w:rsidR="008368A2" w:rsidRPr="00120C57" w:rsidRDefault="008368A2" w:rsidP="008E4E8E">
            <w:pPr>
              <w:pStyle w:val="ASFKTablenorm"/>
              <w:ind w:left="57" w:right="57"/>
            </w:pPr>
            <w:r w:rsidRPr="00120C57">
              <w:t>1.6</w:t>
            </w:r>
          </w:p>
        </w:tc>
        <w:tc>
          <w:tcPr>
            <w:tcW w:w="635" w:type="pct"/>
            <w:shd w:val="clear" w:color="auto" w:fill="auto"/>
          </w:tcPr>
          <w:p w:rsidR="008368A2" w:rsidRPr="00120C57" w:rsidRDefault="008368A2" w:rsidP="008E4E8E">
            <w:pPr>
              <w:pStyle w:val="ASFKTablenorm"/>
              <w:ind w:left="57" w:right="57"/>
            </w:pPr>
            <w:r w:rsidRPr="00120C57">
              <w:t>25.07.2011</w:t>
            </w:r>
          </w:p>
        </w:tc>
        <w:tc>
          <w:tcPr>
            <w:tcW w:w="1017" w:type="pct"/>
            <w:shd w:val="clear" w:color="auto" w:fill="auto"/>
          </w:tcPr>
          <w:p w:rsidR="008368A2" w:rsidRPr="00120C57" w:rsidRDefault="00602766" w:rsidP="008E4E8E">
            <w:pPr>
              <w:pStyle w:val="ASFKTablenorm"/>
              <w:ind w:left="57" w:right="57"/>
            </w:pPr>
            <w:r>
              <w:t>Перетятько И.В.</w:t>
            </w:r>
          </w:p>
        </w:tc>
        <w:tc>
          <w:tcPr>
            <w:tcW w:w="2936" w:type="pct"/>
            <w:shd w:val="clear" w:color="auto" w:fill="auto"/>
          </w:tcPr>
          <w:p w:rsidR="008368A2" w:rsidRPr="00120C57" w:rsidRDefault="008368A2" w:rsidP="008E4E8E">
            <w:pPr>
              <w:pStyle w:val="ASFKTablenorm"/>
              <w:ind w:left="57" w:right="57"/>
            </w:pPr>
            <w:r w:rsidRPr="00120C57">
              <w:t xml:space="preserve">Внесены изменения в </w:t>
            </w:r>
            <w:r w:rsidR="00613475">
              <w:t xml:space="preserve">п. </w:t>
            </w:r>
            <w:r w:rsidR="00466E9F">
              <w:fldChar w:fldCharType="begin"/>
            </w:r>
            <w:r w:rsidR="00466E9F">
              <w:instrText xml:space="preserve"> REF _Ref449101142 \r \h </w:instrText>
            </w:r>
            <w:r w:rsidR="00466E9F">
              <w:fldChar w:fldCharType="separate"/>
            </w:r>
            <w:r w:rsidR="007E3BD1">
              <w:t>5.3</w:t>
            </w:r>
            <w:r w:rsidR="00466E9F">
              <w:fldChar w:fldCharType="end"/>
            </w:r>
            <w:r w:rsidR="00466E9F">
              <w:t xml:space="preserve"> </w:t>
            </w:r>
            <w:r w:rsidRPr="00120C57">
              <w:t xml:space="preserve">по </w:t>
            </w:r>
            <w:hyperlink r:id="rId216" w:history="1">
              <w:r w:rsidRPr="008E4E8E">
                <w:rPr>
                  <w:rStyle w:val="ASFKNormal1"/>
                  <w:lang w:val="en-US"/>
                </w:rPr>
                <w:t>SUFD</w:t>
              </w:r>
              <w:r w:rsidRPr="00120C57">
                <w:rPr>
                  <w:rStyle w:val="ASFKNormal1"/>
                </w:rPr>
                <w:t>-4893</w:t>
              </w:r>
            </w:hyperlink>
            <w:r w:rsidRPr="00120C57">
              <w:rPr>
                <w:rStyle w:val="ASFKNormal1"/>
              </w:rPr>
              <w:t xml:space="preserve"> (</w:t>
            </w:r>
            <w:hyperlink r:id="rId217" w:history="1">
              <w:r w:rsidRPr="008E4E8E">
                <w:rPr>
                  <w:rStyle w:val="ASFKNormal1"/>
                  <w:lang w:val="en-US"/>
                </w:rPr>
                <w:t>SUFD</w:t>
              </w:r>
              <w:r w:rsidRPr="00120C57">
                <w:rPr>
                  <w:rStyle w:val="ASFKNormal1"/>
                </w:rPr>
                <w:t>-24621</w:t>
              </w:r>
            </w:hyperlink>
            <w:r w:rsidRPr="00120C57">
              <w:rPr>
                <w:rStyle w:val="ASFKNormal1"/>
              </w:rPr>
              <w:t>).</w:t>
            </w:r>
          </w:p>
        </w:tc>
      </w:tr>
      <w:tr w:rsidR="008E4E8E" w:rsidRPr="00120C57" w:rsidTr="008E4E8E">
        <w:tc>
          <w:tcPr>
            <w:tcW w:w="412" w:type="pct"/>
            <w:shd w:val="clear" w:color="auto" w:fill="auto"/>
          </w:tcPr>
          <w:p w:rsidR="008368A2" w:rsidRPr="00120C57" w:rsidRDefault="008368A2" w:rsidP="008E4E8E">
            <w:pPr>
              <w:pStyle w:val="ASFKTablenorm"/>
              <w:ind w:left="57" w:right="57"/>
            </w:pPr>
            <w:r w:rsidRPr="00120C57">
              <w:t>1.7</w:t>
            </w:r>
          </w:p>
        </w:tc>
        <w:tc>
          <w:tcPr>
            <w:tcW w:w="635" w:type="pct"/>
            <w:shd w:val="clear" w:color="auto" w:fill="auto"/>
          </w:tcPr>
          <w:p w:rsidR="008368A2" w:rsidRPr="00120C57" w:rsidRDefault="008368A2" w:rsidP="008E4E8E">
            <w:pPr>
              <w:pStyle w:val="ASFKTablenorm"/>
              <w:ind w:left="57" w:right="57"/>
            </w:pPr>
            <w:r w:rsidRPr="00120C57">
              <w:t>25.07.2011</w:t>
            </w:r>
          </w:p>
        </w:tc>
        <w:tc>
          <w:tcPr>
            <w:tcW w:w="1017" w:type="pct"/>
            <w:shd w:val="clear" w:color="auto" w:fill="auto"/>
          </w:tcPr>
          <w:p w:rsidR="008368A2" w:rsidRPr="00120C57" w:rsidRDefault="00602766" w:rsidP="008E4E8E">
            <w:pPr>
              <w:pStyle w:val="ASFKTablenorm"/>
              <w:ind w:left="57" w:right="57"/>
            </w:pPr>
            <w:r>
              <w:t>Перетятько И.В.</w:t>
            </w:r>
          </w:p>
        </w:tc>
        <w:tc>
          <w:tcPr>
            <w:tcW w:w="2936" w:type="pct"/>
            <w:shd w:val="clear" w:color="auto" w:fill="auto"/>
          </w:tcPr>
          <w:p w:rsidR="008368A2" w:rsidRPr="00120C57" w:rsidRDefault="008368A2" w:rsidP="008E4E8E">
            <w:pPr>
              <w:pStyle w:val="ASFKTablenorm"/>
              <w:ind w:left="57" w:right="57"/>
            </w:pPr>
            <w:r w:rsidRPr="00120C57">
              <w:t xml:space="preserve">Внесены изменения в п. </w:t>
            </w:r>
            <w:r w:rsidRPr="00120C57">
              <w:fldChar w:fldCharType="begin"/>
            </w:r>
            <w:r w:rsidRPr="00120C57">
              <w:instrText xml:space="preserve"> REF _Ref299370108 \r \h </w:instrText>
            </w:r>
            <w:r w:rsidR="0041307C" w:rsidRPr="00120C57">
              <w:instrText xml:space="preserve"> \* MERGEFORMAT </w:instrText>
            </w:r>
            <w:r w:rsidRPr="00120C57">
              <w:fldChar w:fldCharType="separate"/>
            </w:r>
            <w:r w:rsidR="007E3BD1">
              <w:t>5.10.1</w:t>
            </w:r>
            <w:r w:rsidRPr="00120C57">
              <w:fldChar w:fldCharType="end"/>
            </w:r>
            <w:r w:rsidRPr="00120C57">
              <w:t xml:space="preserve"> по </w:t>
            </w:r>
            <w:hyperlink r:id="rId218" w:history="1">
              <w:r w:rsidRPr="008E4E8E">
                <w:rPr>
                  <w:rStyle w:val="ASFKNormal1"/>
                  <w:lang w:val="en-US"/>
                </w:rPr>
                <w:t>PROD</w:t>
              </w:r>
              <w:r w:rsidRPr="00120C57">
                <w:rPr>
                  <w:rStyle w:val="ASFKNormal1"/>
                </w:rPr>
                <w:t>-36456</w:t>
              </w:r>
            </w:hyperlink>
            <w:r w:rsidRPr="00120C57">
              <w:rPr>
                <w:rStyle w:val="ASFKNormal1"/>
              </w:rPr>
              <w:t xml:space="preserve"> (</w:t>
            </w:r>
            <w:hyperlink r:id="rId219" w:history="1">
              <w:r w:rsidRPr="008E4E8E">
                <w:rPr>
                  <w:rStyle w:val="ASFKNormal1"/>
                  <w:lang w:val="en-US"/>
                </w:rPr>
                <w:t>SUFD</w:t>
              </w:r>
              <w:r w:rsidRPr="00120C57">
                <w:rPr>
                  <w:rStyle w:val="ASFKNormal1"/>
                </w:rPr>
                <w:t>-24756</w:t>
              </w:r>
            </w:hyperlink>
            <w:r w:rsidRPr="00120C57">
              <w:rPr>
                <w:rStyle w:val="ASFKNormal1"/>
              </w:rPr>
              <w:t>).</w:t>
            </w:r>
          </w:p>
        </w:tc>
      </w:tr>
      <w:tr w:rsidR="008E4E8E" w:rsidRPr="00120C57" w:rsidTr="008E4E8E">
        <w:tc>
          <w:tcPr>
            <w:tcW w:w="412" w:type="pct"/>
            <w:shd w:val="clear" w:color="auto" w:fill="auto"/>
          </w:tcPr>
          <w:p w:rsidR="008368A2" w:rsidRPr="00120C57" w:rsidRDefault="008368A2" w:rsidP="008E4E8E">
            <w:pPr>
              <w:pStyle w:val="ASFKTablenorm"/>
              <w:ind w:left="57" w:right="57"/>
            </w:pPr>
            <w:r w:rsidRPr="00120C57">
              <w:t>1.8</w:t>
            </w:r>
          </w:p>
        </w:tc>
        <w:tc>
          <w:tcPr>
            <w:tcW w:w="635" w:type="pct"/>
            <w:shd w:val="clear" w:color="auto" w:fill="auto"/>
          </w:tcPr>
          <w:p w:rsidR="008368A2" w:rsidRPr="00120C57" w:rsidRDefault="008368A2" w:rsidP="008E4E8E">
            <w:pPr>
              <w:pStyle w:val="ASFKTablenorm"/>
              <w:ind w:left="57" w:right="57"/>
            </w:pPr>
            <w:r w:rsidRPr="00120C57">
              <w:t>25.07.2011</w:t>
            </w:r>
          </w:p>
        </w:tc>
        <w:tc>
          <w:tcPr>
            <w:tcW w:w="1017" w:type="pct"/>
            <w:shd w:val="clear" w:color="auto" w:fill="auto"/>
          </w:tcPr>
          <w:p w:rsidR="008368A2" w:rsidRPr="00120C57" w:rsidRDefault="00602766" w:rsidP="008E4E8E">
            <w:pPr>
              <w:pStyle w:val="ASFKTablenorm"/>
              <w:ind w:left="57" w:right="57"/>
            </w:pPr>
            <w:r>
              <w:t>Перетятько И.В.</w:t>
            </w:r>
          </w:p>
        </w:tc>
        <w:tc>
          <w:tcPr>
            <w:tcW w:w="2936" w:type="pct"/>
            <w:shd w:val="clear" w:color="auto" w:fill="auto"/>
          </w:tcPr>
          <w:p w:rsidR="008368A2" w:rsidRPr="00120C57" w:rsidRDefault="008368A2" w:rsidP="008E4E8E">
            <w:pPr>
              <w:pStyle w:val="ASFKTablenorm"/>
              <w:ind w:left="57" w:right="57"/>
            </w:pPr>
            <w:r w:rsidRPr="00120C57">
              <w:t xml:space="preserve">Внесены изменения в п. </w:t>
            </w:r>
            <w:r w:rsidRPr="00120C57">
              <w:fldChar w:fldCharType="begin"/>
            </w:r>
            <w:r w:rsidRPr="00120C57">
              <w:instrText xml:space="preserve"> REF _Ref299372708 \r \h </w:instrText>
            </w:r>
            <w:r w:rsidR="0041307C" w:rsidRPr="00120C57">
              <w:instrText xml:space="preserve"> \* MERGEFORMAT </w:instrText>
            </w:r>
            <w:r w:rsidRPr="00120C57">
              <w:fldChar w:fldCharType="separate"/>
            </w:r>
            <w:r w:rsidR="007E3BD1">
              <w:t>5.6.1</w:t>
            </w:r>
            <w:r w:rsidRPr="00120C57">
              <w:fldChar w:fldCharType="end"/>
            </w:r>
            <w:r w:rsidRPr="00120C57">
              <w:t xml:space="preserve"> по </w:t>
            </w:r>
            <w:hyperlink r:id="rId220" w:history="1">
              <w:r w:rsidRPr="008E4E8E">
                <w:rPr>
                  <w:rStyle w:val="ASFKNormal1"/>
                  <w:lang w:val="en-US"/>
                </w:rPr>
                <w:t>PROD</w:t>
              </w:r>
              <w:r w:rsidRPr="00120C57">
                <w:rPr>
                  <w:rStyle w:val="ASFKNormal1"/>
                </w:rPr>
                <w:t>-9000</w:t>
              </w:r>
            </w:hyperlink>
            <w:r w:rsidRPr="00120C57">
              <w:rPr>
                <w:rStyle w:val="ASFKNormal1"/>
              </w:rPr>
              <w:t xml:space="preserve"> (</w:t>
            </w:r>
            <w:hyperlink r:id="rId221" w:history="1">
              <w:r w:rsidRPr="008E4E8E">
                <w:rPr>
                  <w:rStyle w:val="ASFKNormal1"/>
                  <w:lang w:val="en-US"/>
                </w:rPr>
                <w:t>SUFD</w:t>
              </w:r>
              <w:r w:rsidRPr="00120C57">
                <w:rPr>
                  <w:rStyle w:val="ASFKNormal1"/>
                </w:rPr>
                <w:t>-24766</w:t>
              </w:r>
            </w:hyperlink>
            <w:r w:rsidRPr="00120C57">
              <w:rPr>
                <w:rStyle w:val="ASFKNormal1"/>
              </w:rPr>
              <w:t>).</w:t>
            </w:r>
          </w:p>
        </w:tc>
      </w:tr>
      <w:tr w:rsidR="008E4E8E" w:rsidRPr="00120C57" w:rsidTr="008E4E8E">
        <w:tc>
          <w:tcPr>
            <w:tcW w:w="412" w:type="pct"/>
            <w:shd w:val="clear" w:color="auto" w:fill="auto"/>
          </w:tcPr>
          <w:p w:rsidR="008368A2" w:rsidRPr="00120C57" w:rsidRDefault="008368A2" w:rsidP="008E4E8E">
            <w:pPr>
              <w:pStyle w:val="ASFKTablenorm"/>
              <w:ind w:left="57" w:right="57"/>
            </w:pPr>
            <w:r w:rsidRPr="00120C57">
              <w:t>1.9</w:t>
            </w:r>
          </w:p>
        </w:tc>
        <w:tc>
          <w:tcPr>
            <w:tcW w:w="635" w:type="pct"/>
            <w:shd w:val="clear" w:color="auto" w:fill="auto"/>
          </w:tcPr>
          <w:p w:rsidR="008368A2" w:rsidRPr="00120C57" w:rsidRDefault="008368A2" w:rsidP="008E4E8E">
            <w:pPr>
              <w:pStyle w:val="ASFKTablenorm"/>
              <w:ind w:left="57" w:right="57"/>
            </w:pPr>
            <w:r w:rsidRPr="00120C57">
              <w:t>25.08.2011</w:t>
            </w:r>
          </w:p>
        </w:tc>
        <w:tc>
          <w:tcPr>
            <w:tcW w:w="1017" w:type="pct"/>
            <w:shd w:val="clear" w:color="auto" w:fill="auto"/>
          </w:tcPr>
          <w:p w:rsidR="008368A2" w:rsidRPr="00120C57" w:rsidRDefault="00602766" w:rsidP="008E4E8E">
            <w:pPr>
              <w:pStyle w:val="ASFKTablenorm"/>
              <w:ind w:left="57" w:right="57"/>
            </w:pPr>
            <w:r>
              <w:t>Перетятько И.В.</w:t>
            </w:r>
          </w:p>
        </w:tc>
        <w:tc>
          <w:tcPr>
            <w:tcW w:w="2936" w:type="pct"/>
            <w:shd w:val="clear" w:color="auto" w:fill="auto"/>
          </w:tcPr>
          <w:p w:rsidR="008368A2" w:rsidRPr="00120C57" w:rsidRDefault="008368A2" w:rsidP="008E4E8E">
            <w:pPr>
              <w:pStyle w:val="ASFKTablenorm"/>
              <w:ind w:left="57" w:right="57"/>
            </w:pPr>
            <w:r w:rsidRPr="00120C57">
              <w:t xml:space="preserve">Внесены изменения в п. </w:t>
            </w:r>
            <w:r w:rsidRPr="00120C57">
              <w:fldChar w:fldCharType="begin"/>
            </w:r>
            <w:r w:rsidRPr="00120C57">
              <w:instrText xml:space="preserve"> REF _Ref299370108 \r \h </w:instrText>
            </w:r>
            <w:r w:rsidR="0041307C" w:rsidRPr="00120C57">
              <w:instrText xml:space="preserve"> \* MERGEFORMAT </w:instrText>
            </w:r>
            <w:r w:rsidRPr="00120C57">
              <w:fldChar w:fldCharType="separate"/>
            </w:r>
            <w:r w:rsidR="007E3BD1">
              <w:t>5.10.1</w:t>
            </w:r>
            <w:r w:rsidRPr="00120C57">
              <w:fldChar w:fldCharType="end"/>
            </w:r>
            <w:r w:rsidRPr="00120C57">
              <w:t xml:space="preserve"> по </w:t>
            </w:r>
            <w:hyperlink r:id="rId222" w:history="1">
              <w:r w:rsidRPr="008E4E8E">
                <w:rPr>
                  <w:rStyle w:val="ASFKNormal1"/>
                  <w:lang w:val="en-US"/>
                </w:rPr>
                <w:t>SUFD</w:t>
              </w:r>
              <w:r w:rsidRPr="00120C57">
                <w:rPr>
                  <w:rStyle w:val="ASFKNormal1"/>
                </w:rPr>
                <w:t>-24890</w:t>
              </w:r>
            </w:hyperlink>
            <w:r w:rsidRPr="00120C57">
              <w:rPr>
                <w:rStyle w:val="ASFKNormal1"/>
              </w:rPr>
              <w:t xml:space="preserve"> (</w:t>
            </w:r>
            <w:hyperlink r:id="rId223" w:history="1">
              <w:r w:rsidRPr="008E4E8E">
                <w:rPr>
                  <w:rStyle w:val="ASFKNormal1"/>
                  <w:lang w:val="en-US"/>
                </w:rPr>
                <w:t>SUFD</w:t>
              </w:r>
              <w:r w:rsidRPr="00120C57">
                <w:rPr>
                  <w:rStyle w:val="ASFKNormal1"/>
                </w:rPr>
                <w:t>-25307</w:t>
              </w:r>
            </w:hyperlink>
            <w:r w:rsidRPr="00120C57">
              <w:rPr>
                <w:rStyle w:val="ASFKNormal1"/>
              </w:rPr>
              <w:t>).</w:t>
            </w:r>
          </w:p>
        </w:tc>
      </w:tr>
      <w:tr w:rsidR="008E4E8E" w:rsidRPr="00120C57" w:rsidTr="008E4E8E">
        <w:tc>
          <w:tcPr>
            <w:tcW w:w="412" w:type="pct"/>
            <w:shd w:val="clear" w:color="auto" w:fill="auto"/>
          </w:tcPr>
          <w:p w:rsidR="008368A2" w:rsidRPr="00120C57" w:rsidRDefault="008368A2" w:rsidP="008E4E8E">
            <w:pPr>
              <w:pStyle w:val="ASFKTablenorm"/>
              <w:ind w:left="57" w:right="57"/>
            </w:pPr>
            <w:r w:rsidRPr="00120C57">
              <w:t>2.0</w:t>
            </w:r>
          </w:p>
        </w:tc>
        <w:tc>
          <w:tcPr>
            <w:tcW w:w="635" w:type="pct"/>
            <w:shd w:val="clear" w:color="auto" w:fill="auto"/>
          </w:tcPr>
          <w:p w:rsidR="008368A2" w:rsidRPr="00120C57" w:rsidRDefault="008368A2" w:rsidP="008E4E8E">
            <w:pPr>
              <w:pStyle w:val="ASFKTablenorm"/>
              <w:ind w:left="57" w:right="57"/>
            </w:pPr>
            <w:r w:rsidRPr="00120C57">
              <w:t>06.09.2011</w:t>
            </w:r>
          </w:p>
        </w:tc>
        <w:tc>
          <w:tcPr>
            <w:tcW w:w="1017" w:type="pct"/>
            <w:shd w:val="clear" w:color="auto" w:fill="auto"/>
          </w:tcPr>
          <w:p w:rsidR="008368A2" w:rsidRPr="00120C57" w:rsidRDefault="00602766" w:rsidP="008E4E8E">
            <w:pPr>
              <w:pStyle w:val="ASFKTablenorm"/>
              <w:ind w:left="57" w:right="57"/>
            </w:pPr>
            <w:r>
              <w:t>Перетятько И.В.</w:t>
            </w:r>
          </w:p>
        </w:tc>
        <w:tc>
          <w:tcPr>
            <w:tcW w:w="2936" w:type="pct"/>
            <w:shd w:val="clear" w:color="auto" w:fill="auto"/>
          </w:tcPr>
          <w:p w:rsidR="008368A2" w:rsidRPr="00120C57" w:rsidRDefault="008368A2" w:rsidP="008E4E8E">
            <w:pPr>
              <w:pStyle w:val="ASFKTablenorm"/>
              <w:ind w:left="57" w:right="57"/>
            </w:pPr>
            <w:r w:rsidRPr="00120C57">
              <w:t>Внесены изменения в п.</w:t>
            </w:r>
            <w:r w:rsidR="0034044C">
              <w:t xml:space="preserve"> </w:t>
            </w:r>
            <w:r w:rsidR="0034044C">
              <w:fldChar w:fldCharType="begin"/>
            </w:r>
            <w:r w:rsidR="0034044C">
              <w:instrText xml:space="preserve"> REF _Ref435186651 \r \h </w:instrText>
            </w:r>
            <w:r w:rsidR="0034044C">
              <w:fldChar w:fldCharType="separate"/>
            </w:r>
            <w:r w:rsidR="007E3BD1">
              <w:t>5.6.2</w:t>
            </w:r>
            <w:r w:rsidR="0034044C">
              <w:fldChar w:fldCharType="end"/>
            </w:r>
            <w:r w:rsidR="0034044C">
              <w:t xml:space="preserve"> </w:t>
            </w:r>
            <w:r w:rsidRPr="00120C57">
              <w:t xml:space="preserve">по </w:t>
            </w:r>
            <w:hyperlink r:id="rId224" w:history="1">
              <w:r w:rsidRPr="008E4E8E">
                <w:rPr>
                  <w:rStyle w:val="ASFKNormal1"/>
                  <w:lang w:val="en-US"/>
                </w:rPr>
                <w:t>PROD</w:t>
              </w:r>
              <w:r w:rsidRPr="00120C57">
                <w:rPr>
                  <w:rStyle w:val="ASFKNormal1"/>
                </w:rPr>
                <w:t>-34319</w:t>
              </w:r>
            </w:hyperlink>
            <w:r w:rsidRPr="00120C57">
              <w:rPr>
                <w:rStyle w:val="ASFKNormal1"/>
              </w:rPr>
              <w:t xml:space="preserve"> (</w:t>
            </w:r>
            <w:hyperlink r:id="rId225" w:history="1">
              <w:r w:rsidRPr="008E4E8E">
                <w:rPr>
                  <w:rStyle w:val="ASFKNormal1"/>
                  <w:lang w:val="en-US"/>
                </w:rPr>
                <w:t>SUFD</w:t>
              </w:r>
              <w:r w:rsidRPr="00120C57">
                <w:rPr>
                  <w:rStyle w:val="ASFKNormal1"/>
                </w:rPr>
                <w:t>-26270</w:t>
              </w:r>
            </w:hyperlink>
            <w:r w:rsidRPr="00120C57">
              <w:rPr>
                <w:rStyle w:val="ASFKNormal1"/>
              </w:rPr>
              <w:t>).</w:t>
            </w:r>
          </w:p>
        </w:tc>
      </w:tr>
      <w:tr w:rsidR="008E4E8E" w:rsidRPr="00120C57" w:rsidTr="008E4E8E">
        <w:tc>
          <w:tcPr>
            <w:tcW w:w="412" w:type="pct"/>
            <w:shd w:val="clear" w:color="auto" w:fill="auto"/>
          </w:tcPr>
          <w:p w:rsidR="008368A2" w:rsidRPr="00120C57" w:rsidRDefault="008368A2" w:rsidP="008E4E8E">
            <w:pPr>
              <w:pStyle w:val="ASFKTablenorm"/>
              <w:ind w:left="57" w:right="57"/>
            </w:pPr>
            <w:r w:rsidRPr="00120C57">
              <w:t>2.1</w:t>
            </w:r>
          </w:p>
        </w:tc>
        <w:tc>
          <w:tcPr>
            <w:tcW w:w="635" w:type="pct"/>
            <w:shd w:val="clear" w:color="auto" w:fill="auto"/>
          </w:tcPr>
          <w:p w:rsidR="008368A2" w:rsidRPr="00120C57" w:rsidRDefault="008368A2" w:rsidP="008E4E8E">
            <w:pPr>
              <w:pStyle w:val="ASFKTablenorm"/>
              <w:ind w:left="57" w:right="57"/>
            </w:pPr>
            <w:bookmarkStart w:id="995" w:name="_Hlk292265259"/>
            <w:r w:rsidRPr="00120C57">
              <w:t>14.10.201</w:t>
            </w:r>
            <w:bookmarkEnd w:id="995"/>
            <w:r w:rsidRPr="00120C57">
              <w:t>1</w:t>
            </w:r>
          </w:p>
        </w:tc>
        <w:tc>
          <w:tcPr>
            <w:tcW w:w="1017" w:type="pct"/>
            <w:shd w:val="clear" w:color="auto" w:fill="auto"/>
          </w:tcPr>
          <w:p w:rsidR="008368A2" w:rsidRPr="00120C57" w:rsidRDefault="00602766" w:rsidP="008E4E8E">
            <w:pPr>
              <w:pStyle w:val="ASFKTablenorm"/>
              <w:ind w:left="57" w:right="57"/>
            </w:pPr>
            <w:r>
              <w:t>Перетятько И.В.</w:t>
            </w:r>
          </w:p>
        </w:tc>
        <w:tc>
          <w:tcPr>
            <w:tcW w:w="2936" w:type="pct"/>
            <w:shd w:val="clear" w:color="auto" w:fill="auto"/>
          </w:tcPr>
          <w:p w:rsidR="008368A2" w:rsidRPr="00120C57" w:rsidRDefault="008368A2" w:rsidP="008E4E8E">
            <w:pPr>
              <w:pStyle w:val="ASFKTablenorm"/>
              <w:ind w:left="57" w:right="57"/>
            </w:pPr>
            <w:r w:rsidRPr="00120C57">
              <w:t>Переработан п.</w:t>
            </w:r>
            <w:r w:rsidR="0034044C">
              <w:t xml:space="preserve"> </w:t>
            </w:r>
            <w:r w:rsidR="0034044C">
              <w:fldChar w:fldCharType="begin"/>
            </w:r>
            <w:r w:rsidR="0034044C">
              <w:instrText xml:space="preserve"> REF _Ref448411289 \r \h </w:instrText>
            </w:r>
            <w:r w:rsidR="0034044C">
              <w:fldChar w:fldCharType="separate"/>
            </w:r>
            <w:r w:rsidR="007E3BD1">
              <w:t>5.6.4</w:t>
            </w:r>
            <w:r w:rsidR="0034044C">
              <w:fldChar w:fldCharType="end"/>
            </w:r>
            <w:r w:rsidR="0034044C">
              <w:t xml:space="preserve"> </w:t>
            </w:r>
            <w:r w:rsidRPr="00120C57">
              <w:t xml:space="preserve">по </w:t>
            </w:r>
            <w:hyperlink r:id="rId226" w:history="1">
              <w:r w:rsidRPr="008E4E8E">
                <w:rPr>
                  <w:rStyle w:val="ASFKNormal1"/>
                  <w:lang w:val="en-US"/>
                </w:rPr>
                <w:t>SUFD</w:t>
              </w:r>
              <w:r w:rsidRPr="00120C57">
                <w:rPr>
                  <w:rStyle w:val="ASFKNormal1"/>
                </w:rPr>
                <w:t>-8338</w:t>
              </w:r>
            </w:hyperlink>
            <w:r w:rsidRPr="00120C57">
              <w:rPr>
                <w:rStyle w:val="ASFKNormal1"/>
              </w:rPr>
              <w:t>.</w:t>
            </w:r>
          </w:p>
        </w:tc>
      </w:tr>
      <w:tr w:rsidR="008E4E8E" w:rsidRPr="00120C57" w:rsidTr="008E4E8E">
        <w:tc>
          <w:tcPr>
            <w:tcW w:w="412" w:type="pct"/>
            <w:shd w:val="clear" w:color="auto" w:fill="auto"/>
          </w:tcPr>
          <w:p w:rsidR="008368A2" w:rsidRPr="00120C57" w:rsidRDefault="008368A2" w:rsidP="008E4E8E">
            <w:pPr>
              <w:pStyle w:val="ASFKTablenorm"/>
              <w:ind w:left="57" w:right="57"/>
            </w:pPr>
            <w:r w:rsidRPr="00120C57">
              <w:t>2.2</w:t>
            </w:r>
          </w:p>
        </w:tc>
        <w:tc>
          <w:tcPr>
            <w:tcW w:w="635" w:type="pct"/>
            <w:shd w:val="clear" w:color="auto" w:fill="auto"/>
          </w:tcPr>
          <w:p w:rsidR="008368A2" w:rsidRPr="00120C57" w:rsidRDefault="008368A2" w:rsidP="008E4E8E">
            <w:pPr>
              <w:pStyle w:val="ASFKTablenorm"/>
              <w:ind w:left="57" w:right="57"/>
            </w:pPr>
            <w:r w:rsidRPr="00120C57">
              <w:t>20.10.2011</w:t>
            </w:r>
          </w:p>
        </w:tc>
        <w:tc>
          <w:tcPr>
            <w:tcW w:w="1017" w:type="pct"/>
            <w:shd w:val="clear" w:color="auto" w:fill="auto"/>
          </w:tcPr>
          <w:p w:rsidR="008368A2" w:rsidRPr="00120C57" w:rsidRDefault="00602766" w:rsidP="008E4E8E">
            <w:pPr>
              <w:pStyle w:val="ASFKTablenorm"/>
              <w:ind w:left="57" w:right="57"/>
            </w:pPr>
            <w:r>
              <w:t>Перетятько И.В.</w:t>
            </w:r>
          </w:p>
        </w:tc>
        <w:tc>
          <w:tcPr>
            <w:tcW w:w="2936" w:type="pct"/>
            <w:shd w:val="clear" w:color="auto" w:fill="auto"/>
          </w:tcPr>
          <w:p w:rsidR="008368A2" w:rsidRPr="00120C57" w:rsidRDefault="008368A2" w:rsidP="008E4E8E">
            <w:pPr>
              <w:pStyle w:val="ASFKTablenorm"/>
              <w:ind w:left="57" w:right="57"/>
            </w:pPr>
            <w:r w:rsidRPr="00120C57">
              <w:t xml:space="preserve">Внесены изменения в п. </w:t>
            </w:r>
            <w:r w:rsidRPr="00120C57">
              <w:fldChar w:fldCharType="begin"/>
            </w:r>
            <w:r w:rsidRPr="00120C57">
              <w:instrText xml:space="preserve"> REF _Ref299370108 \r \h </w:instrText>
            </w:r>
            <w:r w:rsidR="0041307C" w:rsidRPr="00120C57">
              <w:instrText xml:space="preserve"> \* MERGEFORMAT </w:instrText>
            </w:r>
            <w:r w:rsidRPr="00120C57">
              <w:fldChar w:fldCharType="separate"/>
            </w:r>
            <w:r w:rsidR="007E3BD1">
              <w:t>5.10.1</w:t>
            </w:r>
            <w:r w:rsidRPr="00120C57">
              <w:fldChar w:fldCharType="end"/>
            </w:r>
            <w:r w:rsidRPr="00120C57">
              <w:t xml:space="preserve"> по </w:t>
            </w:r>
            <w:hyperlink r:id="rId227" w:history="1">
              <w:r w:rsidRPr="008E4E8E">
                <w:rPr>
                  <w:rStyle w:val="ASFKNormal1"/>
                  <w:lang w:val="en-US"/>
                </w:rPr>
                <w:t>PROD</w:t>
              </w:r>
              <w:r w:rsidRPr="00120C57">
                <w:rPr>
                  <w:rStyle w:val="ASFKNormal1"/>
                </w:rPr>
                <w:t>-46703</w:t>
              </w:r>
            </w:hyperlink>
            <w:r w:rsidRPr="00120C57">
              <w:rPr>
                <w:rStyle w:val="ASFKNormal1"/>
              </w:rPr>
              <w:t xml:space="preserve"> (</w:t>
            </w:r>
            <w:hyperlink r:id="rId228" w:history="1">
              <w:r w:rsidRPr="008E4E8E">
                <w:rPr>
                  <w:rStyle w:val="ASFKNormal1"/>
                  <w:lang w:val="en-US"/>
                </w:rPr>
                <w:t>SUFD</w:t>
              </w:r>
              <w:r w:rsidRPr="00120C57">
                <w:rPr>
                  <w:rStyle w:val="ASFKNormal1"/>
                </w:rPr>
                <w:t>-27460</w:t>
              </w:r>
            </w:hyperlink>
            <w:r w:rsidRPr="00120C57">
              <w:rPr>
                <w:rStyle w:val="ASFKNormal1"/>
              </w:rPr>
              <w:t>).</w:t>
            </w:r>
          </w:p>
        </w:tc>
      </w:tr>
      <w:tr w:rsidR="008E4E8E" w:rsidRPr="00120C57" w:rsidTr="008E4E8E">
        <w:tc>
          <w:tcPr>
            <w:tcW w:w="412" w:type="pct"/>
            <w:shd w:val="clear" w:color="auto" w:fill="auto"/>
          </w:tcPr>
          <w:p w:rsidR="00F814F0" w:rsidRPr="00120C57" w:rsidRDefault="00F814F0" w:rsidP="008E4E8E">
            <w:pPr>
              <w:pStyle w:val="ASFKTablenorm"/>
              <w:ind w:left="57" w:right="57"/>
            </w:pPr>
            <w:r w:rsidRPr="00120C57">
              <w:t>2.3</w:t>
            </w:r>
          </w:p>
        </w:tc>
        <w:tc>
          <w:tcPr>
            <w:tcW w:w="635" w:type="pct"/>
            <w:shd w:val="clear" w:color="auto" w:fill="auto"/>
          </w:tcPr>
          <w:p w:rsidR="00F814F0" w:rsidRPr="00120C57" w:rsidRDefault="00F814F0" w:rsidP="008E4E8E">
            <w:pPr>
              <w:pStyle w:val="ASFKTablenorm"/>
              <w:ind w:left="57" w:right="57"/>
            </w:pPr>
            <w:r w:rsidRPr="00120C57">
              <w:t>22.11.2011</w:t>
            </w:r>
          </w:p>
        </w:tc>
        <w:tc>
          <w:tcPr>
            <w:tcW w:w="1017" w:type="pct"/>
            <w:shd w:val="clear" w:color="auto" w:fill="auto"/>
          </w:tcPr>
          <w:p w:rsidR="00F814F0" w:rsidRPr="00120C57" w:rsidRDefault="00602766" w:rsidP="008E4E8E">
            <w:pPr>
              <w:pStyle w:val="ASFKTablenorm"/>
              <w:ind w:left="57" w:right="57"/>
            </w:pPr>
            <w:r>
              <w:t>Алексеев И.И.</w:t>
            </w:r>
          </w:p>
        </w:tc>
        <w:tc>
          <w:tcPr>
            <w:tcW w:w="2936" w:type="pct"/>
            <w:shd w:val="clear" w:color="auto" w:fill="auto"/>
          </w:tcPr>
          <w:p w:rsidR="00F814F0" w:rsidRPr="00120C57" w:rsidRDefault="00F814F0" w:rsidP="008E4E8E">
            <w:pPr>
              <w:pStyle w:val="ASFKTablenorm"/>
              <w:ind w:left="57" w:right="57"/>
            </w:pPr>
            <w:r w:rsidRPr="00120C57">
              <w:t xml:space="preserve">В соответствии с </w:t>
            </w:r>
            <w:r w:rsidRPr="008E4E8E">
              <w:rPr>
                <w:lang w:val="en-US"/>
              </w:rPr>
              <w:t>SUFD</w:t>
            </w:r>
            <w:r w:rsidRPr="00120C57">
              <w:t xml:space="preserve">-27103, </w:t>
            </w:r>
            <w:r w:rsidRPr="008E4E8E">
              <w:rPr>
                <w:lang w:val="en-US"/>
              </w:rPr>
              <w:t>SUFD</w:t>
            </w:r>
            <w:r w:rsidRPr="00120C57">
              <w:t>-26799 (</w:t>
            </w:r>
            <w:r w:rsidRPr="008E4E8E">
              <w:rPr>
                <w:lang w:val="en-US"/>
              </w:rPr>
              <w:t>SUFD</w:t>
            </w:r>
            <w:r w:rsidRPr="00120C57">
              <w:t>-28771) добавлен п.</w:t>
            </w:r>
            <w:r w:rsidRPr="00120C57">
              <w:fldChar w:fldCharType="begin"/>
            </w:r>
            <w:r w:rsidRPr="00120C57">
              <w:instrText xml:space="preserve"> REF _Ref309806959 \r \h </w:instrText>
            </w:r>
            <w:r w:rsidR="0041307C" w:rsidRPr="00120C57">
              <w:instrText xml:space="preserve"> \* MERGEFORMAT </w:instrText>
            </w:r>
            <w:r w:rsidRPr="00120C57">
              <w:fldChar w:fldCharType="separate"/>
            </w:r>
            <w:r w:rsidR="007E3BD1">
              <w:t>5.11</w:t>
            </w:r>
            <w:r w:rsidRPr="00120C57">
              <w:fldChar w:fldCharType="end"/>
            </w:r>
            <w:r w:rsidRPr="00120C57">
              <w:t>.</w:t>
            </w:r>
          </w:p>
          <w:p w:rsidR="00F814F0" w:rsidRPr="00120C57" w:rsidRDefault="00F814F0" w:rsidP="008E4E8E">
            <w:pPr>
              <w:pStyle w:val="ASFKTablenorm"/>
              <w:ind w:left="57" w:right="57"/>
            </w:pPr>
            <w:r w:rsidRPr="00120C57">
              <w:t xml:space="preserve">В соответствии с </w:t>
            </w:r>
            <w:r w:rsidRPr="008E4E8E">
              <w:rPr>
                <w:lang w:val="en-US"/>
              </w:rPr>
              <w:t>SUFD</w:t>
            </w:r>
            <w:r w:rsidRPr="00120C57">
              <w:t>-29506 (</w:t>
            </w:r>
            <w:r w:rsidRPr="008E4E8E">
              <w:rPr>
                <w:lang w:val="en-US"/>
              </w:rPr>
              <w:t>SUFD</w:t>
            </w:r>
            <w:r w:rsidRPr="00120C57">
              <w:t xml:space="preserve">-29573) актуализирован п. </w:t>
            </w:r>
            <w:r w:rsidRPr="00120C57">
              <w:fldChar w:fldCharType="begin"/>
            </w:r>
            <w:r w:rsidRPr="00120C57">
              <w:instrText xml:space="preserve"> REF _Ref311552935 \r \h </w:instrText>
            </w:r>
            <w:r w:rsidR="0041307C" w:rsidRPr="00120C57">
              <w:instrText xml:space="preserve"> \* MERGEFORMAT </w:instrText>
            </w:r>
            <w:r w:rsidRPr="00120C57">
              <w:fldChar w:fldCharType="separate"/>
            </w:r>
            <w:r w:rsidR="007E3BD1">
              <w:t>5.11</w:t>
            </w:r>
            <w:r w:rsidRPr="00120C57">
              <w:fldChar w:fldCharType="end"/>
            </w:r>
            <w:r w:rsidRPr="00120C57">
              <w:t>.</w:t>
            </w:r>
          </w:p>
          <w:p w:rsidR="00F814F0" w:rsidRPr="00120C57" w:rsidRDefault="00F814F0" w:rsidP="008E4E8E">
            <w:pPr>
              <w:pStyle w:val="ASFKTablenorm"/>
              <w:ind w:left="57" w:right="57"/>
            </w:pPr>
            <w:r w:rsidRPr="00120C57">
              <w:t xml:space="preserve">В соответствии с </w:t>
            </w:r>
            <w:r w:rsidRPr="008E4E8E">
              <w:rPr>
                <w:lang w:val="en-US"/>
              </w:rPr>
              <w:t>SUFD</w:t>
            </w:r>
            <w:r w:rsidRPr="00120C57">
              <w:t>-28695 (</w:t>
            </w:r>
            <w:r w:rsidRPr="008E4E8E">
              <w:rPr>
                <w:lang w:val="en-US"/>
              </w:rPr>
              <w:t>SUFD</w:t>
            </w:r>
            <w:r w:rsidRPr="00120C57">
              <w:t>-29426) актуализирован п.</w:t>
            </w:r>
            <w:r w:rsidR="00670D29" w:rsidRPr="00120C57">
              <w:fldChar w:fldCharType="begin"/>
            </w:r>
            <w:r w:rsidR="00670D29" w:rsidRPr="00120C57">
              <w:instrText xml:space="preserve"> REF _Ref311541908 \r \h </w:instrText>
            </w:r>
            <w:r w:rsidR="0041307C" w:rsidRPr="00120C57">
              <w:instrText xml:space="preserve"> \* MERGEFORMAT </w:instrText>
            </w:r>
            <w:r w:rsidR="00670D29" w:rsidRPr="00120C57">
              <w:fldChar w:fldCharType="separate"/>
            </w:r>
            <w:r w:rsidR="007E3BD1">
              <w:t>5.11.1</w:t>
            </w:r>
            <w:r w:rsidR="00670D29" w:rsidRPr="00120C57">
              <w:fldChar w:fldCharType="end"/>
            </w:r>
            <w:r w:rsidRPr="00120C57">
              <w:t>.</w:t>
            </w:r>
          </w:p>
        </w:tc>
      </w:tr>
      <w:tr w:rsidR="008E4E8E" w:rsidRPr="00120C57" w:rsidTr="008E4E8E">
        <w:tc>
          <w:tcPr>
            <w:tcW w:w="412" w:type="pct"/>
            <w:shd w:val="clear" w:color="auto" w:fill="auto"/>
          </w:tcPr>
          <w:p w:rsidR="00F814F0" w:rsidRPr="00120C57" w:rsidRDefault="00F814F0" w:rsidP="008E4E8E">
            <w:pPr>
              <w:pStyle w:val="ASFKTablenorm"/>
              <w:ind w:left="57" w:right="57"/>
            </w:pPr>
            <w:r w:rsidRPr="00120C57">
              <w:t>2.4</w:t>
            </w:r>
          </w:p>
        </w:tc>
        <w:tc>
          <w:tcPr>
            <w:tcW w:w="635" w:type="pct"/>
            <w:shd w:val="clear" w:color="auto" w:fill="auto"/>
          </w:tcPr>
          <w:p w:rsidR="00F814F0" w:rsidRPr="00120C57" w:rsidRDefault="00F814F0" w:rsidP="008E4E8E">
            <w:pPr>
              <w:pStyle w:val="ASFKTablenorm"/>
              <w:ind w:left="57" w:right="57"/>
            </w:pPr>
            <w:r w:rsidRPr="00120C57">
              <w:t>21.12.2011</w:t>
            </w:r>
          </w:p>
        </w:tc>
        <w:tc>
          <w:tcPr>
            <w:tcW w:w="1017" w:type="pct"/>
            <w:shd w:val="clear" w:color="auto" w:fill="auto"/>
          </w:tcPr>
          <w:p w:rsidR="00F814F0" w:rsidRPr="00120C57" w:rsidRDefault="00602766" w:rsidP="008E4E8E">
            <w:pPr>
              <w:pStyle w:val="ASFKTablenorm"/>
              <w:ind w:left="57" w:right="57"/>
            </w:pPr>
            <w:r>
              <w:t>Алексеев И.И.</w:t>
            </w:r>
          </w:p>
        </w:tc>
        <w:tc>
          <w:tcPr>
            <w:tcW w:w="2936" w:type="pct"/>
            <w:shd w:val="clear" w:color="auto" w:fill="auto"/>
          </w:tcPr>
          <w:p w:rsidR="00F814F0" w:rsidRPr="00120C57" w:rsidRDefault="00F814F0" w:rsidP="008E4E8E">
            <w:pPr>
              <w:pStyle w:val="ASFKTablenorm"/>
              <w:ind w:left="57" w:right="57"/>
            </w:pPr>
            <w:r w:rsidRPr="00120C57">
              <w:t xml:space="preserve">В соответствии с </w:t>
            </w:r>
            <w:r w:rsidRPr="008E4E8E">
              <w:rPr>
                <w:lang w:val="en-US"/>
              </w:rPr>
              <w:t>SUFD</w:t>
            </w:r>
            <w:r w:rsidRPr="00120C57">
              <w:t>-27860 (</w:t>
            </w:r>
            <w:r w:rsidRPr="008E4E8E">
              <w:rPr>
                <w:lang w:val="en-US"/>
              </w:rPr>
              <w:t>SUFD</w:t>
            </w:r>
            <w:r w:rsidRPr="00120C57">
              <w:t>-29726) актуализирован п.</w:t>
            </w:r>
            <w:r w:rsidR="0034044C">
              <w:t xml:space="preserve"> </w:t>
            </w:r>
            <w:r w:rsidR="0034044C">
              <w:fldChar w:fldCharType="begin"/>
            </w:r>
            <w:r w:rsidR="0034044C">
              <w:instrText xml:space="preserve"> REF _Ref448411144 \r \h </w:instrText>
            </w:r>
            <w:r w:rsidR="0034044C">
              <w:fldChar w:fldCharType="separate"/>
            </w:r>
            <w:r w:rsidR="007E3BD1">
              <w:t>5.6.4</w:t>
            </w:r>
            <w:r w:rsidR="0034044C">
              <w:fldChar w:fldCharType="end"/>
            </w:r>
            <w:r w:rsidR="0034044C">
              <w:t>.</w:t>
            </w:r>
          </w:p>
          <w:p w:rsidR="000C58CE" w:rsidRPr="00120C57" w:rsidRDefault="000C58CE" w:rsidP="008E4E8E">
            <w:pPr>
              <w:pStyle w:val="ASFKTablenorm"/>
              <w:ind w:left="57" w:right="57"/>
            </w:pPr>
            <w:r w:rsidRPr="00120C57">
              <w:t xml:space="preserve">В соответствии с </w:t>
            </w:r>
            <w:r w:rsidRPr="008E4E8E">
              <w:rPr>
                <w:lang w:val="en-US"/>
              </w:rPr>
              <w:t>SUFD</w:t>
            </w:r>
            <w:r w:rsidRPr="00120C57">
              <w:t xml:space="preserve">-29804 актуализирован п. </w:t>
            </w:r>
            <w:r w:rsidRPr="00120C57">
              <w:fldChar w:fldCharType="begin"/>
            </w:r>
            <w:r w:rsidRPr="00120C57">
              <w:instrText xml:space="preserve"> REF _Ref312934790 \r \h </w:instrText>
            </w:r>
            <w:r w:rsidR="0041307C" w:rsidRPr="00120C57">
              <w:instrText xml:space="preserve"> \* MERGEFORMAT </w:instrText>
            </w:r>
            <w:r w:rsidRPr="00120C57">
              <w:fldChar w:fldCharType="separate"/>
            </w:r>
            <w:r w:rsidR="007E3BD1">
              <w:t>5.10.1</w:t>
            </w:r>
            <w:r w:rsidRPr="00120C57">
              <w:fldChar w:fldCharType="end"/>
            </w:r>
            <w:r w:rsidRPr="00120C57">
              <w:t>.</w:t>
            </w:r>
          </w:p>
          <w:p w:rsidR="006E7CA5" w:rsidRPr="00120C57" w:rsidRDefault="006E7CA5" w:rsidP="008E4E8E">
            <w:pPr>
              <w:pStyle w:val="ASFKTablenorm"/>
              <w:ind w:left="57" w:right="57"/>
            </w:pPr>
            <w:r w:rsidRPr="00120C57">
              <w:t xml:space="preserve">В соответствии с </w:t>
            </w:r>
            <w:r w:rsidRPr="008E4E8E">
              <w:rPr>
                <w:lang w:val="en-US"/>
              </w:rPr>
              <w:t>SUFD</w:t>
            </w:r>
            <w:r w:rsidRPr="00120C57">
              <w:t>-</w:t>
            </w:r>
            <w:r w:rsidR="002813A3" w:rsidRPr="00120C57">
              <w:t>26367</w:t>
            </w:r>
            <w:r w:rsidRPr="00120C57">
              <w:t xml:space="preserve"> (</w:t>
            </w:r>
            <w:r w:rsidRPr="008E4E8E">
              <w:rPr>
                <w:lang w:val="en-US"/>
              </w:rPr>
              <w:t>SUFD</w:t>
            </w:r>
            <w:r w:rsidRPr="00120C57">
              <w:t>-30867)</w:t>
            </w:r>
            <w:r w:rsidR="00A630B1">
              <w:t xml:space="preserve"> </w:t>
            </w:r>
            <w:r w:rsidRPr="00120C57">
              <w:t>актуализирован</w:t>
            </w:r>
            <w:r w:rsidR="00A630B1">
              <w:t xml:space="preserve"> </w:t>
            </w:r>
            <w:r w:rsidRPr="00120C57">
              <w:t xml:space="preserve">п. </w:t>
            </w:r>
            <w:r w:rsidR="00670D29" w:rsidRPr="00120C57">
              <w:fldChar w:fldCharType="begin"/>
            </w:r>
            <w:r w:rsidR="00670D29" w:rsidRPr="00120C57">
              <w:instrText xml:space="preserve"> REF _Ref311541908 \r \h </w:instrText>
            </w:r>
            <w:r w:rsidR="0041307C" w:rsidRPr="00120C57">
              <w:instrText xml:space="preserve"> \* MERGEFORMAT </w:instrText>
            </w:r>
            <w:r w:rsidR="00670D29" w:rsidRPr="00120C57">
              <w:fldChar w:fldCharType="separate"/>
            </w:r>
            <w:r w:rsidR="007E3BD1">
              <w:t>5.11.1</w:t>
            </w:r>
            <w:r w:rsidR="00670D29" w:rsidRPr="00120C57">
              <w:fldChar w:fldCharType="end"/>
            </w:r>
            <w:r w:rsidR="00670D29" w:rsidRPr="00120C57">
              <w:t>.</w:t>
            </w:r>
          </w:p>
          <w:p w:rsidR="008E69F3" w:rsidRPr="00120C57" w:rsidRDefault="008E69F3" w:rsidP="008E4E8E">
            <w:pPr>
              <w:pStyle w:val="ASFKTablenorm"/>
              <w:ind w:left="57" w:right="57"/>
            </w:pPr>
            <w:r w:rsidRPr="00120C57">
              <w:t xml:space="preserve">В соответствии с </w:t>
            </w:r>
            <w:r w:rsidRPr="008E4E8E">
              <w:rPr>
                <w:lang w:val="en-US"/>
              </w:rPr>
              <w:t>SUFD</w:t>
            </w:r>
            <w:r w:rsidRPr="00120C57">
              <w:t>-26766 (</w:t>
            </w:r>
            <w:r w:rsidRPr="008E4E8E">
              <w:rPr>
                <w:lang w:val="en-US"/>
              </w:rPr>
              <w:t>SUFD</w:t>
            </w:r>
            <w:r w:rsidRPr="00120C57">
              <w:t xml:space="preserve">-29087) добавлен раздел </w:t>
            </w:r>
            <w:r w:rsidRPr="00120C57">
              <w:fldChar w:fldCharType="begin"/>
            </w:r>
            <w:r w:rsidRPr="00120C57">
              <w:instrText xml:space="preserve"> REF _Ref315168780 \r \h </w:instrText>
            </w:r>
            <w:r w:rsidR="0041307C" w:rsidRPr="00120C57">
              <w:instrText xml:space="preserve"> \* MERGEFORMAT </w:instrText>
            </w:r>
            <w:r w:rsidRPr="00120C57">
              <w:fldChar w:fldCharType="separate"/>
            </w:r>
            <w:r w:rsidR="007E3BD1">
              <w:t>5.7</w:t>
            </w:r>
            <w:r w:rsidRPr="00120C57">
              <w:fldChar w:fldCharType="end"/>
            </w:r>
            <w:r w:rsidRPr="00120C57">
              <w:t>.</w:t>
            </w:r>
          </w:p>
          <w:p w:rsidR="003B5DC1" w:rsidRPr="00120C57" w:rsidRDefault="003B5DC1" w:rsidP="008E4E8E">
            <w:pPr>
              <w:pStyle w:val="ASFKTablenorm"/>
              <w:ind w:left="57" w:right="57"/>
            </w:pPr>
            <w:r w:rsidRPr="00120C57">
              <w:t xml:space="preserve">В соответствии с </w:t>
            </w:r>
            <w:r w:rsidR="0082129E" w:rsidRPr="00120C57">
              <w:t>SUFD</w:t>
            </w:r>
            <w:r w:rsidR="0082129E" w:rsidRPr="00E106E9">
              <w:t>-</w:t>
            </w:r>
            <w:r w:rsidR="00875DB7" w:rsidRPr="00120C57">
              <w:t>27103</w:t>
            </w:r>
            <w:r w:rsidR="0082129E" w:rsidRPr="00E106E9">
              <w:t xml:space="preserve"> (SUFD-</w:t>
            </w:r>
            <w:r w:rsidR="0082129E" w:rsidRPr="00120C57">
              <w:t>29126</w:t>
            </w:r>
            <w:r w:rsidR="0082129E" w:rsidRPr="00E106E9">
              <w:t>)</w:t>
            </w:r>
            <w:r w:rsidR="0034044C">
              <w:t xml:space="preserve">, </w:t>
            </w:r>
            <w:r w:rsidRPr="00E106E9">
              <w:t>SUFD</w:t>
            </w:r>
            <w:r w:rsidRPr="00120C57">
              <w:t>-</w:t>
            </w:r>
            <w:r w:rsidR="00875DB7" w:rsidRPr="00120C57">
              <w:t>27103</w:t>
            </w:r>
            <w:r w:rsidRPr="00120C57">
              <w:t xml:space="preserve"> (</w:t>
            </w:r>
            <w:r w:rsidRPr="008E4E8E">
              <w:rPr>
                <w:lang w:val="en-US"/>
              </w:rPr>
              <w:t>SUFD</w:t>
            </w:r>
            <w:r w:rsidRPr="00120C57">
              <w:t xml:space="preserve">-29575) актуализирован п. </w:t>
            </w:r>
            <w:r w:rsidR="00670D29" w:rsidRPr="00120C57">
              <w:fldChar w:fldCharType="begin"/>
            </w:r>
            <w:r w:rsidR="00670D29" w:rsidRPr="00120C57">
              <w:instrText xml:space="preserve"> REF _Ref311541908 \r \h </w:instrText>
            </w:r>
            <w:r w:rsidR="0041307C" w:rsidRPr="00120C57">
              <w:instrText xml:space="preserve"> \* MERGEFORMAT </w:instrText>
            </w:r>
            <w:r w:rsidR="00670D29" w:rsidRPr="00120C57">
              <w:fldChar w:fldCharType="separate"/>
            </w:r>
            <w:r w:rsidR="007E3BD1">
              <w:t>5.11.1</w:t>
            </w:r>
            <w:r w:rsidR="00670D29" w:rsidRPr="00120C57">
              <w:fldChar w:fldCharType="end"/>
            </w:r>
            <w:r w:rsidR="00670D29" w:rsidRPr="00120C57">
              <w:t>.</w:t>
            </w:r>
          </w:p>
        </w:tc>
      </w:tr>
      <w:tr w:rsidR="008E4E8E" w:rsidRPr="00120C57" w:rsidTr="008E4E8E">
        <w:tc>
          <w:tcPr>
            <w:tcW w:w="412" w:type="pct"/>
            <w:shd w:val="clear" w:color="auto" w:fill="auto"/>
          </w:tcPr>
          <w:p w:rsidR="00EE6EA5" w:rsidRPr="00120C57" w:rsidRDefault="00EE6EA5" w:rsidP="008E4E8E">
            <w:pPr>
              <w:pStyle w:val="ASFKTablenorm"/>
              <w:ind w:left="57" w:right="57"/>
            </w:pPr>
            <w:r w:rsidRPr="00120C57">
              <w:t>2.5</w:t>
            </w:r>
          </w:p>
        </w:tc>
        <w:tc>
          <w:tcPr>
            <w:tcW w:w="635" w:type="pct"/>
            <w:shd w:val="clear" w:color="auto" w:fill="auto"/>
          </w:tcPr>
          <w:p w:rsidR="00EE6EA5" w:rsidRPr="00120C57" w:rsidRDefault="00EE6EA5" w:rsidP="008E4E8E">
            <w:pPr>
              <w:pStyle w:val="ASFKTablenorm"/>
              <w:ind w:left="57" w:right="57"/>
            </w:pPr>
            <w:r w:rsidRPr="00120C57">
              <w:t>27.01.2012</w:t>
            </w:r>
          </w:p>
        </w:tc>
        <w:tc>
          <w:tcPr>
            <w:tcW w:w="1017" w:type="pct"/>
            <w:shd w:val="clear" w:color="auto" w:fill="auto"/>
          </w:tcPr>
          <w:p w:rsidR="00EE6EA5" w:rsidRPr="00120C57" w:rsidRDefault="00602766" w:rsidP="008E4E8E">
            <w:pPr>
              <w:pStyle w:val="ASFKTablenorm"/>
              <w:ind w:left="57" w:right="57"/>
            </w:pPr>
            <w:r>
              <w:t>Гофман И.Д.</w:t>
            </w:r>
          </w:p>
        </w:tc>
        <w:tc>
          <w:tcPr>
            <w:tcW w:w="2936" w:type="pct"/>
            <w:shd w:val="clear" w:color="auto" w:fill="auto"/>
          </w:tcPr>
          <w:p w:rsidR="00EE6EA5" w:rsidRPr="00120C57" w:rsidRDefault="0034044C" w:rsidP="008E4E8E">
            <w:pPr>
              <w:pStyle w:val="ASFKTablenorm"/>
              <w:ind w:left="57" w:right="57"/>
            </w:pPr>
            <w:r>
              <w:t>В соответствии</w:t>
            </w:r>
            <w:r w:rsidR="00EE6EA5" w:rsidRPr="00120C57">
              <w:t xml:space="preserve"> с </w:t>
            </w:r>
            <w:r w:rsidR="00EE6EA5" w:rsidRPr="008E4E8E">
              <w:rPr>
                <w:lang w:val="en-US"/>
              </w:rPr>
              <w:t>SUFD</w:t>
            </w:r>
            <w:r w:rsidR="00EE6EA5" w:rsidRPr="00120C57">
              <w:t>-24616 (</w:t>
            </w:r>
            <w:r w:rsidR="00EE6EA5" w:rsidRPr="008E4E8E">
              <w:rPr>
                <w:lang w:val="en-US"/>
              </w:rPr>
              <w:t>SUFD</w:t>
            </w:r>
            <w:r w:rsidR="00EE6EA5" w:rsidRPr="00120C57">
              <w:t>-28247) изменены скриншоты по всему документу.</w:t>
            </w:r>
          </w:p>
        </w:tc>
      </w:tr>
      <w:tr w:rsidR="008E4E8E" w:rsidRPr="00120C57" w:rsidTr="008E4E8E">
        <w:tc>
          <w:tcPr>
            <w:tcW w:w="412" w:type="pct"/>
            <w:shd w:val="clear" w:color="auto" w:fill="auto"/>
          </w:tcPr>
          <w:p w:rsidR="000363E3" w:rsidRPr="00120C57" w:rsidRDefault="000363E3" w:rsidP="008E4E8E">
            <w:pPr>
              <w:pStyle w:val="ASFKTablenorm"/>
              <w:ind w:left="57" w:right="57"/>
            </w:pPr>
            <w:r w:rsidRPr="00120C57">
              <w:t>2.6</w:t>
            </w:r>
          </w:p>
        </w:tc>
        <w:tc>
          <w:tcPr>
            <w:tcW w:w="635" w:type="pct"/>
            <w:shd w:val="clear" w:color="auto" w:fill="auto"/>
          </w:tcPr>
          <w:p w:rsidR="000363E3" w:rsidRPr="00120C57" w:rsidRDefault="00E76732" w:rsidP="008E4E8E">
            <w:pPr>
              <w:pStyle w:val="ASFKTablenorm"/>
              <w:ind w:left="57" w:right="57"/>
            </w:pPr>
            <w:r w:rsidRPr="00120C57">
              <w:t>22</w:t>
            </w:r>
            <w:r w:rsidR="000363E3" w:rsidRPr="00120C57">
              <w:t>.02.2012</w:t>
            </w:r>
          </w:p>
        </w:tc>
        <w:tc>
          <w:tcPr>
            <w:tcW w:w="1017" w:type="pct"/>
            <w:shd w:val="clear" w:color="auto" w:fill="auto"/>
          </w:tcPr>
          <w:p w:rsidR="000363E3" w:rsidRPr="00120C57" w:rsidRDefault="00602766" w:rsidP="008E4E8E">
            <w:pPr>
              <w:pStyle w:val="ASFKTablenorm"/>
              <w:ind w:left="57" w:right="57"/>
            </w:pPr>
            <w:r>
              <w:t>Алексеев И.И.</w:t>
            </w:r>
          </w:p>
          <w:p w:rsidR="00BE0403" w:rsidRPr="00120C57" w:rsidRDefault="00602766" w:rsidP="008E4E8E">
            <w:pPr>
              <w:pStyle w:val="ASFKTablenorm"/>
              <w:ind w:left="57" w:right="57"/>
            </w:pPr>
            <w:r>
              <w:lastRenderedPageBreak/>
              <w:t>Гофман И.Д.</w:t>
            </w:r>
          </w:p>
        </w:tc>
        <w:tc>
          <w:tcPr>
            <w:tcW w:w="2936" w:type="pct"/>
            <w:shd w:val="clear" w:color="auto" w:fill="auto"/>
          </w:tcPr>
          <w:p w:rsidR="000363E3" w:rsidRPr="00120C57" w:rsidRDefault="000363E3" w:rsidP="008E4E8E">
            <w:pPr>
              <w:pStyle w:val="ASFKTablenorm"/>
              <w:ind w:left="57" w:right="57"/>
            </w:pPr>
            <w:r w:rsidRPr="00120C57">
              <w:lastRenderedPageBreak/>
              <w:t xml:space="preserve">В соответствии </w:t>
            </w:r>
            <w:r w:rsidR="00E76732" w:rsidRPr="00120C57">
              <w:t xml:space="preserve">с </w:t>
            </w:r>
            <w:r w:rsidR="00E76732" w:rsidRPr="00E106E9">
              <w:t>SUFD</w:t>
            </w:r>
            <w:r w:rsidR="00E76732" w:rsidRPr="00120C57">
              <w:t>-8338 (</w:t>
            </w:r>
            <w:r w:rsidR="00E76732" w:rsidRPr="00E106E9">
              <w:t>SUFD</w:t>
            </w:r>
            <w:r w:rsidR="00E76732" w:rsidRPr="00120C57">
              <w:t>-30801) актуализиро</w:t>
            </w:r>
            <w:r w:rsidR="00E76732" w:rsidRPr="00120C57">
              <w:lastRenderedPageBreak/>
              <w:t>ван п.</w:t>
            </w:r>
            <w:r w:rsidR="0034044C">
              <w:t xml:space="preserve"> </w:t>
            </w:r>
            <w:r w:rsidR="0034044C">
              <w:fldChar w:fldCharType="begin"/>
            </w:r>
            <w:r w:rsidR="0034044C">
              <w:instrText xml:space="preserve"> REF _Ref448410943 \r \h </w:instrText>
            </w:r>
            <w:r w:rsidR="0034044C">
              <w:fldChar w:fldCharType="separate"/>
            </w:r>
            <w:r w:rsidR="007E3BD1">
              <w:t>5.6.4</w:t>
            </w:r>
            <w:r w:rsidR="0034044C">
              <w:fldChar w:fldCharType="end"/>
            </w:r>
            <w:r w:rsidR="0034044C">
              <w:t>.</w:t>
            </w:r>
          </w:p>
          <w:p w:rsidR="002B7EAB" w:rsidRPr="00E106E9" w:rsidRDefault="002B7EAB" w:rsidP="008E4E8E">
            <w:pPr>
              <w:pStyle w:val="ASFKTablenorm"/>
              <w:ind w:left="57" w:right="57"/>
            </w:pPr>
            <w:r w:rsidRPr="00120C57">
              <w:t xml:space="preserve">В соответствии с </w:t>
            </w:r>
            <w:r w:rsidRPr="00E106E9">
              <w:t>SUFD</w:t>
            </w:r>
            <w:r w:rsidRPr="00120C57">
              <w:t>-</w:t>
            </w:r>
            <w:r w:rsidR="002813A3" w:rsidRPr="00120C57">
              <w:t>2</w:t>
            </w:r>
            <w:r w:rsidR="00ED0A35" w:rsidRPr="00120C57">
              <w:t>8393</w:t>
            </w:r>
            <w:r w:rsidRPr="00120C57">
              <w:t xml:space="preserve"> (</w:t>
            </w:r>
            <w:r w:rsidRPr="00E106E9">
              <w:t>SUFD</w:t>
            </w:r>
            <w:r w:rsidRPr="00120C57">
              <w:t xml:space="preserve">-32467) </w:t>
            </w:r>
            <w:r w:rsidRPr="00E106E9">
              <w:t xml:space="preserve">актуализирован п. </w:t>
            </w:r>
            <w:r w:rsidRPr="00E106E9">
              <w:fldChar w:fldCharType="begin"/>
            </w:r>
            <w:r w:rsidRPr="00E106E9">
              <w:instrText xml:space="preserve"> REF _Ref319244533 \r \h </w:instrText>
            </w:r>
            <w:r w:rsidR="0041307C" w:rsidRPr="00E106E9">
              <w:instrText xml:space="preserve"> \* MERGEFORMAT </w:instrText>
            </w:r>
            <w:r w:rsidRPr="00E106E9">
              <w:fldChar w:fldCharType="separate"/>
            </w:r>
            <w:r w:rsidR="007E3BD1">
              <w:t>5.11</w:t>
            </w:r>
            <w:r w:rsidRPr="00E106E9">
              <w:fldChar w:fldCharType="end"/>
            </w:r>
            <w:r w:rsidRPr="00E106E9">
              <w:t>.</w:t>
            </w:r>
          </w:p>
          <w:p w:rsidR="002C73B6" w:rsidRPr="00E106E9" w:rsidRDefault="0052208E" w:rsidP="008E4E8E">
            <w:pPr>
              <w:pStyle w:val="ASFKTablenorm"/>
              <w:ind w:left="57" w:right="57"/>
            </w:pPr>
            <w:r w:rsidRPr="00120C57">
              <w:t xml:space="preserve">В соответствии с </w:t>
            </w:r>
            <w:r w:rsidRPr="00E106E9">
              <w:t>SUFD</w:t>
            </w:r>
            <w:r w:rsidRPr="00120C57">
              <w:t>-</w:t>
            </w:r>
            <w:r w:rsidR="002813A3" w:rsidRPr="00120C57">
              <w:t>26367</w:t>
            </w:r>
            <w:r w:rsidRPr="00120C57">
              <w:t xml:space="preserve"> (</w:t>
            </w:r>
            <w:r w:rsidRPr="00E106E9">
              <w:t>SUFD</w:t>
            </w:r>
            <w:r w:rsidRPr="00120C57">
              <w:t>-32783</w:t>
            </w:r>
            <w:r w:rsidR="00CA131B">
              <w:t xml:space="preserve">, </w:t>
            </w:r>
            <w:r w:rsidR="00CA131B" w:rsidRPr="00E106E9">
              <w:t>SUFD</w:t>
            </w:r>
            <w:r w:rsidR="00CA131B" w:rsidRPr="00CA131B">
              <w:t>-32927</w:t>
            </w:r>
            <w:r w:rsidR="00CA131B">
              <w:t xml:space="preserve">, </w:t>
            </w:r>
            <w:r w:rsidR="00CA131B" w:rsidRPr="00E106E9">
              <w:t>SUFD-33716</w:t>
            </w:r>
            <w:r w:rsidRPr="00120C57">
              <w:t xml:space="preserve">) </w:t>
            </w:r>
            <w:r w:rsidRPr="00E106E9">
              <w:t xml:space="preserve">актуализирован п. </w:t>
            </w:r>
            <w:r w:rsidRPr="00E106E9">
              <w:fldChar w:fldCharType="begin"/>
            </w:r>
            <w:r w:rsidRPr="00E106E9">
              <w:instrText xml:space="preserve"> REF _Ref311541908 \r \h </w:instrText>
            </w:r>
            <w:r w:rsidR="0041307C" w:rsidRPr="00E106E9">
              <w:instrText xml:space="preserve"> \* MERGEFORMAT </w:instrText>
            </w:r>
            <w:r w:rsidRPr="00E106E9">
              <w:fldChar w:fldCharType="separate"/>
            </w:r>
            <w:r w:rsidR="007E3BD1">
              <w:t>5.11.1</w:t>
            </w:r>
            <w:r w:rsidRPr="00E106E9">
              <w:fldChar w:fldCharType="end"/>
            </w:r>
            <w:r w:rsidRPr="00E106E9">
              <w:t>.</w:t>
            </w:r>
          </w:p>
        </w:tc>
      </w:tr>
      <w:tr w:rsidR="008E4E8E" w:rsidRPr="00120C57" w:rsidTr="008E4E8E">
        <w:tc>
          <w:tcPr>
            <w:tcW w:w="412" w:type="pct"/>
            <w:shd w:val="clear" w:color="auto" w:fill="auto"/>
          </w:tcPr>
          <w:p w:rsidR="00087ED1" w:rsidRPr="00120C57" w:rsidRDefault="00087ED1" w:rsidP="008E4E8E">
            <w:pPr>
              <w:pStyle w:val="ASFKTablenorm"/>
              <w:ind w:left="57" w:right="57"/>
            </w:pPr>
            <w:r w:rsidRPr="00120C57">
              <w:lastRenderedPageBreak/>
              <w:t>2.7</w:t>
            </w:r>
          </w:p>
        </w:tc>
        <w:tc>
          <w:tcPr>
            <w:tcW w:w="635" w:type="pct"/>
            <w:shd w:val="clear" w:color="auto" w:fill="auto"/>
          </w:tcPr>
          <w:p w:rsidR="00087ED1" w:rsidRPr="00120C57" w:rsidRDefault="00087ED1" w:rsidP="008E4E8E">
            <w:pPr>
              <w:pStyle w:val="ASFKTablenorm"/>
              <w:ind w:left="57" w:right="57"/>
            </w:pPr>
            <w:r w:rsidRPr="00120C57">
              <w:t>15.06.2012</w:t>
            </w:r>
          </w:p>
        </w:tc>
        <w:tc>
          <w:tcPr>
            <w:tcW w:w="1017" w:type="pct"/>
            <w:shd w:val="clear" w:color="auto" w:fill="auto"/>
          </w:tcPr>
          <w:p w:rsidR="00087ED1" w:rsidRPr="00120C57" w:rsidRDefault="00602766" w:rsidP="008E4E8E">
            <w:pPr>
              <w:pStyle w:val="ASFKTablenorm"/>
              <w:ind w:left="57" w:right="57"/>
            </w:pPr>
            <w:r>
              <w:t>Гофман И.Д.</w:t>
            </w:r>
          </w:p>
          <w:p w:rsidR="004F00E8" w:rsidRPr="00120C57" w:rsidRDefault="00602766" w:rsidP="008E4E8E">
            <w:pPr>
              <w:pStyle w:val="ASFKTablenorm"/>
              <w:ind w:left="57" w:right="57"/>
            </w:pPr>
            <w:r>
              <w:t>Алексеев И.И.</w:t>
            </w:r>
          </w:p>
        </w:tc>
        <w:tc>
          <w:tcPr>
            <w:tcW w:w="2936" w:type="pct"/>
            <w:shd w:val="clear" w:color="auto" w:fill="auto"/>
          </w:tcPr>
          <w:p w:rsidR="00087ED1" w:rsidRPr="00120C57" w:rsidRDefault="00087ED1" w:rsidP="008E4E8E">
            <w:pPr>
              <w:pStyle w:val="ASFKTablenorm"/>
              <w:ind w:left="57" w:right="57"/>
            </w:pPr>
            <w:r w:rsidRPr="00120C57">
              <w:t xml:space="preserve">В соответствии с </w:t>
            </w:r>
            <w:r w:rsidRPr="00E106E9">
              <w:t>SUFD</w:t>
            </w:r>
            <w:r w:rsidRPr="00120C57">
              <w:t>-2</w:t>
            </w:r>
            <w:r w:rsidR="003F4E55" w:rsidRPr="00120C57">
              <w:t>8</w:t>
            </w:r>
            <w:r w:rsidRPr="00120C57">
              <w:t>127 (</w:t>
            </w:r>
            <w:r w:rsidRPr="00E106E9">
              <w:t>SUFD</w:t>
            </w:r>
            <w:r w:rsidRPr="00120C57">
              <w:t xml:space="preserve">-34557) </w:t>
            </w:r>
            <w:r w:rsidR="0034044C">
              <w:t>добавлен</w:t>
            </w:r>
            <w:r w:rsidRPr="00120C57">
              <w:t xml:space="preserve"> п.</w:t>
            </w:r>
            <w:r w:rsidR="0034044C">
              <w:t xml:space="preserve"> </w:t>
            </w:r>
            <w:r w:rsidR="00B83EA2" w:rsidRPr="00120C57">
              <w:fldChar w:fldCharType="begin"/>
            </w:r>
            <w:r w:rsidR="00B83EA2" w:rsidRPr="00120C57">
              <w:instrText xml:space="preserve"> REF _Ref327524293 \r \h </w:instrText>
            </w:r>
            <w:r w:rsidR="0041307C" w:rsidRPr="00120C57">
              <w:instrText xml:space="preserve"> \* MERGEFORMAT </w:instrText>
            </w:r>
            <w:r w:rsidR="00B83EA2" w:rsidRPr="00120C57">
              <w:fldChar w:fldCharType="separate"/>
            </w:r>
            <w:r w:rsidR="007E3BD1">
              <w:t>5.11.3</w:t>
            </w:r>
            <w:r w:rsidR="00B83EA2" w:rsidRPr="00120C57">
              <w:fldChar w:fldCharType="end"/>
            </w:r>
            <w:r w:rsidRPr="00120C57">
              <w:t>.</w:t>
            </w:r>
          </w:p>
          <w:p w:rsidR="004F00E8" w:rsidRPr="00120C57" w:rsidRDefault="004F00E8" w:rsidP="008E4E8E">
            <w:pPr>
              <w:pStyle w:val="ASFKTablenorm"/>
              <w:ind w:left="57" w:right="57"/>
            </w:pPr>
            <w:r w:rsidRPr="00120C57">
              <w:t xml:space="preserve">В соответствии с </w:t>
            </w:r>
            <w:r w:rsidRPr="00E106E9">
              <w:t>SUFD</w:t>
            </w:r>
            <w:r w:rsidRPr="00120C57">
              <w:t>-33163 (</w:t>
            </w:r>
            <w:r w:rsidRPr="00E106E9">
              <w:t>SUFD</w:t>
            </w:r>
            <w:r w:rsidRPr="00120C57">
              <w:t>-35380, SUFD-35381) добавлены п</w:t>
            </w:r>
            <w:r w:rsidR="009C32BF">
              <w:t>п</w:t>
            </w:r>
            <w:r w:rsidRPr="00120C57">
              <w:t xml:space="preserve">. </w:t>
            </w:r>
            <w:r w:rsidRPr="00120C57">
              <w:fldChar w:fldCharType="begin"/>
            </w:r>
            <w:r w:rsidRPr="00120C57">
              <w:instrText xml:space="preserve"> REF _Ref328731595 \r \h </w:instrText>
            </w:r>
            <w:r w:rsidR="0041307C" w:rsidRPr="00120C57">
              <w:instrText xml:space="preserve"> \* MERGEFORMAT </w:instrText>
            </w:r>
            <w:r w:rsidRPr="00120C57">
              <w:fldChar w:fldCharType="separate"/>
            </w:r>
            <w:r w:rsidR="007E3BD1">
              <w:t>5.1.4</w:t>
            </w:r>
            <w:r w:rsidRPr="00120C57">
              <w:fldChar w:fldCharType="end"/>
            </w:r>
            <w:r w:rsidRPr="00120C57">
              <w:t xml:space="preserve">, </w:t>
            </w:r>
            <w:r w:rsidRPr="00120C57">
              <w:fldChar w:fldCharType="begin"/>
            </w:r>
            <w:r w:rsidRPr="00120C57">
              <w:instrText xml:space="preserve"> REF _Ref328731612 \r \h </w:instrText>
            </w:r>
            <w:r w:rsidR="0041307C" w:rsidRPr="00120C57">
              <w:instrText xml:space="preserve"> \* MERGEFORMAT </w:instrText>
            </w:r>
            <w:r w:rsidRPr="00120C57">
              <w:fldChar w:fldCharType="separate"/>
            </w:r>
            <w:r w:rsidR="007E3BD1">
              <w:t>5.1.5</w:t>
            </w:r>
            <w:r w:rsidRPr="00120C57">
              <w:fldChar w:fldCharType="end"/>
            </w:r>
            <w:r w:rsidRPr="00120C57">
              <w:t>.</w:t>
            </w:r>
          </w:p>
          <w:p w:rsidR="00916042" w:rsidRPr="00120C57" w:rsidRDefault="00916042" w:rsidP="008E4E8E">
            <w:pPr>
              <w:pStyle w:val="ASFKTablenorm"/>
              <w:ind w:left="57" w:right="57"/>
            </w:pPr>
            <w:r w:rsidRPr="00120C57">
              <w:t xml:space="preserve">В соответствии с </w:t>
            </w:r>
            <w:r w:rsidRPr="00E106E9">
              <w:t>SUFD</w:t>
            </w:r>
            <w:r w:rsidRPr="00120C57">
              <w:t>-33163 (</w:t>
            </w:r>
            <w:r w:rsidRPr="00E106E9">
              <w:t>SUFD</w:t>
            </w:r>
            <w:r w:rsidRPr="00120C57">
              <w:t xml:space="preserve">-35421) актуализированы </w:t>
            </w:r>
            <w:r w:rsidR="009C32BF">
              <w:t>п</w:t>
            </w:r>
            <w:r w:rsidRPr="00120C57">
              <w:t xml:space="preserve">п. </w:t>
            </w:r>
            <w:r w:rsidRPr="00120C57">
              <w:fldChar w:fldCharType="begin"/>
            </w:r>
            <w:r w:rsidRPr="00120C57">
              <w:instrText xml:space="preserve"> REF _Ref328731595 \r \h </w:instrText>
            </w:r>
            <w:r w:rsidR="0041307C" w:rsidRPr="00120C57">
              <w:instrText xml:space="preserve"> \* MERGEFORMAT </w:instrText>
            </w:r>
            <w:r w:rsidRPr="00120C57">
              <w:fldChar w:fldCharType="separate"/>
            </w:r>
            <w:r w:rsidR="007E3BD1">
              <w:t>5.1.4</w:t>
            </w:r>
            <w:r w:rsidRPr="00120C57">
              <w:fldChar w:fldCharType="end"/>
            </w:r>
            <w:r w:rsidRPr="00120C57">
              <w:t xml:space="preserve">, </w:t>
            </w:r>
            <w:r w:rsidRPr="00120C57">
              <w:fldChar w:fldCharType="begin"/>
            </w:r>
            <w:r w:rsidRPr="00120C57">
              <w:instrText xml:space="preserve"> REF _Ref328731612 \r \h </w:instrText>
            </w:r>
            <w:r w:rsidR="0041307C" w:rsidRPr="00120C57">
              <w:instrText xml:space="preserve"> \* MERGEFORMAT </w:instrText>
            </w:r>
            <w:r w:rsidRPr="00120C57">
              <w:fldChar w:fldCharType="separate"/>
            </w:r>
            <w:r w:rsidR="007E3BD1">
              <w:t>5.1.5</w:t>
            </w:r>
            <w:r w:rsidRPr="00120C57">
              <w:fldChar w:fldCharType="end"/>
            </w:r>
            <w:r w:rsidR="00D16CAF">
              <w:t>.</w:t>
            </w:r>
          </w:p>
        </w:tc>
      </w:tr>
      <w:tr w:rsidR="008E4E8E" w:rsidRPr="00120C57" w:rsidTr="008E4E8E">
        <w:tc>
          <w:tcPr>
            <w:tcW w:w="412" w:type="pct"/>
            <w:shd w:val="clear" w:color="auto" w:fill="auto"/>
          </w:tcPr>
          <w:p w:rsidR="00A26E4B" w:rsidRPr="00120C57" w:rsidRDefault="00A26E4B" w:rsidP="008E4E8E">
            <w:pPr>
              <w:pStyle w:val="ASFKTablenorm"/>
              <w:ind w:left="57" w:right="57"/>
            </w:pPr>
            <w:r w:rsidRPr="00120C57">
              <w:t>2.8</w:t>
            </w:r>
          </w:p>
        </w:tc>
        <w:tc>
          <w:tcPr>
            <w:tcW w:w="635" w:type="pct"/>
            <w:shd w:val="clear" w:color="auto" w:fill="auto"/>
          </w:tcPr>
          <w:p w:rsidR="00A26E4B" w:rsidRPr="00120C57" w:rsidRDefault="00A26E4B" w:rsidP="008E4E8E">
            <w:pPr>
              <w:pStyle w:val="ASFKTablenorm"/>
              <w:ind w:left="57" w:right="57"/>
            </w:pPr>
            <w:r w:rsidRPr="00120C57">
              <w:t>10.07.2012</w:t>
            </w:r>
          </w:p>
        </w:tc>
        <w:tc>
          <w:tcPr>
            <w:tcW w:w="1017" w:type="pct"/>
            <w:shd w:val="clear" w:color="auto" w:fill="auto"/>
          </w:tcPr>
          <w:p w:rsidR="00A26E4B" w:rsidRPr="00120C57" w:rsidRDefault="00602766" w:rsidP="008E4E8E">
            <w:pPr>
              <w:pStyle w:val="ASFKTablenorm"/>
              <w:ind w:left="57" w:right="57"/>
            </w:pPr>
            <w:r>
              <w:t>Алексеев И.И.</w:t>
            </w:r>
          </w:p>
        </w:tc>
        <w:tc>
          <w:tcPr>
            <w:tcW w:w="2936" w:type="pct"/>
            <w:shd w:val="clear" w:color="auto" w:fill="auto"/>
          </w:tcPr>
          <w:p w:rsidR="00A26E4B" w:rsidRPr="00120C57" w:rsidRDefault="00A26E4B" w:rsidP="008E4E8E">
            <w:pPr>
              <w:pStyle w:val="ASFKTablenorm"/>
              <w:ind w:left="57" w:right="57"/>
            </w:pPr>
            <w:r w:rsidRPr="00120C57">
              <w:t xml:space="preserve">В соответствии с SUFD-35069 (SUFD-35816) актуализирован п. </w:t>
            </w:r>
            <w:r w:rsidRPr="00120C57">
              <w:fldChar w:fldCharType="begin"/>
            </w:r>
            <w:r w:rsidRPr="00120C57">
              <w:instrText xml:space="preserve"> REF _Ref311541908 \r \h </w:instrText>
            </w:r>
            <w:r w:rsidR="0041307C" w:rsidRPr="00120C57">
              <w:instrText xml:space="preserve"> \* MERGEFORMAT </w:instrText>
            </w:r>
            <w:r w:rsidRPr="00120C57">
              <w:fldChar w:fldCharType="separate"/>
            </w:r>
            <w:r w:rsidR="007E3BD1">
              <w:t>5.11.1</w:t>
            </w:r>
            <w:r w:rsidRPr="00120C57">
              <w:fldChar w:fldCharType="end"/>
            </w:r>
            <w:r w:rsidRPr="00120C57">
              <w:t>.</w:t>
            </w:r>
          </w:p>
        </w:tc>
      </w:tr>
      <w:tr w:rsidR="008E4E8E" w:rsidRPr="00120C57" w:rsidTr="008E4E8E">
        <w:tc>
          <w:tcPr>
            <w:tcW w:w="412" w:type="pct"/>
            <w:shd w:val="clear" w:color="auto" w:fill="auto"/>
          </w:tcPr>
          <w:p w:rsidR="007C0927" w:rsidRPr="008E4E8E" w:rsidRDefault="007C0927" w:rsidP="008E4E8E">
            <w:pPr>
              <w:pStyle w:val="ASFKTablenorm"/>
              <w:ind w:left="57" w:right="57"/>
              <w:rPr>
                <w:lang w:val="en-US"/>
              </w:rPr>
            </w:pPr>
            <w:r w:rsidRPr="008E4E8E">
              <w:rPr>
                <w:lang w:val="en-US"/>
              </w:rPr>
              <w:t>2.9</w:t>
            </w:r>
          </w:p>
        </w:tc>
        <w:tc>
          <w:tcPr>
            <w:tcW w:w="635" w:type="pct"/>
            <w:shd w:val="clear" w:color="auto" w:fill="auto"/>
          </w:tcPr>
          <w:p w:rsidR="007C0927" w:rsidRPr="008E4E8E" w:rsidRDefault="007C0927" w:rsidP="008E4E8E">
            <w:pPr>
              <w:pStyle w:val="ASFKTablenorm"/>
              <w:ind w:left="57" w:right="57"/>
              <w:rPr>
                <w:lang w:val="en-US"/>
              </w:rPr>
            </w:pPr>
            <w:r w:rsidRPr="008E4E8E">
              <w:rPr>
                <w:lang w:val="en-US"/>
              </w:rPr>
              <w:t>07.08.2012</w:t>
            </w:r>
          </w:p>
        </w:tc>
        <w:tc>
          <w:tcPr>
            <w:tcW w:w="1017" w:type="pct"/>
            <w:shd w:val="clear" w:color="auto" w:fill="auto"/>
          </w:tcPr>
          <w:p w:rsidR="007C0927" w:rsidRPr="00120C57" w:rsidRDefault="00602766" w:rsidP="008E4E8E">
            <w:pPr>
              <w:pStyle w:val="ASFKTablenorm"/>
              <w:ind w:left="57" w:right="57"/>
            </w:pPr>
            <w:r>
              <w:t>Алексеев И.И.</w:t>
            </w:r>
          </w:p>
        </w:tc>
        <w:tc>
          <w:tcPr>
            <w:tcW w:w="2936" w:type="pct"/>
            <w:shd w:val="clear" w:color="auto" w:fill="auto"/>
          </w:tcPr>
          <w:p w:rsidR="007C0927" w:rsidRPr="00120C57" w:rsidRDefault="007C0927" w:rsidP="008E4E8E">
            <w:pPr>
              <w:pStyle w:val="ASFKTablenorm"/>
              <w:ind w:left="57" w:right="57"/>
            </w:pPr>
            <w:r w:rsidRPr="00120C57">
              <w:t xml:space="preserve">В соответствии с SUFD-35080 (SUFD-36363) актуализирован п. </w:t>
            </w:r>
            <w:r w:rsidRPr="00120C57">
              <w:fldChar w:fldCharType="begin"/>
            </w:r>
            <w:r w:rsidRPr="00120C57">
              <w:instrText xml:space="preserve"> REF _Ref327524293 \r \h </w:instrText>
            </w:r>
            <w:r w:rsidR="0041307C" w:rsidRPr="00120C57">
              <w:instrText xml:space="preserve"> \* MERGEFORMAT </w:instrText>
            </w:r>
            <w:r w:rsidRPr="00120C57">
              <w:fldChar w:fldCharType="separate"/>
            </w:r>
            <w:r w:rsidR="007E3BD1">
              <w:t>5.11.3</w:t>
            </w:r>
            <w:r w:rsidRPr="00120C57">
              <w:fldChar w:fldCharType="end"/>
            </w:r>
            <w:r w:rsidR="00D16CAF">
              <w:t>.</w:t>
            </w:r>
          </w:p>
        </w:tc>
      </w:tr>
      <w:tr w:rsidR="008E4E8E" w:rsidRPr="00120C57" w:rsidTr="008E4E8E">
        <w:tc>
          <w:tcPr>
            <w:tcW w:w="412" w:type="pct"/>
            <w:shd w:val="clear" w:color="auto" w:fill="auto"/>
          </w:tcPr>
          <w:p w:rsidR="00476C21" w:rsidRPr="00120C57" w:rsidRDefault="00476C21" w:rsidP="008E4E8E">
            <w:pPr>
              <w:pStyle w:val="ASFKTablenorm"/>
              <w:ind w:left="57" w:right="57"/>
            </w:pPr>
            <w:r w:rsidRPr="00120C57">
              <w:t>3.0</w:t>
            </w:r>
          </w:p>
        </w:tc>
        <w:tc>
          <w:tcPr>
            <w:tcW w:w="635" w:type="pct"/>
            <w:shd w:val="clear" w:color="auto" w:fill="auto"/>
          </w:tcPr>
          <w:p w:rsidR="00476C21" w:rsidRPr="00120C57" w:rsidRDefault="00476C21" w:rsidP="008E4E8E">
            <w:pPr>
              <w:pStyle w:val="ASFKTablenorm"/>
              <w:ind w:left="57" w:right="57"/>
            </w:pPr>
            <w:r w:rsidRPr="00120C57">
              <w:t>28.08.2012</w:t>
            </w:r>
          </w:p>
        </w:tc>
        <w:tc>
          <w:tcPr>
            <w:tcW w:w="1017" w:type="pct"/>
            <w:shd w:val="clear" w:color="auto" w:fill="auto"/>
          </w:tcPr>
          <w:p w:rsidR="00476C21" w:rsidRPr="00120C57" w:rsidRDefault="00602766" w:rsidP="008E4E8E">
            <w:pPr>
              <w:pStyle w:val="ASFKTablenorm"/>
              <w:ind w:left="57" w:right="57"/>
            </w:pPr>
            <w:r>
              <w:t>Алексеев И.И.</w:t>
            </w:r>
          </w:p>
        </w:tc>
        <w:tc>
          <w:tcPr>
            <w:tcW w:w="2936" w:type="pct"/>
            <w:shd w:val="clear" w:color="auto" w:fill="auto"/>
          </w:tcPr>
          <w:p w:rsidR="00476C21" w:rsidRPr="00120C57" w:rsidRDefault="00476C21" w:rsidP="008E4E8E">
            <w:pPr>
              <w:pStyle w:val="ASFKTablenorm"/>
              <w:ind w:left="57" w:right="57"/>
            </w:pPr>
            <w:r w:rsidRPr="00120C57">
              <w:t>В соответствии с SUFD-3</w:t>
            </w:r>
            <w:r w:rsidR="0092541F" w:rsidRPr="00120C57">
              <w:t>3195</w:t>
            </w:r>
            <w:r w:rsidRPr="00120C57">
              <w:t xml:space="preserve"> (SUFD-35510) актуализирован</w:t>
            </w:r>
            <w:r w:rsidR="00A630B1">
              <w:t xml:space="preserve"> </w:t>
            </w:r>
            <w:r w:rsidRPr="00120C57">
              <w:t xml:space="preserve">п. </w:t>
            </w:r>
            <w:r w:rsidRPr="00120C57">
              <w:fldChar w:fldCharType="begin"/>
            </w:r>
            <w:r w:rsidRPr="00120C57">
              <w:instrText xml:space="preserve"> REF _Ref311541908 \r \h </w:instrText>
            </w:r>
            <w:r w:rsidR="0041307C" w:rsidRPr="00120C57">
              <w:instrText xml:space="preserve"> \* MERGEFORMAT </w:instrText>
            </w:r>
            <w:r w:rsidRPr="00120C57">
              <w:fldChar w:fldCharType="separate"/>
            </w:r>
            <w:r w:rsidR="007E3BD1">
              <w:t>5.11.1</w:t>
            </w:r>
            <w:r w:rsidRPr="00120C57">
              <w:fldChar w:fldCharType="end"/>
            </w:r>
            <w:r w:rsidR="00D16CAF">
              <w:t>.</w:t>
            </w:r>
          </w:p>
        </w:tc>
      </w:tr>
      <w:tr w:rsidR="008E4E8E" w:rsidRPr="00FA266C" w:rsidTr="008E4E8E">
        <w:tc>
          <w:tcPr>
            <w:tcW w:w="412" w:type="pct"/>
            <w:shd w:val="clear" w:color="auto" w:fill="auto"/>
          </w:tcPr>
          <w:p w:rsidR="00ED7AE6" w:rsidRPr="008E4E8E" w:rsidRDefault="00B92FAC" w:rsidP="008E4E8E">
            <w:pPr>
              <w:pStyle w:val="ASFKTablenorm"/>
              <w:ind w:left="57" w:right="57"/>
              <w:rPr>
                <w:lang w:val="en-US"/>
              </w:rPr>
            </w:pPr>
            <w:r w:rsidRPr="008E4E8E">
              <w:rPr>
                <w:lang w:val="en-US"/>
              </w:rPr>
              <w:t>3.1</w:t>
            </w:r>
          </w:p>
        </w:tc>
        <w:tc>
          <w:tcPr>
            <w:tcW w:w="635" w:type="pct"/>
            <w:shd w:val="clear" w:color="auto" w:fill="auto"/>
          </w:tcPr>
          <w:p w:rsidR="00ED7AE6" w:rsidRPr="008E4E8E" w:rsidRDefault="00ED7AE6" w:rsidP="008E4E8E">
            <w:pPr>
              <w:pStyle w:val="ASFKTablenorm"/>
              <w:ind w:left="57" w:right="57"/>
              <w:rPr>
                <w:lang w:val="en-US"/>
              </w:rPr>
            </w:pPr>
            <w:r w:rsidRPr="008E4E8E">
              <w:rPr>
                <w:lang w:val="en-US"/>
              </w:rPr>
              <w:t>17.10.2012</w:t>
            </w:r>
          </w:p>
        </w:tc>
        <w:tc>
          <w:tcPr>
            <w:tcW w:w="1017" w:type="pct"/>
            <w:shd w:val="clear" w:color="auto" w:fill="auto"/>
          </w:tcPr>
          <w:p w:rsidR="00ED7AE6" w:rsidRPr="00120C57" w:rsidRDefault="00602766" w:rsidP="008E4E8E">
            <w:pPr>
              <w:pStyle w:val="ASFKTablenorm"/>
              <w:ind w:left="57" w:right="57"/>
            </w:pPr>
            <w:r>
              <w:t>Алексеев И.И.</w:t>
            </w:r>
          </w:p>
        </w:tc>
        <w:tc>
          <w:tcPr>
            <w:tcW w:w="2936" w:type="pct"/>
            <w:shd w:val="clear" w:color="auto" w:fill="auto"/>
          </w:tcPr>
          <w:p w:rsidR="00ED7AE6" w:rsidRPr="00476C21" w:rsidRDefault="00ED7AE6" w:rsidP="008E4E8E">
            <w:pPr>
              <w:pStyle w:val="ASFKTablenorm"/>
              <w:ind w:left="57" w:right="57"/>
            </w:pPr>
            <w:r w:rsidRPr="00120C57">
              <w:t xml:space="preserve">В соответствии с FTAS-158804 (SUFD-38220) </w:t>
            </w:r>
            <w:r w:rsidR="002C3359" w:rsidRPr="002C3359">
              <w:t>добавлен подпункт «Работа с предварительными отчетами» в п</w:t>
            </w:r>
            <w:r w:rsidR="002C3359">
              <w:t xml:space="preserve">. </w:t>
            </w:r>
            <w:r w:rsidR="002C3359">
              <w:fldChar w:fldCharType="begin"/>
            </w:r>
            <w:r w:rsidR="002C3359">
              <w:instrText xml:space="preserve"> REF _Ref449098315 \r \h </w:instrText>
            </w:r>
            <w:r w:rsidR="002C3359">
              <w:fldChar w:fldCharType="separate"/>
            </w:r>
            <w:r w:rsidR="007E3BD1">
              <w:t>5.8.2</w:t>
            </w:r>
            <w:r w:rsidR="002C3359">
              <w:fldChar w:fldCharType="end"/>
            </w:r>
            <w:r w:rsidR="002C3359">
              <w:t>.</w:t>
            </w:r>
          </w:p>
        </w:tc>
      </w:tr>
      <w:tr w:rsidR="008E4E8E" w:rsidRPr="00FA266C" w:rsidTr="008E4E8E">
        <w:tc>
          <w:tcPr>
            <w:tcW w:w="412" w:type="pct"/>
            <w:shd w:val="clear" w:color="auto" w:fill="auto"/>
          </w:tcPr>
          <w:p w:rsidR="00120C57" w:rsidRPr="00120C57" w:rsidRDefault="00120C57" w:rsidP="008E4E8E">
            <w:pPr>
              <w:pStyle w:val="ASFKTablenorm"/>
              <w:ind w:left="57" w:right="57"/>
            </w:pPr>
            <w:r>
              <w:t>3.2</w:t>
            </w:r>
          </w:p>
        </w:tc>
        <w:tc>
          <w:tcPr>
            <w:tcW w:w="635" w:type="pct"/>
            <w:shd w:val="clear" w:color="auto" w:fill="auto"/>
          </w:tcPr>
          <w:p w:rsidR="00120C57" w:rsidRPr="00120C57" w:rsidRDefault="00120C57" w:rsidP="008E4E8E">
            <w:pPr>
              <w:pStyle w:val="ASFKTablenorm"/>
              <w:ind w:left="57" w:right="57"/>
            </w:pPr>
            <w:r>
              <w:t>21.11.2012</w:t>
            </w:r>
          </w:p>
        </w:tc>
        <w:tc>
          <w:tcPr>
            <w:tcW w:w="1017" w:type="pct"/>
            <w:shd w:val="clear" w:color="auto" w:fill="auto"/>
          </w:tcPr>
          <w:p w:rsidR="00120C57" w:rsidRPr="00120C57" w:rsidRDefault="00602766" w:rsidP="008E4E8E">
            <w:pPr>
              <w:pStyle w:val="ASFKTablenorm"/>
              <w:ind w:left="57" w:right="57"/>
            </w:pPr>
            <w:r>
              <w:t>Алексеев И.И.</w:t>
            </w:r>
          </w:p>
        </w:tc>
        <w:tc>
          <w:tcPr>
            <w:tcW w:w="2936" w:type="pct"/>
            <w:shd w:val="clear" w:color="auto" w:fill="auto"/>
          </w:tcPr>
          <w:p w:rsidR="00120C57" w:rsidRDefault="00120C57" w:rsidP="008E4E8E">
            <w:pPr>
              <w:pStyle w:val="ASFKTablenorm"/>
              <w:ind w:left="57" w:right="57"/>
            </w:pPr>
            <w:r w:rsidRPr="00120C57">
              <w:t xml:space="preserve">В соответствии с SUFD-36141 (SUFD-39188) актуализированы </w:t>
            </w:r>
            <w:r w:rsidR="009C32BF">
              <w:t>п</w:t>
            </w:r>
            <w:r w:rsidRPr="00120C57">
              <w:t>п</w:t>
            </w:r>
            <w:r w:rsidR="0034044C">
              <w:t xml:space="preserve">. </w:t>
            </w:r>
            <w:r w:rsidR="0034044C">
              <w:fldChar w:fldCharType="begin"/>
            </w:r>
            <w:r w:rsidR="0034044C">
              <w:instrText xml:space="preserve"> REF _Ref448411058 \r \h </w:instrText>
            </w:r>
            <w:r w:rsidR="0034044C">
              <w:fldChar w:fldCharType="separate"/>
            </w:r>
            <w:r w:rsidR="007E3BD1">
              <w:t>5.3.1</w:t>
            </w:r>
            <w:r w:rsidR="0034044C">
              <w:fldChar w:fldCharType="end"/>
            </w:r>
            <w:r w:rsidR="0034044C">
              <w:t>,</w:t>
            </w:r>
            <w:r w:rsidR="000E2DA9">
              <w:t xml:space="preserve"> </w:t>
            </w:r>
            <w:r w:rsidR="000E2DA9">
              <w:fldChar w:fldCharType="begin"/>
            </w:r>
            <w:r w:rsidR="000E2DA9">
              <w:instrText xml:space="preserve"> REF _Ref468461442 \r \h </w:instrText>
            </w:r>
            <w:r w:rsidR="000E2DA9">
              <w:fldChar w:fldCharType="separate"/>
            </w:r>
            <w:r w:rsidR="007E3BD1">
              <w:t>5.3.2</w:t>
            </w:r>
            <w:r w:rsidR="000E2DA9">
              <w:fldChar w:fldCharType="end"/>
            </w:r>
            <w:r w:rsidR="000E2DA9">
              <w:t>.</w:t>
            </w:r>
          </w:p>
          <w:p w:rsidR="00AE1517" w:rsidRDefault="00AE1517" w:rsidP="008E4E8E">
            <w:pPr>
              <w:pStyle w:val="ASFKTablenorm"/>
              <w:ind w:left="57" w:right="57"/>
            </w:pPr>
            <w:r w:rsidRPr="00AE1517">
              <w:t xml:space="preserve">В соответствии с SUFD-38370 (SUFD-40075) </w:t>
            </w:r>
            <w:r w:rsidRPr="00E21684">
              <w:rPr>
                <w:rStyle w:val="ASFKReporterror"/>
              </w:rPr>
              <w:t>актуализирован</w:t>
            </w:r>
            <w:r w:rsidRPr="00AE1517">
              <w:t xml:space="preserve"> п.</w:t>
            </w:r>
            <w:r>
              <w:t xml:space="preserve"> </w:t>
            </w:r>
            <w:r>
              <w:fldChar w:fldCharType="begin"/>
            </w:r>
            <w:r>
              <w:instrText xml:space="preserve"> REF _Ref342039139 \r \h </w:instrText>
            </w:r>
            <w:r w:rsidR="00E106E9">
              <w:instrText xml:space="preserve"> \* MERGEFORMAT </w:instrText>
            </w:r>
            <w:r>
              <w:fldChar w:fldCharType="separate"/>
            </w:r>
            <w:r w:rsidR="007E3BD1">
              <w:t>5.4</w:t>
            </w:r>
            <w:r>
              <w:fldChar w:fldCharType="end"/>
            </w:r>
            <w:r w:rsidR="00D16CAF">
              <w:t>.</w:t>
            </w:r>
          </w:p>
          <w:p w:rsidR="007D30EF" w:rsidRPr="00120C57" w:rsidRDefault="007D30EF" w:rsidP="008E4E8E">
            <w:pPr>
              <w:pStyle w:val="ASFKTablenorm"/>
              <w:ind w:left="57" w:right="57"/>
            </w:pPr>
            <w:r w:rsidRPr="005E677A">
              <w:t>В соответствии с SUFD-</w:t>
            </w:r>
            <w:r>
              <w:t xml:space="preserve">40714 </w:t>
            </w:r>
            <w:r w:rsidRPr="005E677A">
              <w:t>(SUFD-</w:t>
            </w:r>
            <w:r w:rsidRPr="000C2045">
              <w:t>4</w:t>
            </w:r>
            <w:r>
              <w:t>1135</w:t>
            </w:r>
            <w:r w:rsidRPr="005E677A">
              <w:t xml:space="preserve">) </w:t>
            </w:r>
            <w:r w:rsidRPr="00E21684">
              <w:rPr>
                <w:rStyle w:val="ASFKReporterror"/>
              </w:rPr>
              <w:t>актуализирован</w:t>
            </w:r>
            <w:r w:rsidRPr="005E677A">
              <w:t xml:space="preserve"> п.</w:t>
            </w:r>
            <w:r>
              <w:t xml:space="preserve"> </w:t>
            </w:r>
            <w:r>
              <w:fldChar w:fldCharType="begin"/>
            </w:r>
            <w:r>
              <w:instrText xml:space="preserve"> REF _Ref311541908 \r \h </w:instrText>
            </w:r>
            <w:r w:rsidR="00E106E9">
              <w:instrText xml:space="preserve"> \* MERGEFORMAT </w:instrText>
            </w:r>
            <w:r>
              <w:fldChar w:fldCharType="separate"/>
            </w:r>
            <w:r w:rsidR="007E3BD1">
              <w:t>5.11.1</w:t>
            </w:r>
            <w:r>
              <w:fldChar w:fldCharType="end"/>
            </w:r>
            <w:r w:rsidR="00D16CAF">
              <w:t>.</w:t>
            </w:r>
          </w:p>
        </w:tc>
      </w:tr>
      <w:tr w:rsidR="008E4E8E" w:rsidRPr="00FA266C" w:rsidTr="008E4E8E">
        <w:tc>
          <w:tcPr>
            <w:tcW w:w="412" w:type="pct"/>
            <w:shd w:val="clear" w:color="auto" w:fill="auto"/>
          </w:tcPr>
          <w:p w:rsidR="00B600E8" w:rsidRPr="0034044C" w:rsidRDefault="00B600E8" w:rsidP="008E4E8E">
            <w:pPr>
              <w:pStyle w:val="ASFKTablenorm"/>
              <w:ind w:left="57" w:right="57"/>
            </w:pPr>
            <w:r w:rsidRPr="0034044C">
              <w:t>3.3</w:t>
            </w:r>
          </w:p>
        </w:tc>
        <w:tc>
          <w:tcPr>
            <w:tcW w:w="635" w:type="pct"/>
            <w:shd w:val="clear" w:color="auto" w:fill="auto"/>
          </w:tcPr>
          <w:p w:rsidR="00B600E8" w:rsidRPr="0034044C" w:rsidRDefault="00B600E8" w:rsidP="008E4E8E">
            <w:pPr>
              <w:pStyle w:val="ASFKTablenorm"/>
              <w:ind w:left="57" w:right="57"/>
            </w:pPr>
            <w:r w:rsidRPr="0034044C">
              <w:t>20.01.2013</w:t>
            </w:r>
          </w:p>
        </w:tc>
        <w:tc>
          <w:tcPr>
            <w:tcW w:w="1017" w:type="pct"/>
            <w:shd w:val="clear" w:color="auto" w:fill="auto"/>
          </w:tcPr>
          <w:p w:rsidR="00B600E8" w:rsidRDefault="00602766" w:rsidP="008E4E8E">
            <w:pPr>
              <w:pStyle w:val="ASFKTablenorm"/>
              <w:ind w:left="57" w:right="57"/>
            </w:pPr>
            <w:r>
              <w:t>Алексеев И.И.</w:t>
            </w:r>
          </w:p>
        </w:tc>
        <w:tc>
          <w:tcPr>
            <w:tcW w:w="2936" w:type="pct"/>
            <w:shd w:val="clear" w:color="auto" w:fill="auto"/>
          </w:tcPr>
          <w:p w:rsidR="00B600E8" w:rsidRPr="00B600E8" w:rsidRDefault="00B600E8" w:rsidP="008E4E8E">
            <w:pPr>
              <w:pStyle w:val="ASFKTablenorm"/>
              <w:ind w:left="57" w:right="57"/>
            </w:pPr>
            <w:r w:rsidRPr="001E758D">
              <w:t>В соответствии с SUFD-</w:t>
            </w:r>
            <w:r>
              <w:t>38372</w:t>
            </w:r>
            <w:r w:rsidRPr="001E758D">
              <w:t xml:space="preserve"> (SUFD-</w:t>
            </w:r>
            <w:r>
              <w:t>41517</w:t>
            </w:r>
            <w:r w:rsidRPr="001E758D">
              <w:t>) актуализирован п</w:t>
            </w:r>
            <w:r w:rsidRPr="0016419E">
              <w:t>.</w:t>
            </w:r>
            <w:r w:rsidRPr="00B600E8">
              <w:t xml:space="preserve"> </w:t>
            </w:r>
            <w:r w:rsidRPr="005E677A">
              <w:t>п.</w:t>
            </w:r>
            <w:r>
              <w:t xml:space="preserve"> </w:t>
            </w:r>
            <w:r>
              <w:fldChar w:fldCharType="begin"/>
            </w:r>
            <w:r>
              <w:instrText xml:space="preserve"> REF _Ref311541908 \r \h </w:instrText>
            </w:r>
            <w:r w:rsidR="00E106E9">
              <w:instrText xml:space="preserve"> \* MERGEFORMAT </w:instrText>
            </w:r>
            <w:r>
              <w:fldChar w:fldCharType="separate"/>
            </w:r>
            <w:r w:rsidR="007E3BD1">
              <w:t>5.11.1</w:t>
            </w:r>
            <w:r>
              <w:fldChar w:fldCharType="end"/>
            </w:r>
            <w:r>
              <w:t>.</w:t>
            </w:r>
          </w:p>
        </w:tc>
      </w:tr>
      <w:tr w:rsidR="008E4E8E" w:rsidRPr="00FA266C" w:rsidTr="008E4E8E">
        <w:tc>
          <w:tcPr>
            <w:tcW w:w="412" w:type="pct"/>
            <w:shd w:val="clear" w:color="auto" w:fill="auto"/>
          </w:tcPr>
          <w:p w:rsidR="00675921" w:rsidRPr="00675921" w:rsidRDefault="00675921" w:rsidP="008E4E8E">
            <w:pPr>
              <w:pStyle w:val="ASFKTablenorm"/>
              <w:ind w:left="57" w:right="57"/>
            </w:pPr>
            <w:r>
              <w:t>3.4</w:t>
            </w:r>
          </w:p>
        </w:tc>
        <w:tc>
          <w:tcPr>
            <w:tcW w:w="635" w:type="pct"/>
            <w:shd w:val="clear" w:color="auto" w:fill="auto"/>
          </w:tcPr>
          <w:p w:rsidR="00675921" w:rsidRPr="00675921" w:rsidRDefault="00675921" w:rsidP="008E4E8E">
            <w:pPr>
              <w:pStyle w:val="ASFKTablenorm"/>
              <w:ind w:left="57" w:right="57"/>
            </w:pPr>
            <w:r>
              <w:t>07.03.2013</w:t>
            </w:r>
          </w:p>
        </w:tc>
        <w:tc>
          <w:tcPr>
            <w:tcW w:w="1017" w:type="pct"/>
            <w:shd w:val="clear" w:color="auto" w:fill="auto"/>
          </w:tcPr>
          <w:p w:rsidR="00675921" w:rsidRDefault="00602766" w:rsidP="008E4E8E">
            <w:pPr>
              <w:pStyle w:val="ASFKTablenorm"/>
              <w:ind w:left="57" w:right="57"/>
            </w:pPr>
            <w:r>
              <w:t>Алексеев И.И.</w:t>
            </w:r>
          </w:p>
          <w:p w:rsidR="004D617E" w:rsidRPr="008032D0" w:rsidRDefault="0094511C" w:rsidP="008E4E8E">
            <w:pPr>
              <w:pStyle w:val="ASFKTablenorm"/>
              <w:ind w:left="57" w:right="57"/>
            </w:pPr>
            <w:r>
              <w:t>Дорофеев И.И.</w:t>
            </w:r>
          </w:p>
        </w:tc>
        <w:tc>
          <w:tcPr>
            <w:tcW w:w="2936" w:type="pct"/>
            <w:shd w:val="clear" w:color="auto" w:fill="auto"/>
          </w:tcPr>
          <w:p w:rsidR="00675921" w:rsidRDefault="00675921" w:rsidP="008E4E8E">
            <w:pPr>
              <w:pStyle w:val="ASFKTablenorm"/>
              <w:ind w:left="57" w:right="57"/>
            </w:pPr>
            <w:r w:rsidRPr="00675921">
              <w:t>В соответствии с SUFD-17301 (SUFD-43152) актуализирован п.</w:t>
            </w:r>
            <w:r>
              <w:t xml:space="preserve"> </w:t>
            </w:r>
            <w:r>
              <w:fldChar w:fldCharType="begin"/>
            </w:r>
            <w:r>
              <w:instrText xml:space="preserve"> REF _Ref291149155 \r \h </w:instrText>
            </w:r>
            <w:r w:rsidR="00E106E9">
              <w:instrText xml:space="preserve"> \* MERGEFORMAT </w:instrText>
            </w:r>
            <w:r>
              <w:fldChar w:fldCharType="separate"/>
            </w:r>
            <w:r w:rsidR="007E3BD1">
              <w:t>5.2.1</w:t>
            </w:r>
            <w:r>
              <w:fldChar w:fldCharType="end"/>
            </w:r>
            <w:r>
              <w:t>.</w:t>
            </w:r>
          </w:p>
          <w:p w:rsidR="0094511C" w:rsidRDefault="0094511C" w:rsidP="008E4E8E">
            <w:pPr>
              <w:pStyle w:val="ASFKTablenorm"/>
              <w:ind w:left="57" w:right="57"/>
            </w:pPr>
            <w:r w:rsidRPr="001E758D">
              <w:t>В соответствии с SUFD-</w:t>
            </w:r>
            <w:r>
              <w:t>42809</w:t>
            </w:r>
            <w:r w:rsidRPr="001E758D">
              <w:t xml:space="preserve"> (SUFD-</w:t>
            </w:r>
            <w:r>
              <w:t>43325</w:t>
            </w:r>
            <w:r w:rsidRPr="001E758D">
              <w:t>) актуал</w:t>
            </w:r>
            <w:r w:rsidRPr="005417BD">
              <w:t>и</w:t>
            </w:r>
            <w:r w:rsidRPr="001E758D">
              <w:t>зир</w:t>
            </w:r>
            <w:r w:rsidRPr="00202039">
              <w:t>о</w:t>
            </w:r>
            <w:r w:rsidRPr="001E758D">
              <w:t>ван п</w:t>
            </w:r>
            <w:r w:rsidRPr="0016419E">
              <w:t>.</w:t>
            </w:r>
            <w:r>
              <w:t xml:space="preserve"> </w:t>
            </w:r>
            <w:r>
              <w:fldChar w:fldCharType="begin"/>
            </w:r>
            <w:r>
              <w:instrText xml:space="preserve"> REF _Ref291149155 \r \h </w:instrText>
            </w:r>
            <w:r w:rsidR="00E106E9">
              <w:instrText xml:space="preserve"> \* MERGEFORMAT </w:instrText>
            </w:r>
            <w:r>
              <w:fldChar w:fldCharType="separate"/>
            </w:r>
            <w:r w:rsidR="007E3BD1">
              <w:t>5.2.1</w:t>
            </w:r>
            <w:r>
              <w:fldChar w:fldCharType="end"/>
            </w:r>
            <w:r>
              <w:t>.</w:t>
            </w:r>
          </w:p>
          <w:p w:rsidR="004D617E" w:rsidRPr="00675921" w:rsidRDefault="00E81F87" w:rsidP="008E4E8E">
            <w:pPr>
              <w:pStyle w:val="ASFKTablenorm"/>
              <w:ind w:left="57" w:right="57"/>
            </w:pPr>
            <w:r w:rsidRPr="001E758D">
              <w:t>В соответствии с SUFD-</w:t>
            </w:r>
            <w:r>
              <w:t>41585</w:t>
            </w:r>
            <w:r w:rsidRPr="001E758D">
              <w:t xml:space="preserve"> (SUFD-</w:t>
            </w:r>
            <w:r>
              <w:t>42848</w:t>
            </w:r>
            <w:r w:rsidRPr="001E758D">
              <w:t>) актуал</w:t>
            </w:r>
            <w:r w:rsidRPr="005247B3">
              <w:t>и</w:t>
            </w:r>
            <w:r w:rsidRPr="001E758D">
              <w:t>зир</w:t>
            </w:r>
            <w:r w:rsidRPr="00202039">
              <w:t>о</w:t>
            </w:r>
            <w:r w:rsidRPr="001E758D">
              <w:t>ван</w:t>
            </w:r>
            <w:r w:rsidR="00CA131B">
              <w:t>ы</w:t>
            </w:r>
            <w:r w:rsidRPr="001E758D">
              <w:t xml:space="preserve"> </w:t>
            </w:r>
            <w:r w:rsidR="009C32BF">
              <w:t>п</w:t>
            </w:r>
            <w:r w:rsidRPr="001E758D">
              <w:t>п</w:t>
            </w:r>
            <w:r w:rsidRPr="0016419E">
              <w:t>.</w:t>
            </w:r>
            <w:r>
              <w:t xml:space="preserve"> </w:t>
            </w:r>
            <w:r>
              <w:fldChar w:fldCharType="begin"/>
            </w:r>
            <w:r>
              <w:instrText xml:space="preserve"> REF _Ref327524293 \r \h </w:instrText>
            </w:r>
            <w:r w:rsidR="00E106E9">
              <w:instrText xml:space="preserve"> \* MERGEFORMAT </w:instrText>
            </w:r>
            <w:r>
              <w:fldChar w:fldCharType="separate"/>
            </w:r>
            <w:r w:rsidR="007E3BD1">
              <w:t>5.11.3</w:t>
            </w:r>
            <w:r>
              <w:fldChar w:fldCharType="end"/>
            </w:r>
            <w:r w:rsidR="00CA131B">
              <w:t>,</w:t>
            </w:r>
            <w:r w:rsidR="004D617E">
              <w:t xml:space="preserve"> </w:t>
            </w:r>
            <w:r w:rsidR="004D617E">
              <w:fldChar w:fldCharType="begin"/>
            </w:r>
            <w:r w:rsidR="004D617E">
              <w:instrText xml:space="preserve"> REF _Ref311541908 \r \h </w:instrText>
            </w:r>
            <w:r w:rsidR="00E106E9">
              <w:instrText xml:space="preserve"> \* MERGEFORMAT </w:instrText>
            </w:r>
            <w:r w:rsidR="004D617E">
              <w:fldChar w:fldCharType="separate"/>
            </w:r>
            <w:r w:rsidR="007E3BD1">
              <w:t>5.11.1</w:t>
            </w:r>
            <w:r w:rsidR="004D617E">
              <w:fldChar w:fldCharType="end"/>
            </w:r>
            <w:r w:rsidR="004D617E">
              <w:t>.</w:t>
            </w:r>
          </w:p>
        </w:tc>
      </w:tr>
      <w:tr w:rsidR="008E4E8E" w:rsidRPr="00FA266C" w:rsidTr="008E4E8E">
        <w:tc>
          <w:tcPr>
            <w:tcW w:w="412" w:type="pct"/>
            <w:shd w:val="clear" w:color="auto" w:fill="auto"/>
          </w:tcPr>
          <w:p w:rsidR="00201014" w:rsidRDefault="00201014" w:rsidP="008E4E8E">
            <w:pPr>
              <w:pStyle w:val="ASFKTablenorm"/>
              <w:ind w:left="57" w:right="57"/>
            </w:pPr>
            <w:r>
              <w:t>3.5</w:t>
            </w:r>
          </w:p>
        </w:tc>
        <w:tc>
          <w:tcPr>
            <w:tcW w:w="635" w:type="pct"/>
            <w:shd w:val="clear" w:color="auto" w:fill="auto"/>
          </w:tcPr>
          <w:p w:rsidR="00201014" w:rsidRDefault="004B1F2B" w:rsidP="008E4E8E">
            <w:pPr>
              <w:pStyle w:val="ASFKTablenorm"/>
              <w:ind w:left="57" w:right="57"/>
            </w:pPr>
            <w:r>
              <w:t>07</w:t>
            </w:r>
            <w:r w:rsidR="00201014">
              <w:t>.0</w:t>
            </w:r>
            <w:r>
              <w:t>5</w:t>
            </w:r>
            <w:r w:rsidR="00201014">
              <w:t>.2013</w:t>
            </w:r>
          </w:p>
        </w:tc>
        <w:tc>
          <w:tcPr>
            <w:tcW w:w="1017" w:type="pct"/>
            <w:shd w:val="clear" w:color="auto" w:fill="auto"/>
          </w:tcPr>
          <w:p w:rsidR="00201014" w:rsidRDefault="00201014" w:rsidP="008E4E8E">
            <w:pPr>
              <w:pStyle w:val="ASFKTablenorm"/>
              <w:ind w:left="57" w:right="57"/>
            </w:pPr>
            <w:r>
              <w:t>Дорофеев И.И.</w:t>
            </w:r>
          </w:p>
        </w:tc>
        <w:tc>
          <w:tcPr>
            <w:tcW w:w="2936" w:type="pct"/>
            <w:shd w:val="clear" w:color="auto" w:fill="auto"/>
          </w:tcPr>
          <w:p w:rsidR="00201014" w:rsidRDefault="00201014" w:rsidP="008E4E8E">
            <w:pPr>
              <w:pStyle w:val="ASFKTablenorm"/>
              <w:ind w:left="57" w:right="57"/>
            </w:pPr>
            <w:r w:rsidRPr="001E758D">
              <w:t>В соответствии с SUFD-</w:t>
            </w:r>
            <w:r>
              <w:t>40848</w:t>
            </w:r>
            <w:r w:rsidRPr="0083219C">
              <w:t xml:space="preserve"> (SUFD-43</w:t>
            </w:r>
            <w:r>
              <w:t>498</w:t>
            </w:r>
            <w:r w:rsidRPr="0083219C">
              <w:t>) а</w:t>
            </w:r>
            <w:r w:rsidRPr="00503253">
              <w:t>к</w:t>
            </w:r>
            <w:r w:rsidRPr="0083219C">
              <w:t>туал</w:t>
            </w:r>
            <w:r w:rsidRPr="00F56E82">
              <w:t>и</w:t>
            </w:r>
            <w:r w:rsidRPr="0083219C">
              <w:t>зир</w:t>
            </w:r>
            <w:r w:rsidRPr="00201014">
              <w:t>о</w:t>
            </w:r>
            <w:r w:rsidRPr="0083219C">
              <w:t>ван п.</w:t>
            </w:r>
            <w:r>
              <w:t xml:space="preserve"> </w:t>
            </w:r>
            <w:r>
              <w:fldChar w:fldCharType="begin"/>
            </w:r>
            <w:r>
              <w:instrText xml:space="preserve"> REF _Ref311541908 \r \h </w:instrText>
            </w:r>
            <w:r w:rsidR="00E106E9">
              <w:instrText xml:space="preserve"> \* MERGEFORMAT </w:instrText>
            </w:r>
            <w:r>
              <w:fldChar w:fldCharType="separate"/>
            </w:r>
            <w:r w:rsidR="007E3BD1">
              <w:t>5.11.1</w:t>
            </w:r>
            <w:r>
              <w:fldChar w:fldCharType="end"/>
            </w:r>
            <w:r>
              <w:t>.</w:t>
            </w:r>
          </w:p>
          <w:p w:rsidR="00051D31" w:rsidRDefault="00C16882" w:rsidP="008E4E8E">
            <w:pPr>
              <w:pStyle w:val="ASFKTablenorm"/>
              <w:ind w:left="57" w:right="57"/>
            </w:pPr>
            <w:r w:rsidRPr="001E758D">
              <w:t>В соответствии с SUFD-</w:t>
            </w:r>
            <w:r>
              <w:t>42890</w:t>
            </w:r>
            <w:r w:rsidRPr="0083219C">
              <w:t xml:space="preserve"> (SUFD-43</w:t>
            </w:r>
            <w:r>
              <w:t>647</w:t>
            </w:r>
            <w:r w:rsidRPr="0083219C">
              <w:t>) а</w:t>
            </w:r>
            <w:r w:rsidRPr="00FB59FE">
              <w:t>к</w:t>
            </w:r>
            <w:r w:rsidRPr="0083219C">
              <w:t>туал</w:t>
            </w:r>
            <w:r w:rsidRPr="00F56E82">
              <w:t>и</w:t>
            </w:r>
            <w:r w:rsidRPr="0083219C">
              <w:t>зир</w:t>
            </w:r>
            <w:r w:rsidRPr="005C62CD">
              <w:t>о</w:t>
            </w:r>
            <w:r w:rsidRPr="0083219C">
              <w:t>ван п.</w:t>
            </w:r>
            <w:r w:rsidR="00051D31" w:rsidRPr="001E758D">
              <w:t xml:space="preserve"> </w:t>
            </w:r>
            <w:r w:rsidR="00051D31">
              <w:fldChar w:fldCharType="begin"/>
            </w:r>
            <w:r w:rsidR="00051D31">
              <w:instrText xml:space="preserve"> REF _Ref404869916 \r \h </w:instrText>
            </w:r>
            <w:r w:rsidR="00051D31">
              <w:fldChar w:fldCharType="separate"/>
            </w:r>
            <w:r w:rsidR="007E3BD1">
              <w:t>5.2.3</w:t>
            </w:r>
            <w:r w:rsidR="00051D31">
              <w:fldChar w:fldCharType="end"/>
            </w:r>
            <w:r w:rsidR="00051D31">
              <w:t>.</w:t>
            </w:r>
          </w:p>
          <w:p w:rsidR="00C430FD" w:rsidRDefault="00C430FD" w:rsidP="008E4E8E">
            <w:pPr>
              <w:pStyle w:val="ASFKTablenorm"/>
              <w:ind w:left="57" w:right="57"/>
            </w:pPr>
            <w:r w:rsidRPr="001E758D">
              <w:t>В соответствии с SUFD-</w:t>
            </w:r>
            <w:r>
              <w:t>39511</w:t>
            </w:r>
            <w:r w:rsidRPr="0083219C">
              <w:t xml:space="preserve"> (SUFD-4</w:t>
            </w:r>
            <w:r>
              <w:t>4031</w:t>
            </w:r>
            <w:r w:rsidRPr="0083219C">
              <w:t>) а</w:t>
            </w:r>
            <w:r w:rsidRPr="00503253">
              <w:t>к</w:t>
            </w:r>
            <w:r w:rsidRPr="0083219C">
              <w:t>туал</w:t>
            </w:r>
            <w:r w:rsidRPr="00C430FD">
              <w:t>и</w:t>
            </w:r>
            <w:r w:rsidRPr="0083219C">
              <w:t>зирован п.</w:t>
            </w:r>
            <w:r>
              <w:t xml:space="preserve"> </w:t>
            </w:r>
            <w:r>
              <w:fldChar w:fldCharType="begin"/>
            </w:r>
            <w:r>
              <w:instrText xml:space="preserve"> REF _Ref327524293 \r \h </w:instrText>
            </w:r>
            <w:r w:rsidR="00E106E9">
              <w:instrText xml:space="preserve"> \* MERGEFORMAT </w:instrText>
            </w:r>
            <w:r>
              <w:fldChar w:fldCharType="separate"/>
            </w:r>
            <w:r w:rsidR="007E3BD1">
              <w:t>5.11.3</w:t>
            </w:r>
            <w:r>
              <w:fldChar w:fldCharType="end"/>
            </w:r>
            <w:r>
              <w:t>.</w:t>
            </w:r>
          </w:p>
          <w:p w:rsidR="008D071E" w:rsidRDefault="007B3873" w:rsidP="008E4E8E">
            <w:pPr>
              <w:pStyle w:val="ASFKTablenorm"/>
              <w:ind w:left="57" w:right="57"/>
            </w:pPr>
            <w:r w:rsidRPr="00D54409">
              <w:t>В соответствии с SUFD-3</w:t>
            </w:r>
            <w:r>
              <w:t>37</w:t>
            </w:r>
            <w:r w:rsidRPr="00D54409">
              <w:t>1</w:t>
            </w:r>
            <w:r>
              <w:t>9</w:t>
            </w:r>
            <w:r w:rsidRPr="00D54409">
              <w:t xml:space="preserve"> (SUFD-4403</w:t>
            </w:r>
            <w:r>
              <w:t>2</w:t>
            </w:r>
            <w:r w:rsidRPr="00D54409">
              <w:t>) актуал</w:t>
            </w:r>
            <w:r w:rsidRPr="007B3873">
              <w:t>и</w:t>
            </w:r>
            <w:r w:rsidRPr="00D54409">
              <w:t>зирован</w:t>
            </w:r>
            <w:r w:rsidR="00CA131B">
              <w:t>ы</w:t>
            </w:r>
            <w:r w:rsidRPr="00D54409">
              <w:t xml:space="preserve"> </w:t>
            </w:r>
            <w:r w:rsidR="009C32BF">
              <w:t>п</w:t>
            </w:r>
            <w:r w:rsidRPr="00D54409">
              <w:t>п.</w:t>
            </w:r>
            <w:r>
              <w:t xml:space="preserve"> </w:t>
            </w:r>
            <w:r>
              <w:fldChar w:fldCharType="begin"/>
            </w:r>
            <w:r>
              <w:instrText xml:space="preserve"> REF _Ref273435320 \r \h </w:instrText>
            </w:r>
            <w:r w:rsidR="00E106E9">
              <w:instrText xml:space="preserve"> \* MERGEFORMAT </w:instrText>
            </w:r>
            <w:r>
              <w:fldChar w:fldCharType="separate"/>
            </w:r>
            <w:r w:rsidR="007E3BD1">
              <w:t>5.5.1</w:t>
            </w:r>
            <w:r>
              <w:fldChar w:fldCharType="end"/>
            </w:r>
            <w:r w:rsidR="00CA131B">
              <w:t xml:space="preserve">, </w:t>
            </w:r>
            <w:r w:rsidR="008D071E">
              <w:fldChar w:fldCharType="begin"/>
            </w:r>
            <w:r w:rsidR="008D071E">
              <w:instrText xml:space="preserve"> REF _Ref353468651 \r \h </w:instrText>
            </w:r>
            <w:r w:rsidR="00E106E9">
              <w:instrText xml:space="preserve"> \* MERGEFORMAT </w:instrText>
            </w:r>
            <w:r w:rsidR="008D071E">
              <w:fldChar w:fldCharType="separate"/>
            </w:r>
            <w:r w:rsidR="007E3BD1">
              <w:t>5.5.2</w:t>
            </w:r>
            <w:r w:rsidR="008D071E">
              <w:fldChar w:fldCharType="end"/>
            </w:r>
            <w:r w:rsidR="008D071E">
              <w:t>.</w:t>
            </w:r>
          </w:p>
          <w:p w:rsidR="004B1F2B" w:rsidRPr="00675921" w:rsidRDefault="004B1F2B" w:rsidP="008E4E8E">
            <w:pPr>
              <w:pStyle w:val="ASFKTablenorm"/>
              <w:ind w:left="57" w:right="57"/>
            </w:pPr>
            <w:r w:rsidRPr="00D54409">
              <w:t>В соответствии с SUFD-</w:t>
            </w:r>
            <w:r>
              <w:t>43139</w:t>
            </w:r>
            <w:r w:rsidRPr="00D54409">
              <w:t xml:space="preserve"> (SUFD-44</w:t>
            </w:r>
            <w:r>
              <w:t>925</w:t>
            </w:r>
            <w:r w:rsidRPr="00D54409">
              <w:t>) актуал</w:t>
            </w:r>
            <w:r w:rsidRPr="004B1F2B">
              <w:t>и</w:t>
            </w:r>
            <w:r w:rsidRPr="00D54409">
              <w:t>зирован п.</w:t>
            </w:r>
            <w:r>
              <w:t xml:space="preserve"> </w:t>
            </w:r>
            <w:r>
              <w:fldChar w:fldCharType="begin"/>
            </w:r>
            <w:r>
              <w:instrText xml:space="preserve"> REF _Ref355695440 \r \h </w:instrText>
            </w:r>
            <w:r w:rsidR="00E106E9">
              <w:instrText xml:space="preserve"> \* MERGEFORMAT </w:instrText>
            </w:r>
            <w:r>
              <w:fldChar w:fldCharType="separate"/>
            </w:r>
            <w:r w:rsidR="007E3BD1">
              <w:t>5.8.3</w:t>
            </w:r>
            <w:r>
              <w:fldChar w:fldCharType="end"/>
            </w:r>
            <w:r>
              <w:t>.</w:t>
            </w:r>
          </w:p>
        </w:tc>
      </w:tr>
      <w:tr w:rsidR="008E4E8E" w:rsidRPr="00FA266C" w:rsidTr="008E4E8E">
        <w:tc>
          <w:tcPr>
            <w:tcW w:w="412" w:type="pct"/>
            <w:shd w:val="clear" w:color="auto" w:fill="auto"/>
          </w:tcPr>
          <w:p w:rsidR="003F238E" w:rsidRDefault="003F238E" w:rsidP="008E4E8E">
            <w:pPr>
              <w:pStyle w:val="ASFKTablenorm"/>
              <w:ind w:left="57" w:right="57"/>
            </w:pPr>
            <w:r>
              <w:lastRenderedPageBreak/>
              <w:t>3.6</w:t>
            </w:r>
          </w:p>
        </w:tc>
        <w:tc>
          <w:tcPr>
            <w:tcW w:w="635" w:type="pct"/>
            <w:shd w:val="clear" w:color="auto" w:fill="auto"/>
          </w:tcPr>
          <w:p w:rsidR="003F238E" w:rsidRDefault="00B563C4" w:rsidP="008E4E8E">
            <w:pPr>
              <w:pStyle w:val="ASFKTablenorm"/>
              <w:ind w:left="57" w:right="57"/>
            </w:pPr>
            <w:r>
              <w:t>1</w:t>
            </w:r>
            <w:r w:rsidR="00C97547">
              <w:t>9</w:t>
            </w:r>
            <w:r w:rsidR="003F238E">
              <w:t>.08.2013</w:t>
            </w:r>
          </w:p>
          <w:p w:rsidR="00995906" w:rsidRDefault="00995906" w:rsidP="008E4E8E">
            <w:pPr>
              <w:pStyle w:val="ASFKTablenorm"/>
              <w:ind w:left="57" w:right="57"/>
            </w:pPr>
            <w:r>
              <w:t>23.08.2013</w:t>
            </w:r>
          </w:p>
        </w:tc>
        <w:tc>
          <w:tcPr>
            <w:tcW w:w="1017" w:type="pct"/>
            <w:shd w:val="clear" w:color="auto" w:fill="auto"/>
          </w:tcPr>
          <w:p w:rsidR="003F238E" w:rsidRDefault="003F238E" w:rsidP="008E4E8E">
            <w:pPr>
              <w:pStyle w:val="ASFKTablenorm"/>
              <w:ind w:left="57" w:right="57"/>
            </w:pPr>
            <w:r>
              <w:t>Дорофеев И.И.</w:t>
            </w:r>
          </w:p>
          <w:p w:rsidR="00995906" w:rsidRDefault="00995906" w:rsidP="008E4E8E">
            <w:pPr>
              <w:pStyle w:val="ASFKTablenorm"/>
              <w:ind w:left="57" w:right="57"/>
            </w:pPr>
            <w:r>
              <w:t>Алексеев И.И.</w:t>
            </w:r>
          </w:p>
        </w:tc>
        <w:tc>
          <w:tcPr>
            <w:tcW w:w="2936" w:type="pct"/>
            <w:shd w:val="clear" w:color="auto" w:fill="auto"/>
          </w:tcPr>
          <w:p w:rsidR="003F238E" w:rsidRDefault="003F238E" w:rsidP="008E4E8E">
            <w:pPr>
              <w:pStyle w:val="ASFKTablenorm"/>
              <w:ind w:left="57" w:right="57"/>
            </w:pPr>
            <w:r w:rsidRPr="00017344">
              <w:t xml:space="preserve">В соответствии с </w:t>
            </w:r>
            <w:r w:rsidRPr="00A34B5C">
              <w:t>SUFD</w:t>
            </w:r>
            <w:r w:rsidRPr="00017344">
              <w:t>-4</w:t>
            </w:r>
            <w:r>
              <w:t xml:space="preserve">4411, </w:t>
            </w:r>
            <w:r w:rsidRPr="00A34B5C">
              <w:t>SUFD</w:t>
            </w:r>
            <w:r w:rsidRPr="00017344">
              <w:t>-4</w:t>
            </w:r>
            <w:r>
              <w:t>7686</w:t>
            </w:r>
            <w:r w:rsidRPr="00017344">
              <w:t xml:space="preserve"> (</w:t>
            </w:r>
            <w:r w:rsidRPr="00A34B5C">
              <w:t>SUFD</w:t>
            </w:r>
            <w:r w:rsidRPr="00017344">
              <w:t>-4</w:t>
            </w:r>
            <w:r>
              <w:t>800</w:t>
            </w:r>
            <w:r w:rsidRPr="00017344">
              <w:t>9) а</w:t>
            </w:r>
            <w:r w:rsidRPr="00790FDD">
              <w:t>к</w:t>
            </w:r>
            <w:r w:rsidRPr="00017344">
              <w:t>туал</w:t>
            </w:r>
            <w:r w:rsidRPr="005E0C4B">
              <w:t>и</w:t>
            </w:r>
            <w:r w:rsidRPr="00017344">
              <w:t>зирован п.</w:t>
            </w:r>
            <w:r>
              <w:t xml:space="preserve"> </w:t>
            </w:r>
            <w:r>
              <w:fldChar w:fldCharType="begin"/>
            </w:r>
            <w:r>
              <w:instrText xml:space="preserve"> REF _Ref355695440 \r \h </w:instrText>
            </w:r>
            <w:r w:rsidR="00E106E9">
              <w:instrText xml:space="preserve"> \* MERGEFORMAT </w:instrText>
            </w:r>
            <w:r>
              <w:fldChar w:fldCharType="separate"/>
            </w:r>
            <w:r w:rsidR="007E3BD1">
              <w:t>5.8.3</w:t>
            </w:r>
            <w:r>
              <w:fldChar w:fldCharType="end"/>
            </w:r>
            <w:r>
              <w:t>.</w:t>
            </w:r>
          </w:p>
          <w:p w:rsidR="00B563C4" w:rsidRDefault="00B563C4" w:rsidP="008E4E8E">
            <w:pPr>
              <w:pStyle w:val="ASFKTablenorm"/>
              <w:ind w:left="57" w:right="57"/>
            </w:pPr>
            <w:r w:rsidRPr="00253CF4">
              <w:t>В соотве</w:t>
            </w:r>
            <w:r w:rsidR="000C03CF">
              <w:t>тствии с SUFD-46464, SUFD-47259</w:t>
            </w:r>
            <w:r w:rsidRPr="00253CF4">
              <w:t xml:space="preserve"> (SUFD-48495</w:t>
            </w:r>
            <w:r w:rsidR="00CA131B">
              <w:t xml:space="preserve">, </w:t>
            </w:r>
            <w:r w:rsidR="00CA131B" w:rsidRPr="00253CF4">
              <w:t>SUFD-</w:t>
            </w:r>
            <w:r w:rsidR="00CA131B" w:rsidRPr="00CA131B">
              <w:t>48864</w:t>
            </w:r>
            <w:r w:rsidRPr="00253CF4">
              <w:t>) актуализирован п.</w:t>
            </w:r>
            <w:r w:rsidR="00A11235">
              <w:t xml:space="preserve"> </w:t>
            </w:r>
            <w:r w:rsidR="00A11235" w:rsidRPr="00AA5065">
              <w:fldChar w:fldCharType="begin"/>
            </w:r>
            <w:r w:rsidR="00A11235" w:rsidRPr="00AA5065">
              <w:instrText xml:space="preserve"> REF _Ref413934761 \r \h </w:instrText>
            </w:r>
            <w:r w:rsidR="00A11235" w:rsidRPr="00AA5065">
              <w:fldChar w:fldCharType="separate"/>
            </w:r>
            <w:r w:rsidR="007E3BD1">
              <w:t>5.8.2</w:t>
            </w:r>
            <w:r w:rsidR="00A11235" w:rsidRPr="00AA5065">
              <w:fldChar w:fldCharType="end"/>
            </w:r>
            <w:r w:rsidR="00A11235" w:rsidRPr="00AA5065">
              <w:t>.</w:t>
            </w:r>
          </w:p>
          <w:p w:rsidR="00995906" w:rsidRPr="001E758D" w:rsidRDefault="00C97547" w:rsidP="008E4E8E">
            <w:pPr>
              <w:pStyle w:val="ASFKTablenorm"/>
              <w:ind w:left="57" w:right="57"/>
            </w:pPr>
            <w:r w:rsidRPr="00017344">
              <w:t xml:space="preserve">В соответствии с </w:t>
            </w:r>
            <w:r w:rsidRPr="00CB557C">
              <w:t>SUFD</w:t>
            </w:r>
            <w:r>
              <w:t>-47015,</w:t>
            </w:r>
            <w:r w:rsidRPr="00CB557C">
              <w:t xml:space="preserve"> </w:t>
            </w:r>
            <w:r w:rsidRPr="00A34B5C">
              <w:t>SUFD</w:t>
            </w:r>
            <w:r w:rsidRPr="00017344">
              <w:t>-4</w:t>
            </w:r>
            <w:r>
              <w:t>3590</w:t>
            </w:r>
            <w:r w:rsidRPr="00017344">
              <w:t xml:space="preserve"> (</w:t>
            </w:r>
            <w:r w:rsidRPr="00A34B5C">
              <w:t>SUFD</w:t>
            </w:r>
            <w:r w:rsidRPr="00017344">
              <w:t>-47</w:t>
            </w:r>
            <w:r>
              <w:t>838</w:t>
            </w:r>
            <w:r w:rsidRPr="00017344">
              <w:t>) актуализ</w:t>
            </w:r>
            <w:r w:rsidRPr="00FD7B96">
              <w:t>и</w:t>
            </w:r>
            <w:r w:rsidRPr="00017344">
              <w:t>рован п.</w:t>
            </w:r>
            <w:r>
              <w:t xml:space="preserve"> </w:t>
            </w:r>
            <w:r>
              <w:fldChar w:fldCharType="begin"/>
            </w:r>
            <w:r>
              <w:instrText xml:space="preserve"> REF _Ref364688578 \r \h </w:instrText>
            </w:r>
            <w:r w:rsidR="00E106E9">
              <w:instrText xml:space="preserve"> \* MERGEFORMAT </w:instrText>
            </w:r>
            <w:r>
              <w:fldChar w:fldCharType="separate"/>
            </w:r>
            <w:r w:rsidR="007E3BD1">
              <w:t>5.1.3</w:t>
            </w:r>
            <w:r>
              <w:fldChar w:fldCharType="end"/>
            </w:r>
            <w:r>
              <w:t>.</w:t>
            </w:r>
          </w:p>
        </w:tc>
      </w:tr>
      <w:tr w:rsidR="008E4E8E" w:rsidRPr="00FA266C" w:rsidTr="008E4E8E">
        <w:tc>
          <w:tcPr>
            <w:tcW w:w="412" w:type="pct"/>
            <w:shd w:val="clear" w:color="auto" w:fill="auto"/>
          </w:tcPr>
          <w:p w:rsidR="00276A53" w:rsidRDefault="00276A53" w:rsidP="008E4E8E">
            <w:pPr>
              <w:pStyle w:val="ASFKTablenorm"/>
              <w:ind w:left="57" w:right="57"/>
            </w:pPr>
            <w:r>
              <w:t>3.7</w:t>
            </w:r>
          </w:p>
        </w:tc>
        <w:tc>
          <w:tcPr>
            <w:tcW w:w="635" w:type="pct"/>
            <w:shd w:val="clear" w:color="auto" w:fill="auto"/>
          </w:tcPr>
          <w:p w:rsidR="00276A53" w:rsidRDefault="00FE0836" w:rsidP="008E4E8E">
            <w:pPr>
              <w:pStyle w:val="ASFKTablenorm"/>
              <w:ind w:left="57" w:right="57"/>
            </w:pPr>
            <w:r>
              <w:t>2</w:t>
            </w:r>
            <w:r w:rsidR="00013B1B">
              <w:t>4</w:t>
            </w:r>
            <w:r w:rsidR="00276A53">
              <w:t>.</w:t>
            </w:r>
            <w:r w:rsidR="00CD2950">
              <w:t>1</w:t>
            </w:r>
            <w:r w:rsidR="006C288D">
              <w:t>1</w:t>
            </w:r>
            <w:r w:rsidR="00276A53">
              <w:t>.2013</w:t>
            </w:r>
          </w:p>
        </w:tc>
        <w:tc>
          <w:tcPr>
            <w:tcW w:w="1017" w:type="pct"/>
            <w:shd w:val="clear" w:color="auto" w:fill="auto"/>
          </w:tcPr>
          <w:p w:rsidR="00276A53" w:rsidRDefault="00276A53" w:rsidP="008E4E8E">
            <w:pPr>
              <w:pStyle w:val="ASFKTablenorm"/>
              <w:ind w:left="57" w:right="57"/>
            </w:pPr>
            <w:r>
              <w:t>Дорофеев И.И.</w:t>
            </w:r>
          </w:p>
        </w:tc>
        <w:tc>
          <w:tcPr>
            <w:tcW w:w="2936" w:type="pct"/>
            <w:shd w:val="clear" w:color="auto" w:fill="auto"/>
          </w:tcPr>
          <w:p w:rsidR="00276A53" w:rsidRDefault="00276A53" w:rsidP="008E4E8E">
            <w:pPr>
              <w:pStyle w:val="ASFKTablenorm"/>
              <w:ind w:left="57" w:right="57"/>
            </w:pPr>
            <w:r w:rsidRPr="00253CF4">
              <w:t xml:space="preserve">В соответствии с </w:t>
            </w:r>
            <w:r w:rsidR="00F23AB1" w:rsidRPr="0075554A">
              <w:t>SUFD-43139</w:t>
            </w:r>
            <w:r w:rsidRPr="00EA70BC">
              <w:t xml:space="preserve"> </w:t>
            </w:r>
            <w:r w:rsidRPr="00253CF4">
              <w:t>(SUFD-</w:t>
            </w:r>
            <w:r>
              <w:t>50018</w:t>
            </w:r>
            <w:r w:rsidRPr="00253CF4">
              <w:t>) актуал</w:t>
            </w:r>
            <w:r w:rsidRPr="00276A53">
              <w:t>и</w:t>
            </w:r>
            <w:r w:rsidRPr="00253CF4">
              <w:t>зирован п.</w:t>
            </w:r>
            <w:r w:rsidR="00902D5F">
              <w:t xml:space="preserve"> </w:t>
            </w:r>
            <w:r w:rsidR="00902D5F">
              <w:fldChar w:fldCharType="begin"/>
            </w:r>
            <w:r w:rsidR="00902D5F">
              <w:instrText xml:space="preserve"> REF _Ref355695440 \r \h </w:instrText>
            </w:r>
            <w:r w:rsidR="00902D5F">
              <w:fldChar w:fldCharType="separate"/>
            </w:r>
            <w:r w:rsidR="007E3BD1">
              <w:t>5.8.3</w:t>
            </w:r>
            <w:r w:rsidR="00902D5F">
              <w:fldChar w:fldCharType="end"/>
            </w:r>
            <w:r>
              <w:t>.</w:t>
            </w:r>
          </w:p>
          <w:p w:rsidR="00CD2950" w:rsidRDefault="00CD2950" w:rsidP="008E4E8E">
            <w:pPr>
              <w:pStyle w:val="ASFKTablenorm"/>
              <w:ind w:left="57" w:right="57"/>
            </w:pPr>
            <w:r w:rsidRPr="00B3112C">
              <w:t>В соответствии с SUFD-4</w:t>
            </w:r>
            <w:r>
              <w:t>8984</w:t>
            </w:r>
            <w:r w:rsidRPr="00B3112C">
              <w:t xml:space="preserve"> (SUFD-</w:t>
            </w:r>
            <w:r>
              <w:t>50616</w:t>
            </w:r>
            <w:r w:rsidRPr="00B3112C">
              <w:t>) актуал</w:t>
            </w:r>
            <w:r w:rsidRPr="00CD2950">
              <w:t>и</w:t>
            </w:r>
            <w:r w:rsidRPr="00B3112C">
              <w:t>з</w:t>
            </w:r>
            <w:r w:rsidRPr="0083555E">
              <w:t>и</w:t>
            </w:r>
            <w:r w:rsidRPr="00B3112C">
              <w:t>рован п.</w:t>
            </w:r>
            <w:r>
              <w:t xml:space="preserve"> </w:t>
            </w:r>
            <w:r>
              <w:fldChar w:fldCharType="begin"/>
            </w:r>
            <w:r>
              <w:instrText xml:space="preserve"> REF _Ref369266390 \r \h </w:instrText>
            </w:r>
            <w:r w:rsidR="00E106E9">
              <w:instrText xml:space="preserve"> \* MERGEFORMAT </w:instrText>
            </w:r>
            <w:r>
              <w:fldChar w:fldCharType="separate"/>
            </w:r>
            <w:r w:rsidR="007E3BD1">
              <w:t>5.6.1</w:t>
            </w:r>
            <w:r>
              <w:fldChar w:fldCharType="end"/>
            </w:r>
            <w:r>
              <w:t>.</w:t>
            </w:r>
          </w:p>
          <w:p w:rsidR="00A42BF0" w:rsidRDefault="00A42BF0" w:rsidP="008E4E8E">
            <w:pPr>
              <w:pStyle w:val="ASFKTablenorm"/>
              <w:ind w:left="57" w:right="57"/>
            </w:pPr>
            <w:r w:rsidRPr="00B3112C">
              <w:t>В соответствии с SUFD-</w:t>
            </w:r>
            <w:r>
              <w:t>50526</w:t>
            </w:r>
            <w:r w:rsidRPr="00B3112C">
              <w:t xml:space="preserve"> (SUFD-</w:t>
            </w:r>
            <w:r>
              <w:t>50617</w:t>
            </w:r>
            <w:r w:rsidRPr="00B3112C">
              <w:t>) актуал</w:t>
            </w:r>
            <w:r w:rsidRPr="00A42BF0">
              <w:t>и</w:t>
            </w:r>
            <w:r w:rsidRPr="00B3112C">
              <w:t>з</w:t>
            </w:r>
            <w:r w:rsidRPr="0087410F">
              <w:t>и</w:t>
            </w:r>
            <w:r w:rsidRPr="00B3112C">
              <w:t>рован</w:t>
            </w:r>
            <w:r w:rsidR="0009176F">
              <w:t>ы</w:t>
            </w:r>
            <w:r w:rsidRPr="00B3112C">
              <w:t xml:space="preserve"> </w:t>
            </w:r>
            <w:r w:rsidR="009C32BF">
              <w:t>п</w:t>
            </w:r>
            <w:r w:rsidRPr="00B3112C">
              <w:t>п.</w:t>
            </w:r>
            <w:r w:rsidR="0009176F">
              <w:t xml:space="preserve"> </w:t>
            </w:r>
            <w:r w:rsidR="0009176F">
              <w:fldChar w:fldCharType="begin"/>
            </w:r>
            <w:r w:rsidR="0009176F">
              <w:instrText xml:space="preserve"> REF _Ref449100774 \r \h </w:instrText>
            </w:r>
            <w:r w:rsidR="0009176F">
              <w:fldChar w:fldCharType="separate"/>
            </w:r>
            <w:r w:rsidR="007E3BD1">
              <w:t>5.6.1</w:t>
            </w:r>
            <w:r w:rsidR="0009176F">
              <w:fldChar w:fldCharType="end"/>
            </w:r>
            <w:r w:rsidR="0009176F">
              <w:t xml:space="preserve">, </w:t>
            </w:r>
            <w:r w:rsidR="0009176F">
              <w:fldChar w:fldCharType="begin"/>
            </w:r>
            <w:r w:rsidR="0009176F">
              <w:instrText xml:space="preserve"> REF _Ref435186651 \r \h </w:instrText>
            </w:r>
            <w:r w:rsidR="0009176F">
              <w:fldChar w:fldCharType="separate"/>
            </w:r>
            <w:r w:rsidR="007E3BD1">
              <w:t>5.6.2</w:t>
            </w:r>
            <w:r w:rsidR="0009176F">
              <w:fldChar w:fldCharType="end"/>
            </w:r>
            <w:r w:rsidR="0009176F">
              <w:t>.</w:t>
            </w:r>
          </w:p>
          <w:p w:rsidR="006C288D" w:rsidRDefault="006C288D" w:rsidP="008E4E8E">
            <w:pPr>
              <w:pStyle w:val="ASFKTablenorm"/>
              <w:ind w:left="57" w:right="57"/>
            </w:pPr>
            <w:r w:rsidRPr="00B3112C">
              <w:t>В соответствии с SUFD-</w:t>
            </w:r>
            <w:r>
              <w:t xml:space="preserve">50514, </w:t>
            </w:r>
            <w:r w:rsidRPr="00B3112C">
              <w:t>SUFD-</w:t>
            </w:r>
            <w:r>
              <w:t>43216</w:t>
            </w:r>
            <w:r w:rsidRPr="00B3112C">
              <w:t xml:space="preserve"> (SUFD-</w:t>
            </w:r>
            <w:r>
              <w:t>50763</w:t>
            </w:r>
            <w:r w:rsidRPr="00B3112C">
              <w:t>) актуализ</w:t>
            </w:r>
            <w:r w:rsidRPr="00CA79A1">
              <w:t>и</w:t>
            </w:r>
            <w:r w:rsidRPr="00B3112C">
              <w:t>рован</w:t>
            </w:r>
            <w:r>
              <w:t xml:space="preserve"> </w:t>
            </w:r>
            <w:r w:rsidRPr="00B3112C">
              <w:t>п</w:t>
            </w:r>
            <w:r>
              <w:t xml:space="preserve">. </w:t>
            </w:r>
            <w:r>
              <w:fldChar w:fldCharType="begin"/>
            </w:r>
            <w:r>
              <w:instrText xml:space="preserve"> REF _Ref355695440 \r \h </w:instrText>
            </w:r>
            <w:r w:rsidR="00E106E9">
              <w:instrText xml:space="preserve"> \* MERGEFORMAT </w:instrText>
            </w:r>
            <w:r>
              <w:fldChar w:fldCharType="separate"/>
            </w:r>
            <w:r w:rsidR="007E3BD1">
              <w:t>5.8.3</w:t>
            </w:r>
            <w:r>
              <w:fldChar w:fldCharType="end"/>
            </w:r>
            <w:r>
              <w:t>.</w:t>
            </w:r>
          </w:p>
          <w:p w:rsidR="00CA131B" w:rsidRDefault="00013B1B" w:rsidP="008E4E8E">
            <w:pPr>
              <w:pStyle w:val="ASFKTablenorm"/>
              <w:ind w:left="57" w:right="57"/>
            </w:pPr>
            <w:r w:rsidRPr="00B3112C">
              <w:t>В соответствии с SUFD-</w:t>
            </w:r>
            <w:r>
              <w:t xml:space="preserve">51608, </w:t>
            </w:r>
            <w:r w:rsidRPr="00B3112C">
              <w:t>SUFD-</w:t>
            </w:r>
            <w:r>
              <w:t>51135</w:t>
            </w:r>
            <w:r w:rsidRPr="00B3112C">
              <w:t xml:space="preserve"> (SUFD-</w:t>
            </w:r>
            <w:r>
              <w:t>52115</w:t>
            </w:r>
            <w:r w:rsidR="00CA131B">
              <w:t xml:space="preserve">, </w:t>
            </w:r>
            <w:r w:rsidR="00CA131B" w:rsidRPr="00B3112C">
              <w:t>SUFD-</w:t>
            </w:r>
            <w:r w:rsidR="00CA131B" w:rsidRPr="00CA131B">
              <w:t>52116</w:t>
            </w:r>
            <w:r w:rsidRPr="00B3112C">
              <w:t>) актуализ</w:t>
            </w:r>
            <w:r w:rsidRPr="00CA79A1">
              <w:t>и</w:t>
            </w:r>
            <w:r w:rsidRPr="00B3112C">
              <w:t>рован</w:t>
            </w:r>
            <w:r w:rsidR="00CA131B">
              <w:t>ы</w:t>
            </w:r>
            <w:r>
              <w:t xml:space="preserve"> </w:t>
            </w:r>
            <w:r w:rsidRPr="00B3112C">
              <w:t>п</w:t>
            </w:r>
            <w:r w:rsidR="009C32BF">
              <w:t>п</w:t>
            </w:r>
            <w:r>
              <w:t xml:space="preserve">. </w:t>
            </w:r>
            <w:r>
              <w:fldChar w:fldCharType="begin"/>
            </w:r>
            <w:r>
              <w:instrText xml:space="preserve"> REF _Ref311541908 \r \h </w:instrText>
            </w:r>
            <w:r w:rsidR="00E106E9">
              <w:instrText xml:space="preserve"> \* MERGEFORMAT </w:instrText>
            </w:r>
            <w:r>
              <w:fldChar w:fldCharType="separate"/>
            </w:r>
            <w:r w:rsidR="007E3BD1">
              <w:t>5.11.1</w:t>
            </w:r>
            <w:r>
              <w:fldChar w:fldCharType="end"/>
            </w:r>
            <w:r w:rsidR="00CA131B">
              <w:t xml:space="preserve">, </w:t>
            </w:r>
          </w:p>
          <w:p w:rsidR="00EA6409" w:rsidRPr="00017344" w:rsidRDefault="00EA6409" w:rsidP="008E4E8E">
            <w:pPr>
              <w:pStyle w:val="ASFKTablenorm"/>
              <w:ind w:left="57" w:right="57"/>
            </w:pPr>
            <w:r>
              <w:fldChar w:fldCharType="begin"/>
            </w:r>
            <w:r>
              <w:instrText xml:space="preserve"> REF _Ref327524293 \r \h </w:instrText>
            </w:r>
            <w:r w:rsidR="00E106E9">
              <w:instrText xml:space="preserve"> \* MERGEFORMAT </w:instrText>
            </w:r>
            <w:r>
              <w:fldChar w:fldCharType="separate"/>
            </w:r>
            <w:r w:rsidR="007E3BD1">
              <w:t>5.11.3</w:t>
            </w:r>
            <w:r>
              <w:fldChar w:fldCharType="end"/>
            </w:r>
            <w:r>
              <w:t>.</w:t>
            </w:r>
          </w:p>
        </w:tc>
      </w:tr>
      <w:tr w:rsidR="008E4E8E" w:rsidRPr="00FA266C" w:rsidTr="008E4E8E">
        <w:tc>
          <w:tcPr>
            <w:tcW w:w="412" w:type="pct"/>
            <w:shd w:val="clear" w:color="auto" w:fill="auto"/>
          </w:tcPr>
          <w:p w:rsidR="00C51382" w:rsidRDefault="00C51382" w:rsidP="008E4E8E">
            <w:pPr>
              <w:pStyle w:val="ASFKTablenorm"/>
              <w:ind w:left="57" w:right="57"/>
            </w:pPr>
            <w:r>
              <w:t>3.8</w:t>
            </w:r>
          </w:p>
        </w:tc>
        <w:tc>
          <w:tcPr>
            <w:tcW w:w="635" w:type="pct"/>
            <w:shd w:val="clear" w:color="auto" w:fill="auto"/>
          </w:tcPr>
          <w:p w:rsidR="00C51382" w:rsidRDefault="00F87354" w:rsidP="008E4E8E">
            <w:pPr>
              <w:pStyle w:val="ASFKTablenorm"/>
              <w:ind w:left="57" w:right="57"/>
            </w:pPr>
            <w:r>
              <w:t>25</w:t>
            </w:r>
            <w:r w:rsidR="00C51382">
              <w:t>.12.2013</w:t>
            </w:r>
          </w:p>
        </w:tc>
        <w:tc>
          <w:tcPr>
            <w:tcW w:w="1017" w:type="pct"/>
            <w:shd w:val="clear" w:color="auto" w:fill="auto"/>
          </w:tcPr>
          <w:p w:rsidR="00C51382" w:rsidRDefault="00C51382" w:rsidP="008E4E8E">
            <w:pPr>
              <w:pStyle w:val="ASFKTablenorm"/>
              <w:ind w:left="57" w:right="57"/>
            </w:pPr>
            <w:r>
              <w:t>Дорофеев И.И.</w:t>
            </w:r>
          </w:p>
        </w:tc>
        <w:tc>
          <w:tcPr>
            <w:tcW w:w="2936" w:type="pct"/>
            <w:shd w:val="clear" w:color="auto" w:fill="auto"/>
          </w:tcPr>
          <w:p w:rsidR="00C51382" w:rsidRDefault="00C51382" w:rsidP="008E4E8E">
            <w:pPr>
              <w:pStyle w:val="ASFKTablenorm"/>
              <w:ind w:left="57" w:right="57"/>
            </w:pPr>
            <w:r w:rsidRPr="00197B13">
              <w:t>В соответствии с SUFD-50514, SUFD-43216 (SUFD-50763) актуализирован п.</w:t>
            </w:r>
            <w:r>
              <w:t xml:space="preserve"> </w:t>
            </w:r>
            <w:r>
              <w:fldChar w:fldCharType="begin"/>
            </w:r>
            <w:r>
              <w:instrText xml:space="preserve"> REF _Ref355695440 \r \h </w:instrText>
            </w:r>
            <w:r w:rsidR="00E106E9">
              <w:instrText xml:space="preserve"> \* MERGEFORMAT </w:instrText>
            </w:r>
            <w:r>
              <w:fldChar w:fldCharType="separate"/>
            </w:r>
            <w:r w:rsidR="007E3BD1">
              <w:t>5.8.3</w:t>
            </w:r>
            <w:r>
              <w:fldChar w:fldCharType="end"/>
            </w:r>
            <w:r>
              <w:t>.</w:t>
            </w:r>
          </w:p>
          <w:p w:rsidR="00F87354" w:rsidRPr="00253CF4" w:rsidRDefault="00F87354" w:rsidP="008E4E8E">
            <w:pPr>
              <w:pStyle w:val="ASFKTablenorm"/>
              <w:ind w:left="57" w:right="57"/>
            </w:pPr>
            <w:r w:rsidRPr="00851997">
              <w:t>В соответствии с SUFD-</w:t>
            </w:r>
            <w:r>
              <w:t>53256</w:t>
            </w:r>
            <w:r w:rsidRPr="00851997">
              <w:t>, SUFD-</w:t>
            </w:r>
            <w:r>
              <w:t>50501</w:t>
            </w:r>
            <w:r w:rsidRPr="00851997">
              <w:t xml:space="preserve"> (SUFD-5</w:t>
            </w:r>
            <w:r>
              <w:t>3554</w:t>
            </w:r>
            <w:r w:rsidRPr="00851997">
              <w:t>) актуализирован п.</w:t>
            </w:r>
            <w:r>
              <w:t xml:space="preserve"> </w:t>
            </w:r>
            <w:r>
              <w:fldChar w:fldCharType="begin"/>
            </w:r>
            <w:r>
              <w:instrText xml:space="preserve"> REF _Ref327524293 \r \h </w:instrText>
            </w:r>
            <w:r w:rsidR="00E106E9">
              <w:instrText xml:space="preserve"> \* MERGEFORMAT </w:instrText>
            </w:r>
            <w:r>
              <w:fldChar w:fldCharType="separate"/>
            </w:r>
            <w:r w:rsidR="007E3BD1">
              <w:t>5.11.3</w:t>
            </w:r>
            <w:r>
              <w:fldChar w:fldCharType="end"/>
            </w:r>
            <w:r>
              <w:t>.</w:t>
            </w:r>
          </w:p>
        </w:tc>
      </w:tr>
      <w:tr w:rsidR="008E4E8E" w:rsidRPr="00FA266C" w:rsidTr="008E4E8E">
        <w:tc>
          <w:tcPr>
            <w:tcW w:w="412" w:type="pct"/>
            <w:shd w:val="clear" w:color="auto" w:fill="auto"/>
          </w:tcPr>
          <w:p w:rsidR="008D0BD5" w:rsidRDefault="008D0BD5" w:rsidP="008E4E8E">
            <w:pPr>
              <w:pStyle w:val="ASFKTablenorm"/>
              <w:ind w:left="57" w:right="57"/>
            </w:pPr>
            <w:r>
              <w:t>3.9</w:t>
            </w:r>
          </w:p>
        </w:tc>
        <w:tc>
          <w:tcPr>
            <w:tcW w:w="635" w:type="pct"/>
            <w:shd w:val="clear" w:color="auto" w:fill="auto"/>
          </w:tcPr>
          <w:p w:rsidR="008D0BD5" w:rsidRDefault="008D0BD5" w:rsidP="008E4E8E">
            <w:pPr>
              <w:pStyle w:val="ASFKTablenorm"/>
              <w:ind w:left="57" w:right="57"/>
            </w:pPr>
            <w:r>
              <w:t>2</w:t>
            </w:r>
            <w:r w:rsidR="00FB30BC">
              <w:t>9</w:t>
            </w:r>
            <w:r>
              <w:t>.01.2014</w:t>
            </w:r>
          </w:p>
        </w:tc>
        <w:tc>
          <w:tcPr>
            <w:tcW w:w="1017" w:type="pct"/>
            <w:shd w:val="clear" w:color="auto" w:fill="auto"/>
          </w:tcPr>
          <w:p w:rsidR="008D0BD5" w:rsidRDefault="008D0BD5" w:rsidP="008E4E8E">
            <w:pPr>
              <w:pStyle w:val="ASFKTablenorm"/>
              <w:ind w:left="57" w:right="57"/>
            </w:pPr>
            <w:r>
              <w:t>Дорофеев И.И.</w:t>
            </w:r>
          </w:p>
        </w:tc>
        <w:tc>
          <w:tcPr>
            <w:tcW w:w="2936" w:type="pct"/>
            <w:shd w:val="clear" w:color="auto" w:fill="auto"/>
          </w:tcPr>
          <w:p w:rsidR="008D0BD5" w:rsidRDefault="008D0BD5" w:rsidP="008E4E8E">
            <w:pPr>
              <w:pStyle w:val="ASFKTablenorm"/>
              <w:ind w:left="57" w:right="57"/>
            </w:pPr>
            <w:r w:rsidRPr="00851997">
              <w:t>В соответствии с SUFD-</w:t>
            </w:r>
            <w:r>
              <w:t>53959</w:t>
            </w:r>
            <w:r w:rsidRPr="00851997">
              <w:t>, SUFD-</w:t>
            </w:r>
            <w:r>
              <w:t>53254</w:t>
            </w:r>
            <w:r w:rsidRPr="00851997">
              <w:t xml:space="preserve"> (SUFD-5</w:t>
            </w:r>
            <w:r>
              <w:t>4128</w:t>
            </w:r>
            <w:r w:rsidRPr="00851997">
              <w:t xml:space="preserve">) </w:t>
            </w:r>
            <w:r>
              <w:t>добавлен</w:t>
            </w:r>
            <w:r w:rsidRPr="00851997">
              <w:t xml:space="preserve"> п.</w:t>
            </w:r>
            <w:r>
              <w:t xml:space="preserve"> </w:t>
            </w:r>
            <w:r>
              <w:fldChar w:fldCharType="begin"/>
            </w:r>
            <w:r>
              <w:instrText xml:space="preserve"> REF _Ref359516234 \r \h </w:instrText>
            </w:r>
            <w:r w:rsidR="00E106E9">
              <w:instrText xml:space="preserve"> \* MERGEFORMAT </w:instrText>
            </w:r>
            <w:r>
              <w:fldChar w:fldCharType="separate"/>
            </w:r>
            <w:r w:rsidR="007E3BD1">
              <w:t>5.1.1</w:t>
            </w:r>
            <w:r>
              <w:fldChar w:fldCharType="end"/>
            </w:r>
            <w:r>
              <w:t>.</w:t>
            </w:r>
          </w:p>
          <w:p w:rsidR="00FB30BC" w:rsidRPr="00197B13" w:rsidRDefault="006A6D64" w:rsidP="008E4E8E">
            <w:pPr>
              <w:pStyle w:val="ASFKTablenorm"/>
              <w:ind w:left="57" w:right="57"/>
            </w:pPr>
            <w:r w:rsidRPr="00851997">
              <w:t>В соответствии с SUFD-</w:t>
            </w:r>
            <w:r>
              <w:t>53960</w:t>
            </w:r>
            <w:r w:rsidRPr="00851997">
              <w:t>, SUFD-</w:t>
            </w:r>
            <w:r>
              <w:t>53254</w:t>
            </w:r>
            <w:r w:rsidRPr="00851997">
              <w:t xml:space="preserve"> (SUFD-5</w:t>
            </w:r>
            <w:r>
              <w:t>4129</w:t>
            </w:r>
            <w:r w:rsidRPr="00851997">
              <w:t xml:space="preserve">) </w:t>
            </w:r>
            <w:r>
              <w:t>добавлен</w:t>
            </w:r>
            <w:r w:rsidRPr="00851997">
              <w:t xml:space="preserve"> п.</w:t>
            </w:r>
            <w:r>
              <w:t xml:space="preserve"> </w:t>
            </w:r>
            <w:r>
              <w:fldChar w:fldCharType="begin"/>
            </w:r>
            <w:r>
              <w:instrText xml:space="preserve"> REF _Ref359516403 \r \h </w:instrText>
            </w:r>
            <w:r w:rsidR="00E106E9">
              <w:instrText xml:space="preserve"> \* MERGEFORMAT </w:instrText>
            </w:r>
            <w:r>
              <w:fldChar w:fldCharType="separate"/>
            </w:r>
            <w:r w:rsidR="007E3BD1">
              <w:t>5.1.2</w:t>
            </w:r>
            <w:r>
              <w:fldChar w:fldCharType="end"/>
            </w:r>
            <w:r>
              <w:t>.</w:t>
            </w:r>
          </w:p>
        </w:tc>
      </w:tr>
      <w:tr w:rsidR="008E4E8E" w:rsidRPr="00FA266C" w:rsidTr="008E4E8E">
        <w:tc>
          <w:tcPr>
            <w:tcW w:w="412" w:type="pct"/>
            <w:shd w:val="clear" w:color="auto" w:fill="auto"/>
          </w:tcPr>
          <w:p w:rsidR="00991182" w:rsidRDefault="00991182" w:rsidP="008E4E8E">
            <w:pPr>
              <w:pStyle w:val="ASFKTablenorm"/>
              <w:ind w:left="57" w:right="57"/>
            </w:pPr>
            <w:r>
              <w:t>4.0</w:t>
            </w:r>
          </w:p>
        </w:tc>
        <w:tc>
          <w:tcPr>
            <w:tcW w:w="635" w:type="pct"/>
            <w:shd w:val="clear" w:color="auto" w:fill="auto"/>
          </w:tcPr>
          <w:p w:rsidR="00991182" w:rsidRDefault="006E7C11" w:rsidP="008E4E8E">
            <w:pPr>
              <w:pStyle w:val="ASFKTablenorm"/>
              <w:ind w:left="57" w:right="57"/>
            </w:pPr>
            <w:r>
              <w:t>1</w:t>
            </w:r>
            <w:r w:rsidR="00743613">
              <w:t>7</w:t>
            </w:r>
            <w:r w:rsidR="00991182">
              <w:t>.0</w:t>
            </w:r>
            <w:r>
              <w:t>3</w:t>
            </w:r>
            <w:r w:rsidR="00991182">
              <w:t>.2014</w:t>
            </w:r>
          </w:p>
        </w:tc>
        <w:tc>
          <w:tcPr>
            <w:tcW w:w="1017" w:type="pct"/>
            <w:shd w:val="clear" w:color="auto" w:fill="auto"/>
          </w:tcPr>
          <w:p w:rsidR="00991182" w:rsidRDefault="00AA5065" w:rsidP="008E4E8E">
            <w:pPr>
              <w:pStyle w:val="ASFKTablenorm"/>
              <w:ind w:left="57" w:right="57"/>
            </w:pPr>
            <w:r>
              <w:t>Дорофеев И.И.</w:t>
            </w:r>
          </w:p>
        </w:tc>
        <w:tc>
          <w:tcPr>
            <w:tcW w:w="2936" w:type="pct"/>
            <w:shd w:val="clear" w:color="auto" w:fill="auto"/>
          </w:tcPr>
          <w:p w:rsidR="00991182" w:rsidRDefault="00991182" w:rsidP="008E4E8E">
            <w:pPr>
              <w:pStyle w:val="ASFKTablenorm"/>
              <w:ind w:left="57" w:right="57"/>
            </w:pPr>
            <w:r w:rsidRPr="00851997">
              <w:t>В соответствии с SUFD-</w:t>
            </w:r>
            <w:r>
              <w:t xml:space="preserve">53821 </w:t>
            </w:r>
            <w:r w:rsidRPr="00851997">
              <w:t>(SUFD-5</w:t>
            </w:r>
            <w:r>
              <w:t>5569</w:t>
            </w:r>
            <w:r w:rsidRPr="00851997">
              <w:t>) актуал</w:t>
            </w:r>
            <w:r w:rsidRPr="00991182">
              <w:t>и</w:t>
            </w:r>
            <w:r w:rsidRPr="00851997">
              <w:t>зирован п</w:t>
            </w:r>
            <w:r>
              <w:t xml:space="preserve">. </w:t>
            </w:r>
            <w:r>
              <w:fldChar w:fldCharType="begin"/>
            </w:r>
            <w:r>
              <w:instrText xml:space="preserve"> REF _Ref359516403 \r \h </w:instrText>
            </w:r>
            <w:r w:rsidR="00E106E9">
              <w:instrText xml:space="preserve"> \* MERGEFORMAT </w:instrText>
            </w:r>
            <w:r>
              <w:fldChar w:fldCharType="separate"/>
            </w:r>
            <w:r w:rsidR="007E3BD1">
              <w:t>5.1.2</w:t>
            </w:r>
            <w:r>
              <w:fldChar w:fldCharType="end"/>
            </w:r>
            <w:r>
              <w:t>.</w:t>
            </w:r>
          </w:p>
          <w:p w:rsidR="00F3185C" w:rsidRDefault="00F3185C" w:rsidP="008E4E8E">
            <w:pPr>
              <w:pStyle w:val="ASFKTablenorm"/>
              <w:ind w:left="57" w:right="57"/>
            </w:pPr>
            <w:r w:rsidRPr="00851997">
              <w:t>В соответствии с SUFD-</w:t>
            </w:r>
            <w:r>
              <w:t>55822</w:t>
            </w:r>
            <w:r w:rsidRPr="00851997">
              <w:t>, SUFD-</w:t>
            </w:r>
            <w:r>
              <w:t>55754</w:t>
            </w:r>
            <w:r w:rsidRPr="00851997">
              <w:t xml:space="preserve"> (SUFD-5</w:t>
            </w:r>
            <w:r>
              <w:t>6411</w:t>
            </w:r>
            <w:r w:rsidRPr="00851997">
              <w:t>) актуализирован п.</w:t>
            </w:r>
            <w:r>
              <w:t xml:space="preserve"> </w:t>
            </w:r>
            <w:r>
              <w:fldChar w:fldCharType="begin"/>
            </w:r>
            <w:r>
              <w:instrText xml:space="preserve"> REF _Ref355695440 \r \h </w:instrText>
            </w:r>
            <w:r w:rsidR="00E106E9">
              <w:instrText xml:space="preserve"> \* MERGEFORMAT </w:instrText>
            </w:r>
            <w:r>
              <w:fldChar w:fldCharType="separate"/>
            </w:r>
            <w:r w:rsidR="007E3BD1">
              <w:t>5.8.3</w:t>
            </w:r>
            <w:r>
              <w:fldChar w:fldCharType="end"/>
            </w:r>
            <w:r>
              <w:t>.</w:t>
            </w:r>
          </w:p>
          <w:p w:rsidR="00743613" w:rsidRPr="00851997" w:rsidRDefault="0033775D" w:rsidP="008E4E8E">
            <w:pPr>
              <w:pStyle w:val="ASFKTablenorm"/>
              <w:ind w:left="57" w:right="57"/>
            </w:pPr>
            <w:r w:rsidRPr="00851997">
              <w:t>В соответствии с SUFD-</w:t>
            </w:r>
            <w:r>
              <w:t>55269</w:t>
            </w:r>
            <w:r w:rsidRPr="00851997">
              <w:t>, SUFD-</w:t>
            </w:r>
            <w:r>
              <w:t>50501</w:t>
            </w:r>
            <w:r w:rsidRPr="00851997">
              <w:t xml:space="preserve"> (SUFD-5</w:t>
            </w:r>
            <w:r>
              <w:t>6422</w:t>
            </w:r>
            <w:r w:rsidRPr="00851997">
              <w:t>) актуализирован п.</w:t>
            </w:r>
            <w:r>
              <w:t xml:space="preserve"> </w:t>
            </w:r>
            <w:r>
              <w:fldChar w:fldCharType="begin"/>
            </w:r>
            <w:r>
              <w:instrText xml:space="preserve"> REF _Ref327524293 \r \h </w:instrText>
            </w:r>
            <w:r w:rsidR="00E106E9">
              <w:instrText xml:space="preserve"> \* MERGEFORMAT </w:instrText>
            </w:r>
            <w:r>
              <w:fldChar w:fldCharType="separate"/>
            </w:r>
            <w:r w:rsidR="007E3BD1">
              <w:t>5.11.3</w:t>
            </w:r>
            <w:r>
              <w:fldChar w:fldCharType="end"/>
            </w:r>
            <w:r>
              <w:t>.</w:t>
            </w:r>
          </w:p>
        </w:tc>
      </w:tr>
      <w:tr w:rsidR="008E4E8E" w:rsidRPr="00FA266C" w:rsidTr="008E4E8E">
        <w:tc>
          <w:tcPr>
            <w:tcW w:w="412" w:type="pct"/>
            <w:shd w:val="clear" w:color="auto" w:fill="auto"/>
          </w:tcPr>
          <w:p w:rsidR="00A00CCB" w:rsidRDefault="00A00CCB" w:rsidP="008E4E8E">
            <w:pPr>
              <w:pStyle w:val="ASFKTablenorm"/>
              <w:ind w:left="57" w:right="57"/>
            </w:pPr>
            <w:r>
              <w:t>4.1</w:t>
            </w:r>
          </w:p>
        </w:tc>
        <w:tc>
          <w:tcPr>
            <w:tcW w:w="635" w:type="pct"/>
            <w:shd w:val="clear" w:color="auto" w:fill="auto"/>
          </w:tcPr>
          <w:p w:rsidR="00A00CCB" w:rsidRDefault="00D05A02" w:rsidP="008E4E8E">
            <w:pPr>
              <w:pStyle w:val="ASFKTablenorm"/>
              <w:ind w:left="57" w:right="57"/>
            </w:pPr>
            <w:r>
              <w:t>10</w:t>
            </w:r>
            <w:r w:rsidR="00A00CCB">
              <w:t>.0</w:t>
            </w:r>
            <w:r>
              <w:t>4</w:t>
            </w:r>
            <w:r w:rsidR="00A00CCB">
              <w:t>.2014</w:t>
            </w:r>
          </w:p>
        </w:tc>
        <w:tc>
          <w:tcPr>
            <w:tcW w:w="1017" w:type="pct"/>
            <w:shd w:val="clear" w:color="auto" w:fill="auto"/>
          </w:tcPr>
          <w:p w:rsidR="00A00CCB" w:rsidRDefault="00A00CCB" w:rsidP="008E4E8E">
            <w:pPr>
              <w:pStyle w:val="ASFKTablenorm"/>
              <w:ind w:left="57" w:right="57"/>
            </w:pPr>
            <w:r>
              <w:t>Дорофеев И.И.</w:t>
            </w:r>
          </w:p>
        </w:tc>
        <w:tc>
          <w:tcPr>
            <w:tcW w:w="2936" w:type="pct"/>
            <w:shd w:val="clear" w:color="auto" w:fill="auto"/>
          </w:tcPr>
          <w:p w:rsidR="00A00CCB" w:rsidRDefault="00A00CCB" w:rsidP="008E4E8E">
            <w:pPr>
              <w:pStyle w:val="ASFKTablenorm"/>
              <w:ind w:left="57" w:right="57"/>
            </w:pPr>
            <w:r w:rsidRPr="00851997">
              <w:t>В соответствии с SUFD-</w:t>
            </w:r>
            <w:r>
              <w:t>56300</w:t>
            </w:r>
            <w:r w:rsidRPr="00851997">
              <w:t>, SUFD-</w:t>
            </w:r>
            <w:r>
              <w:t>50994</w:t>
            </w:r>
            <w:r w:rsidRPr="00851997">
              <w:t xml:space="preserve"> (SUFD-5</w:t>
            </w:r>
            <w:r>
              <w:t>7439</w:t>
            </w:r>
            <w:r w:rsidRPr="00851997">
              <w:t xml:space="preserve">) </w:t>
            </w:r>
            <w:r>
              <w:t>добавлен п.</w:t>
            </w:r>
            <w:r w:rsidR="005739BF">
              <w:t xml:space="preserve"> </w:t>
            </w:r>
            <w:r w:rsidR="005739BF">
              <w:fldChar w:fldCharType="begin"/>
            </w:r>
            <w:r w:rsidR="005739BF">
              <w:instrText xml:space="preserve"> REF _Ref415139939 \r \h </w:instrText>
            </w:r>
            <w:r w:rsidR="005739BF">
              <w:fldChar w:fldCharType="separate"/>
            </w:r>
            <w:r w:rsidR="007E3BD1">
              <w:t>5.7.2</w:t>
            </w:r>
            <w:r w:rsidR="005739BF">
              <w:fldChar w:fldCharType="end"/>
            </w:r>
            <w:r w:rsidR="00AA5065">
              <w:t>.</w:t>
            </w:r>
          </w:p>
          <w:p w:rsidR="0037250D" w:rsidRDefault="0037250D" w:rsidP="008E4E8E">
            <w:pPr>
              <w:pStyle w:val="ASFKTablenorm"/>
              <w:ind w:left="57" w:right="57"/>
            </w:pPr>
            <w:r w:rsidRPr="00851997">
              <w:t>В соответствии с SUFD-</w:t>
            </w:r>
            <w:r>
              <w:t>57321</w:t>
            </w:r>
            <w:r w:rsidRPr="00851997">
              <w:t>, SUFD-</w:t>
            </w:r>
            <w:r>
              <w:t>55432</w:t>
            </w:r>
            <w:r w:rsidRPr="00851997">
              <w:t xml:space="preserve"> (SUFD-5</w:t>
            </w:r>
            <w:r>
              <w:t>7537</w:t>
            </w:r>
            <w:r w:rsidRPr="00851997">
              <w:t>) актуализирован п.</w:t>
            </w:r>
            <w:r>
              <w:t xml:space="preserve"> </w:t>
            </w:r>
            <w:r w:rsidR="00424B52">
              <w:fldChar w:fldCharType="begin"/>
            </w:r>
            <w:r w:rsidR="00424B52">
              <w:instrText xml:space="preserve"> REF _Ref327524293 \r \h </w:instrText>
            </w:r>
            <w:r w:rsidR="00E106E9">
              <w:instrText xml:space="preserve"> \* MERGEFORMAT </w:instrText>
            </w:r>
            <w:r w:rsidR="00424B52">
              <w:fldChar w:fldCharType="separate"/>
            </w:r>
            <w:r w:rsidR="007E3BD1">
              <w:t>5.11.3</w:t>
            </w:r>
            <w:r w:rsidR="00424B52">
              <w:fldChar w:fldCharType="end"/>
            </w:r>
            <w:r w:rsidR="00424B52">
              <w:t>.</w:t>
            </w:r>
          </w:p>
          <w:p w:rsidR="00D05A02" w:rsidRPr="00851997" w:rsidRDefault="00B50A83" w:rsidP="008E4E8E">
            <w:pPr>
              <w:pStyle w:val="ASFKTablenorm"/>
              <w:ind w:left="57" w:right="57"/>
            </w:pPr>
            <w:r w:rsidRPr="00851997">
              <w:t>В соответствии с SUFD-</w:t>
            </w:r>
            <w:r>
              <w:t>56513</w:t>
            </w:r>
            <w:r w:rsidRPr="00851997">
              <w:t>, SUFD-</w:t>
            </w:r>
            <w:r>
              <w:t>54478</w:t>
            </w:r>
            <w:r w:rsidRPr="00851997">
              <w:t xml:space="preserve"> (SUFD-5</w:t>
            </w:r>
            <w:r>
              <w:t>7541</w:t>
            </w:r>
            <w:r w:rsidRPr="00851997">
              <w:t>) актуализирован</w:t>
            </w:r>
            <w:r>
              <w:t>ы п</w:t>
            </w:r>
            <w:r w:rsidR="009C32BF">
              <w:t>п</w:t>
            </w:r>
            <w:r w:rsidRPr="00851997">
              <w:t>.</w:t>
            </w:r>
            <w:r>
              <w:t xml:space="preserve"> </w:t>
            </w:r>
            <w:r w:rsidR="00A11039">
              <w:fldChar w:fldCharType="begin"/>
            </w:r>
            <w:r w:rsidR="00A11039">
              <w:instrText xml:space="preserve"> REF _Ref359516234 \r \h </w:instrText>
            </w:r>
            <w:r w:rsidR="00E106E9">
              <w:instrText xml:space="preserve"> \* MERGEFORMAT </w:instrText>
            </w:r>
            <w:r w:rsidR="00A11039">
              <w:fldChar w:fldCharType="separate"/>
            </w:r>
            <w:r w:rsidR="007E3BD1">
              <w:t>5.1.1</w:t>
            </w:r>
            <w:r w:rsidR="00A11039">
              <w:fldChar w:fldCharType="end"/>
            </w:r>
            <w:r w:rsidR="0034044C">
              <w:t>,</w:t>
            </w:r>
            <w:r w:rsidR="00A11039">
              <w:t xml:space="preserve"> </w:t>
            </w:r>
            <w:r w:rsidR="00A11039">
              <w:fldChar w:fldCharType="begin"/>
            </w:r>
            <w:r w:rsidR="00A11039">
              <w:instrText xml:space="preserve"> REF _Ref359516403 \r \h </w:instrText>
            </w:r>
            <w:r w:rsidR="00E106E9">
              <w:instrText xml:space="preserve"> \* MERGEFORMAT </w:instrText>
            </w:r>
            <w:r w:rsidR="00A11039">
              <w:fldChar w:fldCharType="separate"/>
            </w:r>
            <w:r w:rsidR="007E3BD1">
              <w:t>5.1.2</w:t>
            </w:r>
            <w:r w:rsidR="00A11039">
              <w:fldChar w:fldCharType="end"/>
            </w:r>
            <w:r w:rsidR="00A11039">
              <w:t>.</w:t>
            </w:r>
          </w:p>
        </w:tc>
      </w:tr>
      <w:tr w:rsidR="008E4E8E" w:rsidRPr="00FA266C" w:rsidTr="008E4E8E">
        <w:tc>
          <w:tcPr>
            <w:tcW w:w="412" w:type="pct"/>
            <w:shd w:val="clear" w:color="auto" w:fill="auto"/>
          </w:tcPr>
          <w:p w:rsidR="0006750F" w:rsidRDefault="0006750F" w:rsidP="008E4E8E">
            <w:pPr>
              <w:pStyle w:val="ASFKTablenorm"/>
              <w:ind w:left="57" w:right="57"/>
            </w:pPr>
            <w:r>
              <w:t>4.2</w:t>
            </w:r>
          </w:p>
        </w:tc>
        <w:tc>
          <w:tcPr>
            <w:tcW w:w="635" w:type="pct"/>
            <w:shd w:val="clear" w:color="auto" w:fill="auto"/>
          </w:tcPr>
          <w:p w:rsidR="0006750F" w:rsidRDefault="0006750F" w:rsidP="008E4E8E">
            <w:pPr>
              <w:pStyle w:val="ASFKTablenorm"/>
              <w:ind w:left="57" w:right="57"/>
            </w:pPr>
            <w:r>
              <w:t>08.05.2014</w:t>
            </w:r>
          </w:p>
        </w:tc>
        <w:tc>
          <w:tcPr>
            <w:tcW w:w="1017" w:type="pct"/>
            <w:shd w:val="clear" w:color="auto" w:fill="auto"/>
          </w:tcPr>
          <w:p w:rsidR="0006750F" w:rsidRDefault="0006750F" w:rsidP="008E4E8E">
            <w:pPr>
              <w:pStyle w:val="ASFKTablenorm"/>
              <w:ind w:left="57" w:right="57"/>
            </w:pPr>
            <w:r>
              <w:t>Дорофеев И.И.</w:t>
            </w:r>
          </w:p>
        </w:tc>
        <w:tc>
          <w:tcPr>
            <w:tcW w:w="2936" w:type="pct"/>
            <w:shd w:val="clear" w:color="auto" w:fill="auto"/>
          </w:tcPr>
          <w:p w:rsidR="0006750F" w:rsidRDefault="0006750F" w:rsidP="008E4E8E">
            <w:pPr>
              <w:pStyle w:val="ASFKTablenorm"/>
              <w:ind w:left="57" w:right="57"/>
            </w:pPr>
            <w:r w:rsidRPr="00851997">
              <w:t>В соответствии с SUFD-</w:t>
            </w:r>
            <w:r>
              <w:t>58108</w:t>
            </w:r>
            <w:r w:rsidRPr="00851997">
              <w:t>, SUFD-</w:t>
            </w:r>
            <w:r>
              <w:t>48213</w:t>
            </w:r>
            <w:r w:rsidRPr="00851997">
              <w:t xml:space="preserve"> (SUFD-5</w:t>
            </w:r>
            <w:r>
              <w:t>8491</w:t>
            </w:r>
            <w:r w:rsidRPr="00851997">
              <w:t>) актуализирован п.</w:t>
            </w:r>
            <w:r>
              <w:t xml:space="preserve"> </w:t>
            </w:r>
            <w:r>
              <w:fldChar w:fldCharType="begin"/>
            </w:r>
            <w:r>
              <w:instrText xml:space="preserve"> REF _Ref386134033 \r \h </w:instrText>
            </w:r>
            <w:r w:rsidR="00E106E9">
              <w:instrText xml:space="preserve"> \* MERGEFORMAT </w:instrText>
            </w:r>
            <w:r>
              <w:fldChar w:fldCharType="separate"/>
            </w:r>
            <w:r w:rsidR="007E3BD1">
              <w:t>5.10.1</w:t>
            </w:r>
            <w:r>
              <w:fldChar w:fldCharType="end"/>
            </w:r>
            <w:r>
              <w:t>.</w:t>
            </w:r>
          </w:p>
          <w:p w:rsidR="0006750F" w:rsidRDefault="0006750F" w:rsidP="008E4E8E">
            <w:pPr>
              <w:pStyle w:val="ASFKTablenorm"/>
              <w:ind w:left="57" w:right="57"/>
            </w:pPr>
            <w:r w:rsidRPr="00851997">
              <w:t>В соответствии с SUFD-</w:t>
            </w:r>
            <w:r>
              <w:t>57883</w:t>
            </w:r>
            <w:r w:rsidRPr="00851997">
              <w:t>, SUFD-</w:t>
            </w:r>
            <w:r>
              <w:t>47474</w:t>
            </w:r>
            <w:r w:rsidRPr="00851997">
              <w:t xml:space="preserve"> (SUFD-5</w:t>
            </w:r>
            <w:r>
              <w:t>8853</w:t>
            </w:r>
            <w:r w:rsidRPr="00851997">
              <w:t>)</w:t>
            </w:r>
            <w:r>
              <w:t xml:space="preserve"> удален ЭД </w:t>
            </w:r>
            <w:r w:rsidR="00B5053C">
              <w:t>«</w:t>
            </w:r>
            <w:r>
              <w:t>Произвольный док</w:t>
            </w:r>
            <w:r w:rsidRPr="002D77CA">
              <w:t>у</w:t>
            </w:r>
            <w:r>
              <w:t>мент</w:t>
            </w:r>
            <w:r w:rsidR="00B5053C">
              <w:t>»</w:t>
            </w:r>
            <w:r>
              <w:t>.</w:t>
            </w:r>
          </w:p>
          <w:p w:rsidR="0006750F" w:rsidRDefault="0006750F" w:rsidP="008E4E8E">
            <w:pPr>
              <w:pStyle w:val="ASFKTablenorm"/>
              <w:ind w:left="57" w:right="57"/>
            </w:pPr>
            <w:r w:rsidRPr="00253CF4">
              <w:t>В соответствии с SUFD-</w:t>
            </w:r>
            <w:r>
              <w:t>58718</w:t>
            </w:r>
            <w:r w:rsidRPr="00253CF4">
              <w:t>, SUFD-</w:t>
            </w:r>
            <w:r>
              <w:t>54765</w:t>
            </w:r>
            <w:r w:rsidRPr="00253CF4">
              <w:t xml:space="preserve"> (SUFD-</w:t>
            </w:r>
            <w:r>
              <w:t>58986</w:t>
            </w:r>
            <w:r w:rsidRPr="00253CF4">
              <w:t>) а</w:t>
            </w:r>
            <w:r w:rsidRPr="007A7136">
              <w:t>к</w:t>
            </w:r>
            <w:r w:rsidRPr="00253CF4">
              <w:t>туализирован п.</w:t>
            </w:r>
            <w:r>
              <w:t xml:space="preserve"> </w:t>
            </w:r>
            <w:r>
              <w:fldChar w:fldCharType="begin"/>
            </w:r>
            <w:r>
              <w:instrText xml:space="preserve"> REF _Ref311541908 \r \h </w:instrText>
            </w:r>
            <w:r w:rsidR="00E106E9">
              <w:instrText xml:space="preserve"> \* MERGEFORMAT </w:instrText>
            </w:r>
            <w:r>
              <w:fldChar w:fldCharType="separate"/>
            </w:r>
            <w:r w:rsidR="007E3BD1">
              <w:t>5.11.1</w:t>
            </w:r>
            <w:r>
              <w:fldChar w:fldCharType="end"/>
            </w:r>
            <w:r>
              <w:t>.</w:t>
            </w:r>
          </w:p>
          <w:p w:rsidR="0006750F" w:rsidRPr="00851997" w:rsidRDefault="0006750F" w:rsidP="008E4E8E">
            <w:pPr>
              <w:pStyle w:val="ASFKTablenorm"/>
              <w:ind w:left="57" w:right="57"/>
            </w:pPr>
            <w:r w:rsidRPr="00253CF4">
              <w:t>В соответствии с SUFD-</w:t>
            </w:r>
            <w:r>
              <w:t>58230</w:t>
            </w:r>
            <w:r w:rsidRPr="00253CF4">
              <w:t>, SUFD-</w:t>
            </w:r>
            <w:r>
              <w:t>55719</w:t>
            </w:r>
            <w:r w:rsidRPr="00253CF4">
              <w:t xml:space="preserve"> (SUFD-</w:t>
            </w:r>
            <w:r>
              <w:t>59348</w:t>
            </w:r>
            <w:r w:rsidRPr="00253CF4">
              <w:t>) а</w:t>
            </w:r>
            <w:r w:rsidRPr="007A7136">
              <w:t>к</w:t>
            </w:r>
            <w:r w:rsidRPr="00253CF4">
              <w:t>туализирован п.</w:t>
            </w:r>
            <w:r>
              <w:t xml:space="preserve"> </w:t>
            </w:r>
            <w:r>
              <w:fldChar w:fldCharType="begin"/>
            </w:r>
            <w:r>
              <w:instrText xml:space="preserve"> REF _Ref311541908 \r \h </w:instrText>
            </w:r>
            <w:r w:rsidR="00E106E9">
              <w:instrText xml:space="preserve"> \* MERGEFORMAT </w:instrText>
            </w:r>
            <w:r>
              <w:fldChar w:fldCharType="separate"/>
            </w:r>
            <w:r w:rsidR="007E3BD1">
              <w:t>5.11.1</w:t>
            </w:r>
            <w:r>
              <w:fldChar w:fldCharType="end"/>
            </w:r>
            <w:r>
              <w:t>.</w:t>
            </w:r>
          </w:p>
        </w:tc>
      </w:tr>
      <w:tr w:rsidR="008E4E8E" w:rsidRPr="00FA266C" w:rsidTr="008E4E8E">
        <w:tc>
          <w:tcPr>
            <w:tcW w:w="412" w:type="pct"/>
            <w:shd w:val="clear" w:color="auto" w:fill="auto"/>
          </w:tcPr>
          <w:p w:rsidR="0006750F" w:rsidRDefault="007F4F46" w:rsidP="008E4E8E">
            <w:pPr>
              <w:pStyle w:val="ASFKTablenorm"/>
              <w:ind w:left="57" w:right="57"/>
            </w:pPr>
            <w:r>
              <w:lastRenderedPageBreak/>
              <w:t>4.3</w:t>
            </w:r>
          </w:p>
        </w:tc>
        <w:tc>
          <w:tcPr>
            <w:tcW w:w="635" w:type="pct"/>
            <w:shd w:val="clear" w:color="auto" w:fill="auto"/>
          </w:tcPr>
          <w:p w:rsidR="0006750F" w:rsidRDefault="0006750F" w:rsidP="008E4E8E">
            <w:pPr>
              <w:pStyle w:val="ASFKTablenorm"/>
              <w:ind w:left="57" w:right="57"/>
            </w:pPr>
            <w:r>
              <w:t>04.08.2014</w:t>
            </w:r>
          </w:p>
        </w:tc>
        <w:tc>
          <w:tcPr>
            <w:tcW w:w="1017" w:type="pct"/>
            <w:shd w:val="clear" w:color="auto" w:fill="auto"/>
          </w:tcPr>
          <w:p w:rsidR="0006750F" w:rsidRDefault="0006750F" w:rsidP="008E4E8E">
            <w:pPr>
              <w:pStyle w:val="ASFKTablenorm"/>
              <w:ind w:left="57" w:right="57"/>
            </w:pPr>
            <w:r>
              <w:t>Соколова Н.В.</w:t>
            </w:r>
          </w:p>
        </w:tc>
        <w:tc>
          <w:tcPr>
            <w:tcW w:w="2936" w:type="pct"/>
            <w:shd w:val="clear" w:color="auto" w:fill="auto"/>
          </w:tcPr>
          <w:p w:rsidR="0006750F" w:rsidRDefault="0006750F" w:rsidP="008E4E8E">
            <w:pPr>
              <w:pStyle w:val="ASFKTablenorm"/>
              <w:ind w:left="57" w:right="57"/>
            </w:pPr>
            <w:r w:rsidRPr="00874261">
              <w:t xml:space="preserve">В соответствии с </w:t>
            </w:r>
            <w:r w:rsidRPr="008C730D">
              <w:t>SUFD-51510 (SUFD-60905, SUFD-62325</w:t>
            </w:r>
            <w:r w:rsidRPr="00874261">
              <w:t xml:space="preserve">) </w:t>
            </w:r>
            <w:r w:rsidR="0034044C">
              <w:t>актуализированы п</w:t>
            </w:r>
            <w:r w:rsidR="009C32BF">
              <w:t>п</w:t>
            </w:r>
            <w:r w:rsidR="0034044C">
              <w:t>.</w:t>
            </w:r>
            <w:r>
              <w:t xml:space="preserve"> </w:t>
            </w:r>
            <w:r w:rsidR="0034044C">
              <w:fldChar w:fldCharType="begin"/>
            </w:r>
            <w:r w:rsidR="0034044C">
              <w:instrText xml:space="preserve"> REF _Ref359516234 \r \h </w:instrText>
            </w:r>
            <w:r w:rsidR="0034044C">
              <w:fldChar w:fldCharType="separate"/>
            </w:r>
            <w:r w:rsidR="007E3BD1">
              <w:t>5.1.1</w:t>
            </w:r>
            <w:r w:rsidR="0034044C">
              <w:fldChar w:fldCharType="end"/>
            </w:r>
            <w:r w:rsidR="0034044C">
              <w:t xml:space="preserve">, </w:t>
            </w:r>
            <w:r w:rsidR="0034044C">
              <w:fldChar w:fldCharType="begin"/>
            </w:r>
            <w:r w:rsidR="0034044C">
              <w:instrText xml:space="preserve"> REF _Ref359516403 \r \h </w:instrText>
            </w:r>
            <w:r w:rsidR="0034044C">
              <w:fldChar w:fldCharType="separate"/>
            </w:r>
            <w:r w:rsidR="007E3BD1">
              <w:t>5.1.2</w:t>
            </w:r>
            <w:r w:rsidR="0034044C">
              <w:fldChar w:fldCharType="end"/>
            </w:r>
            <w:r w:rsidR="0034044C">
              <w:t>.</w:t>
            </w:r>
          </w:p>
          <w:p w:rsidR="0006750F" w:rsidRPr="00851997" w:rsidRDefault="0006750F" w:rsidP="008E4E8E">
            <w:pPr>
              <w:pStyle w:val="ASFKTablenorm"/>
              <w:ind w:left="57" w:right="57"/>
            </w:pPr>
            <w:r w:rsidRPr="00880142">
              <w:t xml:space="preserve">В соответствии с SUFD-51777 (SUFD-62315) актуализирован </w:t>
            </w:r>
            <w:r w:rsidR="00AA5065" w:rsidRPr="00AB498E">
              <w:t>п.</w:t>
            </w:r>
            <w:r w:rsidR="00AA5065" w:rsidRPr="00AA5065">
              <w:t xml:space="preserve"> </w:t>
            </w:r>
            <w:r w:rsidR="00AA5065" w:rsidRPr="00AA5065">
              <w:fldChar w:fldCharType="begin"/>
            </w:r>
            <w:r w:rsidR="00AA5065" w:rsidRPr="00AA5065">
              <w:instrText xml:space="preserve"> REF _Ref413934761 \r \h </w:instrText>
            </w:r>
            <w:r w:rsidR="00AA5065" w:rsidRPr="00AA5065">
              <w:fldChar w:fldCharType="separate"/>
            </w:r>
            <w:r w:rsidR="007E3BD1">
              <w:t>5.8.2</w:t>
            </w:r>
            <w:r w:rsidR="00AA5065" w:rsidRPr="00AA5065">
              <w:fldChar w:fldCharType="end"/>
            </w:r>
            <w:r w:rsidR="00AA5065" w:rsidRPr="00AA5065">
              <w:t>.</w:t>
            </w:r>
          </w:p>
        </w:tc>
      </w:tr>
      <w:tr w:rsidR="008E4E8E" w:rsidRPr="00FA266C" w:rsidTr="008E4E8E">
        <w:tc>
          <w:tcPr>
            <w:tcW w:w="412" w:type="pct"/>
            <w:shd w:val="clear" w:color="auto" w:fill="auto"/>
          </w:tcPr>
          <w:p w:rsidR="001B116B" w:rsidRDefault="001B116B" w:rsidP="008E4E8E">
            <w:pPr>
              <w:pStyle w:val="ASFKTablenorm"/>
              <w:ind w:left="57" w:right="57"/>
            </w:pPr>
            <w:r>
              <w:t>4.4</w:t>
            </w:r>
          </w:p>
        </w:tc>
        <w:tc>
          <w:tcPr>
            <w:tcW w:w="635" w:type="pct"/>
            <w:shd w:val="clear" w:color="auto" w:fill="auto"/>
          </w:tcPr>
          <w:p w:rsidR="001B116B" w:rsidRDefault="00C842C8" w:rsidP="008E4E8E">
            <w:pPr>
              <w:pStyle w:val="ASFKTablenorm"/>
              <w:ind w:left="57" w:right="57"/>
            </w:pPr>
            <w:r w:rsidRPr="008E4E8E">
              <w:rPr>
                <w:lang w:val="en-US"/>
              </w:rPr>
              <w:t>27</w:t>
            </w:r>
            <w:r w:rsidR="001B116B">
              <w:t>.08.2014</w:t>
            </w:r>
          </w:p>
        </w:tc>
        <w:tc>
          <w:tcPr>
            <w:tcW w:w="1017" w:type="pct"/>
            <w:shd w:val="clear" w:color="auto" w:fill="auto"/>
          </w:tcPr>
          <w:p w:rsidR="001B116B" w:rsidRDefault="001B116B" w:rsidP="008E4E8E">
            <w:pPr>
              <w:pStyle w:val="ASFKTablenorm"/>
              <w:ind w:left="57" w:right="57"/>
            </w:pPr>
            <w:r>
              <w:t>Соколова Н.В.</w:t>
            </w:r>
          </w:p>
        </w:tc>
        <w:tc>
          <w:tcPr>
            <w:tcW w:w="2936" w:type="pct"/>
            <w:shd w:val="clear" w:color="auto" w:fill="auto"/>
          </w:tcPr>
          <w:p w:rsidR="001B116B" w:rsidRPr="0009176F" w:rsidRDefault="00EF09A8" w:rsidP="008E4E8E">
            <w:pPr>
              <w:pStyle w:val="ASFKTablenorm"/>
              <w:ind w:left="57" w:right="57"/>
            </w:pPr>
            <w:r w:rsidRPr="00EF09A8">
              <w:t xml:space="preserve">В соответствии с SUFD-60745 (SUFD-63039) актуализирован п. </w:t>
            </w:r>
            <w:r w:rsidR="001B116B">
              <w:fldChar w:fldCharType="begin"/>
            </w:r>
            <w:r w:rsidR="001B116B">
              <w:instrText xml:space="preserve"> REF _Ref395280865 \r \h </w:instrText>
            </w:r>
            <w:r w:rsidR="00E106E9">
              <w:instrText xml:space="preserve"> \* MERGEFORMAT </w:instrText>
            </w:r>
            <w:r w:rsidR="001B116B">
              <w:fldChar w:fldCharType="separate"/>
            </w:r>
            <w:r w:rsidR="007E3BD1">
              <w:t>5.8.1.2</w:t>
            </w:r>
            <w:r w:rsidR="001B116B">
              <w:fldChar w:fldCharType="end"/>
            </w:r>
            <w:r w:rsidR="001B116B">
              <w:t>.</w:t>
            </w:r>
          </w:p>
          <w:p w:rsidR="00C842C8" w:rsidRPr="00C842C8" w:rsidRDefault="00C842C8" w:rsidP="008E4E8E">
            <w:pPr>
              <w:pStyle w:val="ASFKTablenorm"/>
              <w:ind w:left="57" w:right="57"/>
            </w:pPr>
            <w:r w:rsidRPr="00C842C8">
              <w:t xml:space="preserve">В соответствии с </w:t>
            </w:r>
            <w:r w:rsidRPr="008E4E8E">
              <w:rPr>
                <w:lang w:val="en-US"/>
              </w:rPr>
              <w:t>SUFD</w:t>
            </w:r>
            <w:r w:rsidRPr="00C842C8">
              <w:t>-32906 (</w:t>
            </w:r>
            <w:r w:rsidRPr="008E4E8E">
              <w:rPr>
                <w:lang w:val="en-US"/>
              </w:rPr>
              <w:t>SUFD</w:t>
            </w:r>
            <w:r w:rsidRPr="00C842C8">
              <w:t>-63006) добавлен п.</w:t>
            </w:r>
            <w:r w:rsidR="0009176F">
              <w:t xml:space="preserve"> </w:t>
            </w:r>
            <w:r w:rsidR="0009176F">
              <w:fldChar w:fldCharType="begin"/>
            </w:r>
            <w:r w:rsidR="0009176F">
              <w:instrText xml:space="preserve"> REF _Ref449100622 \r \h </w:instrText>
            </w:r>
            <w:r w:rsidR="0009176F">
              <w:fldChar w:fldCharType="separate"/>
            </w:r>
            <w:r w:rsidR="007E3BD1">
              <w:t>5.12.1</w:t>
            </w:r>
            <w:r w:rsidR="0009176F">
              <w:fldChar w:fldCharType="end"/>
            </w:r>
            <w:r w:rsidR="0009176F">
              <w:t>.</w:t>
            </w:r>
          </w:p>
        </w:tc>
      </w:tr>
      <w:tr w:rsidR="008E4E8E" w:rsidRPr="00FA266C" w:rsidTr="008E4E8E">
        <w:tc>
          <w:tcPr>
            <w:tcW w:w="412" w:type="pct"/>
            <w:shd w:val="clear" w:color="auto" w:fill="auto"/>
          </w:tcPr>
          <w:p w:rsidR="00DA0625" w:rsidRDefault="00DA0625" w:rsidP="008E4E8E">
            <w:pPr>
              <w:pStyle w:val="ASFKTablenorm"/>
              <w:ind w:left="57" w:right="57"/>
            </w:pPr>
            <w:r>
              <w:t>4.5</w:t>
            </w:r>
          </w:p>
        </w:tc>
        <w:tc>
          <w:tcPr>
            <w:tcW w:w="635" w:type="pct"/>
            <w:shd w:val="clear" w:color="auto" w:fill="auto"/>
          </w:tcPr>
          <w:p w:rsidR="00DA0625" w:rsidRPr="00DA0625" w:rsidRDefault="00DA0625" w:rsidP="008E4E8E">
            <w:pPr>
              <w:pStyle w:val="ASFKTablenorm"/>
              <w:ind w:left="57" w:right="57"/>
            </w:pPr>
            <w:r>
              <w:t>21.10.2014</w:t>
            </w:r>
          </w:p>
        </w:tc>
        <w:tc>
          <w:tcPr>
            <w:tcW w:w="1017" w:type="pct"/>
            <w:shd w:val="clear" w:color="auto" w:fill="auto"/>
          </w:tcPr>
          <w:p w:rsidR="00DA0625" w:rsidRDefault="00DA0625" w:rsidP="008E4E8E">
            <w:pPr>
              <w:pStyle w:val="ASFKTablenorm"/>
              <w:ind w:left="57" w:right="57"/>
            </w:pPr>
            <w:r>
              <w:t>Соколова Н.В.</w:t>
            </w:r>
          </w:p>
        </w:tc>
        <w:tc>
          <w:tcPr>
            <w:tcW w:w="2936" w:type="pct"/>
            <w:shd w:val="clear" w:color="auto" w:fill="auto"/>
          </w:tcPr>
          <w:p w:rsidR="00DA0625" w:rsidRPr="00EF09A8" w:rsidRDefault="00DA0625" w:rsidP="008E4E8E">
            <w:pPr>
              <w:pStyle w:val="ASFKTablenorm"/>
              <w:ind w:left="57" w:right="57"/>
            </w:pPr>
            <w:r w:rsidRPr="00DA0625">
              <w:t>В соответствии с SUFD-62925 (SUFD-65810)</w:t>
            </w:r>
            <w:r>
              <w:t xml:space="preserve"> добавлен п. </w:t>
            </w:r>
            <w:r>
              <w:fldChar w:fldCharType="begin"/>
            </w:r>
            <w:r>
              <w:instrText xml:space="preserve"> REF _Ref401587730 \r \h </w:instrText>
            </w:r>
            <w:r>
              <w:fldChar w:fldCharType="separate"/>
            </w:r>
            <w:r w:rsidR="007E3BD1">
              <w:t>5.7.3</w:t>
            </w:r>
            <w:r>
              <w:fldChar w:fldCharType="end"/>
            </w:r>
            <w:r>
              <w:t>.</w:t>
            </w:r>
          </w:p>
        </w:tc>
      </w:tr>
      <w:tr w:rsidR="008E4E8E" w:rsidRPr="00FA266C" w:rsidTr="008E4E8E">
        <w:tc>
          <w:tcPr>
            <w:tcW w:w="412" w:type="pct"/>
            <w:shd w:val="clear" w:color="auto" w:fill="auto"/>
          </w:tcPr>
          <w:p w:rsidR="00CE704C" w:rsidRDefault="00CE704C" w:rsidP="008E4E8E">
            <w:pPr>
              <w:pStyle w:val="ASFKTablenorm"/>
              <w:ind w:left="57" w:right="57"/>
            </w:pPr>
            <w:r>
              <w:t>4.6</w:t>
            </w:r>
          </w:p>
        </w:tc>
        <w:tc>
          <w:tcPr>
            <w:tcW w:w="635" w:type="pct"/>
            <w:shd w:val="clear" w:color="auto" w:fill="auto"/>
          </w:tcPr>
          <w:p w:rsidR="00CE704C" w:rsidRDefault="00CE704C" w:rsidP="008E4E8E">
            <w:pPr>
              <w:pStyle w:val="ASFKTablenorm"/>
              <w:ind w:left="57" w:right="57"/>
            </w:pPr>
            <w:r>
              <w:t>17.12.2014</w:t>
            </w:r>
          </w:p>
        </w:tc>
        <w:tc>
          <w:tcPr>
            <w:tcW w:w="1017" w:type="pct"/>
            <w:shd w:val="clear" w:color="auto" w:fill="auto"/>
          </w:tcPr>
          <w:p w:rsidR="00CE704C" w:rsidRDefault="00CE704C" w:rsidP="008E4E8E">
            <w:pPr>
              <w:pStyle w:val="ASFKTablenorm"/>
              <w:ind w:left="57" w:right="57"/>
            </w:pPr>
            <w:r w:rsidRPr="00CE704C">
              <w:t>Соколова Н.В.</w:t>
            </w:r>
          </w:p>
        </w:tc>
        <w:tc>
          <w:tcPr>
            <w:tcW w:w="2936" w:type="pct"/>
            <w:shd w:val="clear" w:color="auto" w:fill="auto"/>
          </w:tcPr>
          <w:p w:rsidR="00CE704C" w:rsidRPr="00DA0625" w:rsidRDefault="00CE704C" w:rsidP="008E4E8E">
            <w:pPr>
              <w:pStyle w:val="ASFKTablenorm"/>
              <w:ind w:left="57" w:right="57"/>
            </w:pPr>
            <w:r w:rsidRPr="00CE704C">
              <w:t>В соответствии с SUFD-53738 (SUFD-68619)</w:t>
            </w:r>
            <w:r>
              <w:t xml:space="preserve"> </w:t>
            </w:r>
            <w:r w:rsidR="0034044C">
              <w:t xml:space="preserve">актуализированы </w:t>
            </w:r>
            <w:r w:rsidR="009C32BF">
              <w:t>п</w:t>
            </w:r>
            <w:r w:rsidR="0034044C">
              <w:t>п.</w:t>
            </w:r>
            <w:r>
              <w:t xml:space="preserve"> </w:t>
            </w:r>
            <w:r>
              <w:fldChar w:fldCharType="begin"/>
            </w:r>
            <w:r>
              <w:instrText xml:space="preserve"> REF _Ref359516234 \r \h </w:instrText>
            </w:r>
            <w:r>
              <w:fldChar w:fldCharType="separate"/>
            </w:r>
            <w:r w:rsidR="007E3BD1">
              <w:t>5.1.1</w:t>
            </w:r>
            <w:r>
              <w:fldChar w:fldCharType="end"/>
            </w:r>
            <w:r>
              <w:t xml:space="preserve">, </w:t>
            </w:r>
            <w:r>
              <w:fldChar w:fldCharType="begin"/>
            </w:r>
            <w:r>
              <w:instrText xml:space="preserve"> REF _Ref359516403 \r \h </w:instrText>
            </w:r>
            <w:r>
              <w:fldChar w:fldCharType="separate"/>
            </w:r>
            <w:r w:rsidR="007E3BD1">
              <w:t>5.1.2</w:t>
            </w:r>
            <w:r>
              <w:fldChar w:fldCharType="end"/>
            </w:r>
            <w:r>
              <w:t>.</w:t>
            </w:r>
          </w:p>
        </w:tc>
      </w:tr>
      <w:tr w:rsidR="008E4E8E" w:rsidRPr="00FA266C" w:rsidTr="008E4E8E">
        <w:tc>
          <w:tcPr>
            <w:tcW w:w="412" w:type="pct"/>
            <w:shd w:val="clear" w:color="auto" w:fill="auto"/>
          </w:tcPr>
          <w:p w:rsidR="00D60F09" w:rsidRDefault="00D60F09" w:rsidP="008E4E8E">
            <w:pPr>
              <w:pStyle w:val="ASFKTablenorm"/>
              <w:ind w:left="57" w:right="57"/>
            </w:pPr>
            <w:r>
              <w:t>4.7</w:t>
            </w:r>
          </w:p>
        </w:tc>
        <w:tc>
          <w:tcPr>
            <w:tcW w:w="635" w:type="pct"/>
            <w:shd w:val="clear" w:color="auto" w:fill="auto"/>
          </w:tcPr>
          <w:p w:rsidR="00D60F09" w:rsidRDefault="00D60F09" w:rsidP="008E4E8E">
            <w:pPr>
              <w:pStyle w:val="ASFKTablenorm"/>
              <w:ind w:left="57" w:right="57"/>
            </w:pPr>
            <w:r>
              <w:t>18.12.2014</w:t>
            </w:r>
          </w:p>
        </w:tc>
        <w:tc>
          <w:tcPr>
            <w:tcW w:w="1017" w:type="pct"/>
            <w:shd w:val="clear" w:color="auto" w:fill="auto"/>
          </w:tcPr>
          <w:p w:rsidR="00D60F09" w:rsidRPr="00CE704C" w:rsidRDefault="00D60F09" w:rsidP="008E4E8E">
            <w:pPr>
              <w:pStyle w:val="ASFKTablenorm"/>
              <w:ind w:left="57" w:right="57"/>
            </w:pPr>
            <w:r>
              <w:t>Соколова Н.В.</w:t>
            </w:r>
          </w:p>
        </w:tc>
        <w:tc>
          <w:tcPr>
            <w:tcW w:w="2936" w:type="pct"/>
            <w:shd w:val="clear" w:color="auto" w:fill="auto"/>
          </w:tcPr>
          <w:p w:rsidR="003742EE" w:rsidRPr="00CE704C" w:rsidRDefault="00D60F09" w:rsidP="008E4E8E">
            <w:pPr>
              <w:pStyle w:val="ASFKTablenorm"/>
              <w:ind w:left="57" w:right="57"/>
            </w:pPr>
            <w:r w:rsidRPr="00D60F09">
              <w:t>В соответствии с SUFD-62120 (SUFD-68122)</w:t>
            </w:r>
            <w:r>
              <w:t xml:space="preserve"> </w:t>
            </w:r>
            <w:r w:rsidR="0034044C">
              <w:t xml:space="preserve">актуализированы </w:t>
            </w:r>
            <w:r w:rsidR="009C32BF">
              <w:t>п</w:t>
            </w:r>
            <w:r w:rsidR="0034044C">
              <w:t>п.</w:t>
            </w:r>
            <w:r>
              <w:t xml:space="preserve"> </w:t>
            </w:r>
            <w:r>
              <w:fldChar w:fldCharType="begin"/>
            </w:r>
            <w:r>
              <w:instrText xml:space="preserve"> REF _Ref291149155 \r \h </w:instrText>
            </w:r>
            <w:r>
              <w:fldChar w:fldCharType="separate"/>
            </w:r>
            <w:r w:rsidR="007E3BD1">
              <w:t>5.2.1</w:t>
            </w:r>
            <w:r>
              <w:fldChar w:fldCharType="end"/>
            </w:r>
            <w:r>
              <w:t xml:space="preserve">, </w:t>
            </w:r>
            <w:r>
              <w:fldChar w:fldCharType="begin"/>
            </w:r>
            <w:r>
              <w:instrText xml:space="preserve"> REF _Ref291149184 \r \h </w:instrText>
            </w:r>
            <w:r>
              <w:fldChar w:fldCharType="separate"/>
            </w:r>
            <w:r w:rsidR="007E3BD1">
              <w:t>5.2.2</w:t>
            </w:r>
            <w:r>
              <w:fldChar w:fldCharType="end"/>
            </w:r>
            <w:r>
              <w:t>.</w:t>
            </w:r>
          </w:p>
        </w:tc>
      </w:tr>
      <w:tr w:rsidR="008E4E8E" w:rsidRPr="00FA266C" w:rsidTr="008E4E8E">
        <w:tc>
          <w:tcPr>
            <w:tcW w:w="412" w:type="pct"/>
            <w:shd w:val="clear" w:color="auto" w:fill="auto"/>
          </w:tcPr>
          <w:p w:rsidR="003742EE" w:rsidRDefault="003742EE" w:rsidP="008E4E8E">
            <w:pPr>
              <w:pStyle w:val="ASFKTablenorm"/>
              <w:ind w:left="57" w:right="57"/>
            </w:pPr>
            <w:r>
              <w:t>4.8</w:t>
            </w:r>
          </w:p>
        </w:tc>
        <w:tc>
          <w:tcPr>
            <w:tcW w:w="635" w:type="pct"/>
            <w:shd w:val="clear" w:color="auto" w:fill="auto"/>
          </w:tcPr>
          <w:p w:rsidR="003742EE" w:rsidRDefault="003742EE" w:rsidP="008E4E8E">
            <w:pPr>
              <w:pStyle w:val="ASFKTablenorm"/>
              <w:ind w:left="57" w:right="57"/>
            </w:pPr>
            <w:r>
              <w:t>11.02.2015</w:t>
            </w:r>
          </w:p>
        </w:tc>
        <w:tc>
          <w:tcPr>
            <w:tcW w:w="1017" w:type="pct"/>
            <w:shd w:val="clear" w:color="auto" w:fill="auto"/>
          </w:tcPr>
          <w:p w:rsidR="003742EE" w:rsidRDefault="003742EE" w:rsidP="008E4E8E">
            <w:pPr>
              <w:pStyle w:val="ASFKTablenorm"/>
              <w:ind w:left="57" w:right="57"/>
            </w:pPr>
            <w:r>
              <w:t>Соколова Н.В.</w:t>
            </w:r>
          </w:p>
        </w:tc>
        <w:tc>
          <w:tcPr>
            <w:tcW w:w="2936" w:type="pct"/>
            <w:shd w:val="clear" w:color="auto" w:fill="auto"/>
          </w:tcPr>
          <w:p w:rsidR="003742EE" w:rsidRPr="00D60F09" w:rsidRDefault="003742EE" w:rsidP="008E4E8E">
            <w:pPr>
              <w:pStyle w:val="ASFKTablenorm"/>
              <w:ind w:left="57" w:right="57"/>
            </w:pPr>
            <w:r w:rsidRPr="003742EE">
              <w:t>В соответствии с SUFD-61413 (SUFD-70647) актуализирован п.</w:t>
            </w:r>
            <w:r w:rsidR="00D60A2C">
              <w:t xml:space="preserve"> </w:t>
            </w:r>
            <w:r w:rsidR="00D60A2C">
              <w:fldChar w:fldCharType="begin"/>
            </w:r>
            <w:r w:rsidR="00D60A2C">
              <w:instrText xml:space="preserve"> REF _Ref414452899 \r \h </w:instrText>
            </w:r>
            <w:r w:rsidR="00D60A2C">
              <w:fldChar w:fldCharType="separate"/>
            </w:r>
            <w:r w:rsidR="007E3BD1">
              <w:t>5.8.2.2</w:t>
            </w:r>
            <w:r w:rsidR="00D60A2C">
              <w:fldChar w:fldCharType="end"/>
            </w:r>
            <w:r w:rsidR="00D60A2C">
              <w:t>.</w:t>
            </w:r>
          </w:p>
        </w:tc>
      </w:tr>
      <w:tr w:rsidR="008E4E8E" w:rsidRPr="00FA266C" w:rsidTr="008E4E8E">
        <w:tc>
          <w:tcPr>
            <w:tcW w:w="412" w:type="pct"/>
            <w:shd w:val="clear" w:color="auto" w:fill="auto"/>
          </w:tcPr>
          <w:p w:rsidR="00AB498E" w:rsidRDefault="00AB498E" w:rsidP="008E4E8E">
            <w:pPr>
              <w:pStyle w:val="ASFKTablenorm"/>
              <w:ind w:left="57" w:right="57"/>
            </w:pPr>
            <w:r>
              <w:t>4.9</w:t>
            </w:r>
          </w:p>
        </w:tc>
        <w:tc>
          <w:tcPr>
            <w:tcW w:w="635" w:type="pct"/>
            <w:shd w:val="clear" w:color="auto" w:fill="auto"/>
          </w:tcPr>
          <w:p w:rsidR="00AB498E" w:rsidRDefault="00AB498E" w:rsidP="008E4E8E">
            <w:pPr>
              <w:pStyle w:val="ASFKTablenorm"/>
              <w:ind w:left="57" w:right="57"/>
            </w:pPr>
            <w:r>
              <w:t>12.03.2015</w:t>
            </w:r>
          </w:p>
        </w:tc>
        <w:tc>
          <w:tcPr>
            <w:tcW w:w="1017" w:type="pct"/>
            <w:shd w:val="clear" w:color="auto" w:fill="auto"/>
          </w:tcPr>
          <w:p w:rsidR="00AB498E" w:rsidRDefault="00AB498E" w:rsidP="008E4E8E">
            <w:pPr>
              <w:pStyle w:val="ASFKTablenorm"/>
              <w:ind w:left="57" w:right="57"/>
            </w:pPr>
            <w:r>
              <w:t>Соколова Н.В.</w:t>
            </w:r>
          </w:p>
        </w:tc>
        <w:tc>
          <w:tcPr>
            <w:tcW w:w="2936" w:type="pct"/>
            <w:shd w:val="clear" w:color="auto" w:fill="auto"/>
          </w:tcPr>
          <w:p w:rsidR="00AB498E" w:rsidRPr="003742EE" w:rsidRDefault="00AB498E" w:rsidP="008E4E8E">
            <w:pPr>
              <w:pStyle w:val="ASFKTablenorm"/>
              <w:ind w:left="57" w:right="57"/>
            </w:pPr>
            <w:r w:rsidRPr="00AB498E">
              <w:t>В соответствии с SUFD-62625 (SUFD-71508</w:t>
            </w:r>
            <w:r w:rsidR="00F71856">
              <w:t xml:space="preserve">, </w:t>
            </w:r>
            <w:r w:rsidR="00F71856" w:rsidRPr="00F71856">
              <w:t>SUFD-71509</w:t>
            </w:r>
            <w:r w:rsidR="008C3BC0">
              <w:t xml:space="preserve">, </w:t>
            </w:r>
            <w:r w:rsidR="008C3BC0" w:rsidRPr="008C3BC0">
              <w:t>SUFD-71511</w:t>
            </w:r>
            <w:r w:rsidRPr="00AB498E">
              <w:t>) актуализирован п.</w:t>
            </w:r>
            <w:r>
              <w:t xml:space="preserve"> </w:t>
            </w:r>
            <w:r>
              <w:fldChar w:fldCharType="begin"/>
            </w:r>
            <w:r>
              <w:instrText xml:space="preserve"> REF _Ref413934761 \r \h </w:instrText>
            </w:r>
            <w:r>
              <w:fldChar w:fldCharType="separate"/>
            </w:r>
            <w:r w:rsidR="007E3BD1">
              <w:t>5.8.2</w:t>
            </w:r>
            <w:r>
              <w:fldChar w:fldCharType="end"/>
            </w:r>
            <w:r>
              <w:t>.</w:t>
            </w:r>
          </w:p>
        </w:tc>
      </w:tr>
      <w:tr w:rsidR="008E4E8E" w:rsidRPr="00FA266C" w:rsidTr="008E4E8E">
        <w:tc>
          <w:tcPr>
            <w:tcW w:w="412" w:type="pct"/>
            <w:shd w:val="clear" w:color="auto" w:fill="auto"/>
          </w:tcPr>
          <w:p w:rsidR="000A33FF" w:rsidRDefault="000A33FF" w:rsidP="008E4E8E">
            <w:pPr>
              <w:pStyle w:val="ASFKTablenorm"/>
              <w:ind w:left="57" w:right="57"/>
            </w:pPr>
            <w:r>
              <w:t>5.0</w:t>
            </w:r>
          </w:p>
        </w:tc>
        <w:tc>
          <w:tcPr>
            <w:tcW w:w="635" w:type="pct"/>
            <w:shd w:val="clear" w:color="auto" w:fill="auto"/>
          </w:tcPr>
          <w:p w:rsidR="000A33FF" w:rsidRDefault="000A33FF" w:rsidP="008E4E8E">
            <w:pPr>
              <w:pStyle w:val="ASFKTablenorm"/>
              <w:ind w:left="57" w:right="57"/>
            </w:pPr>
            <w:r>
              <w:t>01.06.2015</w:t>
            </w:r>
          </w:p>
        </w:tc>
        <w:tc>
          <w:tcPr>
            <w:tcW w:w="1017" w:type="pct"/>
            <w:shd w:val="clear" w:color="auto" w:fill="auto"/>
          </w:tcPr>
          <w:p w:rsidR="000A33FF" w:rsidRDefault="000A33FF" w:rsidP="008E4E8E">
            <w:pPr>
              <w:pStyle w:val="ASFKTablenorm"/>
              <w:ind w:left="57" w:right="57"/>
            </w:pPr>
            <w:r>
              <w:t>Соколова Н.В.</w:t>
            </w:r>
          </w:p>
        </w:tc>
        <w:tc>
          <w:tcPr>
            <w:tcW w:w="2936" w:type="pct"/>
            <w:shd w:val="clear" w:color="auto" w:fill="auto"/>
          </w:tcPr>
          <w:p w:rsidR="000A33FF" w:rsidRPr="00AB498E" w:rsidRDefault="000A33FF" w:rsidP="008E4E8E">
            <w:pPr>
              <w:pStyle w:val="ASFKTablenorm"/>
              <w:ind w:left="57" w:right="57"/>
            </w:pPr>
            <w:r w:rsidRPr="00F6628D">
              <w:t xml:space="preserve">В соответствии с </w:t>
            </w:r>
            <w:r w:rsidRPr="000A33FF">
              <w:t>SUFD-72352 (SUFD-74686)</w:t>
            </w:r>
            <w:r>
              <w:t xml:space="preserve"> </w:t>
            </w:r>
            <w:r w:rsidRPr="00D60F09">
              <w:t>актуал</w:t>
            </w:r>
            <w:r w:rsidRPr="000A33FF">
              <w:t>изированы</w:t>
            </w:r>
            <w:r>
              <w:t xml:space="preserve"> </w:t>
            </w:r>
            <w:r w:rsidR="009C32BF">
              <w:t>п</w:t>
            </w:r>
            <w:r>
              <w:t xml:space="preserve">п. </w:t>
            </w:r>
            <w:r>
              <w:fldChar w:fldCharType="begin"/>
            </w:r>
            <w:r>
              <w:instrText xml:space="preserve"> REF _Ref359516234 \r \h </w:instrText>
            </w:r>
            <w:r>
              <w:fldChar w:fldCharType="separate"/>
            </w:r>
            <w:r w:rsidR="007E3BD1">
              <w:t>5.1.1</w:t>
            </w:r>
            <w:r>
              <w:fldChar w:fldCharType="end"/>
            </w:r>
            <w:r>
              <w:t xml:space="preserve">, </w:t>
            </w:r>
            <w:r>
              <w:fldChar w:fldCharType="begin"/>
            </w:r>
            <w:r>
              <w:instrText xml:space="preserve"> REF _Ref359516403 \r \h </w:instrText>
            </w:r>
            <w:r>
              <w:fldChar w:fldCharType="separate"/>
            </w:r>
            <w:r w:rsidR="007E3BD1">
              <w:t>5.1.2</w:t>
            </w:r>
            <w:r>
              <w:fldChar w:fldCharType="end"/>
            </w:r>
            <w:r>
              <w:t>.</w:t>
            </w:r>
          </w:p>
        </w:tc>
      </w:tr>
      <w:tr w:rsidR="008E4E8E" w:rsidRPr="00FA266C" w:rsidTr="008E4E8E">
        <w:tc>
          <w:tcPr>
            <w:tcW w:w="412" w:type="pct"/>
            <w:shd w:val="clear" w:color="auto" w:fill="auto"/>
          </w:tcPr>
          <w:p w:rsidR="004B7222" w:rsidRDefault="004B7222" w:rsidP="008E4E8E">
            <w:pPr>
              <w:pStyle w:val="ASFKTablenorm"/>
              <w:ind w:left="57" w:right="57"/>
            </w:pPr>
            <w:r>
              <w:t>5.1</w:t>
            </w:r>
          </w:p>
        </w:tc>
        <w:tc>
          <w:tcPr>
            <w:tcW w:w="635" w:type="pct"/>
            <w:shd w:val="clear" w:color="auto" w:fill="auto"/>
          </w:tcPr>
          <w:p w:rsidR="004B7222" w:rsidRDefault="004B7222" w:rsidP="008E4E8E">
            <w:pPr>
              <w:pStyle w:val="ASFKTablenorm"/>
              <w:ind w:left="57" w:right="57"/>
            </w:pPr>
            <w:r>
              <w:t>16.09.2015</w:t>
            </w:r>
          </w:p>
        </w:tc>
        <w:tc>
          <w:tcPr>
            <w:tcW w:w="1017" w:type="pct"/>
            <w:shd w:val="clear" w:color="auto" w:fill="auto"/>
          </w:tcPr>
          <w:p w:rsidR="004B7222" w:rsidRDefault="004B7222" w:rsidP="008E4E8E">
            <w:pPr>
              <w:pStyle w:val="ASFKTablenorm"/>
              <w:ind w:left="57" w:right="57"/>
            </w:pPr>
            <w:r>
              <w:t>Соколова Н.В.</w:t>
            </w:r>
          </w:p>
        </w:tc>
        <w:tc>
          <w:tcPr>
            <w:tcW w:w="2936" w:type="pct"/>
            <w:shd w:val="clear" w:color="auto" w:fill="auto"/>
          </w:tcPr>
          <w:p w:rsidR="004B7222" w:rsidRPr="00F6628D" w:rsidRDefault="004B7222" w:rsidP="008E4E8E">
            <w:pPr>
              <w:pStyle w:val="ASFKTablenorm"/>
              <w:ind w:left="57" w:right="57"/>
            </w:pPr>
            <w:r w:rsidRPr="004B7222">
              <w:t>В соответствии с SUFD-76250 (SUFD-78960) актуализирован п.</w:t>
            </w:r>
            <w:r>
              <w:t xml:space="preserve"> </w:t>
            </w:r>
            <w:r>
              <w:fldChar w:fldCharType="begin"/>
            </w:r>
            <w:r>
              <w:instrText xml:space="preserve"> REF _Ref327524293 \r \h </w:instrText>
            </w:r>
            <w:r>
              <w:fldChar w:fldCharType="separate"/>
            </w:r>
            <w:r w:rsidR="007E3BD1">
              <w:t>5.11.3</w:t>
            </w:r>
            <w:r>
              <w:fldChar w:fldCharType="end"/>
            </w:r>
            <w:r>
              <w:t>.</w:t>
            </w:r>
          </w:p>
        </w:tc>
      </w:tr>
      <w:tr w:rsidR="008E4E8E" w:rsidRPr="00FA266C" w:rsidTr="008E4E8E">
        <w:tc>
          <w:tcPr>
            <w:tcW w:w="412" w:type="pct"/>
            <w:shd w:val="clear" w:color="auto" w:fill="auto"/>
          </w:tcPr>
          <w:p w:rsidR="0052148D" w:rsidRPr="0052148D" w:rsidRDefault="0052148D" w:rsidP="008E4E8E">
            <w:pPr>
              <w:pStyle w:val="ASFKTablenorm"/>
              <w:ind w:left="57" w:right="57"/>
            </w:pPr>
            <w:r>
              <w:t>5.2</w:t>
            </w:r>
          </w:p>
        </w:tc>
        <w:tc>
          <w:tcPr>
            <w:tcW w:w="635" w:type="pct"/>
            <w:shd w:val="clear" w:color="auto" w:fill="auto"/>
          </w:tcPr>
          <w:p w:rsidR="0052148D" w:rsidRPr="0052148D" w:rsidRDefault="00DF48DD" w:rsidP="008E4E8E">
            <w:pPr>
              <w:pStyle w:val="ASFKTablenorm"/>
              <w:ind w:left="57" w:right="57"/>
            </w:pPr>
            <w:r>
              <w:t>11</w:t>
            </w:r>
            <w:r w:rsidR="00641CD7">
              <w:t>.12</w:t>
            </w:r>
            <w:r w:rsidR="0052148D">
              <w:t>.2015</w:t>
            </w:r>
          </w:p>
        </w:tc>
        <w:tc>
          <w:tcPr>
            <w:tcW w:w="1017" w:type="pct"/>
            <w:shd w:val="clear" w:color="auto" w:fill="auto"/>
          </w:tcPr>
          <w:p w:rsidR="0052148D" w:rsidRPr="0052148D" w:rsidRDefault="0052148D" w:rsidP="008E4E8E">
            <w:pPr>
              <w:pStyle w:val="ASFKTablenorm"/>
              <w:ind w:left="57" w:right="57"/>
            </w:pPr>
            <w:r>
              <w:t>Соколова Н.В.</w:t>
            </w:r>
          </w:p>
        </w:tc>
        <w:tc>
          <w:tcPr>
            <w:tcW w:w="2936" w:type="pct"/>
            <w:shd w:val="clear" w:color="auto" w:fill="auto"/>
          </w:tcPr>
          <w:p w:rsidR="0052148D" w:rsidRDefault="0052148D" w:rsidP="008E4E8E">
            <w:pPr>
              <w:pStyle w:val="ASFKTablenorm"/>
              <w:ind w:left="57" w:right="57"/>
            </w:pPr>
            <w:r w:rsidRPr="00DD76D8">
              <w:t>В соответствии с SUFD-</w:t>
            </w:r>
            <w:r>
              <w:t>80360</w:t>
            </w:r>
            <w:r w:rsidRPr="00DD76D8">
              <w:t xml:space="preserve"> (SUFD-</w:t>
            </w:r>
            <w:r>
              <w:t>81055</w:t>
            </w:r>
            <w:r w:rsidRPr="00DD76D8">
              <w:t>)</w:t>
            </w:r>
            <w:r>
              <w:t xml:space="preserve"> актуал</w:t>
            </w:r>
            <w:r w:rsidRPr="000C2EB1">
              <w:t>и</w:t>
            </w:r>
            <w:r>
              <w:t xml:space="preserve">зированы </w:t>
            </w:r>
            <w:r w:rsidR="009C32BF">
              <w:t>п</w:t>
            </w:r>
            <w:r>
              <w:t xml:space="preserve">п. </w:t>
            </w:r>
            <w:r>
              <w:fldChar w:fldCharType="begin"/>
            </w:r>
            <w:r>
              <w:instrText xml:space="preserve"> REF _Ref435186650 \r \h </w:instrText>
            </w:r>
            <w:r>
              <w:fldChar w:fldCharType="separate"/>
            </w:r>
            <w:r w:rsidR="007E3BD1">
              <w:t>5.6.1</w:t>
            </w:r>
            <w:r>
              <w:fldChar w:fldCharType="end"/>
            </w:r>
            <w:r>
              <w:t xml:space="preserve">, </w:t>
            </w:r>
            <w:r>
              <w:fldChar w:fldCharType="begin"/>
            </w:r>
            <w:r>
              <w:instrText xml:space="preserve"> REF _Ref435186651 \r \h </w:instrText>
            </w:r>
            <w:r>
              <w:fldChar w:fldCharType="separate"/>
            </w:r>
            <w:r w:rsidR="007E3BD1">
              <w:t>5.6.2</w:t>
            </w:r>
            <w:r>
              <w:fldChar w:fldCharType="end"/>
            </w:r>
            <w:r>
              <w:t>.</w:t>
            </w:r>
          </w:p>
          <w:p w:rsidR="00C45362" w:rsidRDefault="00C45362" w:rsidP="008E4E8E">
            <w:pPr>
              <w:pStyle w:val="ASFKTablenorm"/>
              <w:ind w:left="57" w:right="57"/>
            </w:pPr>
            <w:r w:rsidRPr="00C45362">
              <w:t xml:space="preserve">В соответствии с </w:t>
            </w:r>
            <w:r w:rsidR="009F02AC" w:rsidRPr="00C45362">
              <w:t>SUFD-80544</w:t>
            </w:r>
            <w:r w:rsidR="009F02AC">
              <w:t xml:space="preserve"> </w:t>
            </w:r>
            <w:r w:rsidRPr="00C45362">
              <w:t>(</w:t>
            </w:r>
            <w:r w:rsidR="009F02AC" w:rsidRPr="00C45362">
              <w:t>SUFD-81311</w:t>
            </w:r>
            <w:r w:rsidRPr="00C45362">
              <w:t xml:space="preserve">) актуализированы </w:t>
            </w:r>
            <w:r w:rsidR="009C32BF">
              <w:t>п</w:t>
            </w:r>
            <w:r w:rsidRPr="00C45362">
              <w:t xml:space="preserve">п. </w:t>
            </w:r>
            <w:r w:rsidRPr="00C45362">
              <w:fldChar w:fldCharType="begin"/>
            </w:r>
            <w:r w:rsidRPr="00C45362">
              <w:instrText xml:space="preserve"> REF _Ref435186650 \r \h </w:instrText>
            </w:r>
            <w:r w:rsidRPr="00C45362">
              <w:fldChar w:fldCharType="separate"/>
            </w:r>
            <w:r w:rsidR="007E3BD1">
              <w:t>5.6.1</w:t>
            </w:r>
            <w:r w:rsidRPr="00C45362">
              <w:fldChar w:fldCharType="end"/>
            </w:r>
            <w:r w:rsidRPr="00C45362">
              <w:t xml:space="preserve">, </w:t>
            </w:r>
            <w:r w:rsidRPr="00C45362">
              <w:fldChar w:fldCharType="begin"/>
            </w:r>
            <w:r w:rsidRPr="00C45362">
              <w:instrText xml:space="preserve"> REF _Ref435186651 \r \h </w:instrText>
            </w:r>
            <w:r w:rsidRPr="00C45362">
              <w:fldChar w:fldCharType="separate"/>
            </w:r>
            <w:r w:rsidR="007E3BD1">
              <w:t>5.6.2</w:t>
            </w:r>
            <w:r w:rsidRPr="00C45362">
              <w:fldChar w:fldCharType="end"/>
            </w:r>
            <w:r w:rsidRPr="00C45362">
              <w:t>.</w:t>
            </w:r>
          </w:p>
          <w:p w:rsidR="006C0218" w:rsidRDefault="006C0218" w:rsidP="008E4E8E">
            <w:pPr>
              <w:pStyle w:val="ASFKTablenorm"/>
              <w:ind w:left="57" w:right="57"/>
            </w:pPr>
            <w:r w:rsidRPr="006C0218">
              <w:t>В соответствии с SUFD-75116 (SUFD-8172</w:t>
            </w:r>
            <w:r w:rsidR="00C81568">
              <w:t>1</w:t>
            </w:r>
            <w:r w:rsidR="00792167">
              <w:t>, SUFD-8172</w:t>
            </w:r>
            <w:r w:rsidR="00C81568">
              <w:t>2</w:t>
            </w:r>
            <w:r w:rsidRPr="006C0218">
              <w:t>)</w:t>
            </w:r>
            <w:r>
              <w:t xml:space="preserve"> </w:t>
            </w:r>
            <w:r w:rsidRPr="006C0218">
              <w:t>актуализирован</w:t>
            </w:r>
            <w:r w:rsidR="00641CD7">
              <w:t>ы</w:t>
            </w:r>
            <w:r w:rsidRPr="006C0218">
              <w:t xml:space="preserve"> </w:t>
            </w:r>
            <w:r w:rsidR="009C32BF">
              <w:t>п</w:t>
            </w:r>
            <w:r w:rsidRPr="006C0218">
              <w:t>п.</w:t>
            </w:r>
            <w:r>
              <w:t xml:space="preserve"> </w:t>
            </w:r>
            <w:r w:rsidR="00C81568" w:rsidRPr="00C81568">
              <w:fldChar w:fldCharType="begin"/>
            </w:r>
            <w:r w:rsidR="00C81568" w:rsidRPr="00C81568">
              <w:instrText xml:space="preserve"> REF _Ref359516234 \r \h </w:instrText>
            </w:r>
            <w:r w:rsidR="00C81568" w:rsidRPr="00C81568">
              <w:fldChar w:fldCharType="separate"/>
            </w:r>
            <w:r w:rsidR="007E3BD1">
              <w:t>5.1.1</w:t>
            </w:r>
            <w:r w:rsidR="00C81568" w:rsidRPr="00C81568">
              <w:fldChar w:fldCharType="end"/>
            </w:r>
            <w:r w:rsidR="00C81568">
              <w:t xml:space="preserve">, </w:t>
            </w:r>
            <w:r>
              <w:fldChar w:fldCharType="begin"/>
            </w:r>
            <w:r>
              <w:instrText xml:space="preserve"> REF _Ref359516403 \r \h </w:instrText>
            </w:r>
            <w:r>
              <w:fldChar w:fldCharType="separate"/>
            </w:r>
            <w:r w:rsidR="007E3BD1">
              <w:t>5.1.2</w:t>
            </w:r>
            <w:r>
              <w:fldChar w:fldCharType="end"/>
            </w:r>
            <w:r>
              <w:t>.</w:t>
            </w:r>
          </w:p>
          <w:p w:rsidR="00641CD7" w:rsidRPr="0052148D" w:rsidRDefault="00641CD7" w:rsidP="008E4E8E">
            <w:pPr>
              <w:pStyle w:val="ASFKTablenorm"/>
              <w:ind w:left="57" w:right="57"/>
            </w:pPr>
            <w:r w:rsidRPr="00641CD7">
              <w:t>В соответствии с SUFD-79739 (SUFD-82202</w:t>
            </w:r>
            <w:r w:rsidR="00DF638E">
              <w:t xml:space="preserve">, </w:t>
            </w:r>
            <w:r w:rsidR="00DF638E" w:rsidRPr="00DF638E">
              <w:t>SUFD-82263</w:t>
            </w:r>
            <w:r w:rsidR="00787EE4">
              <w:t xml:space="preserve">, </w:t>
            </w:r>
            <w:r w:rsidR="00BF11CB">
              <w:t xml:space="preserve">SUFD-82208, </w:t>
            </w:r>
            <w:r w:rsidR="00787EE4">
              <w:t>SUFD-82207</w:t>
            </w:r>
            <w:r w:rsidRPr="00641CD7">
              <w:t>) актуализирован</w:t>
            </w:r>
            <w:r w:rsidR="00DF638E">
              <w:t>ы</w:t>
            </w:r>
            <w:r w:rsidRPr="00641CD7">
              <w:t xml:space="preserve"> </w:t>
            </w:r>
            <w:r w:rsidR="009C32BF">
              <w:t>п</w:t>
            </w:r>
            <w:r w:rsidRPr="00641CD7">
              <w:t xml:space="preserve">п. </w:t>
            </w:r>
            <w:r w:rsidR="00DF638E" w:rsidRPr="00DF638E">
              <w:fldChar w:fldCharType="begin"/>
            </w:r>
            <w:r w:rsidR="00DF638E" w:rsidRPr="00DF638E">
              <w:instrText xml:space="preserve"> REF _Ref359516234 \r \h </w:instrText>
            </w:r>
            <w:r w:rsidR="00DF638E" w:rsidRPr="00DF638E">
              <w:fldChar w:fldCharType="separate"/>
            </w:r>
            <w:r w:rsidR="007E3BD1">
              <w:t>5.1.1</w:t>
            </w:r>
            <w:r w:rsidR="00DF638E" w:rsidRPr="00DF638E">
              <w:fldChar w:fldCharType="end"/>
            </w:r>
            <w:r w:rsidR="00DF638E" w:rsidRPr="00DF638E">
              <w:t xml:space="preserve">, </w:t>
            </w:r>
            <w:r w:rsidR="00DF638E" w:rsidRPr="00DF638E">
              <w:fldChar w:fldCharType="begin"/>
            </w:r>
            <w:r w:rsidR="00DF638E" w:rsidRPr="00DF638E">
              <w:instrText xml:space="preserve"> REF _Ref359516403 \r \h </w:instrText>
            </w:r>
            <w:r w:rsidR="00DF638E" w:rsidRPr="00DF638E">
              <w:fldChar w:fldCharType="separate"/>
            </w:r>
            <w:r w:rsidR="007E3BD1">
              <w:t>5.1.2</w:t>
            </w:r>
            <w:r w:rsidR="00DF638E" w:rsidRPr="00DF638E">
              <w:fldChar w:fldCharType="end"/>
            </w:r>
            <w:r w:rsidR="00787EE4">
              <w:t xml:space="preserve">, </w:t>
            </w:r>
            <w:r w:rsidR="00BF11CB">
              <w:fldChar w:fldCharType="begin"/>
            </w:r>
            <w:r w:rsidR="00BF11CB">
              <w:instrText xml:space="preserve"> REF _Ref437598465 \r \h </w:instrText>
            </w:r>
            <w:r w:rsidR="00BF11CB">
              <w:fldChar w:fldCharType="separate"/>
            </w:r>
            <w:r w:rsidR="007E3BD1">
              <w:t>5.6.1</w:t>
            </w:r>
            <w:r w:rsidR="00BF11CB">
              <w:fldChar w:fldCharType="end"/>
            </w:r>
            <w:r w:rsidR="00BF11CB">
              <w:t xml:space="preserve">, </w:t>
            </w:r>
            <w:r w:rsidR="00787EE4">
              <w:fldChar w:fldCharType="begin"/>
            </w:r>
            <w:r w:rsidR="00787EE4">
              <w:instrText xml:space="preserve"> REF _Ref435186651 \r \h </w:instrText>
            </w:r>
            <w:r w:rsidR="00787EE4">
              <w:fldChar w:fldCharType="separate"/>
            </w:r>
            <w:r w:rsidR="007E3BD1">
              <w:t>5.6.2</w:t>
            </w:r>
            <w:r w:rsidR="00787EE4">
              <w:fldChar w:fldCharType="end"/>
            </w:r>
            <w:r w:rsidR="00787EE4">
              <w:t>.</w:t>
            </w:r>
          </w:p>
        </w:tc>
      </w:tr>
      <w:tr w:rsidR="008E4E8E" w:rsidRPr="00FA266C" w:rsidTr="008E4E8E">
        <w:tc>
          <w:tcPr>
            <w:tcW w:w="412" w:type="pct"/>
            <w:shd w:val="clear" w:color="auto" w:fill="auto"/>
          </w:tcPr>
          <w:p w:rsidR="00124B70" w:rsidRDefault="00124B70" w:rsidP="008E4E8E">
            <w:pPr>
              <w:pStyle w:val="ASFKTablenorm"/>
              <w:ind w:left="57" w:right="57"/>
            </w:pPr>
            <w:r>
              <w:t>5.3</w:t>
            </w:r>
          </w:p>
        </w:tc>
        <w:tc>
          <w:tcPr>
            <w:tcW w:w="635" w:type="pct"/>
            <w:shd w:val="clear" w:color="auto" w:fill="auto"/>
          </w:tcPr>
          <w:p w:rsidR="00124B70" w:rsidRDefault="00124B70" w:rsidP="008E4E8E">
            <w:pPr>
              <w:pStyle w:val="ASFKTablenorm"/>
              <w:ind w:left="57" w:right="57"/>
            </w:pPr>
            <w:r>
              <w:t>02.03.2016</w:t>
            </w:r>
          </w:p>
        </w:tc>
        <w:tc>
          <w:tcPr>
            <w:tcW w:w="1017" w:type="pct"/>
            <w:shd w:val="clear" w:color="auto" w:fill="auto"/>
          </w:tcPr>
          <w:p w:rsidR="00124B70" w:rsidRDefault="00124B70" w:rsidP="008E4E8E">
            <w:pPr>
              <w:pStyle w:val="ASFKTablenorm"/>
              <w:ind w:left="57" w:right="57"/>
            </w:pPr>
            <w:r>
              <w:t>Соколова Н.В.</w:t>
            </w:r>
          </w:p>
          <w:p w:rsidR="002C3358" w:rsidRDefault="002C3358" w:rsidP="008E4E8E">
            <w:pPr>
              <w:pStyle w:val="ASFKTablenorm"/>
              <w:ind w:left="57" w:right="57"/>
            </w:pPr>
            <w:r>
              <w:t>Алексеев И.И.</w:t>
            </w:r>
          </w:p>
        </w:tc>
        <w:tc>
          <w:tcPr>
            <w:tcW w:w="2936" w:type="pct"/>
            <w:shd w:val="clear" w:color="auto" w:fill="auto"/>
          </w:tcPr>
          <w:p w:rsidR="00124B70" w:rsidRDefault="00124B70" w:rsidP="008E4E8E">
            <w:pPr>
              <w:pStyle w:val="ASFKTablenorm"/>
              <w:ind w:left="57" w:right="57"/>
            </w:pPr>
            <w:r w:rsidRPr="00124B70">
              <w:t xml:space="preserve">В соответствии с SUFD-78119 (SUFD-85034) актуализирован п. </w:t>
            </w:r>
            <w:r>
              <w:fldChar w:fldCharType="begin"/>
            </w:r>
            <w:r>
              <w:instrText xml:space="preserve"> REF _Ref327524293 \r \h </w:instrText>
            </w:r>
            <w:r>
              <w:fldChar w:fldCharType="separate"/>
            </w:r>
            <w:r w:rsidR="007E3BD1">
              <w:t>5.11.3</w:t>
            </w:r>
            <w:r>
              <w:fldChar w:fldCharType="end"/>
            </w:r>
            <w:r>
              <w:t>.</w:t>
            </w:r>
          </w:p>
          <w:p w:rsidR="002C3358" w:rsidRPr="00DD76D8" w:rsidRDefault="002C3358" w:rsidP="008E4E8E">
            <w:pPr>
              <w:pStyle w:val="ASFKTablenorm"/>
              <w:ind w:left="57" w:right="57"/>
            </w:pPr>
            <w:r w:rsidRPr="002C3358">
              <w:t>В соответствии с SUFD-68252 (SUFD-85295) актуализирован п.</w:t>
            </w:r>
            <w:r>
              <w:t xml:space="preserve"> </w:t>
            </w:r>
            <w:r>
              <w:fldChar w:fldCharType="begin"/>
            </w:r>
            <w:r>
              <w:instrText xml:space="preserve"> REF _Ref445285046 \r \h </w:instrText>
            </w:r>
            <w:r>
              <w:fldChar w:fldCharType="separate"/>
            </w:r>
            <w:r w:rsidR="007E3BD1">
              <w:t>5.12.1</w:t>
            </w:r>
            <w:r>
              <w:fldChar w:fldCharType="end"/>
            </w:r>
            <w:r>
              <w:t>.</w:t>
            </w:r>
          </w:p>
        </w:tc>
      </w:tr>
      <w:tr w:rsidR="008E4E8E" w:rsidRPr="00FA266C" w:rsidTr="008E4E8E">
        <w:tc>
          <w:tcPr>
            <w:tcW w:w="412" w:type="pct"/>
            <w:shd w:val="clear" w:color="auto" w:fill="auto"/>
          </w:tcPr>
          <w:p w:rsidR="00EC5890" w:rsidRDefault="00EC5890" w:rsidP="008E4E8E">
            <w:pPr>
              <w:pStyle w:val="ASFKTablenorm"/>
              <w:ind w:left="57" w:right="57"/>
            </w:pPr>
            <w:r>
              <w:t>5.4</w:t>
            </w:r>
          </w:p>
        </w:tc>
        <w:tc>
          <w:tcPr>
            <w:tcW w:w="635" w:type="pct"/>
            <w:shd w:val="clear" w:color="auto" w:fill="auto"/>
          </w:tcPr>
          <w:p w:rsidR="00EC5890" w:rsidRDefault="00EC5890" w:rsidP="008E4E8E">
            <w:pPr>
              <w:pStyle w:val="ASFKTablenorm"/>
              <w:ind w:left="57" w:right="57"/>
            </w:pPr>
            <w:r>
              <w:t>22.03.2016</w:t>
            </w:r>
          </w:p>
        </w:tc>
        <w:tc>
          <w:tcPr>
            <w:tcW w:w="1017" w:type="pct"/>
            <w:shd w:val="clear" w:color="auto" w:fill="auto"/>
          </w:tcPr>
          <w:p w:rsidR="00EC5890" w:rsidRDefault="00EC5890" w:rsidP="008E4E8E">
            <w:pPr>
              <w:pStyle w:val="ASFKTablenorm"/>
              <w:ind w:left="57" w:right="57"/>
            </w:pPr>
            <w:r>
              <w:t>Соколова Н.В.</w:t>
            </w:r>
          </w:p>
        </w:tc>
        <w:tc>
          <w:tcPr>
            <w:tcW w:w="2936" w:type="pct"/>
            <w:shd w:val="clear" w:color="auto" w:fill="auto"/>
          </w:tcPr>
          <w:p w:rsidR="00EC5890" w:rsidRPr="00124B70" w:rsidRDefault="00EC5890" w:rsidP="008E4E8E">
            <w:pPr>
              <w:pStyle w:val="ASFKTablenorm"/>
              <w:ind w:left="57" w:right="57"/>
            </w:pPr>
            <w:r w:rsidRPr="00EC5890">
              <w:t>В соответствии с SUFD-84677 (SUFD-85862) актуализирован п.</w:t>
            </w:r>
            <w:r w:rsidR="00884DC7">
              <w:t xml:space="preserve"> </w:t>
            </w:r>
            <w:r w:rsidR="00884DC7">
              <w:fldChar w:fldCharType="begin"/>
            </w:r>
            <w:r w:rsidR="00884DC7">
              <w:instrText xml:space="preserve"> REF _Ref447532803 \r \h </w:instrText>
            </w:r>
            <w:r w:rsidR="00884DC7">
              <w:fldChar w:fldCharType="separate"/>
            </w:r>
            <w:r w:rsidR="007E3BD1">
              <w:t>5.8.4</w:t>
            </w:r>
            <w:r w:rsidR="00884DC7">
              <w:fldChar w:fldCharType="end"/>
            </w:r>
            <w:r w:rsidR="00884DC7">
              <w:t>.</w:t>
            </w:r>
          </w:p>
        </w:tc>
      </w:tr>
      <w:tr w:rsidR="008E4E8E" w:rsidRPr="00FA266C" w:rsidTr="008E4E8E">
        <w:tc>
          <w:tcPr>
            <w:tcW w:w="412" w:type="pct"/>
            <w:shd w:val="clear" w:color="auto" w:fill="auto"/>
          </w:tcPr>
          <w:p w:rsidR="00C31A79" w:rsidRDefault="00C31A79" w:rsidP="008E4E8E">
            <w:pPr>
              <w:pStyle w:val="ASFKTablenorm"/>
              <w:ind w:left="57" w:right="57"/>
            </w:pPr>
            <w:r>
              <w:t>5.5</w:t>
            </w:r>
          </w:p>
        </w:tc>
        <w:tc>
          <w:tcPr>
            <w:tcW w:w="635" w:type="pct"/>
            <w:shd w:val="clear" w:color="auto" w:fill="auto"/>
          </w:tcPr>
          <w:p w:rsidR="00C31A79" w:rsidRDefault="00C31A79" w:rsidP="008E4E8E">
            <w:pPr>
              <w:pStyle w:val="ASFKTablenorm"/>
              <w:ind w:left="57" w:right="57"/>
            </w:pPr>
            <w:r>
              <w:t>22.06.2016</w:t>
            </w:r>
          </w:p>
        </w:tc>
        <w:tc>
          <w:tcPr>
            <w:tcW w:w="1017" w:type="pct"/>
            <w:shd w:val="clear" w:color="auto" w:fill="auto"/>
          </w:tcPr>
          <w:p w:rsidR="00C31A79" w:rsidRDefault="00C31A79" w:rsidP="008E4E8E">
            <w:pPr>
              <w:pStyle w:val="ASFKTablenorm"/>
              <w:ind w:left="57" w:right="57"/>
            </w:pPr>
            <w:r>
              <w:t>Соколова Н.В.</w:t>
            </w:r>
          </w:p>
        </w:tc>
        <w:tc>
          <w:tcPr>
            <w:tcW w:w="2936" w:type="pct"/>
            <w:shd w:val="clear" w:color="auto" w:fill="auto"/>
          </w:tcPr>
          <w:p w:rsidR="00C31A79" w:rsidRPr="00EC5890" w:rsidRDefault="00C31A79" w:rsidP="008E4E8E">
            <w:pPr>
              <w:pStyle w:val="ASFKTablenorm"/>
              <w:ind w:left="57" w:right="57"/>
            </w:pPr>
            <w:r w:rsidRPr="00163ECD">
              <w:t xml:space="preserve">В соответствии </w:t>
            </w:r>
            <w:r w:rsidRPr="00163ECD">
              <w:tab/>
            </w:r>
            <w:r w:rsidRPr="00C31A79">
              <w:t>SUFD-84948 (SUFD-87924) добавлен п</w:t>
            </w:r>
            <w:r>
              <w:t xml:space="preserve">. </w:t>
            </w:r>
            <w:r>
              <w:fldChar w:fldCharType="begin"/>
            </w:r>
            <w:r>
              <w:instrText xml:space="preserve"> REF _Ref454377884 \r \h </w:instrText>
            </w:r>
            <w:r>
              <w:fldChar w:fldCharType="separate"/>
            </w:r>
            <w:r w:rsidR="007E3BD1">
              <w:t>5.6.2</w:t>
            </w:r>
            <w:r>
              <w:fldChar w:fldCharType="end"/>
            </w:r>
            <w:r>
              <w:t>.</w:t>
            </w:r>
          </w:p>
        </w:tc>
      </w:tr>
      <w:tr w:rsidR="008E4E8E" w:rsidRPr="00FA266C" w:rsidTr="008E4E8E">
        <w:tc>
          <w:tcPr>
            <w:tcW w:w="412" w:type="pct"/>
            <w:shd w:val="clear" w:color="auto" w:fill="auto"/>
          </w:tcPr>
          <w:p w:rsidR="007014CF" w:rsidRDefault="007014CF" w:rsidP="008E4E8E">
            <w:pPr>
              <w:pStyle w:val="ASFKTablenorm"/>
              <w:ind w:left="57" w:right="57"/>
            </w:pPr>
            <w:r>
              <w:t>5.6</w:t>
            </w:r>
          </w:p>
        </w:tc>
        <w:tc>
          <w:tcPr>
            <w:tcW w:w="635" w:type="pct"/>
            <w:shd w:val="clear" w:color="auto" w:fill="auto"/>
          </w:tcPr>
          <w:p w:rsidR="007014CF" w:rsidRDefault="007014CF" w:rsidP="008E4E8E">
            <w:pPr>
              <w:pStyle w:val="ASFKTablenorm"/>
              <w:ind w:left="57" w:right="57"/>
            </w:pPr>
            <w:r>
              <w:t>2</w:t>
            </w:r>
            <w:r w:rsidR="00A774E6">
              <w:t>4</w:t>
            </w:r>
            <w:r>
              <w:t>.08.2016</w:t>
            </w:r>
          </w:p>
        </w:tc>
        <w:tc>
          <w:tcPr>
            <w:tcW w:w="1017" w:type="pct"/>
            <w:shd w:val="clear" w:color="auto" w:fill="auto"/>
          </w:tcPr>
          <w:p w:rsidR="007014CF" w:rsidRDefault="007014CF" w:rsidP="008E4E8E">
            <w:pPr>
              <w:pStyle w:val="ASFKTablenorm"/>
              <w:ind w:left="57" w:right="57"/>
            </w:pPr>
            <w:r>
              <w:t>Соколова Н.В.</w:t>
            </w:r>
          </w:p>
        </w:tc>
        <w:tc>
          <w:tcPr>
            <w:tcW w:w="2936" w:type="pct"/>
            <w:shd w:val="clear" w:color="auto" w:fill="auto"/>
          </w:tcPr>
          <w:p w:rsidR="007014CF" w:rsidRDefault="007014CF" w:rsidP="008E4E8E">
            <w:pPr>
              <w:pStyle w:val="ASFKTablenorm"/>
              <w:ind w:left="57" w:right="57"/>
            </w:pPr>
            <w:r w:rsidRPr="007014CF">
              <w:t xml:space="preserve">В соответствии </w:t>
            </w:r>
            <w:r w:rsidRPr="007014CF">
              <w:tab/>
              <w:t>SUFD-86127 (SUFD-89162) актуализирован п</w:t>
            </w:r>
            <w:r>
              <w:t xml:space="preserve">. </w:t>
            </w:r>
            <w:r>
              <w:fldChar w:fldCharType="begin"/>
            </w:r>
            <w:r>
              <w:instrText xml:space="preserve"> REF _Ref459798576 \r \h </w:instrText>
            </w:r>
            <w:r>
              <w:fldChar w:fldCharType="separate"/>
            </w:r>
            <w:r w:rsidR="007E3BD1">
              <w:t>5.10.1</w:t>
            </w:r>
            <w:r>
              <w:fldChar w:fldCharType="end"/>
            </w:r>
            <w:r>
              <w:t>.</w:t>
            </w:r>
          </w:p>
          <w:p w:rsidR="00A774E6" w:rsidRPr="00163ECD" w:rsidRDefault="00A774E6" w:rsidP="008E4E8E">
            <w:pPr>
              <w:pStyle w:val="ASFKTablenorm"/>
              <w:ind w:left="57" w:right="57"/>
            </w:pPr>
            <w:r w:rsidRPr="00A774E6">
              <w:t>В соответствии с RFC-42713 отредактированы наименования системных констант.</w:t>
            </w:r>
          </w:p>
        </w:tc>
      </w:tr>
      <w:tr w:rsidR="008E4E8E" w:rsidRPr="00FA266C" w:rsidTr="008E4E8E">
        <w:tc>
          <w:tcPr>
            <w:tcW w:w="412" w:type="pct"/>
            <w:shd w:val="clear" w:color="auto" w:fill="auto"/>
          </w:tcPr>
          <w:p w:rsidR="00D22890" w:rsidRDefault="00D22890" w:rsidP="008E4E8E">
            <w:pPr>
              <w:pStyle w:val="ASFKTablenorm"/>
              <w:ind w:left="57" w:right="57"/>
            </w:pPr>
            <w:r>
              <w:lastRenderedPageBreak/>
              <w:t>5.7</w:t>
            </w:r>
          </w:p>
        </w:tc>
        <w:tc>
          <w:tcPr>
            <w:tcW w:w="635" w:type="pct"/>
            <w:shd w:val="clear" w:color="auto" w:fill="auto"/>
          </w:tcPr>
          <w:p w:rsidR="00D22890" w:rsidRDefault="008533D9" w:rsidP="008E4E8E">
            <w:pPr>
              <w:pStyle w:val="ASFKTablenorm"/>
              <w:ind w:left="57" w:right="57"/>
            </w:pPr>
            <w:r w:rsidRPr="008533D9">
              <w:t>05.12.2016</w:t>
            </w:r>
          </w:p>
        </w:tc>
        <w:tc>
          <w:tcPr>
            <w:tcW w:w="1017" w:type="pct"/>
            <w:shd w:val="clear" w:color="auto" w:fill="auto"/>
          </w:tcPr>
          <w:p w:rsidR="00D22890" w:rsidRDefault="008533D9" w:rsidP="008E4E8E">
            <w:pPr>
              <w:pStyle w:val="ASFKTablenorm"/>
              <w:ind w:left="57" w:right="57"/>
            </w:pPr>
            <w:r>
              <w:t>Тяпкина О.</w:t>
            </w:r>
            <w:r w:rsidR="004F2936">
              <w:t xml:space="preserve"> </w:t>
            </w:r>
            <w:r w:rsidR="00D22890">
              <w:t>В.</w:t>
            </w:r>
          </w:p>
          <w:p w:rsidR="008533D9" w:rsidRPr="008533D9" w:rsidRDefault="008533D9" w:rsidP="008E4E8E">
            <w:pPr>
              <w:pStyle w:val="ASFKTablenorm"/>
              <w:ind w:left="57" w:right="57"/>
            </w:pPr>
            <w:r>
              <w:t>Соколова Н.</w:t>
            </w:r>
            <w:r w:rsidR="004F2936">
              <w:t xml:space="preserve"> </w:t>
            </w:r>
            <w:r>
              <w:t>В.</w:t>
            </w:r>
          </w:p>
        </w:tc>
        <w:tc>
          <w:tcPr>
            <w:tcW w:w="2936" w:type="pct"/>
            <w:shd w:val="clear" w:color="auto" w:fill="auto"/>
          </w:tcPr>
          <w:p w:rsidR="00D22890" w:rsidRDefault="00D22890" w:rsidP="008E4E8E">
            <w:pPr>
              <w:pStyle w:val="ASFKTablenorm"/>
              <w:ind w:left="57" w:right="57"/>
            </w:pPr>
            <w:r w:rsidRPr="00A1697D">
              <w:t>Внесены редакционные правки, предусмотренные г</w:t>
            </w:r>
            <w:r w:rsidRPr="00D22890">
              <w:t>осударственным контрактом № УФТ-57/2016 от 14.11.2016.</w:t>
            </w:r>
          </w:p>
          <w:p w:rsidR="008533D9" w:rsidRPr="008533D9" w:rsidRDefault="008533D9" w:rsidP="008E4E8E">
            <w:pPr>
              <w:pStyle w:val="ASFKTablenorm"/>
              <w:ind w:left="57" w:right="57"/>
            </w:pPr>
            <w:r w:rsidRPr="008533D9">
              <w:t xml:space="preserve">В соответствии с SUFD-91434 (SUFD-92875, SUFD-92881) актуализированы </w:t>
            </w:r>
            <w:r w:rsidR="009C32BF">
              <w:t>п</w:t>
            </w:r>
            <w:r w:rsidRPr="008533D9">
              <w:t xml:space="preserve">п. </w:t>
            </w:r>
            <w:r w:rsidRPr="008533D9">
              <w:fldChar w:fldCharType="begin"/>
            </w:r>
            <w:r w:rsidRPr="008533D9">
              <w:instrText xml:space="preserve"> REF _Ref468461436 \r \h </w:instrText>
            </w:r>
            <w:r w:rsidRPr="008533D9">
              <w:fldChar w:fldCharType="separate"/>
            </w:r>
            <w:r w:rsidR="007E3BD1">
              <w:t>5.3.1</w:t>
            </w:r>
            <w:r w:rsidRPr="008533D9">
              <w:fldChar w:fldCharType="end"/>
            </w:r>
            <w:r w:rsidRPr="008533D9">
              <w:t xml:space="preserve">, </w:t>
            </w:r>
            <w:r w:rsidRPr="008533D9">
              <w:fldChar w:fldCharType="begin"/>
            </w:r>
            <w:r w:rsidRPr="008533D9">
              <w:instrText xml:space="preserve"> REF _Ref468461442 \r \h </w:instrText>
            </w:r>
            <w:r w:rsidRPr="008533D9">
              <w:fldChar w:fldCharType="separate"/>
            </w:r>
            <w:r w:rsidR="007E3BD1">
              <w:t>5.3.2</w:t>
            </w:r>
            <w:r w:rsidRPr="008533D9">
              <w:fldChar w:fldCharType="end"/>
            </w:r>
            <w:r w:rsidRPr="008533D9">
              <w:t xml:space="preserve">; </w:t>
            </w:r>
            <w:r w:rsidRPr="008533D9">
              <w:fldChar w:fldCharType="begin"/>
            </w:r>
            <w:r w:rsidRPr="008533D9">
              <w:instrText xml:space="preserve"> REF _Ref468699608 \r \h </w:instrText>
            </w:r>
            <w:r w:rsidRPr="008533D9">
              <w:fldChar w:fldCharType="separate"/>
            </w:r>
            <w:r w:rsidR="007E3BD1">
              <w:t>5.3.3</w:t>
            </w:r>
            <w:r w:rsidRPr="008533D9">
              <w:fldChar w:fldCharType="end"/>
            </w:r>
            <w:r w:rsidRPr="008533D9">
              <w:t xml:space="preserve">, </w:t>
            </w:r>
            <w:r w:rsidRPr="008533D9">
              <w:fldChar w:fldCharType="begin"/>
            </w:r>
            <w:r w:rsidRPr="008533D9">
              <w:instrText xml:space="preserve"> REF _Ref299363158 \r \h </w:instrText>
            </w:r>
            <w:r w:rsidRPr="008533D9">
              <w:fldChar w:fldCharType="separate"/>
            </w:r>
            <w:r w:rsidR="007E3BD1">
              <w:t>5.3.4</w:t>
            </w:r>
            <w:r w:rsidRPr="008533D9">
              <w:fldChar w:fldCharType="end"/>
            </w:r>
            <w:r w:rsidRPr="008533D9">
              <w:t>.</w:t>
            </w:r>
          </w:p>
        </w:tc>
      </w:tr>
      <w:tr w:rsidR="008E4E8E" w:rsidRPr="00FA266C" w:rsidTr="008E4E8E">
        <w:tc>
          <w:tcPr>
            <w:tcW w:w="412" w:type="pct"/>
            <w:shd w:val="clear" w:color="auto" w:fill="auto"/>
          </w:tcPr>
          <w:p w:rsidR="00AD13C0" w:rsidRDefault="00AD13C0" w:rsidP="008E4E8E">
            <w:pPr>
              <w:pStyle w:val="ASFKTablenorm"/>
              <w:ind w:left="57" w:right="57"/>
            </w:pPr>
            <w:r>
              <w:t>5.</w:t>
            </w:r>
            <w:r w:rsidR="00D22890">
              <w:t>8</w:t>
            </w:r>
          </w:p>
        </w:tc>
        <w:tc>
          <w:tcPr>
            <w:tcW w:w="635" w:type="pct"/>
            <w:shd w:val="clear" w:color="auto" w:fill="auto"/>
          </w:tcPr>
          <w:p w:rsidR="00AD13C0" w:rsidRPr="008533D9" w:rsidRDefault="00BF2702" w:rsidP="008E4E8E">
            <w:pPr>
              <w:pStyle w:val="ASFKTablenorm"/>
              <w:ind w:left="57" w:right="57"/>
            </w:pPr>
            <w:r>
              <w:t>05.05</w:t>
            </w:r>
            <w:r w:rsidR="008533D9">
              <w:t>.2017</w:t>
            </w:r>
          </w:p>
        </w:tc>
        <w:tc>
          <w:tcPr>
            <w:tcW w:w="1017" w:type="pct"/>
            <w:shd w:val="clear" w:color="auto" w:fill="auto"/>
          </w:tcPr>
          <w:p w:rsidR="00AD13C0" w:rsidRDefault="00AD13C0" w:rsidP="008E4E8E">
            <w:pPr>
              <w:pStyle w:val="ASFKTablenorm"/>
              <w:ind w:left="57" w:right="57"/>
            </w:pPr>
            <w:r>
              <w:t>Соколова Н.</w:t>
            </w:r>
            <w:r w:rsidR="004F2936">
              <w:t xml:space="preserve"> </w:t>
            </w:r>
            <w:r>
              <w:t>В.</w:t>
            </w:r>
          </w:p>
        </w:tc>
        <w:tc>
          <w:tcPr>
            <w:tcW w:w="2936" w:type="pct"/>
            <w:shd w:val="clear" w:color="auto" w:fill="auto"/>
          </w:tcPr>
          <w:p w:rsidR="008533D9" w:rsidRDefault="008533D9" w:rsidP="008E4E8E">
            <w:pPr>
              <w:pStyle w:val="ASFKTablenorm"/>
              <w:ind w:left="57" w:right="57"/>
            </w:pPr>
            <w:r w:rsidRPr="008533D9">
              <w:t>В соответствии с SUFD-92332 (SUFD-95202) актуализирован п.</w:t>
            </w:r>
            <w:r>
              <w:t xml:space="preserve"> </w:t>
            </w:r>
            <w:r>
              <w:fldChar w:fldCharType="begin"/>
            </w:r>
            <w:r>
              <w:instrText xml:space="preserve"> REF _Ref474260200 \r \h </w:instrText>
            </w:r>
            <w:r>
              <w:fldChar w:fldCharType="separate"/>
            </w:r>
            <w:r w:rsidR="007E3BD1">
              <w:t>5.10.1</w:t>
            </w:r>
            <w:r>
              <w:fldChar w:fldCharType="end"/>
            </w:r>
            <w:r>
              <w:t>.</w:t>
            </w:r>
          </w:p>
          <w:p w:rsidR="00FC333E" w:rsidRDefault="00FC333E" w:rsidP="008E4E8E">
            <w:pPr>
              <w:pStyle w:val="ASFKTablenorm"/>
              <w:ind w:left="57" w:right="57"/>
            </w:pPr>
            <w:r w:rsidRPr="00FC333E">
              <w:t xml:space="preserve">В соответствии с SUFD-80395 (SUFD-94147) актуализированы </w:t>
            </w:r>
            <w:r w:rsidR="009C32BF">
              <w:t>п</w:t>
            </w:r>
            <w:r w:rsidRPr="00FC333E">
              <w:t>п.</w:t>
            </w:r>
            <w:r>
              <w:t xml:space="preserve"> </w:t>
            </w:r>
            <w:r>
              <w:fldChar w:fldCharType="begin"/>
            </w:r>
            <w:r>
              <w:instrText xml:space="preserve"> REF _Ref359516234 \r \h </w:instrText>
            </w:r>
            <w:r>
              <w:fldChar w:fldCharType="separate"/>
            </w:r>
            <w:r w:rsidR="007E3BD1">
              <w:t>5.1.1</w:t>
            </w:r>
            <w:r>
              <w:fldChar w:fldCharType="end"/>
            </w:r>
            <w:r>
              <w:t xml:space="preserve">, </w:t>
            </w:r>
            <w:r>
              <w:fldChar w:fldCharType="begin"/>
            </w:r>
            <w:r>
              <w:instrText xml:space="preserve"> REF _Ref359516403 \r \h </w:instrText>
            </w:r>
            <w:r>
              <w:fldChar w:fldCharType="separate"/>
            </w:r>
            <w:r w:rsidR="007E3BD1">
              <w:t>5.1.2</w:t>
            </w:r>
            <w:r>
              <w:fldChar w:fldCharType="end"/>
            </w:r>
            <w:r w:rsidR="00C039BC">
              <w:t xml:space="preserve">, </w:t>
            </w:r>
            <w:r w:rsidR="00C039BC">
              <w:fldChar w:fldCharType="begin"/>
            </w:r>
            <w:r w:rsidR="00C039BC">
              <w:instrText xml:space="preserve"> REF _Ref475099266 \r \h </w:instrText>
            </w:r>
            <w:r w:rsidR="00C039BC">
              <w:fldChar w:fldCharType="separate"/>
            </w:r>
            <w:r w:rsidR="007E3BD1">
              <w:t>5.6.1</w:t>
            </w:r>
            <w:r w:rsidR="00C039BC">
              <w:fldChar w:fldCharType="end"/>
            </w:r>
            <w:r w:rsidR="00C039BC">
              <w:t xml:space="preserve">, </w:t>
            </w:r>
            <w:r w:rsidR="00C039BC">
              <w:fldChar w:fldCharType="begin"/>
            </w:r>
            <w:r w:rsidR="00C039BC">
              <w:instrText xml:space="preserve"> REF _Ref475099271 \r \h </w:instrText>
            </w:r>
            <w:r w:rsidR="00C039BC">
              <w:fldChar w:fldCharType="separate"/>
            </w:r>
            <w:r w:rsidR="007E3BD1">
              <w:t>5.6.3</w:t>
            </w:r>
            <w:r w:rsidR="00C039BC">
              <w:fldChar w:fldCharType="end"/>
            </w:r>
            <w:r w:rsidR="00C039BC">
              <w:t>.</w:t>
            </w:r>
          </w:p>
          <w:p w:rsidR="00BF2702" w:rsidRDefault="00BF2702" w:rsidP="008E4E8E">
            <w:pPr>
              <w:pStyle w:val="ASFKTablenorm"/>
              <w:ind w:left="57" w:right="57"/>
            </w:pPr>
            <w:r w:rsidRPr="003B2B35">
              <w:t>В соответствии с SUFD-94928 (SUFD-96416) актуализ</w:t>
            </w:r>
            <w:r w:rsidRPr="00BF2702">
              <w:t>и</w:t>
            </w:r>
            <w:r w:rsidRPr="003B2B35">
              <w:t>р</w:t>
            </w:r>
            <w:r w:rsidRPr="00496BA4">
              <w:t>о</w:t>
            </w:r>
            <w:r w:rsidRPr="003B2B35">
              <w:t>ван</w:t>
            </w:r>
            <w:r>
              <w:t>ы</w:t>
            </w:r>
            <w:r w:rsidRPr="003B2B35">
              <w:t xml:space="preserve"> </w:t>
            </w:r>
            <w:r w:rsidR="009C32BF">
              <w:t>п</w:t>
            </w:r>
            <w:r w:rsidRPr="003B2B35">
              <w:t>п</w:t>
            </w:r>
            <w:r>
              <w:t xml:space="preserve">. </w:t>
            </w:r>
            <w:r>
              <w:fldChar w:fldCharType="begin"/>
            </w:r>
            <w:r>
              <w:instrText xml:space="preserve"> REF _Ref359516234 \r \h </w:instrText>
            </w:r>
            <w:r>
              <w:fldChar w:fldCharType="separate"/>
            </w:r>
            <w:r w:rsidR="007E3BD1">
              <w:t>5.1.1</w:t>
            </w:r>
            <w:r>
              <w:fldChar w:fldCharType="end"/>
            </w:r>
            <w:r>
              <w:t xml:space="preserve">, </w:t>
            </w:r>
            <w:r>
              <w:fldChar w:fldCharType="begin"/>
            </w:r>
            <w:r>
              <w:instrText xml:space="preserve"> REF _Ref359516403 \r \h </w:instrText>
            </w:r>
            <w:r>
              <w:fldChar w:fldCharType="separate"/>
            </w:r>
            <w:r w:rsidR="007E3BD1">
              <w:t>5.1.2</w:t>
            </w:r>
            <w:r>
              <w:fldChar w:fldCharType="end"/>
            </w:r>
            <w:r w:rsidR="00D017BE">
              <w:t xml:space="preserve">, </w:t>
            </w:r>
            <w:r w:rsidR="00D017BE">
              <w:fldChar w:fldCharType="begin"/>
            </w:r>
            <w:r w:rsidR="00D017BE">
              <w:instrText xml:space="preserve"> REF _Ref475099266 \r \h </w:instrText>
            </w:r>
            <w:r w:rsidR="00D017BE">
              <w:fldChar w:fldCharType="separate"/>
            </w:r>
            <w:r w:rsidR="007E3BD1">
              <w:t>5.6.1</w:t>
            </w:r>
            <w:r w:rsidR="00D017BE">
              <w:fldChar w:fldCharType="end"/>
            </w:r>
            <w:r w:rsidR="00D017BE">
              <w:t xml:space="preserve">, </w:t>
            </w:r>
            <w:r w:rsidR="00D017BE">
              <w:fldChar w:fldCharType="begin"/>
            </w:r>
            <w:r w:rsidR="00D017BE">
              <w:instrText xml:space="preserve"> REF _Ref475099271 \r \h </w:instrText>
            </w:r>
            <w:r w:rsidR="00D017BE">
              <w:fldChar w:fldCharType="separate"/>
            </w:r>
            <w:r w:rsidR="007E3BD1">
              <w:t>5.6.3</w:t>
            </w:r>
            <w:r w:rsidR="00D017BE">
              <w:fldChar w:fldCharType="end"/>
            </w:r>
            <w:r w:rsidR="00D017BE">
              <w:t>.</w:t>
            </w:r>
          </w:p>
          <w:p w:rsidR="007632F3" w:rsidRDefault="007632F3" w:rsidP="008E4E8E">
            <w:pPr>
              <w:pStyle w:val="ASFKTablenorm"/>
              <w:ind w:left="57" w:right="57"/>
            </w:pPr>
            <w:r w:rsidRPr="004B18CB">
              <w:t>В соответствии с SUFD-94118 (SUFD-95406) актуал</w:t>
            </w:r>
            <w:r w:rsidRPr="007632F3">
              <w:t>и</w:t>
            </w:r>
            <w:r w:rsidRPr="004B18CB">
              <w:t>зирован п</w:t>
            </w:r>
            <w:r>
              <w:t xml:space="preserve">. </w:t>
            </w:r>
            <w:r>
              <w:fldChar w:fldCharType="begin"/>
            </w:r>
            <w:r>
              <w:instrText xml:space="preserve"> REF _Ref447532803 \r \h </w:instrText>
            </w:r>
            <w:r>
              <w:fldChar w:fldCharType="separate"/>
            </w:r>
            <w:r w:rsidR="007E3BD1">
              <w:t>5.8.4</w:t>
            </w:r>
            <w:r>
              <w:fldChar w:fldCharType="end"/>
            </w:r>
            <w:r>
              <w:t>.</w:t>
            </w:r>
          </w:p>
          <w:p w:rsidR="00735587" w:rsidRDefault="00735587" w:rsidP="008E4E8E">
            <w:pPr>
              <w:pStyle w:val="ASFKTablenorm"/>
              <w:ind w:left="57" w:right="57"/>
            </w:pPr>
            <w:r w:rsidRPr="00735587">
              <w:t xml:space="preserve">В соответствии с SUFD-93224 (SUFD-96922) актуализирован п. </w:t>
            </w:r>
            <w:r>
              <w:fldChar w:fldCharType="begin"/>
            </w:r>
            <w:r>
              <w:instrText xml:space="preserve"> REF _Ref355695440 \r \h </w:instrText>
            </w:r>
            <w:r>
              <w:fldChar w:fldCharType="separate"/>
            </w:r>
            <w:r w:rsidR="007E3BD1">
              <w:t>5.8.3</w:t>
            </w:r>
            <w:r>
              <w:fldChar w:fldCharType="end"/>
            </w:r>
            <w:r>
              <w:t>.</w:t>
            </w:r>
          </w:p>
          <w:p w:rsidR="00FB7FC1" w:rsidRDefault="00FB7FC1" w:rsidP="008E4E8E">
            <w:pPr>
              <w:pStyle w:val="ASFKTablenorm"/>
              <w:ind w:left="57" w:right="57"/>
            </w:pPr>
            <w:r w:rsidRPr="00891A76">
              <w:t>В соответствии с</w:t>
            </w:r>
            <w:r>
              <w:t xml:space="preserve"> </w:t>
            </w:r>
            <w:r w:rsidRPr="00707DF8">
              <w:t>SUFD-96714</w:t>
            </w:r>
            <w:r>
              <w:t xml:space="preserve"> (</w:t>
            </w:r>
            <w:r w:rsidRPr="00707DF8">
              <w:t>SUFD-97398</w:t>
            </w:r>
            <w:r>
              <w:t xml:space="preserve">) </w:t>
            </w:r>
            <w:r w:rsidRPr="00707DF8">
              <w:t>актуал</w:t>
            </w:r>
            <w:r w:rsidRPr="00FB7FC1">
              <w:t>и</w:t>
            </w:r>
            <w:r w:rsidRPr="00707DF8">
              <w:t>зирован п</w:t>
            </w:r>
            <w:r>
              <w:t xml:space="preserve">. </w:t>
            </w:r>
            <w:r>
              <w:fldChar w:fldCharType="begin"/>
            </w:r>
            <w:r>
              <w:instrText xml:space="preserve"> REF _Ref480910947 \r \h </w:instrText>
            </w:r>
            <w:r>
              <w:fldChar w:fldCharType="separate"/>
            </w:r>
            <w:r w:rsidR="007E3BD1">
              <w:t>5.6.1</w:t>
            </w:r>
            <w:r>
              <w:fldChar w:fldCharType="end"/>
            </w:r>
            <w:r>
              <w:t>.</w:t>
            </w:r>
          </w:p>
          <w:p w:rsidR="00FD15A4" w:rsidRPr="00FD15A4" w:rsidRDefault="00FD15A4" w:rsidP="008E4E8E">
            <w:pPr>
              <w:pStyle w:val="ASFKTablenorm"/>
              <w:ind w:left="57" w:right="57"/>
            </w:pPr>
            <w:r w:rsidRPr="00FD15A4">
              <w:t>В соответствии с SUFD-77296 (SUFD-96807) актуализирован п.</w:t>
            </w:r>
            <w:r>
              <w:t xml:space="preserve"> </w:t>
            </w:r>
            <w:r w:rsidRPr="00FD15A4">
              <w:fldChar w:fldCharType="begin"/>
            </w:r>
            <w:r w:rsidRPr="00FD15A4">
              <w:instrText xml:space="preserve"> REF _Ref355695440 \r \h </w:instrText>
            </w:r>
            <w:r w:rsidRPr="00FD15A4">
              <w:fldChar w:fldCharType="separate"/>
            </w:r>
            <w:r w:rsidR="007E3BD1">
              <w:t>5.8.3</w:t>
            </w:r>
            <w:r w:rsidRPr="00FD15A4">
              <w:fldChar w:fldCharType="end"/>
            </w:r>
            <w:r w:rsidRPr="00FD15A4">
              <w:t>.</w:t>
            </w:r>
          </w:p>
        </w:tc>
      </w:tr>
      <w:tr w:rsidR="008E4E8E" w:rsidRPr="00FA266C" w:rsidTr="008E4E8E">
        <w:tc>
          <w:tcPr>
            <w:tcW w:w="412" w:type="pct"/>
            <w:shd w:val="clear" w:color="auto" w:fill="auto"/>
          </w:tcPr>
          <w:p w:rsidR="00D112F8" w:rsidRDefault="00D112F8" w:rsidP="008E4E8E">
            <w:pPr>
              <w:pStyle w:val="ASFKTablenorm"/>
              <w:ind w:left="57" w:right="57"/>
            </w:pPr>
            <w:r>
              <w:t>5.9</w:t>
            </w:r>
          </w:p>
        </w:tc>
        <w:tc>
          <w:tcPr>
            <w:tcW w:w="635" w:type="pct"/>
            <w:shd w:val="clear" w:color="auto" w:fill="auto"/>
          </w:tcPr>
          <w:p w:rsidR="00D112F8" w:rsidRDefault="00D112F8" w:rsidP="008E4E8E">
            <w:pPr>
              <w:pStyle w:val="ASFKTablenorm"/>
              <w:ind w:left="57" w:right="57"/>
            </w:pPr>
            <w:r>
              <w:t>31.05.2017</w:t>
            </w:r>
          </w:p>
        </w:tc>
        <w:tc>
          <w:tcPr>
            <w:tcW w:w="1017" w:type="pct"/>
            <w:shd w:val="clear" w:color="auto" w:fill="auto"/>
          </w:tcPr>
          <w:p w:rsidR="00D112F8" w:rsidRDefault="00D112F8" w:rsidP="008E4E8E">
            <w:pPr>
              <w:pStyle w:val="ASFKTablenorm"/>
              <w:ind w:left="57" w:right="57"/>
            </w:pPr>
            <w:r>
              <w:t>Соколова Н.</w:t>
            </w:r>
            <w:r w:rsidR="004F2936">
              <w:t xml:space="preserve"> </w:t>
            </w:r>
            <w:r>
              <w:t>В.</w:t>
            </w:r>
          </w:p>
        </w:tc>
        <w:tc>
          <w:tcPr>
            <w:tcW w:w="2936" w:type="pct"/>
            <w:shd w:val="clear" w:color="auto" w:fill="auto"/>
          </w:tcPr>
          <w:p w:rsidR="00D112F8" w:rsidRPr="008533D9" w:rsidRDefault="00D112F8" w:rsidP="008E4E8E">
            <w:pPr>
              <w:pStyle w:val="ASFKTablenorm"/>
              <w:ind w:left="57" w:right="57"/>
            </w:pPr>
            <w:r w:rsidRPr="00D112F8">
              <w:t>В соответствии с SUFD-95511 (SUFD-98073) актуализирован п.</w:t>
            </w:r>
            <w:r>
              <w:t xml:space="preserve"> </w:t>
            </w:r>
            <w:r w:rsidRPr="00D112F8">
              <w:fldChar w:fldCharType="begin"/>
            </w:r>
            <w:r w:rsidRPr="00D112F8">
              <w:instrText xml:space="preserve"> REF _Ref447532803 \r \h </w:instrText>
            </w:r>
            <w:r w:rsidRPr="00D112F8">
              <w:fldChar w:fldCharType="separate"/>
            </w:r>
            <w:r w:rsidR="007E3BD1">
              <w:t>5.8.4</w:t>
            </w:r>
            <w:r w:rsidRPr="00D112F8">
              <w:fldChar w:fldCharType="end"/>
            </w:r>
            <w:r w:rsidRPr="00D112F8">
              <w:t>.</w:t>
            </w:r>
          </w:p>
        </w:tc>
      </w:tr>
      <w:tr w:rsidR="008E4E8E" w:rsidRPr="00FA266C" w:rsidTr="008E4E8E">
        <w:tc>
          <w:tcPr>
            <w:tcW w:w="412" w:type="pct"/>
            <w:shd w:val="clear" w:color="auto" w:fill="auto"/>
          </w:tcPr>
          <w:p w:rsidR="00C80619" w:rsidRDefault="00C80619" w:rsidP="008E4E8E">
            <w:pPr>
              <w:pStyle w:val="ASFKTablenorm"/>
              <w:ind w:left="57" w:right="57"/>
            </w:pPr>
            <w:r>
              <w:t>6.0</w:t>
            </w:r>
          </w:p>
        </w:tc>
        <w:tc>
          <w:tcPr>
            <w:tcW w:w="635" w:type="pct"/>
            <w:shd w:val="clear" w:color="auto" w:fill="auto"/>
          </w:tcPr>
          <w:p w:rsidR="00C80619" w:rsidRDefault="00C80619" w:rsidP="008E4E8E">
            <w:pPr>
              <w:pStyle w:val="ASFKTablenorm"/>
              <w:ind w:left="57" w:right="57"/>
            </w:pPr>
            <w:r>
              <w:t>07.07.2017</w:t>
            </w:r>
          </w:p>
        </w:tc>
        <w:tc>
          <w:tcPr>
            <w:tcW w:w="1017" w:type="pct"/>
            <w:shd w:val="clear" w:color="auto" w:fill="auto"/>
          </w:tcPr>
          <w:p w:rsidR="00C80619" w:rsidRDefault="00602766" w:rsidP="008E4E8E">
            <w:pPr>
              <w:pStyle w:val="ASFKTablenorm"/>
              <w:ind w:left="57" w:right="57"/>
            </w:pPr>
            <w:r>
              <w:t>Сармосова А.В.</w:t>
            </w:r>
          </w:p>
        </w:tc>
        <w:tc>
          <w:tcPr>
            <w:tcW w:w="2936" w:type="pct"/>
            <w:shd w:val="clear" w:color="auto" w:fill="auto"/>
          </w:tcPr>
          <w:p w:rsidR="00C80619" w:rsidRPr="00D112F8" w:rsidRDefault="00C80619" w:rsidP="008E4E8E">
            <w:pPr>
              <w:pStyle w:val="ASFKTablenorm"/>
              <w:ind w:left="57" w:right="57"/>
            </w:pPr>
            <w:r w:rsidRPr="00C80619">
              <w:t>Внесены изменения по требованиям к развитию ППО АСФК, предусмотренные государственным контрактом № ФКУ0240/06/2017 от 15.06.2017.</w:t>
            </w:r>
          </w:p>
        </w:tc>
      </w:tr>
      <w:tr w:rsidR="008E4E8E" w:rsidRPr="00FA266C" w:rsidTr="008E4E8E">
        <w:tc>
          <w:tcPr>
            <w:tcW w:w="412" w:type="pct"/>
            <w:shd w:val="clear" w:color="auto" w:fill="auto"/>
          </w:tcPr>
          <w:p w:rsidR="00B74B6E" w:rsidRDefault="00B74B6E" w:rsidP="008E4E8E">
            <w:pPr>
              <w:pStyle w:val="ASFKTablenorm"/>
              <w:ind w:left="57" w:right="57"/>
            </w:pPr>
            <w:r>
              <w:t>6.1</w:t>
            </w:r>
          </w:p>
        </w:tc>
        <w:tc>
          <w:tcPr>
            <w:tcW w:w="635" w:type="pct"/>
            <w:shd w:val="clear" w:color="auto" w:fill="auto"/>
          </w:tcPr>
          <w:p w:rsidR="00B74B6E" w:rsidRDefault="00757459" w:rsidP="008E4E8E">
            <w:pPr>
              <w:pStyle w:val="ASFKTablenorm"/>
              <w:ind w:left="57" w:right="57"/>
            </w:pPr>
            <w:r>
              <w:t>2</w:t>
            </w:r>
            <w:r w:rsidR="009916F8">
              <w:t>1</w:t>
            </w:r>
            <w:r w:rsidR="00B74B6E">
              <w:t>.12.2017</w:t>
            </w:r>
          </w:p>
        </w:tc>
        <w:tc>
          <w:tcPr>
            <w:tcW w:w="1017" w:type="pct"/>
            <w:shd w:val="clear" w:color="auto" w:fill="auto"/>
          </w:tcPr>
          <w:p w:rsidR="00B74B6E" w:rsidRDefault="00602766" w:rsidP="008E4E8E">
            <w:pPr>
              <w:pStyle w:val="ASFKTablenorm"/>
              <w:ind w:left="57" w:right="57"/>
            </w:pPr>
            <w:r>
              <w:t>Сармосова А.В.</w:t>
            </w:r>
          </w:p>
        </w:tc>
        <w:tc>
          <w:tcPr>
            <w:tcW w:w="2936" w:type="pct"/>
            <w:shd w:val="clear" w:color="auto" w:fill="auto"/>
          </w:tcPr>
          <w:p w:rsidR="00B74B6E" w:rsidRDefault="00B74B6E" w:rsidP="008E4E8E">
            <w:pPr>
              <w:pStyle w:val="ASFKTablenorm"/>
              <w:ind w:left="57" w:right="57"/>
            </w:pPr>
            <w:r>
              <w:t xml:space="preserve">В соответствии с </w:t>
            </w:r>
            <w:r w:rsidRPr="008E4E8E">
              <w:rPr>
                <w:lang w:val="en-US"/>
              </w:rPr>
              <w:t>SUFD</w:t>
            </w:r>
            <w:r w:rsidRPr="00B74B6E">
              <w:t>-101357 (</w:t>
            </w:r>
            <w:r w:rsidRPr="008E4E8E">
              <w:rPr>
                <w:lang w:val="en-US"/>
              </w:rPr>
              <w:t>SUFD</w:t>
            </w:r>
            <w:r w:rsidRPr="00B74B6E">
              <w:t xml:space="preserve">-103961) </w:t>
            </w:r>
            <w:r>
              <w:t xml:space="preserve">актуализирован п. </w:t>
            </w:r>
            <w:r>
              <w:fldChar w:fldCharType="begin"/>
            </w:r>
            <w:r>
              <w:instrText xml:space="preserve"> REF _Ref500168706 \r \h </w:instrText>
            </w:r>
            <w:r>
              <w:fldChar w:fldCharType="separate"/>
            </w:r>
            <w:r w:rsidR="007E3BD1">
              <w:t>5.10.1</w:t>
            </w:r>
            <w:r>
              <w:fldChar w:fldCharType="end"/>
            </w:r>
            <w:r>
              <w:t>.</w:t>
            </w:r>
          </w:p>
          <w:p w:rsidR="00DC7576" w:rsidRDefault="00DC7576" w:rsidP="008E4E8E">
            <w:pPr>
              <w:pStyle w:val="ASFKTablenorm"/>
              <w:ind w:left="57" w:right="57"/>
            </w:pPr>
            <w:r>
              <w:t xml:space="preserve">В соответствии с </w:t>
            </w:r>
            <w:r w:rsidRPr="008E4E8E">
              <w:rPr>
                <w:lang w:val="en-US"/>
              </w:rPr>
              <w:t>SUFD</w:t>
            </w:r>
            <w:r w:rsidRPr="00DC7576">
              <w:t>-100198 (</w:t>
            </w:r>
            <w:r w:rsidRPr="008E4E8E">
              <w:rPr>
                <w:lang w:val="en-US"/>
              </w:rPr>
              <w:t>SUFD</w:t>
            </w:r>
            <w:r w:rsidRPr="00DC7576">
              <w:t xml:space="preserve">-104721) </w:t>
            </w:r>
            <w:r>
              <w:t>актуализирован</w:t>
            </w:r>
            <w:r w:rsidR="003022A9">
              <w:t>ы п</w:t>
            </w:r>
            <w:r>
              <w:t xml:space="preserve">п. </w:t>
            </w:r>
            <w:r>
              <w:fldChar w:fldCharType="begin"/>
            </w:r>
            <w:r>
              <w:instrText xml:space="preserve"> REF _Ref501394695 \r \h </w:instrText>
            </w:r>
            <w:r>
              <w:fldChar w:fldCharType="separate"/>
            </w:r>
            <w:r w:rsidR="007E3BD1">
              <w:t>5.6.1</w:t>
            </w:r>
            <w:r>
              <w:fldChar w:fldCharType="end"/>
            </w:r>
            <w:r w:rsidR="00757459">
              <w:t xml:space="preserve">, </w:t>
            </w:r>
            <w:r w:rsidR="00757459">
              <w:fldChar w:fldCharType="begin"/>
            </w:r>
            <w:r w:rsidR="00757459">
              <w:instrText xml:space="preserve"> REF _Ref475099271 \r \h </w:instrText>
            </w:r>
            <w:r w:rsidR="00757459">
              <w:fldChar w:fldCharType="separate"/>
            </w:r>
            <w:r w:rsidR="007E3BD1">
              <w:t>5.6.3</w:t>
            </w:r>
            <w:r w:rsidR="00757459">
              <w:fldChar w:fldCharType="end"/>
            </w:r>
            <w:r>
              <w:t>.</w:t>
            </w:r>
          </w:p>
          <w:p w:rsidR="009916F8" w:rsidRPr="009916F8" w:rsidRDefault="009916F8" w:rsidP="008E4E8E">
            <w:pPr>
              <w:pStyle w:val="ASFKTablenorm"/>
              <w:ind w:left="57" w:right="57"/>
            </w:pPr>
            <w:r>
              <w:t xml:space="preserve">В соответствии с </w:t>
            </w:r>
            <w:r w:rsidRPr="008E4E8E">
              <w:rPr>
                <w:lang w:val="en-US"/>
              </w:rPr>
              <w:t>SUFD</w:t>
            </w:r>
            <w:r w:rsidRPr="009916F8">
              <w:t>-102533 (</w:t>
            </w:r>
            <w:r w:rsidRPr="008E4E8E">
              <w:rPr>
                <w:lang w:val="en-US"/>
              </w:rPr>
              <w:t>SUFD</w:t>
            </w:r>
            <w:r w:rsidRPr="009916F8">
              <w:t xml:space="preserve">-103636) </w:t>
            </w:r>
            <w:r>
              <w:t xml:space="preserve">актуализирован п. </w:t>
            </w:r>
            <w:r>
              <w:fldChar w:fldCharType="begin"/>
            </w:r>
            <w:r>
              <w:instrText xml:space="preserve"> REF _Ref401587730 \r \h </w:instrText>
            </w:r>
            <w:r>
              <w:fldChar w:fldCharType="separate"/>
            </w:r>
            <w:r w:rsidR="007E3BD1">
              <w:t>5.7.3</w:t>
            </w:r>
            <w:r>
              <w:fldChar w:fldCharType="end"/>
            </w:r>
            <w:r>
              <w:t>.</w:t>
            </w:r>
          </w:p>
        </w:tc>
      </w:tr>
      <w:tr w:rsidR="008E4E8E" w:rsidRPr="00FA266C" w:rsidTr="008E4E8E">
        <w:tc>
          <w:tcPr>
            <w:tcW w:w="412" w:type="pct"/>
            <w:shd w:val="clear" w:color="auto" w:fill="auto"/>
          </w:tcPr>
          <w:p w:rsidR="007D278B" w:rsidRDefault="007D278B" w:rsidP="008E4E8E">
            <w:pPr>
              <w:pStyle w:val="ASFKTablenorm"/>
              <w:ind w:left="57" w:right="57"/>
            </w:pPr>
            <w:r>
              <w:t>6.2</w:t>
            </w:r>
          </w:p>
        </w:tc>
        <w:tc>
          <w:tcPr>
            <w:tcW w:w="635" w:type="pct"/>
            <w:shd w:val="clear" w:color="auto" w:fill="auto"/>
          </w:tcPr>
          <w:p w:rsidR="007D278B" w:rsidRDefault="003F45DF" w:rsidP="008E4E8E">
            <w:pPr>
              <w:pStyle w:val="ASFKTablenorm"/>
              <w:ind w:left="57" w:right="57"/>
            </w:pPr>
            <w:r>
              <w:t>30</w:t>
            </w:r>
            <w:r w:rsidR="001A569F">
              <w:t>.01.2018</w:t>
            </w:r>
          </w:p>
        </w:tc>
        <w:tc>
          <w:tcPr>
            <w:tcW w:w="1017" w:type="pct"/>
            <w:shd w:val="clear" w:color="auto" w:fill="auto"/>
          </w:tcPr>
          <w:p w:rsidR="007D278B" w:rsidRDefault="00602766" w:rsidP="008E4E8E">
            <w:pPr>
              <w:pStyle w:val="ASFKTablenorm"/>
              <w:ind w:left="57" w:right="57"/>
            </w:pPr>
            <w:r>
              <w:t>Сармосова А.В.</w:t>
            </w:r>
          </w:p>
        </w:tc>
        <w:tc>
          <w:tcPr>
            <w:tcW w:w="2936" w:type="pct"/>
            <w:shd w:val="clear" w:color="auto" w:fill="auto"/>
          </w:tcPr>
          <w:p w:rsidR="007D278B" w:rsidRDefault="007D278B" w:rsidP="008E4E8E">
            <w:pPr>
              <w:pStyle w:val="ASFKTablenorm"/>
              <w:ind w:left="57" w:right="57"/>
            </w:pPr>
            <w:r>
              <w:t xml:space="preserve">В соответствии с </w:t>
            </w:r>
            <w:r w:rsidRPr="008E4E8E">
              <w:rPr>
                <w:lang w:val="en-US"/>
              </w:rPr>
              <w:t>SUFD</w:t>
            </w:r>
            <w:r w:rsidRPr="007D278B">
              <w:t>-103958 (</w:t>
            </w:r>
            <w:r w:rsidRPr="008E4E8E">
              <w:rPr>
                <w:lang w:val="en-US"/>
              </w:rPr>
              <w:t>SUFD</w:t>
            </w:r>
            <w:r w:rsidRPr="007D278B">
              <w:t xml:space="preserve">-105200) </w:t>
            </w:r>
            <w:r>
              <w:t xml:space="preserve">актуализирован п. </w:t>
            </w:r>
            <w:r>
              <w:fldChar w:fldCharType="begin"/>
            </w:r>
            <w:r>
              <w:instrText xml:space="preserve"> REF _Ref359516234 \r \h </w:instrText>
            </w:r>
            <w:r>
              <w:fldChar w:fldCharType="separate"/>
            </w:r>
            <w:r w:rsidR="007E3BD1">
              <w:t>5.1.1</w:t>
            </w:r>
            <w:r>
              <w:fldChar w:fldCharType="end"/>
            </w:r>
            <w:r>
              <w:t>.</w:t>
            </w:r>
          </w:p>
          <w:p w:rsidR="001A569F" w:rsidRDefault="001A569F" w:rsidP="008E4E8E">
            <w:pPr>
              <w:pStyle w:val="ASFKTablenorm"/>
              <w:ind w:left="57" w:right="57"/>
            </w:pPr>
            <w:r>
              <w:t xml:space="preserve">В соответствии с </w:t>
            </w:r>
            <w:r w:rsidRPr="008E4E8E">
              <w:rPr>
                <w:lang w:val="en-US"/>
              </w:rPr>
              <w:t>SUFD</w:t>
            </w:r>
            <w:r w:rsidRPr="001A569F">
              <w:t>-105239 (</w:t>
            </w:r>
            <w:r w:rsidRPr="008E4E8E">
              <w:rPr>
                <w:lang w:val="en-US"/>
              </w:rPr>
              <w:t>SUFD</w:t>
            </w:r>
            <w:r w:rsidRPr="001A569F">
              <w:t xml:space="preserve">-105665) </w:t>
            </w:r>
            <w:r>
              <w:t xml:space="preserve">актуализирован п. </w:t>
            </w:r>
            <w:r>
              <w:fldChar w:fldCharType="begin"/>
            </w:r>
            <w:r>
              <w:instrText xml:space="preserve"> REF _Ref504465967 \r \h </w:instrText>
            </w:r>
            <w:r>
              <w:fldChar w:fldCharType="separate"/>
            </w:r>
            <w:r w:rsidR="007E3BD1">
              <w:t>5.12.1</w:t>
            </w:r>
            <w:r>
              <w:fldChar w:fldCharType="end"/>
            </w:r>
            <w:r>
              <w:t>.</w:t>
            </w:r>
          </w:p>
          <w:p w:rsidR="003F45DF" w:rsidRPr="00CF652E" w:rsidRDefault="003F45DF" w:rsidP="008E4E8E">
            <w:pPr>
              <w:pStyle w:val="ASFKTablenorm"/>
              <w:ind w:left="57" w:right="57"/>
            </w:pPr>
            <w:r>
              <w:t xml:space="preserve">В соответствии с </w:t>
            </w:r>
            <w:r w:rsidRPr="008E4E8E">
              <w:rPr>
                <w:lang w:val="en-US"/>
              </w:rPr>
              <w:t>SUFD</w:t>
            </w:r>
            <w:r w:rsidRPr="003F45DF">
              <w:t>-103901 (</w:t>
            </w:r>
            <w:r w:rsidRPr="008E4E8E">
              <w:rPr>
                <w:lang w:val="en-US"/>
              </w:rPr>
              <w:t>SUFD</w:t>
            </w:r>
            <w:r w:rsidRPr="003F45DF">
              <w:t>-</w:t>
            </w:r>
            <w:r w:rsidR="00CF652E" w:rsidRPr="00CF652E">
              <w:t xml:space="preserve">105988) </w:t>
            </w:r>
            <w:r w:rsidR="00CF652E">
              <w:t xml:space="preserve">актуализированы пп. </w:t>
            </w:r>
            <w:r w:rsidR="00CF652E">
              <w:fldChar w:fldCharType="begin"/>
            </w:r>
            <w:r w:rsidR="00CF652E">
              <w:instrText xml:space="preserve"> REF _Ref359516234 \r \h </w:instrText>
            </w:r>
            <w:r w:rsidR="00CF652E">
              <w:fldChar w:fldCharType="separate"/>
            </w:r>
            <w:r w:rsidR="007E3BD1">
              <w:t>5.1.1</w:t>
            </w:r>
            <w:r w:rsidR="00CF652E">
              <w:fldChar w:fldCharType="end"/>
            </w:r>
            <w:r w:rsidR="00CF652E">
              <w:t xml:space="preserve">, </w:t>
            </w:r>
            <w:r w:rsidR="00CF652E">
              <w:fldChar w:fldCharType="begin"/>
            </w:r>
            <w:r w:rsidR="00CF652E">
              <w:instrText xml:space="preserve"> REF _Ref359516403 \r \h </w:instrText>
            </w:r>
            <w:r w:rsidR="00CF652E">
              <w:fldChar w:fldCharType="separate"/>
            </w:r>
            <w:r w:rsidR="007E3BD1">
              <w:t>5.1.2</w:t>
            </w:r>
            <w:r w:rsidR="00CF652E">
              <w:fldChar w:fldCharType="end"/>
            </w:r>
            <w:r w:rsidR="00CF652E">
              <w:t>.</w:t>
            </w:r>
          </w:p>
        </w:tc>
      </w:tr>
      <w:tr w:rsidR="008E4E8E" w:rsidRPr="00FA266C" w:rsidTr="008E4E8E">
        <w:tc>
          <w:tcPr>
            <w:tcW w:w="412" w:type="pct"/>
            <w:shd w:val="clear" w:color="auto" w:fill="auto"/>
          </w:tcPr>
          <w:p w:rsidR="00E376D6" w:rsidRDefault="00E376D6" w:rsidP="008E4E8E">
            <w:pPr>
              <w:pStyle w:val="ASFKTablenorm"/>
              <w:ind w:left="57" w:right="57"/>
            </w:pPr>
            <w:r>
              <w:t>6.3</w:t>
            </w:r>
          </w:p>
        </w:tc>
        <w:tc>
          <w:tcPr>
            <w:tcW w:w="635" w:type="pct"/>
            <w:shd w:val="clear" w:color="auto" w:fill="auto"/>
          </w:tcPr>
          <w:p w:rsidR="00E376D6" w:rsidRDefault="00E376D6" w:rsidP="008E4E8E">
            <w:pPr>
              <w:pStyle w:val="ASFKTablenorm"/>
              <w:ind w:left="57" w:right="57"/>
            </w:pPr>
            <w:r>
              <w:t>25.05.2018</w:t>
            </w:r>
          </w:p>
        </w:tc>
        <w:tc>
          <w:tcPr>
            <w:tcW w:w="1017" w:type="pct"/>
            <w:shd w:val="clear" w:color="auto" w:fill="auto"/>
          </w:tcPr>
          <w:p w:rsidR="00E376D6" w:rsidRDefault="00602766" w:rsidP="008E4E8E">
            <w:pPr>
              <w:pStyle w:val="ASFKTablenorm"/>
              <w:ind w:left="57" w:right="57"/>
            </w:pPr>
            <w:r>
              <w:t>Сармосова А.В.</w:t>
            </w:r>
          </w:p>
        </w:tc>
        <w:tc>
          <w:tcPr>
            <w:tcW w:w="2936" w:type="pct"/>
            <w:shd w:val="clear" w:color="auto" w:fill="auto"/>
          </w:tcPr>
          <w:p w:rsidR="00E376D6" w:rsidRPr="008E4E8E" w:rsidRDefault="00E376D6" w:rsidP="008E4E8E">
            <w:pPr>
              <w:pStyle w:val="ASFKTablenorm"/>
              <w:ind w:left="57" w:right="57"/>
              <w:rPr>
                <w:lang w:val="en-US"/>
              </w:rPr>
            </w:pPr>
            <w:r>
              <w:t xml:space="preserve">В соответствии с </w:t>
            </w:r>
            <w:r w:rsidRPr="008E4E8E">
              <w:rPr>
                <w:lang w:val="en-US"/>
              </w:rPr>
              <w:t>SUFD</w:t>
            </w:r>
            <w:r w:rsidRPr="00A05FC0">
              <w:t>-105087 (</w:t>
            </w:r>
            <w:r w:rsidRPr="008E4E8E">
              <w:rPr>
                <w:lang w:val="en-US"/>
              </w:rPr>
              <w:t>SUFD</w:t>
            </w:r>
            <w:r w:rsidRPr="00A05FC0">
              <w:t xml:space="preserve">-108631) </w:t>
            </w:r>
            <w:r>
              <w:t xml:space="preserve">актуализированы пп. </w:t>
            </w:r>
            <w:r>
              <w:fldChar w:fldCharType="begin"/>
            </w:r>
            <w:r>
              <w:instrText xml:space="preserve"> REF _Ref359516234 \r \h </w:instrText>
            </w:r>
            <w:r>
              <w:fldChar w:fldCharType="separate"/>
            </w:r>
            <w:r w:rsidR="007E3BD1">
              <w:t>5.1.1</w:t>
            </w:r>
            <w:r>
              <w:fldChar w:fldCharType="end"/>
            </w:r>
            <w:r>
              <w:t xml:space="preserve">, </w:t>
            </w:r>
            <w:r>
              <w:fldChar w:fldCharType="begin"/>
            </w:r>
            <w:r>
              <w:instrText xml:space="preserve"> REF _Ref359516403 \r \h </w:instrText>
            </w:r>
            <w:r>
              <w:fldChar w:fldCharType="separate"/>
            </w:r>
            <w:r w:rsidR="007E3BD1">
              <w:t>5.1.2</w:t>
            </w:r>
            <w:r>
              <w:fldChar w:fldCharType="end"/>
            </w:r>
            <w:r>
              <w:t>.</w:t>
            </w:r>
          </w:p>
        </w:tc>
      </w:tr>
      <w:tr w:rsidR="008E4E8E" w:rsidRPr="00FA266C" w:rsidTr="008E4E8E">
        <w:tc>
          <w:tcPr>
            <w:tcW w:w="412" w:type="pct"/>
            <w:shd w:val="clear" w:color="auto" w:fill="auto"/>
          </w:tcPr>
          <w:p w:rsidR="00E376D6" w:rsidRDefault="00E376D6" w:rsidP="008E4E8E">
            <w:pPr>
              <w:pStyle w:val="ASFKTablenorm"/>
              <w:ind w:left="57" w:right="57"/>
            </w:pPr>
            <w:r>
              <w:t>6.4</w:t>
            </w:r>
          </w:p>
        </w:tc>
        <w:tc>
          <w:tcPr>
            <w:tcW w:w="635" w:type="pct"/>
            <w:shd w:val="clear" w:color="auto" w:fill="auto"/>
          </w:tcPr>
          <w:p w:rsidR="00E376D6" w:rsidRDefault="00E376D6" w:rsidP="008E4E8E">
            <w:pPr>
              <w:pStyle w:val="ASFKTablenorm"/>
              <w:ind w:left="57" w:right="57"/>
            </w:pPr>
            <w:r w:rsidRPr="008E4E8E">
              <w:rPr>
                <w:lang w:val="en-US"/>
              </w:rPr>
              <w:t>19.06</w:t>
            </w:r>
            <w:r>
              <w:t>.2018</w:t>
            </w:r>
          </w:p>
        </w:tc>
        <w:tc>
          <w:tcPr>
            <w:tcW w:w="1017" w:type="pct"/>
            <w:shd w:val="clear" w:color="auto" w:fill="auto"/>
          </w:tcPr>
          <w:p w:rsidR="00E376D6" w:rsidRDefault="00602766" w:rsidP="008E4E8E">
            <w:pPr>
              <w:pStyle w:val="ASFKTablenorm"/>
              <w:ind w:left="57" w:right="57"/>
            </w:pPr>
            <w:r>
              <w:t>Сармосова А.В.</w:t>
            </w:r>
          </w:p>
        </w:tc>
        <w:tc>
          <w:tcPr>
            <w:tcW w:w="2936" w:type="pct"/>
            <w:shd w:val="clear" w:color="auto" w:fill="auto"/>
          </w:tcPr>
          <w:p w:rsidR="00E376D6" w:rsidRPr="00436F54" w:rsidRDefault="00E376D6" w:rsidP="008E4E8E">
            <w:pPr>
              <w:pStyle w:val="ASFKTablenorm"/>
              <w:ind w:left="57" w:right="57"/>
            </w:pPr>
            <w:r>
              <w:t xml:space="preserve">В соответствии с </w:t>
            </w:r>
            <w:r w:rsidRPr="008E4E8E">
              <w:rPr>
                <w:lang w:val="en-US"/>
              </w:rPr>
              <w:t>SUFD</w:t>
            </w:r>
            <w:r w:rsidRPr="00436F54">
              <w:t>-106</w:t>
            </w:r>
            <w:r w:rsidR="006A5FE6">
              <w:t>943</w:t>
            </w:r>
            <w:r w:rsidRPr="00436F54">
              <w:t xml:space="preserve"> (</w:t>
            </w:r>
            <w:r w:rsidRPr="008E4E8E">
              <w:rPr>
                <w:lang w:val="en-US"/>
              </w:rPr>
              <w:t>SUFD</w:t>
            </w:r>
            <w:r w:rsidRPr="00436F54">
              <w:t xml:space="preserve">-108365) </w:t>
            </w:r>
            <w:r>
              <w:t xml:space="preserve">актуализированы пп. </w:t>
            </w:r>
            <w:r>
              <w:fldChar w:fldCharType="begin"/>
            </w:r>
            <w:r>
              <w:instrText xml:space="preserve"> REF _Ref359516234 \r \h </w:instrText>
            </w:r>
            <w:r>
              <w:fldChar w:fldCharType="separate"/>
            </w:r>
            <w:r w:rsidR="007E3BD1">
              <w:t>5.1.1</w:t>
            </w:r>
            <w:r>
              <w:fldChar w:fldCharType="end"/>
            </w:r>
            <w:r>
              <w:t xml:space="preserve">, </w:t>
            </w:r>
            <w:r>
              <w:fldChar w:fldCharType="begin"/>
            </w:r>
            <w:r>
              <w:instrText xml:space="preserve"> REF _Ref359516403 \r \h </w:instrText>
            </w:r>
            <w:r>
              <w:fldChar w:fldCharType="separate"/>
            </w:r>
            <w:r w:rsidR="007E3BD1">
              <w:t>5.1.2</w:t>
            </w:r>
            <w:r>
              <w:fldChar w:fldCharType="end"/>
            </w:r>
            <w:r>
              <w:t>.</w:t>
            </w:r>
          </w:p>
        </w:tc>
      </w:tr>
      <w:tr w:rsidR="008E4E8E" w:rsidRPr="00FA266C" w:rsidTr="008E4E8E">
        <w:tc>
          <w:tcPr>
            <w:tcW w:w="412" w:type="pct"/>
            <w:shd w:val="clear" w:color="auto" w:fill="auto"/>
          </w:tcPr>
          <w:p w:rsidR="00730F90" w:rsidRDefault="00730F90" w:rsidP="008E4E8E">
            <w:pPr>
              <w:pStyle w:val="ASFKTablenorm"/>
              <w:ind w:left="57" w:right="57"/>
            </w:pPr>
            <w:r>
              <w:t>6.5</w:t>
            </w:r>
          </w:p>
        </w:tc>
        <w:tc>
          <w:tcPr>
            <w:tcW w:w="635" w:type="pct"/>
            <w:shd w:val="clear" w:color="auto" w:fill="auto"/>
          </w:tcPr>
          <w:p w:rsidR="00730F90" w:rsidRPr="00730F90" w:rsidRDefault="00730F90" w:rsidP="008E4E8E">
            <w:pPr>
              <w:pStyle w:val="ASFKTablenorm"/>
              <w:ind w:left="57" w:right="57"/>
            </w:pPr>
            <w:r>
              <w:t>29.08.2018</w:t>
            </w:r>
          </w:p>
        </w:tc>
        <w:tc>
          <w:tcPr>
            <w:tcW w:w="1017" w:type="pct"/>
            <w:shd w:val="clear" w:color="auto" w:fill="auto"/>
          </w:tcPr>
          <w:p w:rsidR="00730F90" w:rsidRDefault="00602766" w:rsidP="008E4E8E">
            <w:pPr>
              <w:pStyle w:val="ASFKTablenorm"/>
              <w:ind w:left="57" w:right="57"/>
            </w:pPr>
            <w:r>
              <w:t>Сармосова А.В.</w:t>
            </w:r>
          </w:p>
        </w:tc>
        <w:tc>
          <w:tcPr>
            <w:tcW w:w="2936" w:type="pct"/>
            <w:shd w:val="clear" w:color="auto" w:fill="auto"/>
          </w:tcPr>
          <w:p w:rsidR="00730F90" w:rsidRPr="00730F90" w:rsidRDefault="00730F90" w:rsidP="008E4E8E">
            <w:pPr>
              <w:pStyle w:val="ASFKTablenorm"/>
              <w:ind w:left="57" w:right="57"/>
            </w:pPr>
            <w:r>
              <w:t xml:space="preserve">В соответствии с </w:t>
            </w:r>
            <w:r w:rsidRPr="008E4E8E">
              <w:rPr>
                <w:lang w:val="en-US"/>
              </w:rPr>
              <w:t>SUFD</w:t>
            </w:r>
            <w:r w:rsidRPr="00730F90">
              <w:t>-104431 (</w:t>
            </w:r>
            <w:r w:rsidRPr="008E4E8E">
              <w:rPr>
                <w:lang w:val="en-US"/>
              </w:rPr>
              <w:t>SUFD</w:t>
            </w:r>
            <w:r w:rsidRPr="00730F90">
              <w:t xml:space="preserve">-110920) </w:t>
            </w:r>
            <w:r>
              <w:t xml:space="preserve">актуализирован п. </w:t>
            </w:r>
            <w:r>
              <w:fldChar w:fldCharType="begin"/>
            </w:r>
            <w:r>
              <w:instrText xml:space="preserve"> REF _Ref359516234 \r \h </w:instrText>
            </w:r>
            <w:r>
              <w:fldChar w:fldCharType="separate"/>
            </w:r>
            <w:r w:rsidR="007E3BD1">
              <w:t>5.1.1</w:t>
            </w:r>
            <w:r>
              <w:fldChar w:fldCharType="end"/>
            </w:r>
            <w:r>
              <w:t>.</w:t>
            </w:r>
          </w:p>
        </w:tc>
      </w:tr>
      <w:tr w:rsidR="008E4E8E" w:rsidRPr="00FA266C" w:rsidTr="008E4E8E">
        <w:tc>
          <w:tcPr>
            <w:tcW w:w="412" w:type="pct"/>
            <w:shd w:val="clear" w:color="auto" w:fill="auto"/>
          </w:tcPr>
          <w:p w:rsidR="0095242F" w:rsidRDefault="0095242F" w:rsidP="008E4E8E">
            <w:pPr>
              <w:pStyle w:val="ASFKTablenorm"/>
              <w:ind w:left="57" w:right="57"/>
            </w:pPr>
            <w:r>
              <w:t>6.6</w:t>
            </w:r>
          </w:p>
        </w:tc>
        <w:tc>
          <w:tcPr>
            <w:tcW w:w="635" w:type="pct"/>
            <w:shd w:val="clear" w:color="auto" w:fill="auto"/>
          </w:tcPr>
          <w:p w:rsidR="0095242F" w:rsidRDefault="00446952" w:rsidP="008E4E8E">
            <w:pPr>
              <w:pStyle w:val="ASFKTablenorm"/>
              <w:ind w:left="57" w:right="57"/>
            </w:pPr>
            <w:r>
              <w:t>0</w:t>
            </w:r>
            <w:r w:rsidR="00B3065E">
              <w:t>5</w:t>
            </w:r>
            <w:r w:rsidR="0095242F">
              <w:t>.1</w:t>
            </w:r>
            <w:r>
              <w:t>2</w:t>
            </w:r>
            <w:r w:rsidR="0095242F">
              <w:t>.2018</w:t>
            </w:r>
          </w:p>
        </w:tc>
        <w:tc>
          <w:tcPr>
            <w:tcW w:w="1017" w:type="pct"/>
            <w:shd w:val="clear" w:color="auto" w:fill="auto"/>
          </w:tcPr>
          <w:p w:rsidR="0095242F" w:rsidRDefault="00602766" w:rsidP="008E4E8E">
            <w:pPr>
              <w:pStyle w:val="ASFKTablenorm"/>
              <w:ind w:left="57" w:right="57"/>
            </w:pPr>
            <w:r>
              <w:t>Сармосова А.В.</w:t>
            </w:r>
          </w:p>
        </w:tc>
        <w:tc>
          <w:tcPr>
            <w:tcW w:w="2936" w:type="pct"/>
            <w:shd w:val="clear" w:color="auto" w:fill="auto"/>
          </w:tcPr>
          <w:p w:rsidR="0095242F" w:rsidRDefault="0095242F" w:rsidP="008E4E8E">
            <w:pPr>
              <w:pStyle w:val="ASFKTablenorm"/>
              <w:ind w:left="57" w:right="57"/>
            </w:pPr>
            <w:r>
              <w:t xml:space="preserve">В соответствии с </w:t>
            </w:r>
            <w:r w:rsidRPr="008E4E8E">
              <w:rPr>
                <w:lang w:val="en-US"/>
              </w:rPr>
              <w:t>SUFD</w:t>
            </w:r>
            <w:r w:rsidRPr="005E2804">
              <w:t>-110743 (</w:t>
            </w:r>
            <w:r w:rsidRPr="008E4E8E">
              <w:rPr>
                <w:lang w:val="en-US"/>
              </w:rPr>
              <w:t>SUFD</w:t>
            </w:r>
            <w:r w:rsidRPr="005E2804">
              <w:t xml:space="preserve">-112463) </w:t>
            </w:r>
            <w:r>
              <w:t xml:space="preserve">актуализирован п. </w:t>
            </w:r>
            <w:r>
              <w:fldChar w:fldCharType="begin"/>
            </w:r>
            <w:r>
              <w:instrText xml:space="preserve"> REF _Ref528686672 \r \h </w:instrText>
            </w:r>
            <w:r>
              <w:fldChar w:fldCharType="separate"/>
            </w:r>
            <w:r w:rsidR="007E3BD1">
              <w:t>5.3.1</w:t>
            </w:r>
            <w:r>
              <w:fldChar w:fldCharType="end"/>
            </w:r>
            <w:r>
              <w:t>.</w:t>
            </w:r>
          </w:p>
          <w:p w:rsidR="00446952" w:rsidRPr="00446952" w:rsidRDefault="00446952" w:rsidP="008E4E8E">
            <w:pPr>
              <w:pStyle w:val="ASFKTablenorm"/>
              <w:ind w:left="57" w:right="57"/>
            </w:pPr>
            <w:r>
              <w:t xml:space="preserve">В соответствии с </w:t>
            </w:r>
            <w:r w:rsidRPr="008E4E8E">
              <w:rPr>
                <w:lang w:val="en-US"/>
              </w:rPr>
              <w:t>SUFD</w:t>
            </w:r>
            <w:r w:rsidRPr="00446952">
              <w:t>-111617 (</w:t>
            </w:r>
            <w:r w:rsidRPr="008E4E8E">
              <w:rPr>
                <w:lang w:val="en-US"/>
              </w:rPr>
              <w:t>SUFD</w:t>
            </w:r>
            <w:r w:rsidRPr="00446952">
              <w:t xml:space="preserve">-113188) </w:t>
            </w:r>
            <w:r>
              <w:t>актуализирован</w:t>
            </w:r>
            <w:r w:rsidR="00B3065E">
              <w:t>ы</w:t>
            </w:r>
            <w:r>
              <w:t xml:space="preserve"> </w:t>
            </w:r>
            <w:r w:rsidR="00B3065E">
              <w:t>п</w:t>
            </w:r>
            <w:r>
              <w:t xml:space="preserve">п. </w:t>
            </w:r>
            <w:r>
              <w:fldChar w:fldCharType="begin"/>
            </w:r>
            <w:r>
              <w:instrText xml:space="preserve"> REF _Ref531786277 \r \h </w:instrText>
            </w:r>
            <w:r>
              <w:fldChar w:fldCharType="separate"/>
            </w:r>
            <w:r w:rsidR="007E3BD1">
              <w:t>5.6.1</w:t>
            </w:r>
            <w:r>
              <w:fldChar w:fldCharType="end"/>
            </w:r>
            <w:r w:rsidR="00B3065E">
              <w:t xml:space="preserve">, </w:t>
            </w:r>
            <w:r w:rsidR="00B3065E">
              <w:fldChar w:fldCharType="begin"/>
            </w:r>
            <w:r w:rsidR="00B3065E">
              <w:instrText xml:space="preserve"> REF _Ref475099271 \r \h </w:instrText>
            </w:r>
            <w:r w:rsidR="00B3065E">
              <w:fldChar w:fldCharType="separate"/>
            </w:r>
            <w:r w:rsidR="007E3BD1">
              <w:t>5.6.3</w:t>
            </w:r>
            <w:r w:rsidR="00B3065E">
              <w:fldChar w:fldCharType="end"/>
            </w:r>
            <w:r w:rsidR="00B3065E">
              <w:t>.</w:t>
            </w:r>
          </w:p>
        </w:tc>
      </w:tr>
      <w:tr w:rsidR="008E4E8E" w:rsidRPr="00FA266C" w:rsidTr="008E4E8E">
        <w:tc>
          <w:tcPr>
            <w:tcW w:w="412" w:type="pct"/>
            <w:shd w:val="clear" w:color="auto" w:fill="auto"/>
          </w:tcPr>
          <w:p w:rsidR="00DE3910" w:rsidRDefault="00DE3910" w:rsidP="008E4E8E">
            <w:pPr>
              <w:pStyle w:val="ASFKTablenorm"/>
              <w:ind w:left="57" w:right="57"/>
            </w:pPr>
            <w:r>
              <w:lastRenderedPageBreak/>
              <w:t>6.7</w:t>
            </w:r>
          </w:p>
        </w:tc>
        <w:tc>
          <w:tcPr>
            <w:tcW w:w="635" w:type="pct"/>
            <w:shd w:val="clear" w:color="auto" w:fill="auto"/>
          </w:tcPr>
          <w:p w:rsidR="00DE3910" w:rsidRDefault="00776014" w:rsidP="008E4E8E">
            <w:pPr>
              <w:pStyle w:val="ASFKTablenorm"/>
              <w:ind w:left="57" w:right="57"/>
            </w:pPr>
            <w:r>
              <w:t>25</w:t>
            </w:r>
            <w:r w:rsidR="0029640D">
              <w:t>.03.2019</w:t>
            </w:r>
          </w:p>
        </w:tc>
        <w:tc>
          <w:tcPr>
            <w:tcW w:w="1017" w:type="pct"/>
            <w:shd w:val="clear" w:color="auto" w:fill="auto"/>
          </w:tcPr>
          <w:p w:rsidR="00DE3910" w:rsidRDefault="00602766" w:rsidP="008E4E8E">
            <w:pPr>
              <w:pStyle w:val="ASFKTablenorm"/>
              <w:ind w:left="57" w:right="57"/>
            </w:pPr>
            <w:r>
              <w:t>Сармосова А.В.</w:t>
            </w:r>
          </w:p>
        </w:tc>
        <w:tc>
          <w:tcPr>
            <w:tcW w:w="2936" w:type="pct"/>
            <w:shd w:val="clear" w:color="auto" w:fill="auto"/>
          </w:tcPr>
          <w:p w:rsidR="00DE3910" w:rsidRDefault="00DE3910" w:rsidP="008E4E8E">
            <w:pPr>
              <w:pStyle w:val="ASFKTablenorm"/>
              <w:ind w:left="57" w:right="57"/>
            </w:pPr>
            <w:r>
              <w:t xml:space="preserve">В соответствии с </w:t>
            </w:r>
            <w:r w:rsidRPr="008E4E8E">
              <w:rPr>
                <w:lang w:val="en-US"/>
              </w:rPr>
              <w:t>SUFD</w:t>
            </w:r>
            <w:r w:rsidRPr="00195991">
              <w:t>-113261 (</w:t>
            </w:r>
            <w:r w:rsidRPr="008E4E8E">
              <w:rPr>
                <w:lang w:val="en-US"/>
              </w:rPr>
              <w:t>SUFD</w:t>
            </w:r>
            <w:r w:rsidRPr="00195991">
              <w:t xml:space="preserve">-114799) </w:t>
            </w:r>
            <w:r>
              <w:t xml:space="preserve">актуализирован п. </w:t>
            </w:r>
            <w:r>
              <w:fldChar w:fldCharType="begin"/>
            </w:r>
            <w:r>
              <w:instrText xml:space="preserve"> REF _Ref969051 \r \h </w:instrText>
            </w:r>
            <w:r>
              <w:fldChar w:fldCharType="separate"/>
            </w:r>
            <w:r w:rsidR="007E3BD1">
              <w:t>5.6.2</w:t>
            </w:r>
            <w:r>
              <w:fldChar w:fldCharType="end"/>
            </w:r>
            <w:r>
              <w:t>.</w:t>
            </w:r>
          </w:p>
          <w:p w:rsidR="0029640D" w:rsidRDefault="0029640D" w:rsidP="008E4E8E">
            <w:pPr>
              <w:pStyle w:val="ASFKTablenorm"/>
              <w:ind w:left="57" w:right="57"/>
            </w:pPr>
            <w:r>
              <w:t xml:space="preserve">В соответствии с </w:t>
            </w:r>
            <w:r w:rsidRPr="008E4E8E">
              <w:rPr>
                <w:lang w:val="en-US"/>
              </w:rPr>
              <w:t>SUFD</w:t>
            </w:r>
            <w:r w:rsidRPr="00195991">
              <w:t>-114767 (</w:t>
            </w:r>
            <w:r w:rsidRPr="008E4E8E">
              <w:rPr>
                <w:lang w:val="en-US"/>
              </w:rPr>
              <w:t>SUFD</w:t>
            </w:r>
            <w:r w:rsidRPr="00195991">
              <w:t xml:space="preserve">-115451) </w:t>
            </w:r>
            <w:r>
              <w:t xml:space="preserve">актуализированы пп. </w:t>
            </w:r>
            <w:r>
              <w:fldChar w:fldCharType="begin"/>
            </w:r>
            <w:r>
              <w:instrText xml:space="preserve"> REF _Ref359516234 \r \h </w:instrText>
            </w:r>
            <w:r>
              <w:fldChar w:fldCharType="separate"/>
            </w:r>
            <w:r w:rsidR="007E3BD1">
              <w:t>5.1.1</w:t>
            </w:r>
            <w:r>
              <w:fldChar w:fldCharType="end"/>
            </w:r>
            <w:r>
              <w:t xml:space="preserve">, </w:t>
            </w:r>
            <w:r>
              <w:fldChar w:fldCharType="begin"/>
            </w:r>
            <w:r>
              <w:instrText xml:space="preserve"> REF _Ref359516403 \r \h </w:instrText>
            </w:r>
            <w:r>
              <w:fldChar w:fldCharType="separate"/>
            </w:r>
            <w:r w:rsidR="007E3BD1">
              <w:t>5.1.2</w:t>
            </w:r>
            <w:r>
              <w:fldChar w:fldCharType="end"/>
            </w:r>
            <w:r>
              <w:t>.</w:t>
            </w:r>
          </w:p>
          <w:p w:rsidR="00776014" w:rsidRDefault="00776014" w:rsidP="008E4E8E">
            <w:pPr>
              <w:pStyle w:val="ASFKTablenorm"/>
              <w:ind w:left="57" w:right="57"/>
            </w:pPr>
            <w:r>
              <w:t xml:space="preserve">В соответствии с </w:t>
            </w:r>
            <w:r w:rsidRPr="008E4E8E">
              <w:rPr>
                <w:lang w:val="en-US"/>
              </w:rPr>
              <w:t>SUFD</w:t>
            </w:r>
            <w:r w:rsidRPr="00195991">
              <w:t>-112840 (</w:t>
            </w:r>
            <w:r w:rsidRPr="008E4E8E">
              <w:rPr>
                <w:lang w:val="en-US"/>
              </w:rPr>
              <w:t>SUFD</w:t>
            </w:r>
            <w:r w:rsidRPr="00195991">
              <w:t xml:space="preserve">-115802) </w:t>
            </w:r>
            <w:r>
              <w:t xml:space="preserve">актуализированы пп. </w:t>
            </w:r>
            <w:r>
              <w:fldChar w:fldCharType="begin"/>
            </w:r>
            <w:r>
              <w:instrText xml:space="preserve"> REF _Ref359516234 \r \h </w:instrText>
            </w:r>
            <w:r>
              <w:fldChar w:fldCharType="separate"/>
            </w:r>
            <w:r w:rsidR="007E3BD1">
              <w:t>5.1.1</w:t>
            </w:r>
            <w:r>
              <w:fldChar w:fldCharType="end"/>
            </w:r>
            <w:r>
              <w:t xml:space="preserve">, </w:t>
            </w:r>
            <w:r>
              <w:fldChar w:fldCharType="begin"/>
            </w:r>
            <w:r>
              <w:instrText xml:space="preserve"> REF _Ref359516403 \r \h </w:instrText>
            </w:r>
            <w:r>
              <w:fldChar w:fldCharType="separate"/>
            </w:r>
            <w:r w:rsidR="007E3BD1">
              <w:t>5.1.2</w:t>
            </w:r>
            <w:r>
              <w:fldChar w:fldCharType="end"/>
            </w:r>
            <w:r>
              <w:t>.</w:t>
            </w:r>
          </w:p>
          <w:p w:rsidR="000922B4" w:rsidRPr="000922B4" w:rsidRDefault="000922B4" w:rsidP="008E4E8E">
            <w:pPr>
              <w:pStyle w:val="ASFKTablenorm"/>
              <w:ind w:left="57" w:right="57"/>
            </w:pPr>
            <w:r>
              <w:t xml:space="preserve">В соответствии с </w:t>
            </w:r>
            <w:r w:rsidRPr="008E4E8E">
              <w:rPr>
                <w:lang w:val="en-US"/>
              </w:rPr>
              <w:t>SUFD</w:t>
            </w:r>
            <w:r w:rsidRPr="000922B4">
              <w:t>-113075 (</w:t>
            </w:r>
            <w:r w:rsidRPr="008E4E8E">
              <w:rPr>
                <w:lang w:val="en-US"/>
              </w:rPr>
              <w:t>SUFD</w:t>
            </w:r>
            <w:r w:rsidRPr="000922B4">
              <w:t xml:space="preserve">-115803) </w:t>
            </w:r>
            <w:r>
              <w:t xml:space="preserve">добавлен п. </w:t>
            </w:r>
            <w:r>
              <w:fldChar w:fldCharType="begin"/>
            </w:r>
            <w:r>
              <w:instrText xml:space="preserve"> REF _Ref20824578 \r \h </w:instrText>
            </w:r>
            <w:r>
              <w:fldChar w:fldCharType="separate"/>
            </w:r>
            <w:r w:rsidR="007E3BD1">
              <w:t>5.8.5</w:t>
            </w:r>
            <w:r>
              <w:fldChar w:fldCharType="end"/>
            </w:r>
            <w:r>
              <w:t>.</w:t>
            </w:r>
          </w:p>
        </w:tc>
      </w:tr>
      <w:tr w:rsidR="008E4E8E" w:rsidRPr="00FA266C" w:rsidTr="008E4E8E">
        <w:tc>
          <w:tcPr>
            <w:tcW w:w="412" w:type="pct"/>
            <w:shd w:val="clear" w:color="auto" w:fill="auto"/>
          </w:tcPr>
          <w:p w:rsidR="00D71F30" w:rsidRDefault="003C3B2D" w:rsidP="008E4E8E">
            <w:pPr>
              <w:pStyle w:val="ASFKTablenorm"/>
              <w:ind w:left="57" w:right="57"/>
            </w:pPr>
            <w:r>
              <w:t>0</w:t>
            </w:r>
            <w:r w:rsidR="00D71F30">
              <w:t>6.</w:t>
            </w:r>
            <w:r>
              <w:t>0</w:t>
            </w:r>
            <w:r w:rsidR="00D71F30">
              <w:t>8</w:t>
            </w:r>
          </w:p>
        </w:tc>
        <w:tc>
          <w:tcPr>
            <w:tcW w:w="635" w:type="pct"/>
            <w:shd w:val="clear" w:color="auto" w:fill="auto"/>
          </w:tcPr>
          <w:p w:rsidR="00D71F30" w:rsidRDefault="00D71F30" w:rsidP="008E4E8E">
            <w:pPr>
              <w:pStyle w:val="ASFKTablenorm"/>
              <w:ind w:left="57" w:right="57"/>
            </w:pPr>
            <w:r>
              <w:t>30.09.2019</w:t>
            </w:r>
          </w:p>
        </w:tc>
        <w:tc>
          <w:tcPr>
            <w:tcW w:w="1017" w:type="pct"/>
            <w:shd w:val="clear" w:color="auto" w:fill="auto"/>
          </w:tcPr>
          <w:p w:rsidR="00D71F30" w:rsidRDefault="00602766" w:rsidP="008E4E8E">
            <w:pPr>
              <w:pStyle w:val="ASFKTablenorm"/>
              <w:ind w:left="57" w:right="57"/>
            </w:pPr>
            <w:r>
              <w:t>Сармосова А.В.</w:t>
            </w:r>
          </w:p>
        </w:tc>
        <w:tc>
          <w:tcPr>
            <w:tcW w:w="2936" w:type="pct"/>
            <w:shd w:val="clear" w:color="auto" w:fill="auto"/>
          </w:tcPr>
          <w:p w:rsidR="00D71F30" w:rsidRDefault="00D71F30" w:rsidP="008E4E8E">
            <w:pPr>
              <w:pStyle w:val="ASFKTablenorm"/>
              <w:ind w:left="57" w:right="57"/>
            </w:pPr>
            <w:r w:rsidRPr="00D71F30">
              <w:t>Внесены изменения по требованиям к развитию ППО АСФК, предусмотренные государственным контрактом № ФКУ0264/09/2019/РИС от 16.09.2019.</w:t>
            </w:r>
          </w:p>
        </w:tc>
      </w:tr>
      <w:tr w:rsidR="008E4E8E" w:rsidRPr="00FA266C" w:rsidTr="008E4E8E">
        <w:tc>
          <w:tcPr>
            <w:tcW w:w="412" w:type="pct"/>
            <w:shd w:val="clear" w:color="auto" w:fill="auto"/>
          </w:tcPr>
          <w:p w:rsidR="000922B4" w:rsidRPr="003C3B2D" w:rsidRDefault="00D71F30" w:rsidP="008E4E8E">
            <w:pPr>
              <w:pStyle w:val="ASFKTablenorm"/>
              <w:ind w:left="57" w:right="57"/>
            </w:pPr>
            <w:r>
              <w:t>0</w:t>
            </w:r>
            <w:r w:rsidR="003C3B2D">
              <w:t>7</w:t>
            </w:r>
            <w:r w:rsidR="000922B4">
              <w:t>.</w:t>
            </w:r>
            <w:r>
              <w:t>0</w:t>
            </w:r>
            <w:r w:rsidR="003C3B2D">
              <w:t>0</w:t>
            </w:r>
          </w:p>
        </w:tc>
        <w:tc>
          <w:tcPr>
            <w:tcW w:w="635" w:type="pct"/>
            <w:shd w:val="clear" w:color="auto" w:fill="auto"/>
          </w:tcPr>
          <w:p w:rsidR="000922B4" w:rsidRDefault="000922B4" w:rsidP="008E4E8E">
            <w:pPr>
              <w:pStyle w:val="ASFKTablenorm"/>
              <w:ind w:left="57" w:right="57"/>
            </w:pPr>
            <w:r>
              <w:t>01.10.2019</w:t>
            </w:r>
          </w:p>
        </w:tc>
        <w:tc>
          <w:tcPr>
            <w:tcW w:w="1017" w:type="pct"/>
            <w:shd w:val="clear" w:color="auto" w:fill="auto"/>
          </w:tcPr>
          <w:p w:rsidR="000922B4" w:rsidRDefault="00602766" w:rsidP="008E4E8E">
            <w:pPr>
              <w:pStyle w:val="ASFKTablenorm"/>
              <w:ind w:left="57" w:right="57"/>
            </w:pPr>
            <w:r>
              <w:t>Сармосова А.В.</w:t>
            </w:r>
          </w:p>
        </w:tc>
        <w:tc>
          <w:tcPr>
            <w:tcW w:w="2936" w:type="pct"/>
            <w:shd w:val="clear" w:color="auto" w:fill="auto"/>
          </w:tcPr>
          <w:p w:rsidR="00D71F30" w:rsidRDefault="00D71F30" w:rsidP="008E4E8E">
            <w:pPr>
              <w:pStyle w:val="ASFKTablenorm"/>
              <w:ind w:left="57" w:right="57"/>
            </w:pPr>
            <w:r w:rsidRPr="00D71F30">
              <w:t>Государственный контракт № ФКУ0264/09/2019/РИС от 16.09.2019 (1 период).</w:t>
            </w:r>
            <w:r w:rsidR="00542679">
              <w:t xml:space="preserve"> </w:t>
            </w:r>
            <w:r w:rsidR="00542679" w:rsidRPr="00581E7E">
              <w:t>Версия ППО АСФК 32.2.0</w:t>
            </w:r>
            <w:r w:rsidR="00542679" w:rsidRPr="00D71F30">
              <w:t>.</w:t>
            </w:r>
          </w:p>
          <w:p w:rsidR="000922B4" w:rsidRPr="000922B4" w:rsidRDefault="000922B4" w:rsidP="008E4E8E">
            <w:pPr>
              <w:pStyle w:val="ASFKTablenorm"/>
              <w:ind w:left="57" w:right="57"/>
            </w:pPr>
            <w:r>
              <w:t xml:space="preserve">В соответствии с </w:t>
            </w:r>
            <w:r w:rsidRPr="008E4E8E">
              <w:rPr>
                <w:lang w:val="en-US"/>
              </w:rPr>
              <w:t>SUFD</w:t>
            </w:r>
            <w:r w:rsidRPr="000922B4">
              <w:t>-119545 (</w:t>
            </w:r>
            <w:r w:rsidRPr="008E4E8E">
              <w:rPr>
                <w:lang w:val="en-US"/>
              </w:rPr>
              <w:t>SUFD</w:t>
            </w:r>
            <w:r w:rsidRPr="000922B4">
              <w:t xml:space="preserve">-120054) </w:t>
            </w:r>
            <w:r>
              <w:t xml:space="preserve">актуализирован п. </w:t>
            </w:r>
            <w:r>
              <w:fldChar w:fldCharType="begin"/>
            </w:r>
            <w:r>
              <w:instrText xml:space="preserve"> REF _Ref20824578 \r \h </w:instrText>
            </w:r>
            <w:r>
              <w:fldChar w:fldCharType="separate"/>
            </w:r>
            <w:r w:rsidR="007E3BD1">
              <w:t>5.8.5</w:t>
            </w:r>
            <w:r>
              <w:fldChar w:fldCharType="end"/>
            </w:r>
            <w:r>
              <w:t>.</w:t>
            </w:r>
          </w:p>
        </w:tc>
      </w:tr>
      <w:tr w:rsidR="008E4E8E" w:rsidRPr="00FA266C" w:rsidTr="008E4E8E">
        <w:tc>
          <w:tcPr>
            <w:tcW w:w="412" w:type="pct"/>
            <w:shd w:val="clear" w:color="auto" w:fill="auto"/>
          </w:tcPr>
          <w:p w:rsidR="009B5178" w:rsidRDefault="009B5178" w:rsidP="008E4E8E">
            <w:pPr>
              <w:pStyle w:val="ASFKTablenorm"/>
              <w:ind w:left="57" w:right="57"/>
            </w:pPr>
            <w:r>
              <w:t>08.00</w:t>
            </w:r>
          </w:p>
        </w:tc>
        <w:tc>
          <w:tcPr>
            <w:tcW w:w="635" w:type="pct"/>
            <w:shd w:val="clear" w:color="auto" w:fill="auto"/>
          </w:tcPr>
          <w:p w:rsidR="009B5178" w:rsidRDefault="009B5178" w:rsidP="008E4E8E">
            <w:pPr>
              <w:pStyle w:val="ASFKTablenorm"/>
              <w:ind w:left="57" w:right="57"/>
            </w:pPr>
            <w:r>
              <w:t>20.11.2019</w:t>
            </w:r>
          </w:p>
        </w:tc>
        <w:tc>
          <w:tcPr>
            <w:tcW w:w="1017" w:type="pct"/>
            <w:shd w:val="clear" w:color="auto" w:fill="auto"/>
          </w:tcPr>
          <w:p w:rsidR="009B5178" w:rsidRDefault="009B5178" w:rsidP="008E4E8E">
            <w:pPr>
              <w:pStyle w:val="ASFKTablenorm"/>
              <w:ind w:left="57" w:right="57"/>
            </w:pPr>
            <w:r>
              <w:t>Сармосова А.В.</w:t>
            </w:r>
          </w:p>
        </w:tc>
        <w:tc>
          <w:tcPr>
            <w:tcW w:w="2936" w:type="pct"/>
            <w:shd w:val="clear" w:color="auto" w:fill="auto"/>
          </w:tcPr>
          <w:p w:rsidR="000C784E" w:rsidRDefault="000C784E" w:rsidP="008E4E8E">
            <w:pPr>
              <w:pStyle w:val="ASFKTablenorm"/>
              <w:ind w:left="57" w:right="57"/>
            </w:pPr>
            <w:r>
              <w:t>Государственный контракт № ФКУ0264/09/2019/РИС от 16.09.2019 (</w:t>
            </w:r>
            <w:r w:rsidRPr="00370488">
              <w:t>2</w:t>
            </w:r>
            <w:r>
              <w:t xml:space="preserve"> период).</w:t>
            </w:r>
            <w:r w:rsidR="00542679">
              <w:t xml:space="preserve"> </w:t>
            </w:r>
            <w:r w:rsidR="00542679" w:rsidRPr="00581E7E">
              <w:t>Версия ППО АСФК 32.3.0.</w:t>
            </w:r>
          </w:p>
          <w:p w:rsidR="009B5178" w:rsidRPr="009B5178" w:rsidRDefault="009B5178" w:rsidP="008E4E8E">
            <w:pPr>
              <w:pStyle w:val="ASFKTablenorm"/>
              <w:ind w:left="57" w:right="57"/>
            </w:pPr>
            <w:r>
              <w:t xml:space="preserve">В соответствии с </w:t>
            </w:r>
            <w:r w:rsidRPr="008E4E8E">
              <w:rPr>
                <w:lang w:val="en-US"/>
              </w:rPr>
              <w:t>SUFD</w:t>
            </w:r>
            <w:r w:rsidRPr="009B5178">
              <w:t>-119976 (</w:t>
            </w:r>
            <w:r w:rsidRPr="008E4E8E">
              <w:rPr>
                <w:lang w:val="en-US"/>
              </w:rPr>
              <w:t>SUFD</w:t>
            </w:r>
            <w:r w:rsidRPr="009B5178">
              <w:t xml:space="preserve">-120464) </w:t>
            </w:r>
            <w:r>
              <w:t xml:space="preserve">актуализирован п. </w:t>
            </w:r>
            <w:r>
              <w:fldChar w:fldCharType="begin"/>
            </w:r>
            <w:r>
              <w:instrText xml:space="preserve"> REF _Ref20824578 \r \h </w:instrText>
            </w:r>
            <w:r>
              <w:fldChar w:fldCharType="separate"/>
            </w:r>
            <w:r w:rsidR="007E3BD1">
              <w:t>5.8.5</w:t>
            </w:r>
            <w:r>
              <w:fldChar w:fldCharType="end"/>
            </w:r>
            <w:r>
              <w:t>.</w:t>
            </w:r>
          </w:p>
        </w:tc>
      </w:tr>
      <w:tr w:rsidR="008E4E8E" w:rsidRPr="00FA266C" w:rsidTr="008E4E8E">
        <w:tc>
          <w:tcPr>
            <w:tcW w:w="412" w:type="pct"/>
            <w:shd w:val="clear" w:color="auto" w:fill="auto"/>
          </w:tcPr>
          <w:p w:rsidR="00312B4F" w:rsidRDefault="00312B4F" w:rsidP="008E4E8E">
            <w:pPr>
              <w:pStyle w:val="ASFKTablenorm"/>
              <w:ind w:left="57" w:right="57"/>
            </w:pPr>
            <w:r>
              <w:t>09.00</w:t>
            </w:r>
          </w:p>
        </w:tc>
        <w:tc>
          <w:tcPr>
            <w:tcW w:w="635" w:type="pct"/>
            <w:shd w:val="clear" w:color="auto" w:fill="auto"/>
          </w:tcPr>
          <w:p w:rsidR="00312B4F" w:rsidRDefault="00752B6B" w:rsidP="008E4E8E">
            <w:pPr>
              <w:pStyle w:val="ASFKTablenorm"/>
              <w:ind w:left="57" w:right="57"/>
            </w:pPr>
            <w:r>
              <w:t>23</w:t>
            </w:r>
            <w:r w:rsidR="00312B4F">
              <w:t>.12.2019</w:t>
            </w:r>
          </w:p>
        </w:tc>
        <w:tc>
          <w:tcPr>
            <w:tcW w:w="1017" w:type="pct"/>
            <w:shd w:val="clear" w:color="auto" w:fill="auto"/>
          </w:tcPr>
          <w:p w:rsidR="00312B4F" w:rsidRDefault="00312B4F" w:rsidP="008E4E8E">
            <w:pPr>
              <w:pStyle w:val="ASFKTablenorm"/>
              <w:ind w:left="57" w:right="57"/>
            </w:pPr>
            <w:r>
              <w:t>Сармосова А.В.</w:t>
            </w:r>
          </w:p>
        </w:tc>
        <w:tc>
          <w:tcPr>
            <w:tcW w:w="2936" w:type="pct"/>
            <w:shd w:val="clear" w:color="auto" w:fill="auto"/>
          </w:tcPr>
          <w:p w:rsidR="00542679" w:rsidRDefault="00542679" w:rsidP="008E4E8E">
            <w:pPr>
              <w:pStyle w:val="ASFKTablenorm"/>
              <w:ind w:left="57" w:right="57"/>
            </w:pPr>
            <w:r>
              <w:t>Государственный контракт № ФКУ0264/09/2019/РИС от 16.09.2019 (</w:t>
            </w:r>
            <w:r w:rsidRPr="00370488">
              <w:t>2</w:t>
            </w:r>
            <w:r>
              <w:t xml:space="preserve"> период). </w:t>
            </w:r>
            <w:r w:rsidRPr="00581E7E">
              <w:t>Версия ППО АСФК 32.3.0.</w:t>
            </w:r>
          </w:p>
          <w:p w:rsidR="00312B4F" w:rsidRDefault="00312B4F" w:rsidP="008E4E8E">
            <w:pPr>
              <w:pStyle w:val="ASFKTablenorm"/>
              <w:ind w:left="57" w:right="57"/>
            </w:pPr>
            <w:r>
              <w:t xml:space="preserve">В соответствии с </w:t>
            </w:r>
            <w:r w:rsidRPr="008E4E8E">
              <w:rPr>
                <w:lang w:val="en-US"/>
              </w:rPr>
              <w:t>SUFD</w:t>
            </w:r>
            <w:r w:rsidRPr="00312B4F">
              <w:t>-119947 (</w:t>
            </w:r>
            <w:r w:rsidRPr="008E4E8E">
              <w:rPr>
                <w:lang w:val="en-US"/>
              </w:rPr>
              <w:t>SUFD</w:t>
            </w:r>
            <w:r w:rsidRPr="00312B4F">
              <w:t xml:space="preserve">-120797) </w:t>
            </w:r>
            <w:r>
              <w:t>актуализирован</w:t>
            </w:r>
            <w:r w:rsidR="00DF5686">
              <w:t>ы</w:t>
            </w:r>
            <w:r>
              <w:t xml:space="preserve"> </w:t>
            </w:r>
            <w:r w:rsidR="00DF5686">
              <w:t>п</w:t>
            </w:r>
            <w:r>
              <w:t xml:space="preserve">п. </w:t>
            </w:r>
            <w:r>
              <w:fldChar w:fldCharType="begin"/>
            </w:r>
            <w:r>
              <w:instrText xml:space="preserve"> REF _Ref26951168 \r \h </w:instrText>
            </w:r>
            <w:r>
              <w:fldChar w:fldCharType="separate"/>
            </w:r>
            <w:r w:rsidR="007E3BD1">
              <w:t>5.6.1</w:t>
            </w:r>
            <w:r>
              <w:fldChar w:fldCharType="end"/>
            </w:r>
            <w:r>
              <w:t xml:space="preserve">, </w:t>
            </w:r>
            <w:r>
              <w:fldChar w:fldCharType="begin"/>
            </w:r>
            <w:r>
              <w:instrText xml:space="preserve"> REF _Ref475099271 \r \h </w:instrText>
            </w:r>
            <w:r>
              <w:fldChar w:fldCharType="separate"/>
            </w:r>
            <w:r w:rsidR="007E3BD1">
              <w:t>5.6.3</w:t>
            </w:r>
            <w:r>
              <w:fldChar w:fldCharType="end"/>
            </w:r>
            <w:r>
              <w:t>.</w:t>
            </w:r>
          </w:p>
          <w:p w:rsidR="00752B6B" w:rsidRPr="00752B6B" w:rsidRDefault="00752B6B" w:rsidP="008E4E8E">
            <w:pPr>
              <w:pStyle w:val="ASFKTablenorm"/>
              <w:ind w:left="57" w:right="57"/>
            </w:pPr>
            <w:r>
              <w:t xml:space="preserve">В соответствии с </w:t>
            </w:r>
            <w:r w:rsidRPr="008E4E8E">
              <w:rPr>
                <w:lang w:val="en-US"/>
              </w:rPr>
              <w:t>SUFD</w:t>
            </w:r>
            <w:r w:rsidRPr="00752B6B">
              <w:t>-120773 (</w:t>
            </w:r>
            <w:r w:rsidRPr="008E4E8E">
              <w:rPr>
                <w:lang w:val="en-US"/>
              </w:rPr>
              <w:t>SUFD</w:t>
            </w:r>
            <w:r w:rsidRPr="00752B6B">
              <w:t xml:space="preserve">-120914) </w:t>
            </w:r>
            <w:r>
              <w:t xml:space="preserve">актуализирован п. </w:t>
            </w:r>
            <w:r>
              <w:fldChar w:fldCharType="begin"/>
            </w:r>
            <w:r>
              <w:instrText xml:space="preserve"> REF _Ref20824578 \r \h </w:instrText>
            </w:r>
            <w:r>
              <w:fldChar w:fldCharType="separate"/>
            </w:r>
            <w:r w:rsidR="007E3BD1">
              <w:t>5.8.5</w:t>
            </w:r>
            <w:r>
              <w:fldChar w:fldCharType="end"/>
            </w:r>
            <w:r>
              <w:t>.</w:t>
            </w:r>
          </w:p>
        </w:tc>
      </w:tr>
      <w:tr w:rsidR="008E4E8E" w:rsidRPr="00FA266C" w:rsidTr="008E4E8E">
        <w:tc>
          <w:tcPr>
            <w:tcW w:w="412" w:type="pct"/>
            <w:shd w:val="clear" w:color="auto" w:fill="auto"/>
          </w:tcPr>
          <w:p w:rsidR="00837993" w:rsidRDefault="00837993" w:rsidP="008E4E8E">
            <w:pPr>
              <w:pStyle w:val="ASFKTablenorm"/>
              <w:ind w:left="57" w:right="57"/>
            </w:pPr>
            <w:r>
              <w:t>10.00</w:t>
            </w:r>
          </w:p>
        </w:tc>
        <w:tc>
          <w:tcPr>
            <w:tcW w:w="635" w:type="pct"/>
            <w:shd w:val="clear" w:color="auto" w:fill="auto"/>
          </w:tcPr>
          <w:p w:rsidR="00837993" w:rsidRDefault="00AB0B6B" w:rsidP="008E4E8E">
            <w:pPr>
              <w:pStyle w:val="ASFKTablenorm"/>
              <w:ind w:left="57" w:right="57"/>
            </w:pPr>
            <w:r>
              <w:t>14.07.2020</w:t>
            </w:r>
          </w:p>
        </w:tc>
        <w:tc>
          <w:tcPr>
            <w:tcW w:w="1017" w:type="pct"/>
            <w:shd w:val="clear" w:color="auto" w:fill="auto"/>
          </w:tcPr>
          <w:p w:rsidR="00837993" w:rsidRDefault="00837993" w:rsidP="008E4E8E">
            <w:pPr>
              <w:pStyle w:val="ASFKTablenorm"/>
              <w:ind w:left="57" w:right="57"/>
            </w:pPr>
            <w:r>
              <w:t>Сармосова А.В.</w:t>
            </w:r>
          </w:p>
        </w:tc>
        <w:tc>
          <w:tcPr>
            <w:tcW w:w="2936" w:type="pct"/>
            <w:shd w:val="clear" w:color="auto" w:fill="auto"/>
          </w:tcPr>
          <w:p w:rsidR="00837993" w:rsidRDefault="00AB0B6B" w:rsidP="008E4E8E">
            <w:pPr>
              <w:pStyle w:val="ASFKTablenorm"/>
              <w:ind w:left="57" w:right="57"/>
            </w:pPr>
            <w:r w:rsidRPr="001D1E97">
              <w:t xml:space="preserve">Государственный контракт </w:t>
            </w:r>
            <w:r>
              <w:t>№ ФКУ0168/06/2020/РИС от 05.06.2020</w:t>
            </w:r>
            <w:r w:rsidRPr="001D1E97">
              <w:t>.</w:t>
            </w:r>
            <w:r>
              <w:t xml:space="preserve"> </w:t>
            </w:r>
            <w:r w:rsidRPr="0022244D">
              <w:t>Версия ППО АСФК 32.</w:t>
            </w:r>
            <w:r>
              <w:t>4</w:t>
            </w:r>
            <w:r w:rsidRPr="0022244D">
              <w:t>.0</w:t>
            </w:r>
            <w:r w:rsidR="00837993" w:rsidRPr="00581E7E">
              <w:t>.</w:t>
            </w:r>
          </w:p>
          <w:p w:rsidR="00837993" w:rsidRDefault="00837993" w:rsidP="008E4E8E">
            <w:pPr>
              <w:pStyle w:val="ASFKTablenorm"/>
              <w:ind w:left="57" w:right="57"/>
            </w:pPr>
            <w:r>
              <w:t xml:space="preserve">В соответствии с </w:t>
            </w:r>
            <w:r w:rsidRPr="008E4E8E">
              <w:rPr>
                <w:lang w:val="en-US"/>
              </w:rPr>
              <w:t>SUFD</w:t>
            </w:r>
            <w:r w:rsidRPr="00837993">
              <w:t>-121608 (</w:t>
            </w:r>
            <w:r w:rsidRPr="008E4E8E">
              <w:rPr>
                <w:lang w:val="en-US"/>
              </w:rPr>
              <w:t>SUFD</w:t>
            </w:r>
            <w:r w:rsidRPr="00837993">
              <w:t xml:space="preserve">-122863) </w:t>
            </w:r>
            <w:r>
              <w:t xml:space="preserve">актуализирован п. </w:t>
            </w:r>
            <w:r>
              <w:fldChar w:fldCharType="begin"/>
            </w:r>
            <w:r>
              <w:instrText xml:space="preserve"> REF _Ref359516234 \r \h </w:instrText>
            </w:r>
            <w:r>
              <w:fldChar w:fldCharType="separate"/>
            </w:r>
            <w:r w:rsidR="007E3BD1">
              <w:t>5.1.1</w:t>
            </w:r>
            <w:r>
              <w:fldChar w:fldCharType="end"/>
            </w:r>
            <w:r>
              <w:t>.</w:t>
            </w:r>
          </w:p>
          <w:p w:rsidR="008B19F9" w:rsidRPr="008B19F9" w:rsidRDefault="008B19F9" w:rsidP="008E4E8E">
            <w:pPr>
              <w:pStyle w:val="ASFKTablenorm"/>
              <w:ind w:left="57" w:right="57"/>
            </w:pPr>
            <w:r>
              <w:t xml:space="preserve">В соответствии с </w:t>
            </w:r>
            <w:r w:rsidRPr="008E4E8E">
              <w:rPr>
                <w:lang w:val="en-US"/>
              </w:rPr>
              <w:t>SUFD</w:t>
            </w:r>
            <w:r w:rsidRPr="008B19F9">
              <w:t>-123245 (</w:t>
            </w:r>
            <w:r w:rsidRPr="008E4E8E">
              <w:rPr>
                <w:lang w:val="en-US"/>
              </w:rPr>
              <w:t>SUFD</w:t>
            </w:r>
            <w:r w:rsidRPr="008B19F9">
              <w:t xml:space="preserve">-123988) </w:t>
            </w:r>
            <w:r>
              <w:t>актуализирован</w:t>
            </w:r>
            <w:r w:rsidR="00D407BC">
              <w:t>ы</w:t>
            </w:r>
            <w:r>
              <w:t xml:space="preserve"> </w:t>
            </w:r>
            <w:r w:rsidR="00D407BC">
              <w:t>п</w:t>
            </w:r>
            <w:r>
              <w:t xml:space="preserve">п. </w:t>
            </w:r>
            <w:r>
              <w:fldChar w:fldCharType="begin"/>
            </w:r>
            <w:r>
              <w:instrText xml:space="preserve"> REF _Ref359516234 \r \h </w:instrText>
            </w:r>
            <w:r>
              <w:fldChar w:fldCharType="separate"/>
            </w:r>
            <w:r w:rsidR="007E3BD1">
              <w:t>5.1.1</w:t>
            </w:r>
            <w:r>
              <w:fldChar w:fldCharType="end"/>
            </w:r>
            <w:r w:rsidR="003C025E">
              <w:t xml:space="preserve">, </w:t>
            </w:r>
            <w:r w:rsidR="003C025E">
              <w:fldChar w:fldCharType="begin"/>
            </w:r>
            <w:r w:rsidR="003C025E">
              <w:instrText xml:space="preserve"> REF _Ref359516403 \r \h </w:instrText>
            </w:r>
            <w:r w:rsidR="003C025E">
              <w:fldChar w:fldCharType="separate"/>
            </w:r>
            <w:r w:rsidR="007E3BD1">
              <w:t>5.1.2</w:t>
            </w:r>
            <w:r w:rsidR="003C025E">
              <w:fldChar w:fldCharType="end"/>
            </w:r>
            <w:r w:rsidR="003C025E">
              <w:t>.</w:t>
            </w:r>
          </w:p>
        </w:tc>
      </w:tr>
      <w:tr w:rsidR="008E4E8E" w:rsidRPr="00FA266C" w:rsidTr="008E4E8E">
        <w:tc>
          <w:tcPr>
            <w:tcW w:w="412" w:type="pct"/>
            <w:shd w:val="clear" w:color="auto" w:fill="auto"/>
          </w:tcPr>
          <w:p w:rsidR="001B100F" w:rsidRDefault="001B100F" w:rsidP="008E4E8E">
            <w:pPr>
              <w:pStyle w:val="ASFKTablenorm"/>
              <w:ind w:left="57" w:right="57"/>
            </w:pPr>
            <w:r>
              <w:t>10.01</w:t>
            </w:r>
          </w:p>
        </w:tc>
        <w:tc>
          <w:tcPr>
            <w:tcW w:w="635" w:type="pct"/>
            <w:shd w:val="clear" w:color="auto" w:fill="auto"/>
          </w:tcPr>
          <w:p w:rsidR="001B100F" w:rsidRDefault="001B100F" w:rsidP="008E4E8E">
            <w:pPr>
              <w:pStyle w:val="ASFKTablenorm"/>
              <w:ind w:left="57" w:right="57"/>
            </w:pPr>
            <w:r>
              <w:t>16.08.2020</w:t>
            </w:r>
          </w:p>
        </w:tc>
        <w:tc>
          <w:tcPr>
            <w:tcW w:w="1017" w:type="pct"/>
            <w:shd w:val="clear" w:color="auto" w:fill="auto"/>
          </w:tcPr>
          <w:p w:rsidR="001B100F" w:rsidRDefault="001B100F" w:rsidP="008E4E8E">
            <w:pPr>
              <w:pStyle w:val="ASFKTablenorm"/>
              <w:ind w:left="57" w:right="57"/>
            </w:pPr>
            <w:r>
              <w:t>Галкина Г.С.</w:t>
            </w:r>
          </w:p>
        </w:tc>
        <w:tc>
          <w:tcPr>
            <w:tcW w:w="2936" w:type="pct"/>
            <w:shd w:val="clear" w:color="auto" w:fill="auto"/>
          </w:tcPr>
          <w:p w:rsidR="001B100F" w:rsidRDefault="001B100F" w:rsidP="008E4E8E">
            <w:pPr>
              <w:pStyle w:val="ASFKTablenorm"/>
              <w:ind w:left="57" w:right="57"/>
            </w:pPr>
            <w:r>
              <w:t>Внесены изменения по требованиям, предусмотренным Государственным контрактом № ФКУ0168/06/2020/РИС от 05.06.2020. Версия ППО АСФК 32.4.0.</w:t>
            </w:r>
          </w:p>
        </w:tc>
      </w:tr>
      <w:tr w:rsidR="008E4E8E" w:rsidRPr="00FA266C" w:rsidTr="008E4E8E">
        <w:tc>
          <w:tcPr>
            <w:tcW w:w="412" w:type="pct"/>
            <w:shd w:val="clear" w:color="auto" w:fill="auto"/>
          </w:tcPr>
          <w:p w:rsidR="00174AD5" w:rsidRDefault="00174AD5" w:rsidP="008E4E8E">
            <w:pPr>
              <w:pStyle w:val="ASFKTablenorm"/>
              <w:ind w:left="57" w:right="57"/>
            </w:pPr>
            <w:r>
              <w:t>11.00</w:t>
            </w:r>
          </w:p>
        </w:tc>
        <w:tc>
          <w:tcPr>
            <w:tcW w:w="635" w:type="pct"/>
            <w:shd w:val="clear" w:color="auto" w:fill="auto"/>
          </w:tcPr>
          <w:p w:rsidR="00174AD5" w:rsidRDefault="00174AD5" w:rsidP="008E4E8E">
            <w:pPr>
              <w:pStyle w:val="ASFKTablenorm"/>
              <w:ind w:left="57" w:right="57"/>
            </w:pPr>
            <w:r>
              <w:t>20.08.2020</w:t>
            </w:r>
          </w:p>
        </w:tc>
        <w:tc>
          <w:tcPr>
            <w:tcW w:w="1017" w:type="pct"/>
            <w:shd w:val="clear" w:color="auto" w:fill="auto"/>
          </w:tcPr>
          <w:p w:rsidR="00174AD5" w:rsidRDefault="00602766" w:rsidP="008E4E8E">
            <w:pPr>
              <w:pStyle w:val="ASFKTablenorm"/>
              <w:ind w:left="57" w:right="57"/>
            </w:pPr>
            <w:r>
              <w:t>Божкова Н.</w:t>
            </w:r>
            <w:r w:rsidR="00174AD5">
              <w:t>А.</w:t>
            </w:r>
          </w:p>
        </w:tc>
        <w:tc>
          <w:tcPr>
            <w:tcW w:w="2936" w:type="pct"/>
            <w:shd w:val="clear" w:color="auto" w:fill="auto"/>
          </w:tcPr>
          <w:p w:rsidR="00174AD5" w:rsidRPr="001D1E97" w:rsidRDefault="00174AD5" w:rsidP="008E4E8E">
            <w:pPr>
              <w:pStyle w:val="ASFKTablenorm"/>
              <w:ind w:left="57" w:right="57"/>
            </w:pPr>
            <w:r w:rsidRPr="00174AD5">
              <w:t>Внесены изменения по требованиям к развитию ППО АСФК, предусмотренные государственным контрактом № ФКУ0173/06/2020/РИС от 09.06.2020 (1-й период работ по развитию Автоматизированной системы Федерального казначейства). Версия ППО АСФК 32.</w:t>
            </w:r>
            <w:r w:rsidR="00CC375E">
              <w:t>5</w:t>
            </w:r>
            <w:r w:rsidRPr="00174AD5">
              <w:t>.0.</w:t>
            </w:r>
          </w:p>
        </w:tc>
      </w:tr>
      <w:tr w:rsidR="00431911" w:rsidRPr="00FA266C" w:rsidTr="008E4E8E">
        <w:tc>
          <w:tcPr>
            <w:tcW w:w="412" w:type="pct"/>
            <w:shd w:val="clear" w:color="auto" w:fill="auto"/>
          </w:tcPr>
          <w:p w:rsidR="00431911" w:rsidRDefault="00431911" w:rsidP="008E4E8E">
            <w:pPr>
              <w:pStyle w:val="ASFKTablenorm"/>
              <w:ind w:left="57" w:right="57"/>
            </w:pPr>
            <w:r>
              <w:t>12.00</w:t>
            </w:r>
          </w:p>
        </w:tc>
        <w:tc>
          <w:tcPr>
            <w:tcW w:w="635" w:type="pct"/>
            <w:shd w:val="clear" w:color="auto" w:fill="auto"/>
          </w:tcPr>
          <w:p w:rsidR="00431911" w:rsidRDefault="00431911" w:rsidP="008E4E8E">
            <w:pPr>
              <w:pStyle w:val="ASFKTablenorm"/>
              <w:ind w:left="57" w:right="57"/>
            </w:pPr>
            <w:r>
              <w:t>04.09.2020</w:t>
            </w:r>
          </w:p>
        </w:tc>
        <w:tc>
          <w:tcPr>
            <w:tcW w:w="1017" w:type="pct"/>
            <w:shd w:val="clear" w:color="auto" w:fill="auto"/>
          </w:tcPr>
          <w:p w:rsidR="00431911" w:rsidRDefault="00431911" w:rsidP="008E4E8E">
            <w:pPr>
              <w:pStyle w:val="ASFKTablenorm"/>
              <w:ind w:left="57" w:right="57"/>
            </w:pPr>
            <w:r>
              <w:t>Сармосова А.В.</w:t>
            </w:r>
          </w:p>
        </w:tc>
        <w:tc>
          <w:tcPr>
            <w:tcW w:w="2936" w:type="pct"/>
            <w:shd w:val="clear" w:color="auto" w:fill="auto"/>
          </w:tcPr>
          <w:p w:rsidR="00431911" w:rsidRDefault="005E042A" w:rsidP="008E4E8E">
            <w:pPr>
              <w:pStyle w:val="ASFKTablenorm"/>
              <w:ind w:left="57" w:right="57"/>
            </w:pPr>
            <w:r w:rsidRPr="005E042A">
              <w:t>Государственный контракт № ФКУ0173/06/2020/РИС от 09.06.2020 (1-й период работ по развитию Автоматизированной системы Федерального казначейства). Версия ППО АСФК 32.5.0.</w:t>
            </w:r>
          </w:p>
          <w:p w:rsidR="00431911" w:rsidRPr="00431911" w:rsidRDefault="00431911" w:rsidP="008E4E8E">
            <w:pPr>
              <w:pStyle w:val="ASFKTablenorm"/>
              <w:ind w:left="57" w:right="57"/>
            </w:pPr>
            <w:r>
              <w:t xml:space="preserve">В соответствии с </w:t>
            </w:r>
            <w:r>
              <w:rPr>
                <w:lang w:val="en-US"/>
              </w:rPr>
              <w:t>SUFD</w:t>
            </w:r>
            <w:r w:rsidRPr="00431911">
              <w:t>-124575 (</w:t>
            </w:r>
            <w:r>
              <w:rPr>
                <w:lang w:val="en-US"/>
              </w:rPr>
              <w:t>SUFD</w:t>
            </w:r>
            <w:r w:rsidRPr="00431911">
              <w:t xml:space="preserve">-124950) </w:t>
            </w:r>
            <w:r>
              <w:t xml:space="preserve">актуализированы пп. </w:t>
            </w:r>
            <w:r>
              <w:fldChar w:fldCharType="begin"/>
            </w:r>
            <w:r>
              <w:instrText xml:space="preserve"> REF _Ref359516234 \r \h </w:instrText>
            </w:r>
            <w:r>
              <w:fldChar w:fldCharType="separate"/>
            </w:r>
            <w:r w:rsidR="007E3BD1">
              <w:t>5.1.1</w:t>
            </w:r>
            <w:r>
              <w:fldChar w:fldCharType="end"/>
            </w:r>
            <w:r>
              <w:t xml:space="preserve">, </w:t>
            </w:r>
            <w:r>
              <w:fldChar w:fldCharType="begin"/>
            </w:r>
            <w:r>
              <w:instrText xml:space="preserve"> REF _Ref359516403 \r \h </w:instrText>
            </w:r>
            <w:r>
              <w:fldChar w:fldCharType="separate"/>
            </w:r>
            <w:r w:rsidR="007E3BD1">
              <w:t>5.1.2</w:t>
            </w:r>
            <w:r>
              <w:fldChar w:fldCharType="end"/>
            </w:r>
            <w:r>
              <w:t>.</w:t>
            </w:r>
          </w:p>
        </w:tc>
      </w:tr>
      <w:tr w:rsidR="0058453E" w:rsidRPr="00FA266C" w:rsidTr="008E4E8E">
        <w:tc>
          <w:tcPr>
            <w:tcW w:w="412" w:type="pct"/>
            <w:shd w:val="clear" w:color="auto" w:fill="auto"/>
          </w:tcPr>
          <w:p w:rsidR="0058453E" w:rsidRDefault="0058453E" w:rsidP="0058453E">
            <w:pPr>
              <w:pStyle w:val="ASFKTablenorm"/>
              <w:ind w:left="57" w:right="57"/>
            </w:pPr>
            <w:r>
              <w:lastRenderedPageBreak/>
              <w:t>12.01</w:t>
            </w:r>
          </w:p>
        </w:tc>
        <w:tc>
          <w:tcPr>
            <w:tcW w:w="635" w:type="pct"/>
            <w:shd w:val="clear" w:color="auto" w:fill="auto"/>
          </w:tcPr>
          <w:p w:rsidR="0058453E" w:rsidRDefault="00451E93" w:rsidP="0058453E">
            <w:pPr>
              <w:pStyle w:val="ASFKTablenorm"/>
            </w:pPr>
            <w:r>
              <w:t>29</w:t>
            </w:r>
            <w:r w:rsidR="0058453E">
              <w:t>.12.2020</w:t>
            </w:r>
          </w:p>
        </w:tc>
        <w:tc>
          <w:tcPr>
            <w:tcW w:w="1017" w:type="pct"/>
            <w:shd w:val="clear" w:color="auto" w:fill="auto"/>
          </w:tcPr>
          <w:p w:rsidR="0058453E" w:rsidRDefault="0058453E" w:rsidP="0058453E">
            <w:pPr>
              <w:pStyle w:val="ASFKTablenorm"/>
            </w:pPr>
            <w:r>
              <w:t>Галкина Г.С.</w:t>
            </w:r>
          </w:p>
        </w:tc>
        <w:tc>
          <w:tcPr>
            <w:tcW w:w="2936" w:type="pct"/>
            <w:shd w:val="clear" w:color="auto" w:fill="auto"/>
          </w:tcPr>
          <w:p w:rsidR="0058453E" w:rsidRDefault="0058453E" w:rsidP="0058453E">
            <w:pPr>
              <w:pStyle w:val="ASFKTablenorm"/>
            </w:pPr>
            <w:r>
              <w:t>Актуализирован в связи с изменением номера версии ППО АСФК в период проведения опытной эксплуатации в рамках 1-го периода работ Государственного контракта ФКУ0173/06/2020/РИС от 09.06.2020. Версия ППО АСФК 32.6.0.</w:t>
            </w:r>
          </w:p>
          <w:p w:rsidR="00975EB6" w:rsidRDefault="00975EB6" w:rsidP="0058453E">
            <w:pPr>
              <w:pStyle w:val="ASFKTablenorm"/>
            </w:pPr>
            <w:r>
              <w:t xml:space="preserve">В соответствии с </w:t>
            </w:r>
            <w:r>
              <w:rPr>
                <w:lang w:val="en-US"/>
              </w:rPr>
              <w:t>SUFD</w:t>
            </w:r>
            <w:r w:rsidRPr="00975EB6">
              <w:t>-124577 (</w:t>
            </w:r>
            <w:r>
              <w:rPr>
                <w:lang w:val="en-US"/>
              </w:rPr>
              <w:t>SUFD</w:t>
            </w:r>
            <w:r w:rsidRPr="00975EB6">
              <w:t xml:space="preserve">-125366) </w:t>
            </w:r>
            <w:r>
              <w:t>актуализирован</w:t>
            </w:r>
            <w:r w:rsidR="00D4598A">
              <w:t>ы</w:t>
            </w:r>
            <w:r>
              <w:t xml:space="preserve"> </w:t>
            </w:r>
            <w:r w:rsidR="00D4598A">
              <w:t>п</w:t>
            </w:r>
            <w:r>
              <w:t xml:space="preserve">п. </w:t>
            </w:r>
            <w:r w:rsidR="004A3DD1">
              <w:fldChar w:fldCharType="begin"/>
            </w:r>
            <w:r w:rsidR="004A3DD1">
              <w:instrText xml:space="preserve"> REF _Ref58710701 \r \h </w:instrText>
            </w:r>
            <w:r w:rsidR="004A3DD1">
              <w:fldChar w:fldCharType="separate"/>
            </w:r>
            <w:r w:rsidR="007E3BD1">
              <w:t>5.4.1</w:t>
            </w:r>
            <w:r w:rsidR="004A3DD1">
              <w:fldChar w:fldCharType="end"/>
            </w:r>
            <w:r w:rsidR="00D4598A">
              <w:t xml:space="preserve">, </w:t>
            </w:r>
            <w:r w:rsidR="00D4598A">
              <w:fldChar w:fldCharType="begin"/>
            </w:r>
            <w:r w:rsidR="00D4598A">
              <w:instrText xml:space="preserve"> REF _Ref355695440 \r \h </w:instrText>
            </w:r>
            <w:r w:rsidR="00D4598A">
              <w:fldChar w:fldCharType="separate"/>
            </w:r>
            <w:r w:rsidR="007E3BD1">
              <w:t>5.8.3</w:t>
            </w:r>
            <w:r w:rsidR="00D4598A">
              <w:fldChar w:fldCharType="end"/>
            </w:r>
            <w:r w:rsidR="00D4598A">
              <w:t>.</w:t>
            </w:r>
          </w:p>
          <w:p w:rsidR="00451E93" w:rsidRPr="00451E93" w:rsidRDefault="00451E93" w:rsidP="0058453E">
            <w:pPr>
              <w:pStyle w:val="ASFKTablenorm"/>
            </w:pPr>
            <w:r>
              <w:t xml:space="preserve">В соответствии с </w:t>
            </w:r>
            <w:r>
              <w:rPr>
                <w:lang w:val="en-US"/>
              </w:rPr>
              <w:t>SUFD</w:t>
            </w:r>
            <w:r w:rsidRPr="00451E93">
              <w:t>-125411 (</w:t>
            </w:r>
            <w:r>
              <w:rPr>
                <w:lang w:val="en-US"/>
              </w:rPr>
              <w:t>SUFD</w:t>
            </w:r>
            <w:r w:rsidRPr="00451E93">
              <w:t xml:space="preserve">-127584) </w:t>
            </w:r>
            <w:r>
              <w:t>актуализирован</w:t>
            </w:r>
            <w:r w:rsidR="00F23BC7">
              <w:t>ы</w:t>
            </w:r>
            <w:r>
              <w:t xml:space="preserve"> </w:t>
            </w:r>
            <w:r w:rsidR="00F23BC7">
              <w:t>п</w:t>
            </w:r>
            <w:r>
              <w:t>п.</w:t>
            </w:r>
            <w:r w:rsidR="00F45D74">
              <w:t xml:space="preserve"> </w:t>
            </w:r>
            <w:r w:rsidR="00F45D74">
              <w:fldChar w:fldCharType="begin"/>
            </w:r>
            <w:r w:rsidR="00F45D74">
              <w:instrText xml:space="preserve"> REF _Ref359516234 \r \h </w:instrText>
            </w:r>
            <w:r w:rsidR="00F45D74">
              <w:fldChar w:fldCharType="separate"/>
            </w:r>
            <w:r w:rsidR="007E3BD1">
              <w:t>5.1.1</w:t>
            </w:r>
            <w:r w:rsidR="00F45D74">
              <w:fldChar w:fldCharType="end"/>
            </w:r>
            <w:r w:rsidR="00F45D74">
              <w:t xml:space="preserve">, </w:t>
            </w:r>
            <w:r w:rsidR="00F45D74">
              <w:fldChar w:fldCharType="begin"/>
            </w:r>
            <w:r w:rsidR="00F45D74">
              <w:instrText xml:space="preserve"> REF _Ref359516403 \r \h </w:instrText>
            </w:r>
            <w:r w:rsidR="00F45D74">
              <w:fldChar w:fldCharType="separate"/>
            </w:r>
            <w:r w:rsidR="007E3BD1">
              <w:t>5.1.2</w:t>
            </w:r>
            <w:r w:rsidR="00F45D74">
              <w:fldChar w:fldCharType="end"/>
            </w:r>
            <w:r w:rsidR="00F45D74">
              <w:t>,</w:t>
            </w:r>
            <w:r>
              <w:t xml:space="preserve"> </w:t>
            </w:r>
            <w:r>
              <w:fldChar w:fldCharType="begin"/>
            </w:r>
            <w:r>
              <w:instrText xml:space="preserve"> REF _Ref60180966 \r \h </w:instrText>
            </w:r>
            <w:r>
              <w:fldChar w:fldCharType="separate"/>
            </w:r>
            <w:r w:rsidR="007E3BD1">
              <w:t>5.3.1</w:t>
            </w:r>
            <w:r>
              <w:fldChar w:fldCharType="end"/>
            </w:r>
            <w:r w:rsidR="00F23BC7">
              <w:t xml:space="preserve">, </w:t>
            </w:r>
            <w:r w:rsidR="00F23BC7">
              <w:fldChar w:fldCharType="begin"/>
            </w:r>
            <w:r w:rsidR="00F23BC7">
              <w:instrText xml:space="preserve"> REF _Ref468461442 \r \h </w:instrText>
            </w:r>
            <w:r w:rsidR="00F23BC7">
              <w:fldChar w:fldCharType="separate"/>
            </w:r>
            <w:r w:rsidR="007E3BD1">
              <w:t>5.3.2</w:t>
            </w:r>
            <w:r w:rsidR="00F23BC7">
              <w:fldChar w:fldCharType="end"/>
            </w:r>
            <w:r w:rsidR="00F23BC7">
              <w:t>.</w:t>
            </w:r>
          </w:p>
        </w:tc>
      </w:tr>
      <w:tr w:rsidR="00A6702A" w:rsidRPr="00FA266C" w:rsidTr="008E4E8E">
        <w:tc>
          <w:tcPr>
            <w:tcW w:w="412" w:type="pct"/>
            <w:shd w:val="clear" w:color="auto" w:fill="auto"/>
          </w:tcPr>
          <w:p w:rsidR="00A6702A" w:rsidRPr="00A6702A" w:rsidRDefault="00A6702A" w:rsidP="00A6702A">
            <w:pPr>
              <w:pStyle w:val="ASFKTablenorm"/>
              <w:ind w:right="57"/>
            </w:pPr>
            <w:r>
              <w:t>13.00</w:t>
            </w:r>
          </w:p>
        </w:tc>
        <w:tc>
          <w:tcPr>
            <w:tcW w:w="635" w:type="pct"/>
            <w:shd w:val="clear" w:color="auto" w:fill="auto"/>
          </w:tcPr>
          <w:p w:rsidR="00A6702A" w:rsidRDefault="00A6702A" w:rsidP="0058453E">
            <w:pPr>
              <w:pStyle w:val="ASFKTablenorm"/>
            </w:pPr>
            <w:r>
              <w:t>09.04.2021</w:t>
            </w:r>
          </w:p>
        </w:tc>
        <w:tc>
          <w:tcPr>
            <w:tcW w:w="1017" w:type="pct"/>
            <w:shd w:val="clear" w:color="auto" w:fill="auto"/>
          </w:tcPr>
          <w:p w:rsidR="00A6702A" w:rsidRDefault="00A6702A" w:rsidP="0058453E">
            <w:pPr>
              <w:pStyle w:val="ASFKTablenorm"/>
            </w:pPr>
            <w:r>
              <w:t>Сармосова А.В.</w:t>
            </w:r>
          </w:p>
        </w:tc>
        <w:tc>
          <w:tcPr>
            <w:tcW w:w="2936" w:type="pct"/>
            <w:shd w:val="clear" w:color="auto" w:fill="auto"/>
          </w:tcPr>
          <w:p w:rsidR="00A6702A" w:rsidRDefault="00A6702A" w:rsidP="00245BAE">
            <w:pPr>
              <w:pStyle w:val="ASFKTablenorm"/>
              <w:ind w:right="57"/>
            </w:pPr>
            <w:r w:rsidRPr="001516AF">
              <w:t>Версия ППО АСФК 32.</w:t>
            </w:r>
            <w:r>
              <w:t>7</w:t>
            </w:r>
            <w:r w:rsidRPr="001516AF">
              <w:t>.0</w:t>
            </w:r>
            <w:r>
              <w:t>.</w:t>
            </w:r>
          </w:p>
          <w:p w:rsidR="00A6702A" w:rsidRDefault="00A6702A" w:rsidP="0058453E">
            <w:pPr>
              <w:pStyle w:val="ASFKTablenorm"/>
            </w:pPr>
            <w:r>
              <w:t xml:space="preserve">В соответствии с </w:t>
            </w:r>
            <w:r>
              <w:rPr>
                <w:lang w:val="en-US"/>
              </w:rPr>
              <w:t>SUFD</w:t>
            </w:r>
            <w:r w:rsidRPr="00685F1F">
              <w:t>-127200 (</w:t>
            </w:r>
            <w:r>
              <w:rPr>
                <w:lang w:val="en-US"/>
              </w:rPr>
              <w:t>SUFD</w:t>
            </w:r>
            <w:r w:rsidRPr="00685F1F">
              <w:t xml:space="preserve">-128431) </w:t>
            </w:r>
            <w:r>
              <w:t xml:space="preserve">актуализированы пп. </w:t>
            </w:r>
            <w:r>
              <w:fldChar w:fldCharType="begin"/>
            </w:r>
            <w:r>
              <w:instrText xml:space="preserve"> REF _Ref359516234 \r \h </w:instrText>
            </w:r>
            <w:r>
              <w:fldChar w:fldCharType="separate"/>
            </w:r>
            <w:r w:rsidR="007E3BD1">
              <w:t>5.1.1</w:t>
            </w:r>
            <w:r>
              <w:fldChar w:fldCharType="end"/>
            </w:r>
            <w:r>
              <w:t xml:space="preserve">, </w:t>
            </w:r>
            <w:r>
              <w:fldChar w:fldCharType="begin"/>
            </w:r>
            <w:r>
              <w:instrText xml:space="preserve"> REF _Ref359516403 \r \h </w:instrText>
            </w:r>
            <w:r>
              <w:fldChar w:fldCharType="separate"/>
            </w:r>
            <w:r w:rsidR="007E3BD1">
              <w:t>5.1.2</w:t>
            </w:r>
            <w:r>
              <w:fldChar w:fldCharType="end"/>
            </w:r>
            <w:r>
              <w:t>.</w:t>
            </w:r>
          </w:p>
        </w:tc>
      </w:tr>
    </w:tbl>
    <w:p w:rsidR="008368A2" w:rsidRPr="00DF48DD" w:rsidRDefault="008368A2" w:rsidP="00DF48DD">
      <w:pPr>
        <w:pStyle w:val="ASFKNormal"/>
      </w:pPr>
    </w:p>
    <w:sectPr w:rsidR="008368A2" w:rsidRPr="00DF48DD" w:rsidSect="00466E9F">
      <w:headerReference w:type="default" r:id="rId229"/>
      <w:footerReference w:type="default" r:id="rId230"/>
      <w:pgSz w:w="11906" w:h="16838" w:code="9"/>
      <w:pgMar w:top="1134" w:right="567" w:bottom="851" w:left="1701" w:header="567" w:footer="284" w:gutter="0"/>
      <w:pgNumType w:start="2"/>
      <w:cols w:space="60"/>
      <w:noEndnote/>
    </w:sectPr>
  </w:body>
</w:document>
</file>

<file path=word/customizations.xml><?xml version="1.0" encoding="utf-8"?>
<wne:tcg xmlns:r="http://schemas.openxmlformats.org/officeDocument/2006/relationships" xmlns:wne="http://schemas.microsoft.com/office/word/2006/wordml">
  <wne:keymaps>
    <wne:keymap wne:kcmPrimary="0431">
      <wne:acd wne:acdName="acd0"/>
    </wne:keymap>
    <wne:keymap wne:kcmPrimary="0432">
      <wne:acd wne:acdName="acd1"/>
    </wne:keymap>
    <wne:keymap wne:kcmPrimary="0433">
      <wne:acd wne:acdName="acd2"/>
    </wne:keymap>
    <wne:keymap wne:kcmPrimary="0434">
      <wne:acd wne:acdName="acd3"/>
    </wne:keymap>
    <wne:keymap wne:kcmPrimary="0441">
      <wne:acd wne:acdName="acd4"/>
    </wne:keymap>
    <wne:keymap wne:kcmPrimary="0445">
      <wne:acd wne:acdName="acd16"/>
    </wne:keymap>
    <wne:keymap wne:kcmPrimary="0446">
      <wne:acd wne:acdName="acd5"/>
    </wne:keymap>
    <wne:keymap wne:kcmPrimary="044E">
      <wne:acd wne:acdName="acd11"/>
    </wne:keymap>
    <wne:keymap wne:kcmPrimary="0451" wne:kcmSecondary="0031">
      <wne:acd wne:acdName="acd13"/>
    </wne:keymap>
    <wne:keymap wne:kcmPrimary="0451" wne:kcmSecondary="0032">
      <wne:acd wne:acdName="acd14"/>
    </wne:keymap>
    <wne:keymap wne:kcmPrimary="0452">
      <wne:acd wne:acdName="acd6"/>
    </wne:keymap>
    <wne:keymap wne:kcmPrimary="0453" wne:kcmSecondary="0031">
      <wne:acd wne:acdName="acd7"/>
    </wne:keymap>
    <wne:keymap wne:kcmPrimary="0453" wne:kcmSecondary="0032">
      <wne:acd wne:acdName="acd8"/>
    </wne:keymap>
    <wne:keymap wne:kcmPrimary="0453" wne:kcmSecondary="0033">
      <wne:acd wne:acdName="acd9"/>
    </wne:keymap>
    <wne:keymap wne:kcmPrimary="0457">
      <wne:acd wne:acdName="acd10"/>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Manifest>
  </wne:toolbars>
  <wne:acds>
    <wne:acd wne:argValue="AQAAAAEA" wne:acdName="acd0" wne:fciIndexBasedOn="0065"/>
    <wne:acd wne:argValue="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" wne:acdName="acd1" wne:fciIndexBasedOn="0065"/>
    <wne:acd wne:argValue="AgAXBDAEMwQ+BDsEPgQyBD4EOgQgADMAOwBIADMA" wne:acdName="acd2" wne:fciIndexBasedOn="0065"/>
    <wne:acd wne:argValue="AQAAAAQA" wne:acdName="acd3" wne:fciIndexBasedOn="0065"/>
    <wne:acd wne:argValue="AgBfAEEAUwBGAEsAXwBOAG8AcgBtAGEAbAA=" wne:acdName="acd4" wne:fciIndexBasedOn="0065"/>
    <wne:acd wne:argValue="AgBfAEEAUwBGAEsAXwBGAGkAZwB1AHIAZQA=" wne:acdName="acd5" wne:fciIndexBasedOn="0065"/>
    <wne:acd wne:argValue="AgBfAEEAUwBGAEsAXwBGAGkAZwBfAE4AYQBtAGUA" wne:acdName="acd6" wne:fciIndexBasedOn="0065"/>
    <wne:acd wne:argValue="AgBfAEEAUwBGAEsAXwBMAGkAcwB0AF8AbQBhAHIAawAxAA==" wne:acdName="acd7" wne:fciIndexBasedOn="0065"/>
    <wne:acd wne:argValue="AgBfAEEAUwBGAEsAXwBMAGkAcwB0AF8AbQBhAHIAawAyAA==" wne:acdName="acd8" wne:fciIndexBasedOn="0065"/>
    <wne:acd wne:argValue="AgBfAEEAUwBGAEsAXwBMAGkAcwB0AF8AbQBhAHIAawAzAA==" wne:acdName="acd9" wne:fciIndexBasedOn="0065"/>
    <wne:acd wne:argValue="AgBfAEEAUwBGAEsAXwBTAHkAbQBfAEIAbwBsAGQA" wne:acdName="acd10" wne:fciIndexBasedOn="0065"/>
    <wne:acd wne:argValue="AgBfAEEAUwBGAEsAXwBOAG8AdABlAA==" wne:acdName="acd11" wne:fciIndexBasedOn="0065"/>
    <wne:acd wne:acdName="acd12" wne:fciIndexBasedOn="0065"/>
    <wne:acd wne:argValue="AgBfAEEAUwBGAEsAXwBMAGkAcwB0AF8AbgB1AG0AMQA=" wne:acdName="acd13" wne:fciIndexBasedOn="0065"/>
    <wne:acd wne:argValue="AgBfAEEAUwBGAEsAXwBMAGkAcwB0AF8AbgB1AG0AMgA=" wne:acdName="acd14" wne:fciIndexBasedOn="0065"/>
    <wne:acd wne:acdName="acd15" wne:fciIndexBasedOn="0065"/>
    <wne:acd wne:argValue="AgBfAEEAUwBGAEsAXwBUAGEAYgBsAGUAXwBuAG8AcgBtAA==" wne:acdName="acd16"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1D26" w:rsidRDefault="00041D26">
      <w:r>
        <w:separator/>
      </w:r>
    </w:p>
    <w:p w:rsidR="00041D26" w:rsidRDefault="00041D26"/>
  </w:endnote>
  <w:endnote w:type="continuationSeparator" w:id="0">
    <w:p w:rsidR="00041D26" w:rsidRDefault="00041D26">
      <w:r>
        <w:continuationSeparator/>
      </w:r>
    </w:p>
    <w:p w:rsidR="00041D26" w:rsidRDefault="00041D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CYR">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ZapfDingbats">
    <w:panose1 w:val="00000000000000000000"/>
    <w:charset w:val="02"/>
    <w:family w:val="decorative"/>
    <w:notTrueType/>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3BD1" w:rsidRPr="0083509A" w:rsidRDefault="007E3BD1" w:rsidP="001661D2">
    <w:pPr>
      <w:pStyle w:val="ASFKTitulfooter"/>
    </w:pPr>
    <w:r w:rsidRPr="0083509A">
      <w:t>20</w:t>
    </w:r>
    <w:r>
      <w:t>21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3BD1" w:rsidRDefault="007E3BD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1D26" w:rsidRDefault="00041D26">
      <w:r>
        <w:separator/>
      </w:r>
    </w:p>
    <w:p w:rsidR="00041D26" w:rsidRDefault="00041D26"/>
  </w:footnote>
  <w:footnote w:type="continuationSeparator" w:id="0">
    <w:p w:rsidR="00041D26" w:rsidRDefault="00041D26">
      <w:r>
        <w:continuationSeparator/>
      </w:r>
    </w:p>
    <w:p w:rsidR="00041D26" w:rsidRDefault="00041D26"/>
  </w:footnote>
  <w:footnote w:id="1">
    <w:p w:rsidR="007E3BD1" w:rsidRDefault="007E3BD1" w:rsidP="009A0F10">
      <w:pPr>
        <w:pStyle w:val="affff6"/>
      </w:pPr>
      <w:r>
        <w:rPr>
          <w:rStyle w:val="affff7"/>
        </w:rPr>
        <w:footnoteRef/>
      </w:r>
      <w:r>
        <w:t xml:space="preserve"> Данное поле актуально только в рамках работы с АРМ РБС.</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12" w:space="0" w:color="404040"/>
      </w:tblBorders>
      <w:tblLook w:val="04A0" w:firstRow="1" w:lastRow="0" w:firstColumn="1" w:lastColumn="0" w:noHBand="0" w:noVBand="1"/>
    </w:tblPr>
    <w:tblGrid>
      <w:gridCol w:w="9855"/>
    </w:tblGrid>
    <w:tr w:rsidR="007E3BD1" w:rsidRPr="00ED23F5" w:rsidTr="001661D2">
      <w:tc>
        <w:tcPr>
          <w:tcW w:w="5000" w:type="pct"/>
        </w:tcPr>
        <w:p w:rsidR="007E3BD1" w:rsidRPr="00014430" w:rsidRDefault="007E3BD1" w:rsidP="001661D2">
          <w:pPr>
            <w:pStyle w:val="ASFKTitulheader"/>
          </w:pPr>
          <w:r w:rsidRPr="00014430">
            <w:t>ФЕДЕРАЛЬНОЕ КАЗНАЧЕЙСТВО (КАЗНАЧЕ</w:t>
          </w:r>
          <w:r w:rsidRPr="00014430">
            <w:rPr>
              <w:lang w:val="en-US"/>
            </w:rPr>
            <w:t>й</w:t>
          </w:r>
          <w:r w:rsidRPr="00014430">
            <w:t>СТВО РОССИИ)</w:t>
          </w:r>
        </w:p>
      </w:tc>
    </w:tr>
  </w:tbl>
  <w:p w:rsidR="007E3BD1" w:rsidRDefault="007E3BD1" w:rsidP="001661D2">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52" w:type="dxa"/>
      <w:tblInd w:w="5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2354"/>
      <w:gridCol w:w="6115"/>
      <w:gridCol w:w="1283"/>
    </w:tblGrid>
    <w:tr w:rsidR="007E3BD1" w:rsidRPr="006609C8" w:rsidTr="00CC375E">
      <w:trPr>
        <w:cantSplit/>
      </w:trPr>
      <w:tc>
        <w:tcPr>
          <w:tcW w:w="1207" w:type="pct"/>
          <w:vAlign w:val="center"/>
        </w:tcPr>
        <w:p w:rsidR="007E3BD1" w:rsidRPr="00C80619" w:rsidRDefault="007E3BD1" w:rsidP="00205EE0">
          <w:pPr>
            <w:pStyle w:val="ASFKheader"/>
          </w:pPr>
          <w:r w:rsidRPr="00C80619">
            <w:t>Наименование ИС:</w:t>
          </w:r>
        </w:p>
      </w:tc>
      <w:tc>
        <w:tcPr>
          <w:tcW w:w="3793" w:type="pct"/>
          <w:gridSpan w:val="2"/>
          <w:vAlign w:val="center"/>
        </w:tcPr>
        <w:p w:rsidR="007E3BD1" w:rsidRPr="00C80619" w:rsidRDefault="007E3BD1" w:rsidP="00205EE0">
          <w:pPr>
            <w:pStyle w:val="ASFKheader"/>
          </w:pPr>
          <w:fldSimple w:instr=" DOCPROPERTY  FullNameSystem  \* MERGEFORMAT ">
            <w:r>
              <w:t>Автоматизированная система Федерального казначейства</w:t>
            </w:r>
          </w:fldSimple>
        </w:p>
      </w:tc>
    </w:tr>
    <w:tr w:rsidR="007E3BD1" w:rsidRPr="006609C8" w:rsidTr="00CC375E">
      <w:trPr>
        <w:cantSplit/>
      </w:trPr>
      <w:tc>
        <w:tcPr>
          <w:tcW w:w="1207" w:type="pct"/>
          <w:vAlign w:val="center"/>
        </w:tcPr>
        <w:p w:rsidR="007E3BD1" w:rsidRPr="00C80619" w:rsidRDefault="007E3BD1" w:rsidP="00205EE0">
          <w:pPr>
            <w:pStyle w:val="ASFKheader"/>
          </w:pPr>
          <w:r w:rsidRPr="00C80619">
            <w:t>Название документа</w:t>
          </w:r>
          <w:r>
            <w:t>:</w:t>
          </w:r>
        </w:p>
      </w:tc>
      <w:tc>
        <w:tcPr>
          <w:tcW w:w="3793" w:type="pct"/>
          <w:gridSpan w:val="2"/>
          <w:vAlign w:val="center"/>
        </w:tcPr>
        <w:p w:rsidR="007E3BD1" w:rsidRPr="00C80619" w:rsidRDefault="007E3BD1" w:rsidP="00205EE0">
          <w:pPr>
            <w:pStyle w:val="ASFKheader"/>
            <w:rPr>
              <w:highlight w:val="yellow"/>
            </w:rPr>
          </w:pPr>
          <w:fldSimple w:instr=" DOCPROPERTY  DocType  \* MERGEFORMAT ">
            <w:r>
              <w:t>Обучающие материалы</w:t>
            </w:r>
          </w:fldSimple>
          <w:r>
            <w:t xml:space="preserve"> «</w:t>
          </w:r>
          <w:fldSimple w:instr=" DOCPROPERTY  DocName  \* MERGEFORMAT ">
            <w:r>
              <w:t>Руководство по работе с «АРМ РБС»</w:t>
            </w:r>
          </w:fldSimple>
        </w:p>
      </w:tc>
    </w:tr>
    <w:tr w:rsidR="007E3BD1" w:rsidRPr="006609C8" w:rsidTr="00CC375E">
      <w:trPr>
        <w:cantSplit/>
        <w:trHeight w:val="143"/>
      </w:trPr>
      <w:tc>
        <w:tcPr>
          <w:tcW w:w="1207" w:type="pct"/>
          <w:vAlign w:val="center"/>
        </w:tcPr>
        <w:p w:rsidR="007E3BD1" w:rsidRPr="00C80619" w:rsidRDefault="007E3BD1" w:rsidP="00205EE0">
          <w:pPr>
            <w:pStyle w:val="ASFKheader"/>
          </w:pPr>
          <w:r w:rsidRPr="00C80619">
            <w:t>Код документа:</w:t>
          </w:r>
        </w:p>
      </w:tc>
      <w:tc>
        <w:tcPr>
          <w:tcW w:w="3135" w:type="pct"/>
          <w:vAlign w:val="center"/>
        </w:tcPr>
        <w:p w:rsidR="007E3BD1" w:rsidRPr="00C80619" w:rsidRDefault="007E3BD1" w:rsidP="00A6702A">
          <w:pPr>
            <w:pStyle w:val="ASFKheader"/>
          </w:pPr>
          <w:fldSimple w:instr=" DOCPROPERTY  DocCode  \* MERGEFORMAT ">
            <w:r>
              <w:t>54819512.09.01,01.ОМ.001-13.00 2(5)</w:t>
            </w:r>
          </w:fldSimple>
        </w:p>
      </w:tc>
      <w:tc>
        <w:tcPr>
          <w:tcW w:w="658" w:type="pct"/>
        </w:tcPr>
        <w:p w:rsidR="007E3BD1" w:rsidRPr="00C80619" w:rsidRDefault="007E3BD1" w:rsidP="00205EE0">
          <w:pPr>
            <w:pStyle w:val="ASFKheader"/>
          </w:pPr>
          <w:r w:rsidRPr="00C80619">
            <w:t xml:space="preserve">Стр. </w:t>
          </w:r>
          <w:r w:rsidRPr="00C80619">
            <w:fldChar w:fldCharType="begin"/>
          </w:r>
          <w:r w:rsidRPr="00C80619">
            <w:instrText xml:space="preserve"> PAGE </w:instrText>
          </w:r>
          <w:r w:rsidRPr="00C80619">
            <w:fldChar w:fldCharType="separate"/>
          </w:r>
          <w:r w:rsidR="00BA0625">
            <w:rPr>
              <w:noProof/>
            </w:rPr>
            <w:t>35</w:t>
          </w:r>
          <w:r w:rsidRPr="00C80619">
            <w:fldChar w:fldCharType="end"/>
          </w:r>
        </w:p>
      </w:tc>
    </w:tr>
  </w:tbl>
  <w:p w:rsidR="007E3BD1" w:rsidRDefault="007E3BD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6" type="#_x0000_t75" style="width:12.75pt;height:12.75pt" o:bullet="t">
        <v:imagedata r:id="rId1" o:title="1"/>
      </v:shape>
    </w:pict>
  </w:numPicBullet>
  <w:numPicBullet w:numPicBulletId="1">
    <w:pict>
      <v:shape id="_x0000_i1067" type="#_x0000_t75" style="width:12pt;height:12.75pt" o:bullet="t">
        <v:imagedata r:id="rId2" o:title="3"/>
      </v:shape>
    </w:pict>
  </w:numPicBullet>
  <w:numPicBullet w:numPicBulletId="2">
    <w:pict>
      <v:shape id="_x0000_i1068" type="#_x0000_t75" style="width:15pt;height:11.25pt" o:bullet="t">
        <v:imagedata r:id="rId3" o:title=""/>
      </v:shape>
    </w:pict>
  </w:numPicBullet>
  <w:numPicBullet w:numPicBulletId="3">
    <w:pict>
      <v:shape id="_x0000_i1069" type="#_x0000_t75" style="width:15pt;height:12.75pt" o:bullet="t">
        <v:imagedata r:id="rId4" o:title=""/>
      </v:shape>
    </w:pict>
  </w:numPicBullet>
  <w:numPicBullet w:numPicBulletId="4">
    <w:pict>
      <v:shape id="_x0000_i1070" type="#_x0000_t75" style="width:20.25pt;height:17.25pt" o:bullet="t">
        <v:imagedata r:id="rId5" o:title=""/>
      </v:shape>
    </w:pict>
  </w:numPicBullet>
  <w:numPicBullet w:numPicBulletId="5">
    <w:pict>
      <v:shape id="_x0000_i1071" type="#_x0000_t75" style="width:18.75pt;height:17.25pt" o:bullet="t">
        <v:imagedata r:id="rId6" o:title=""/>
      </v:shape>
    </w:pict>
  </w:numPicBullet>
  <w:numPicBullet w:numPicBulletId="6">
    <w:pict>
      <v:shape id="_x0000_i1072" type="#_x0000_t75" style="width:9.75pt;height:10.5pt" o:bullet="t">
        <v:imagedata r:id="rId7" o:title=""/>
      </v:shape>
    </w:pict>
  </w:numPicBullet>
  <w:numPicBullet w:numPicBulletId="7">
    <w:pict>
      <v:shape id="_x0000_i1073" type="#_x0000_t75" style="width:9pt;height:9pt" o:bullet="t">
        <v:imagedata r:id="rId8" o:title="BD15135_"/>
      </v:shape>
    </w:pict>
  </w:numPicBullet>
  <w:numPicBullet w:numPicBulletId="8">
    <w:pict>
      <v:shape id="_x0000_i1074" type="#_x0000_t75" style="width:15pt;height:15pt" o:bullet="t">
        <v:imagedata r:id="rId9" o:title="Snap31"/>
      </v:shape>
    </w:pict>
  </w:numPicBullet>
  <w:numPicBullet w:numPicBulletId="9">
    <w:pict>
      <v:shape id="_x0000_i1075" type="#_x0000_t75" style="width:15pt;height:15pt" o:bullet="t">
        <v:imagedata r:id="rId10" o:title="Snap33"/>
      </v:shape>
    </w:pict>
  </w:numPicBullet>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2EC3593"/>
    <w:multiLevelType w:val="singleLevel"/>
    <w:tmpl w:val="3FDC4A42"/>
    <w:lvl w:ilvl="0">
      <w:start w:val="1"/>
      <w:numFmt w:val="bullet"/>
      <w:pStyle w:val="Normal20"/>
      <w:lvlText w:val=""/>
      <w:lvlJc w:val="left"/>
      <w:pPr>
        <w:tabs>
          <w:tab w:val="num" w:pos="360"/>
        </w:tabs>
        <w:ind w:left="360" w:hanging="360"/>
      </w:pPr>
      <w:rPr>
        <w:rFonts w:ascii="Symbol" w:hAnsi="Symbol" w:hint="default"/>
      </w:rPr>
    </w:lvl>
  </w:abstractNum>
  <w:abstractNum w:abstractNumId="11" w15:restartNumberingAfterBreak="0">
    <w:nsid w:val="064F389D"/>
    <w:multiLevelType w:val="singleLevel"/>
    <w:tmpl w:val="D88AE70A"/>
    <w:lvl w:ilvl="0">
      <w:start w:val="1"/>
      <w:numFmt w:val="bullet"/>
      <w:pStyle w:val="1"/>
      <w:lvlText w:val=""/>
      <w:lvlJc w:val="left"/>
      <w:pPr>
        <w:tabs>
          <w:tab w:val="num" w:pos="360"/>
        </w:tabs>
        <w:ind w:left="360" w:hanging="360"/>
      </w:pPr>
      <w:rPr>
        <w:rFonts w:ascii="Wingdings" w:hAnsi="Wingdings" w:hint="default"/>
      </w:rPr>
    </w:lvl>
  </w:abstractNum>
  <w:abstractNum w:abstractNumId="12" w15:restartNumberingAfterBreak="0">
    <w:nsid w:val="09A375D2"/>
    <w:multiLevelType w:val="multilevel"/>
    <w:tmpl w:val="6A34B892"/>
    <w:styleLink w:val="a1"/>
    <w:lvl w:ilvl="0">
      <w:start w:val="1"/>
      <w:numFmt w:val="decimal"/>
      <w:lvlText w:val="%1."/>
      <w:lvlJc w:val="left"/>
      <w:pPr>
        <w:tabs>
          <w:tab w:val="num" w:pos="1428"/>
        </w:tabs>
        <w:ind w:left="1428" w:hanging="360"/>
      </w:pPr>
      <w:rPr>
        <w:rFonts w:hint="default"/>
        <w:b w:val="0"/>
        <w:i w:val="0"/>
      </w:rPr>
    </w:lvl>
    <w:lvl w:ilvl="1">
      <w:start w:val="1"/>
      <w:numFmt w:val="bullet"/>
      <w:lvlText w:val=""/>
      <w:lvlJc w:val="left"/>
      <w:pPr>
        <w:tabs>
          <w:tab w:val="num" w:pos="1440"/>
        </w:tabs>
        <w:ind w:left="1440" w:hanging="360"/>
      </w:pPr>
      <w:rPr>
        <w:rFonts w:ascii="Symbol" w:hAnsi="Symbol" w:hint="default"/>
        <w:b w:val="0"/>
        <w:i w:val="0"/>
      </w:rPr>
    </w:lvl>
    <w:lvl w:ilvl="2">
      <w:start w:val="1"/>
      <w:numFmt w:val="bullet"/>
      <w:lvlText w:val=""/>
      <w:lvlJc w:val="left"/>
      <w:pPr>
        <w:tabs>
          <w:tab w:val="num" w:pos="2340"/>
        </w:tabs>
        <w:ind w:left="2340" w:hanging="360"/>
      </w:pPr>
      <w:rPr>
        <w:rFonts w:ascii="Wingdings" w:hAnsi="Wingdings"/>
        <w:sz w:val="24"/>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0F4A42AC"/>
    <w:multiLevelType w:val="hybridMultilevel"/>
    <w:tmpl w:val="03D68B28"/>
    <w:lvl w:ilvl="0" w:tplc="FFFFFFFF">
      <w:start w:val="1"/>
      <w:numFmt w:val="decimal"/>
      <w:pStyle w:val="a2"/>
      <w:lvlText w:val="Рисунок %1."/>
      <w:lvlJc w:val="left"/>
      <w:pPr>
        <w:tabs>
          <w:tab w:val="num" w:pos="6159"/>
        </w:tabs>
        <w:ind w:left="5387" w:firstLine="0"/>
      </w:pPr>
      <w:rPr>
        <w:rFonts w:hint="default"/>
      </w:rPr>
    </w:lvl>
    <w:lvl w:ilvl="1" w:tplc="FFFFFFFF">
      <w:start w:val="1"/>
      <w:numFmt w:val="decimal"/>
      <w:lvlText w:val="%2."/>
      <w:lvlJc w:val="left"/>
      <w:pPr>
        <w:tabs>
          <w:tab w:val="num" w:pos="2115"/>
        </w:tabs>
        <w:ind w:left="2115" w:hanging="1035"/>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10D44707"/>
    <w:multiLevelType w:val="multilevel"/>
    <w:tmpl w:val="A4026AAE"/>
    <w:lvl w:ilvl="0">
      <w:start w:val="1"/>
      <w:numFmt w:val="decimal"/>
      <w:pStyle w:val="ASFKTableList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5" w15:restartNumberingAfterBreak="0">
    <w:nsid w:val="159D4E61"/>
    <w:multiLevelType w:val="singleLevel"/>
    <w:tmpl w:val="58647E0E"/>
    <w:lvl w:ilvl="0">
      <w:start w:val="1"/>
      <w:numFmt w:val="bullet"/>
      <w:pStyle w:val="31"/>
      <w:lvlText w:val="-"/>
      <w:lvlJc w:val="left"/>
      <w:pPr>
        <w:tabs>
          <w:tab w:val="num" w:pos="360"/>
        </w:tabs>
        <w:ind w:left="360" w:hanging="360"/>
      </w:pPr>
      <w:rPr>
        <w:rFonts w:hint="default"/>
      </w:rPr>
    </w:lvl>
  </w:abstractNum>
  <w:abstractNum w:abstractNumId="16" w15:restartNumberingAfterBreak="0">
    <w:nsid w:val="1D9A52BD"/>
    <w:multiLevelType w:val="multilevel"/>
    <w:tmpl w:val="DCAC52E0"/>
    <w:lvl w:ilvl="0">
      <w:start w:val="1"/>
      <w:numFmt w:val="decimal"/>
      <w:pStyle w:val="ASFKListnum"/>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start w:val="1"/>
      <w:numFmt w:val="decimal"/>
      <w:pStyle w:val="ASFK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7" w15:restartNumberingAfterBreak="0">
    <w:nsid w:val="1F26259F"/>
    <w:multiLevelType w:val="multilevel"/>
    <w:tmpl w:val="04190023"/>
    <w:styleLink w:val="a3"/>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19"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B853D5B"/>
    <w:multiLevelType w:val="hybridMultilevel"/>
    <w:tmpl w:val="B5006B80"/>
    <w:lvl w:ilvl="0" w:tplc="B08218E8">
      <w:start w:val="1"/>
      <w:numFmt w:val="bullet"/>
      <w:pStyle w:val="ASFK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BFB6BA4"/>
    <w:multiLevelType w:val="multilevel"/>
    <w:tmpl w:val="6A78E236"/>
    <w:lvl w:ilvl="0">
      <w:start w:val="1"/>
      <w:numFmt w:val="decimal"/>
      <w:pStyle w:val="a4"/>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2C5A422D"/>
    <w:multiLevelType w:val="multilevel"/>
    <w:tmpl w:val="C616C40C"/>
    <w:styleLink w:val="a5"/>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304B6FAB"/>
    <w:multiLevelType w:val="multilevel"/>
    <w:tmpl w:val="E092E8D0"/>
    <w:styleLink w:val="11"/>
    <w:lvl w:ilvl="0">
      <w:start w:val="1"/>
      <w:numFmt w:val="decimal"/>
      <w:lvlText w:val="%1."/>
      <w:lvlJc w:val="left"/>
      <w:pPr>
        <w:tabs>
          <w:tab w:val="num" w:pos="360"/>
        </w:tabs>
        <w:ind w:left="360" w:hanging="360"/>
      </w:pPr>
      <w:rPr>
        <w:sz w:val="24"/>
        <w:szCs w:val="24"/>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sz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14A1DDD"/>
    <w:multiLevelType w:val="hybridMultilevel"/>
    <w:tmpl w:val="29E22B66"/>
    <w:lvl w:ilvl="0" w:tplc="68DE6828">
      <w:start w:val="1"/>
      <w:numFmt w:val="bullet"/>
      <w:pStyle w:val="ASFKListmark5"/>
      <w:lvlText w:val="–"/>
      <w:lvlJc w:val="left"/>
      <w:pPr>
        <w:tabs>
          <w:tab w:val="num" w:pos="1985"/>
        </w:tabs>
        <w:ind w:left="1985" w:hanging="284"/>
      </w:pPr>
      <w:rPr>
        <w:rFonts w:ascii="Times New Roman" w:hAnsi="Times New Roman" w:cs="Times New Roman" w:hint="default"/>
        <w:b w:val="0"/>
        <w:i w:val="0"/>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F113757"/>
    <w:multiLevelType w:val="multilevel"/>
    <w:tmpl w:val="67743928"/>
    <w:lvl w:ilvl="0">
      <w:start w:val="1"/>
      <w:numFmt w:val="bullet"/>
      <w:pStyle w:val="a6"/>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6"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46F61E58"/>
    <w:multiLevelType w:val="hybridMultilevel"/>
    <w:tmpl w:val="83C0E1D4"/>
    <w:lvl w:ilvl="0" w:tplc="5B227A60">
      <w:start w:val="1"/>
      <w:numFmt w:val="bullet"/>
      <w:pStyle w:val="UGTableHead"/>
      <w:lvlText w:val=""/>
      <w:lvlJc w:val="left"/>
      <w:pPr>
        <w:tabs>
          <w:tab w:val="num" w:pos="340"/>
        </w:tabs>
        <w:ind w:left="340" w:hanging="283"/>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9F57318"/>
    <w:multiLevelType w:val="hybridMultilevel"/>
    <w:tmpl w:val="70585C2C"/>
    <w:lvl w:ilvl="0" w:tplc="FFFFFFFF">
      <w:start w:val="1"/>
      <w:numFmt w:val="bullet"/>
      <w:pStyle w:val="ASFKListmark2"/>
      <w:lvlText w:val="–"/>
      <w:lvlJc w:val="left"/>
      <w:pPr>
        <w:tabs>
          <w:tab w:val="num" w:pos="1134"/>
        </w:tabs>
        <w:ind w:left="1134" w:hanging="28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9FF0F35"/>
    <w:multiLevelType w:val="hybridMultilevel"/>
    <w:tmpl w:val="64F44078"/>
    <w:lvl w:ilvl="0" w:tplc="FFFFFFFF">
      <w:start w:val="1"/>
      <w:numFmt w:val="bullet"/>
      <w:pStyle w:val="ASFKListmark4"/>
      <w:lvlText w:val=""/>
      <w:lvlJc w:val="left"/>
      <w:pPr>
        <w:tabs>
          <w:tab w:val="num" w:pos="1701"/>
        </w:tabs>
        <w:ind w:left="1701" w:hanging="283"/>
      </w:pPr>
      <w:rPr>
        <w:rFonts w:ascii="Symbol" w:hAnsi="Symbol" w:hint="default"/>
      </w:rPr>
    </w:lvl>
    <w:lvl w:ilvl="1" w:tplc="FFFFFFFF" w:tentative="1">
      <w:start w:val="1"/>
      <w:numFmt w:val="bullet"/>
      <w:lvlText w:val="o"/>
      <w:lvlJc w:val="left"/>
      <w:pPr>
        <w:tabs>
          <w:tab w:val="num" w:pos="1491"/>
        </w:tabs>
        <w:ind w:left="1491" w:hanging="360"/>
      </w:pPr>
      <w:rPr>
        <w:rFonts w:ascii="Courier New" w:hAnsi="Courier New" w:cs="Courier New" w:hint="default"/>
      </w:rPr>
    </w:lvl>
    <w:lvl w:ilvl="2" w:tplc="FFFFFFFF" w:tentative="1">
      <w:start w:val="1"/>
      <w:numFmt w:val="bullet"/>
      <w:lvlText w:val=""/>
      <w:lvlJc w:val="left"/>
      <w:pPr>
        <w:tabs>
          <w:tab w:val="num" w:pos="2211"/>
        </w:tabs>
        <w:ind w:left="2211" w:hanging="360"/>
      </w:pPr>
      <w:rPr>
        <w:rFonts w:ascii="Wingdings" w:hAnsi="Wingdings" w:hint="default"/>
      </w:rPr>
    </w:lvl>
    <w:lvl w:ilvl="3" w:tplc="FFFFFFFF" w:tentative="1">
      <w:start w:val="1"/>
      <w:numFmt w:val="bullet"/>
      <w:lvlText w:val=""/>
      <w:lvlJc w:val="left"/>
      <w:pPr>
        <w:tabs>
          <w:tab w:val="num" w:pos="2931"/>
        </w:tabs>
        <w:ind w:left="2931" w:hanging="360"/>
      </w:pPr>
      <w:rPr>
        <w:rFonts w:ascii="Symbol" w:hAnsi="Symbol" w:hint="default"/>
      </w:rPr>
    </w:lvl>
    <w:lvl w:ilvl="4" w:tplc="FFFFFFFF" w:tentative="1">
      <w:start w:val="1"/>
      <w:numFmt w:val="bullet"/>
      <w:lvlText w:val="o"/>
      <w:lvlJc w:val="left"/>
      <w:pPr>
        <w:tabs>
          <w:tab w:val="num" w:pos="3651"/>
        </w:tabs>
        <w:ind w:left="3651" w:hanging="360"/>
      </w:pPr>
      <w:rPr>
        <w:rFonts w:ascii="Courier New" w:hAnsi="Courier New" w:cs="Courier New" w:hint="default"/>
      </w:rPr>
    </w:lvl>
    <w:lvl w:ilvl="5" w:tplc="FFFFFFFF" w:tentative="1">
      <w:start w:val="1"/>
      <w:numFmt w:val="bullet"/>
      <w:lvlText w:val=""/>
      <w:lvlJc w:val="left"/>
      <w:pPr>
        <w:tabs>
          <w:tab w:val="num" w:pos="4371"/>
        </w:tabs>
        <w:ind w:left="4371" w:hanging="360"/>
      </w:pPr>
      <w:rPr>
        <w:rFonts w:ascii="Wingdings" w:hAnsi="Wingdings" w:hint="default"/>
      </w:rPr>
    </w:lvl>
    <w:lvl w:ilvl="6" w:tplc="FFFFFFFF" w:tentative="1">
      <w:start w:val="1"/>
      <w:numFmt w:val="bullet"/>
      <w:lvlText w:val=""/>
      <w:lvlJc w:val="left"/>
      <w:pPr>
        <w:tabs>
          <w:tab w:val="num" w:pos="5091"/>
        </w:tabs>
        <w:ind w:left="5091" w:hanging="360"/>
      </w:pPr>
      <w:rPr>
        <w:rFonts w:ascii="Symbol" w:hAnsi="Symbol" w:hint="default"/>
      </w:rPr>
    </w:lvl>
    <w:lvl w:ilvl="7" w:tplc="FFFFFFFF" w:tentative="1">
      <w:start w:val="1"/>
      <w:numFmt w:val="bullet"/>
      <w:lvlText w:val="o"/>
      <w:lvlJc w:val="left"/>
      <w:pPr>
        <w:tabs>
          <w:tab w:val="num" w:pos="5811"/>
        </w:tabs>
        <w:ind w:left="5811" w:hanging="360"/>
      </w:pPr>
      <w:rPr>
        <w:rFonts w:ascii="Courier New" w:hAnsi="Courier New" w:cs="Courier New" w:hint="default"/>
      </w:rPr>
    </w:lvl>
    <w:lvl w:ilvl="8" w:tplc="FFFFFFFF" w:tentative="1">
      <w:start w:val="1"/>
      <w:numFmt w:val="bullet"/>
      <w:lvlText w:val=""/>
      <w:lvlJc w:val="left"/>
      <w:pPr>
        <w:tabs>
          <w:tab w:val="num" w:pos="6531"/>
        </w:tabs>
        <w:ind w:left="6531" w:hanging="360"/>
      </w:pPr>
      <w:rPr>
        <w:rFonts w:ascii="Wingdings" w:hAnsi="Wingdings" w:hint="default"/>
      </w:rPr>
    </w:lvl>
  </w:abstractNum>
  <w:abstractNum w:abstractNumId="30" w15:restartNumberingAfterBreak="0">
    <w:nsid w:val="4CA5095C"/>
    <w:multiLevelType w:val="multilevel"/>
    <w:tmpl w:val="BD8AD860"/>
    <w:lvl w:ilvl="0">
      <w:start w:val="1"/>
      <w:numFmt w:val="decimal"/>
      <w:pStyle w:val="10"/>
      <w:lvlText w:val="%1."/>
      <w:lvlJc w:val="left"/>
      <w:pPr>
        <w:tabs>
          <w:tab w:val="num" w:pos="567"/>
        </w:tabs>
        <w:ind w:left="567" w:hanging="567"/>
      </w:pPr>
      <w:rPr>
        <w:rFonts w:hint="default"/>
      </w:rPr>
    </w:lvl>
    <w:lvl w:ilvl="1">
      <w:start w:val="1"/>
      <w:numFmt w:val="decimal"/>
      <w:pStyle w:val="21"/>
      <w:lvlText w:val="%1.%2."/>
      <w:lvlJc w:val="left"/>
      <w:pPr>
        <w:tabs>
          <w:tab w:val="num" w:pos="851"/>
        </w:tabs>
        <w:ind w:left="851" w:hanging="851"/>
      </w:pPr>
      <w:rPr>
        <w:rFonts w:ascii="Times New Roman" w:hAnsi="Times New Roman" w:cs="Times New Roman" w:hint="default"/>
        <w:b/>
        <w:i w:val="0"/>
        <w:sz w:val="32"/>
        <w:szCs w:val="32"/>
      </w:rPr>
    </w:lvl>
    <w:lvl w:ilvl="2">
      <w:start w:val="1"/>
      <w:numFmt w:val="decimal"/>
      <w:pStyle w:val="32"/>
      <w:lvlText w:val="%1.%2.%3."/>
      <w:lvlJc w:val="left"/>
      <w:pPr>
        <w:tabs>
          <w:tab w:val="num" w:pos="964"/>
        </w:tabs>
        <w:ind w:left="964" w:hanging="964"/>
      </w:pPr>
      <w:rPr>
        <w:rFonts w:ascii="Times New Roman" w:hAnsi="Times New Roman" w:hint="default"/>
        <w:b/>
        <w:i w:val="0"/>
        <w:sz w:val="28"/>
        <w:szCs w:val="28"/>
      </w:rPr>
    </w:lvl>
    <w:lvl w:ilvl="3">
      <w:start w:val="1"/>
      <w:numFmt w:val="decimal"/>
      <w:pStyle w:val="41"/>
      <w:lvlText w:val="%1.%2.%3.%4."/>
      <w:lvlJc w:val="left"/>
      <w:pPr>
        <w:tabs>
          <w:tab w:val="num" w:pos="1134"/>
        </w:tabs>
        <w:ind w:left="1134" w:hanging="1134"/>
      </w:pPr>
      <w:rPr>
        <w:rFonts w:ascii="Times New Roman" w:hAnsi="Times New Roman" w:hint="default"/>
        <w:b/>
        <w:i w:val="0"/>
        <w:sz w:val="24"/>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31" w15:restartNumberingAfterBreak="0">
    <w:nsid w:val="4DB564FC"/>
    <w:multiLevelType w:val="hybridMultilevel"/>
    <w:tmpl w:val="0EC4DC70"/>
    <w:lvl w:ilvl="0" w:tplc="FAB48B6E">
      <w:start w:val="1"/>
      <w:numFmt w:val="none"/>
      <w:pStyle w:val="a7"/>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2" w15:restartNumberingAfterBreak="0">
    <w:nsid w:val="4E044427"/>
    <w:multiLevelType w:val="hybridMultilevel"/>
    <w:tmpl w:val="7B34F26E"/>
    <w:lvl w:ilvl="0" w:tplc="E0F22250">
      <w:start w:val="1"/>
      <w:numFmt w:val="none"/>
      <w:pStyle w:val="ASFK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33" w15:restartNumberingAfterBreak="0">
    <w:nsid w:val="4FD14B6C"/>
    <w:multiLevelType w:val="multilevel"/>
    <w:tmpl w:val="6FBAAE94"/>
    <w:lvl w:ilvl="0">
      <w:start w:val="1"/>
      <w:numFmt w:val="decimal"/>
      <w:pStyle w:val="22"/>
      <w:lvlText w:val="%1."/>
      <w:lvlJc w:val="left"/>
      <w:pPr>
        <w:tabs>
          <w:tab w:val="num" w:pos="972"/>
        </w:tabs>
        <w:ind w:left="972" w:hanging="432"/>
      </w:pPr>
      <w:rPr>
        <w:rFonts w:hint="default"/>
      </w:rPr>
    </w:lvl>
    <w:lvl w:ilvl="1">
      <w:start w:val="1"/>
      <w:numFmt w:val="decimal"/>
      <w:pStyle w:val="22"/>
      <w:lvlText w:val="%1.%2."/>
      <w:lvlJc w:val="left"/>
      <w:pPr>
        <w:tabs>
          <w:tab w:val="num" w:pos="1116"/>
        </w:tabs>
        <w:ind w:left="1116" w:hanging="576"/>
      </w:pPr>
      <w:rPr>
        <w:rFonts w:hint="default"/>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1404"/>
        </w:tabs>
        <w:ind w:left="1404" w:hanging="864"/>
      </w:pPr>
      <w:rPr>
        <w:rFonts w:hint="default"/>
      </w:rPr>
    </w:lvl>
    <w:lvl w:ilvl="4">
      <w:start w:val="1"/>
      <w:numFmt w:val="decimal"/>
      <w:lvlText w:val="%1.%2.%3.%4.%5"/>
      <w:lvlJc w:val="left"/>
      <w:pPr>
        <w:tabs>
          <w:tab w:val="num" w:pos="1548"/>
        </w:tabs>
        <w:ind w:left="1548" w:hanging="1008"/>
      </w:pPr>
      <w:rPr>
        <w:rFonts w:hint="default"/>
      </w:rPr>
    </w:lvl>
    <w:lvl w:ilvl="5">
      <w:start w:val="1"/>
      <w:numFmt w:val="decimal"/>
      <w:lvlText w:val="%1.%2.%3.%4.%5.%6"/>
      <w:lvlJc w:val="left"/>
      <w:pPr>
        <w:tabs>
          <w:tab w:val="num" w:pos="1692"/>
        </w:tabs>
        <w:ind w:left="1692" w:hanging="1152"/>
      </w:pPr>
      <w:rPr>
        <w:rFonts w:hint="default"/>
      </w:rPr>
    </w:lvl>
    <w:lvl w:ilvl="6">
      <w:start w:val="1"/>
      <w:numFmt w:val="decimal"/>
      <w:lvlText w:val="%1.%2.%3.%4.%5.%6.%7"/>
      <w:lvlJc w:val="left"/>
      <w:pPr>
        <w:tabs>
          <w:tab w:val="num" w:pos="1836"/>
        </w:tabs>
        <w:ind w:left="1836" w:hanging="1296"/>
      </w:pPr>
      <w:rPr>
        <w:rFonts w:hint="default"/>
      </w:rPr>
    </w:lvl>
    <w:lvl w:ilvl="7">
      <w:start w:val="1"/>
      <w:numFmt w:val="decimal"/>
      <w:lvlText w:val="%1.%2.%3.%4.%5.%6.%7.%8"/>
      <w:lvlJc w:val="left"/>
      <w:pPr>
        <w:tabs>
          <w:tab w:val="num" w:pos="1980"/>
        </w:tabs>
        <w:ind w:left="1980" w:hanging="1440"/>
      </w:pPr>
      <w:rPr>
        <w:rFonts w:hint="default"/>
      </w:rPr>
    </w:lvl>
    <w:lvl w:ilvl="8">
      <w:start w:val="1"/>
      <w:numFmt w:val="decimal"/>
      <w:lvlText w:val="%1.%2.%3.%4.%5.%6.%7.%8.%9"/>
      <w:lvlJc w:val="left"/>
      <w:pPr>
        <w:tabs>
          <w:tab w:val="num" w:pos="2124"/>
        </w:tabs>
        <w:ind w:left="2124" w:hanging="1584"/>
      </w:pPr>
      <w:rPr>
        <w:rFonts w:hint="default"/>
      </w:rPr>
    </w:lvl>
  </w:abstractNum>
  <w:abstractNum w:abstractNumId="34" w15:restartNumberingAfterBreak="0">
    <w:nsid w:val="4FEC52E2"/>
    <w:multiLevelType w:val="hybridMultilevel"/>
    <w:tmpl w:val="97C2775C"/>
    <w:lvl w:ilvl="0" w:tplc="FFFFFFFF">
      <w:start w:val="1"/>
      <w:numFmt w:val="bullet"/>
      <w:pStyle w:val="ASFKTableListMark"/>
      <w:lvlText w:val=""/>
      <w:lvlJc w:val="left"/>
      <w:pPr>
        <w:tabs>
          <w:tab w:val="num" w:pos="340"/>
        </w:tabs>
        <w:ind w:left="340" w:hanging="227"/>
      </w:pPr>
      <w:rPr>
        <w:rFonts w:ascii="Symbol" w:hAnsi="Symbol"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5" w15:restartNumberingAfterBreak="0">
    <w:nsid w:val="650F43FD"/>
    <w:multiLevelType w:val="hybridMultilevel"/>
    <w:tmpl w:val="92A8C8EA"/>
    <w:lvl w:ilvl="0" w:tplc="723AA962">
      <w:start w:val="1"/>
      <w:numFmt w:val="none"/>
      <w:pStyle w:val="ASFK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6A062A44"/>
    <w:multiLevelType w:val="multilevel"/>
    <w:tmpl w:val="00D6815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646"/>
        </w:tabs>
        <w:ind w:left="646" w:hanging="646"/>
      </w:pPr>
      <w:rPr>
        <w:rFonts w:hint="default"/>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7" w15:restartNumberingAfterBreak="0">
    <w:nsid w:val="742D30F7"/>
    <w:multiLevelType w:val="hybridMultilevel"/>
    <w:tmpl w:val="8B5A7D26"/>
    <w:lvl w:ilvl="0" w:tplc="71765A42">
      <w:start w:val="1"/>
      <w:numFmt w:val="bullet"/>
      <w:pStyle w:val="ASFK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C0050E1"/>
    <w:multiLevelType w:val="hybridMultilevel"/>
    <w:tmpl w:val="29A0503E"/>
    <w:lvl w:ilvl="0" w:tplc="F866E854">
      <w:start w:val="1"/>
      <w:numFmt w:val="decimal"/>
      <w:pStyle w:val="ASFKTableNum"/>
      <w:lvlText w:val="%1."/>
      <w:lvlJc w:val="left"/>
      <w:pPr>
        <w:tabs>
          <w:tab w:val="num" w:pos="57"/>
        </w:tabs>
        <w:ind w:left="57"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15:restartNumberingAfterBreak="0">
    <w:nsid w:val="7F8F7655"/>
    <w:multiLevelType w:val="hybridMultilevel"/>
    <w:tmpl w:val="5EC2A140"/>
    <w:lvl w:ilvl="0" w:tplc="9A1817C0">
      <w:start w:val="1"/>
      <w:numFmt w:val="bullet"/>
      <w:pStyle w:val="UGnormal"/>
      <w:lvlText w:val=""/>
      <w:lvlJc w:val="left"/>
      <w:pPr>
        <w:tabs>
          <w:tab w:val="num" w:pos="464"/>
        </w:tabs>
        <w:ind w:left="464" w:hanging="284"/>
      </w:pPr>
      <w:rPr>
        <w:rFonts w:ascii="ZapfDingbats" w:hAnsi="ZapfDingbats" w:cs="Times New Roman" w:hint="default"/>
        <w:sz w:val="32"/>
        <w:szCs w:val="32"/>
      </w:rPr>
    </w:lvl>
    <w:lvl w:ilvl="1" w:tplc="04190019" w:tentative="1">
      <w:start w:val="1"/>
      <w:numFmt w:val="bullet"/>
      <w:lvlText w:val="o"/>
      <w:lvlJc w:val="left"/>
      <w:pPr>
        <w:tabs>
          <w:tab w:val="num" w:pos="1566"/>
        </w:tabs>
        <w:ind w:left="1566" w:hanging="360"/>
      </w:pPr>
      <w:rPr>
        <w:rFonts w:ascii="Courier New" w:hAnsi="Courier New" w:cs="Courier New" w:hint="default"/>
      </w:rPr>
    </w:lvl>
    <w:lvl w:ilvl="2" w:tplc="0419001B" w:tentative="1">
      <w:start w:val="1"/>
      <w:numFmt w:val="bullet"/>
      <w:lvlText w:val=""/>
      <w:lvlJc w:val="left"/>
      <w:pPr>
        <w:tabs>
          <w:tab w:val="num" w:pos="2286"/>
        </w:tabs>
        <w:ind w:left="2286" w:hanging="360"/>
      </w:pPr>
      <w:rPr>
        <w:rFonts w:ascii="Wingdings" w:hAnsi="Wingdings" w:hint="default"/>
      </w:rPr>
    </w:lvl>
    <w:lvl w:ilvl="3" w:tplc="0419000F" w:tentative="1">
      <w:start w:val="1"/>
      <w:numFmt w:val="bullet"/>
      <w:lvlText w:val=""/>
      <w:lvlJc w:val="left"/>
      <w:pPr>
        <w:tabs>
          <w:tab w:val="num" w:pos="3006"/>
        </w:tabs>
        <w:ind w:left="3006" w:hanging="360"/>
      </w:pPr>
      <w:rPr>
        <w:rFonts w:ascii="Symbol" w:hAnsi="Symbol" w:hint="default"/>
      </w:rPr>
    </w:lvl>
    <w:lvl w:ilvl="4" w:tplc="04190019" w:tentative="1">
      <w:start w:val="1"/>
      <w:numFmt w:val="bullet"/>
      <w:lvlText w:val="o"/>
      <w:lvlJc w:val="left"/>
      <w:pPr>
        <w:tabs>
          <w:tab w:val="num" w:pos="3726"/>
        </w:tabs>
        <w:ind w:left="3726" w:hanging="360"/>
      </w:pPr>
      <w:rPr>
        <w:rFonts w:ascii="Courier New" w:hAnsi="Courier New" w:cs="Courier New" w:hint="default"/>
      </w:rPr>
    </w:lvl>
    <w:lvl w:ilvl="5" w:tplc="0419001B" w:tentative="1">
      <w:start w:val="1"/>
      <w:numFmt w:val="bullet"/>
      <w:lvlText w:val=""/>
      <w:lvlJc w:val="left"/>
      <w:pPr>
        <w:tabs>
          <w:tab w:val="num" w:pos="4446"/>
        </w:tabs>
        <w:ind w:left="4446" w:hanging="360"/>
      </w:pPr>
      <w:rPr>
        <w:rFonts w:ascii="Wingdings" w:hAnsi="Wingdings" w:hint="default"/>
      </w:rPr>
    </w:lvl>
    <w:lvl w:ilvl="6" w:tplc="0419000F" w:tentative="1">
      <w:start w:val="1"/>
      <w:numFmt w:val="bullet"/>
      <w:lvlText w:val=""/>
      <w:lvlJc w:val="left"/>
      <w:pPr>
        <w:tabs>
          <w:tab w:val="num" w:pos="5166"/>
        </w:tabs>
        <w:ind w:left="5166" w:hanging="360"/>
      </w:pPr>
      <w:rPr>
        <w:rFonts w:ascii="Symbol" w:hAnsi="Symbol" w:hint="default"/>
      </w:rPr>
    </w:lvl>
    <w:lvl w:ilvl="7" w:tplc="04190019" w:tentative="1">
      <w:start w:val="1"/>
      <w:numFmt w:val="bullet"/>
      <w:lvlText w:val="o"/>
      <w:lvlJc w:val="left"/>
      <w:pPr>
        <w:tabs>
          <w:tab w:val="num" w:pos="5886"/>
        </w:tabs>
        <w:ind w:left="5886" w:hanging="360"/>
      </w:pPr>
      <w:rPr>
        <w:rFonts w:ascii="Courier New" w:hAnsi="Courier New" w:cs="Courier New" w:hint="default"/>
      </w:rPr>
    </w:lvl>
    <w:lvl w:ilvl="8" w:tplc="0419001B" w:tentative="1">
      <w:start w:val="1"/>
      <w:numFmt w:val="bullet"/>
      <w:lvlText w:val=""/>
      <w:lvlJc w:val="left"/>
      <w:pPr>
        <w:tabs>
          <w:tab w:val="num" w:pos="6606"/>
        </w:tabs>
        <w:ind w:left="6606" w:hanging="360"/>
      </w:pPr>
      <w:rPr>
        <w:rFonts w:ascii="Wingdings" w:hAnsi="Wingdings" w:hint="default"/>
      </w:rPr>
    </w:lvl>
  </w:abstractNum>
  <w:num w:numId="1">
    <w:abstractNumId w:val="22"/>
  </w:num>
  <w:num w:numId="2">
    <w:abstractNumId w:val="39"/>
  </w:num>
  <w:num w:numId="3">
    <w:abstractNumId w:val="27"/>
  </w:num>
  <w:num w:numId="4">
    <w:abstractNumId w:val="25"/>
  </w:num>
  <w:num w:numId="5">
    <w:abstractNumId w:val="11"/>
  </w:num>
  <w:num w:numId="6">
    <w:abstractNumId w:val="10"/>
  </w:num>
  <w:num w:numId="7">
    <w:abstractNumId w:val="21"/>
  </w:num>
  <w:num w:numId="8">
    <w:abstractNumId w:val="12"/>
  </w:num>
  <w:num w:numId="9">
    <w:abstractNumId w:val="13"/>
  </w:num>
  <w:num w:numId="10">
    <w:abstractNumId w:val="18"/>
  </w:num>
  <w:num w:numId="11">
    <w:abstractNumId w:val="23"/>
  </w:num>
  <w:num w:numId="12">
    <w:abstractNumId w:val="33"/>
  </w:num>
  <w:num w:numId="13">
    <w:abstractNumId w:val="15"/>
  </w:num>
  <w:num w:numId="1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7"/>
    <w:lvlOverride w:ilvl="0"/>
    <w:lvlOverride w:ilvl="1"/>
    <w:lvlOverride w:ilvl="2"/>
    <w:lvlOverride w:ilvl="3"/>
    <w:lvlOverride w:ilvl="4"/>
    <w:lvlOverride w:ilvl="5"/>
    <w:lvlOverride w:ilvl="6"/>
    <w:lvlOverride w:ilvl="7">
      <w:startOverride w:val="1"/>
    </w:lvlOverride>
    <w:lvlOverride w:ilvl="8">
      <w:startOverride w:val="1"/>
    </w:lvlOverride>
  </w:num>
  <w:num w:numId="1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38"/>
    <w:lvlOverride w:ilvl="0">
      <w:startOverride w:val="1"/>
    </w:lvlOverride>
  </w:num>
  <w:num w:numId="58">
    <w:abstractNumId w:val="35"/>
  </w:num>
  <w:num w:numId="59">
    <w:abstractNumId w:val="37"/>
  </w:num>
  <w:num w:numId="60">
    <w:abstractNumId w:val="28"/>
  </w:num>
  <w:num w:numId="61">
    <w:abstractNumId w:val="20"/>
  </w:num>
  <w:num w:numId="62">
    <w:abstractNumId w:val="29"/>
  </w:num>
  <w:num w:numId="63">
    <w:abstractNumId w:val="24"/>
  </w:num>
  <w:num w:numId="64">
    <w:abstractNumId w:val="16"/>
  </w:num>
  <w:num w:numId="65">
    <w:abstractNumId w:val="32"/>
  </w:num>
  <w:num w:numId="66">
    <w:abstractNumId w:val="34"/>
  </w:num>
  <w:num w:numId="67">
    <w:abstractNumId w:val="14"/>
  </w:num>
  <w:num w:numId="68">
    <w:abstractNumId w:val="38"/>
  </w:num>
  <w:num w:numId="69">
    <w:abstractNumId w:val="26"/>
  </w:num>
  <w:num w:numId="70">
    <w:abstractNumId w:val="19"/>
  </w:num>
  <w:num w:numId="71">
    <w:abstractNumId w:val="31"/>
  </w:num>
  <w:num w:numId="72">
    <w:abstractNumId w:val="30"/>
  </w:num>
  <w:num w:numId="73">
    <w:abstractNumId w:val="36"/>
  </w:num>
  <w:num w:numId="74">
    <w:abstractNumId w:val="9"/>
  </w:num>
  <w:num w:numId="75">
    <w:abstractNumId w:val="7"/>
  </w:num>
  <w:num w:numId="76">
    <w:abstractNumId w:val="6"/>
  </w:num>
  <w:num w:numId="77">
    <w:abstractNumId w:val="5"/>
  </w:num>
  <w:num w:numId="78">
    <w:abstractNumId w:val="4"/>
  </w:num>
  <w:num w:numId="79">
    <w:abstractNumId w:val="3"/>
  </w:num>
  <w:num w:numId="80">
    <w:abstractNumId w:val="2"/>
  </w:num>
  <w:num w:numId="81">
    <w:abstractNumId w:val="1"/>
  </w:num>
  <w:num w:numId="82">
    <w:abstractNumId w:val="0"/>
  </w:num>
  <w:num w:numId="83">
    <w:abstractNumId w:val="8"/>
  </w:num>
  <w:num w:numId="84">
    <w:abstractNumId w:val="17"/>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1" w:dllVersion="512" w:checkStyle="1"/>
  <w:attachedTemplate r:id="rId1"/>
  <w:stylePaneFormatFilter w:val="5F04" w:allStyles="0" w:customStyles="0" w:latentStyles="1" w:stylesInUse="0" w:headingStyles="0" w:numberingStyles="0" w:tableStyles="0" w:directFormattingOnRuns="1" w:directFormattingOnParagraphs="1" w:directFormattingOnNumbering="1" w:directFormattingOnTables="1" w:clearFormatting="1" w:top3HeadingStyles="0" w:visibleStyles="1" w:alternateStyleNames="0"/>
  <w:doNotTrackMoves/>
  <w:documentProtection w:formatting="1" w:enforcement="0"/>
  <w:autoFormatOverride/>
  <w:defaultTabStop w:val="57"/>
  <w:autoHyphenation/>
  <w:hyphenationZone w:val="357"/>
  <w:doNotHyphenateCaps/>
  <w:clickAndTypeStyle w:val="2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62F5B"/>
    <w:rsid w:val="0000017C"/>
    <w:rsid w:val="00000945"/>
    <w:rsid w:val="00000F56"/>
    <w:rsid w:val="00001CF4"/>
    <w:rsid w:val="000046B0"/>
    <w:rsid w:val="00006BAA"/>
    <w:rsid w:val="000070EF"/>
    <w:rsid w:val="00010845"/>
    <w:rsid w:val="000127F9"/>
    <w:rsid w:val="00012FC2"/>
    <w:rsid w:val="00013B1B"/>
    <w:rsid w:val="00015664"/>
    <w:rsid w:val="00017D12"/>
    <w:rsid w:val="00024120"/>
    <w:rsid w:val="00026DEB"/>
    <w:rsid w:val="00031C5C"/>
    <w:rsid w:val="00031F32"/>
    <w:rsid w:val="00032C09"/>
    <w:rsid w:val="000363E3"/>
    <w:rsid w:val="0004036F"/>
    <w:rsid w:val="00040EAF"/>
    <w:rsid w:val="00041BB4"/>
    <w:rsid w:val="00041D26"/>
    <w:rsid w:val="0004741C"/>
    <w:rsid w:val="000474B7"/>
    <w:rsid w:val="000502FE"/>
    <w:rsid w:val="00050BAE"/>
    <w:rsid w:val="00051D31"/>
    <w:rsid w:val="000560C0"/>
    <w:rsid w:val="00056B0E"/>
    <w:rsid w:val="0006166E"/>
    <w:rsid w:val="00061A0D"/>
    <w:rsid w:val="00062388"/>
    <w:rsid w:val="0006498D"/>
    <w:rsid w:val="00065500"/>
    <w:rsid w:val="00065975"/>
    <w:rsid w:val="000665DB"/>
    <w:rsid w:val="0006750F"/>
    <w:rsid w:val="00067D6A"/>
    <w:rsid w:val="00072676"/>
    <w:rsid w:val="000728AD"/>
    <w:rsid w:val="00074535"/>
    <w:rsid w:val="000771A4"/>
    <w:rsid w:val="0008112D"/>
    <w:rsid w:val="000814BC"/>
    <w:rsid w:val="00081E3D"/>
    <w:rsid w:val="00083A49"/>
    <w:rsid w:val="000871FE"/>
    <w:rsid w:val="00087ED1"/>
    <w:rsid w:val="0009176F"/>
    <w:rsid w:val="000922B4"/>
    <w:rsid w:val="00092DAB"/>
    <w:rsid w:val="00093F84"/>
    <w:rsid w:val="0009406F"/>
    <w:rsid w:val="0009433C"/>
    <w:rsid w:val="000956E7"/>
    <w:rsid w:val="000A1250"/>
    <w:rsid w:val="000A33FF"/>
    <w:rsid w:val="000A65E4"/>
    <w:rsid w:val="000A71DB"/>
    <w:rsid w:val="000B2EC1"/>
    <w:rsid w:val="000B5CEA"/>
    <w:rsid w:val="000B62EF"/>
    <w:rsid w:val="000B7F2B"/>
    <w:rsid w:val="000C03CF"/>
    <w:rsid w:val="000C0CF7"/>
    <w:rsid w:val="000C1126"/>
    <w:rsid w:val="000C1526"/>
    <w:rsid w:val="000C1A8B"/>
    <w:rsid w:val="000C1FF4"/>
    <w:rsid w:val="000C210E"/>
    <w:rsid w:val="000C3DEF"/>
    <w:rsid w:val="000C5704"/>
    <w:rsid w:val="000C58CE"/>
    <w:rsid w:val="000C784E"/>
    <w:rsid w:val="000D035B"/>
    <w:rsid w:val="000D4602"/>
    <w:rsid w:val="000D4EC5"/>
    <w:rsid w:val="000D5639"/>
    <w:rsid w:val="000D6D31"/>
    <w:rsid w:val="000E2937"/>
    <w:rsid w:val="000E2DA9"/>
    <w:rsid w:val="000E3569"/>
    <w:rsid w:val="000E35BF"/>
    <w:rsid w:val="000E3C89"/>
    <w:rsid w:val="000E4277"/>
    <w:rsid w:val="000E54C8"/>
    <w:rsid w:val="000F0F95"/>
    <w:rsid w:val="000F401E"/>
    <w:rsid w:val="000F61A4"/>
    <w:rsid w:val="000F62C2"/>
    <w:rsid w:val="000F7016"/>
    <w:rsid w:val="0010118F"/>
    <w:rsid w:val="001021E5"/>
    <w:rsid w:val="001022CF"/>
    <w:rsid w:val="00105BDA"/>
    <w:rsid w:val="001078C5"/>
    <w:rsid w:val="00110281"/>
    <w:rsid w:val="0011162B"/>
    <w:rsid w:val="001150F5"/>
    <w:rsid w:val="00116F64"/>
    <w:rsid w:val="00120C57"/>
    <w:rsid w:val="00120F23"/>
    <w:rsid w:val="001233B8"/>
    <w:rsid w:val="00124081"/>
    <w:rsid w:val="00124B70"/>
    <w:rsid w:val="0012745D"/>
    <w:rsid w:val="00130185"/>
    <w:rsid w:val="0013105C"/>
    <w:rsid w:val="00131F26"/>
    <w:rsid w:val="001358C4"/>
    <w:rsid w:val="00136F4B"/>
    <w:rsid w:val="00137091"/>
    <w:rsid w:val="00142665"/>
    <w:rsid w:val="00142898"/>
    <w:rsid w:val="00143264"/>
    <w:rsid w:val="00144E04"/>
    <w:rsid w:val="00145023"/>
    <w:rsid w:val="00153834"/>
    <w:rsid w:val="00154D30"/>
    <w:rsid w:val="00156C71"/>
    <w:rsid w:val="001609F0"/>
    <w:rsid w:val="00160C61"/>
    <w:rsid w:val="0016152D"/>
    <w:rsid w:val="00162562"/>
    <w:rsid w:val="001652A3"/>
    <w:rsid w:val="00165DE0"/>
    <w:rsid w:val="001661D2"/>
    <w:rsid w:val="00172C9D"/>
    <w:rsid w:val="00172D64"/>
    <w:rsid w:val="00174AD5"/>
    <w:rsid w:val="001755F0"/>
    <w:rsid w:val="00175BF7"/>
    <w:rsid w:val="00176409"/>
    <w:rsid w:val="0017696B"/>
    <w:rsid w:val="00177235"/>
    <w:rsid w:val="00181664"/>
    <w:rsid w:val="00183208"/>
    <w:rsid w:val="00184536"/>
    <w:rsid w:val="00184CEB"/>
    <w:rsid w:val="00193899"/>
    <w:rsid w:val="00195081"/>
    <w:rsid w:val="00195991"/>
    <w:rsid w:val="001A0099"/>
    <w:rsid w:val="001A01F3"/>
    <w:rsid w:val="001A1949"/>
    <w:rsid w:val="001A1CD1"/>
    <w:rsid w:val="001A21F9"/>
    <w:rsid w:val="001A27DA"/>
    <w:rsid w:val="001A3915"/>
    <w:rsid w:val="001A569F"/>
    <w:rsid w:val="001A5A8D"/>
    <w:rsid w:val="001A5C4C"/>
    <w:rsid w:val="001A76CD"/>
    <w:rsid w:val="001A79F0"/>
    <w:rsid w:val="001A7C8E"/>
    <w:rsid w:val="001B100F"/>
    <w:rsid w:val="001B116B"/>
    <w:rsid w:val="001B20AF"/>
    <w:rsid w:val="001B36B8"/>
    <w:rsid w:val="001B3E90"/>
    <w:rsid w:val="001B594F"/>
    <w:rsid w:val="001B76AC"/>
    <w:rsid w:val="001B7B23"/>
    <w:rsid w:val="001C1A23"/>
    <w:rsid w:val="001C1FE7"/>
    <w:rsid w:val="001C5D3B"/>
    <w:rsid w:val="001D0508"/>
    <w:rsid w:val="001D187C"/>
    <w:rsid w:val="001D2F26"/>
    <w:rsid w:val="001D76E7"/>
    <w:rsid w:val="001E093A"/>
    <w:rsid w:val="001E0EE0"/>
    <w:rsid w:val="001E109E"/>
    <w:rsid w:val="001E7D9D"/>
    <w:rsid w:val="001F0313"/>
    <w:rsid w:val="001F1C0A"/>
    <w:rsid w:val="001F1DA9"/>
    <w:rsid w:val="001F1E16"/>
    <w:rsid w:val="001F4154"/>
    <w:rsid w:val="001F5ABB"/>
    <w:rsid w:val="001F68A0"/>
    <w:rsid w:val="00201014"/>
    <w:rsid w:val="002039DD"/>
    <w:rsid w:val="00205EE0"/>
    <w:rsid w:val="00206053"/>
    <w:rsid w:val="00207F96"/>
    <w:rsid w:val="00224436"/>
    <w:rsid w:val="00224D29"/>
    <w:rsid w:val="00224FE0"/>
    <w:rsid w:val="002300E8"/>
    <w:rsid w:val="002336A3"/>
    <w:rsid w:val="00233EAD"/>
    <w:rsid w:val="0023539B"/>
    <w:rsid w:val="0024023C"/>
    <w:rsid w:val="00245BAE"/>
    <w:rsid w:val="00245E3B"/>
    <w:rsid w:val="00246486"/>
    <w:rsid w:val="002466A1"/>
    <w:rsid w:val="00246D98"/>
    <w:rsid w:val="00247854"/>
    <w:rsid w:val="00250B3E"/>
    <w:rsid w:val="002516D1"/>
    <w:rsid w:val="002526C1"/>
    <w:rsid w:val="00254D69"/>
    <w:rsid w:val="002559A4"/>
    <w:rsid w:val="00261FDC"/>
    <w:rsid w:val="0026319B"/>
    <w:rsid w:val="00264F74"/>
    <w:rsid w:val="00266A7B"/>
    <w:rsid w:val="00267565"/>
    <w:rsid w:val="00274733"/>
    <w:rsid w:val="00276A53"/>
    <w:rsid w:val="00277E59"/>
    <w:rsid w:val="002813A3"/>
    <w:rsid w:val="00282643"/>
    <w:rsid w:val="00283EDB"/>
    <w:rsid w:val="002862AC"/>
    <w:rsid w:val="00291E76"/>
    <w:rsid w:val="00292C4B"/>
    <w:rsid w:val="00293578"/>
    <w:rsid w:val="00293668"/>
    <w:rsid w:val="00294CF9"/>
    <w:rsid w:val="002952E4"/>
    <w:rsid w:val="0029640D"/>
    <w:rsid w:val="0029680A"/>
    <w:rsid w:val="00296DD1"/>
    <w:rsid w:val="002A02CC"/>
    <w:rsid w:val="002A28E1"/>
    <w:rsid w:val="002A4781"/>
    <w:rsid w:val="002A6593"/>
    <w:rsid w:val="002B1A41"/>
    <w:rsid w:val="002B42E0"/>
    <w:rsid w:val="002B4AB6"/>
    <w:rsid w:val="002B6DE0"/>
    <w:rsid w:val="002B7EAB"/>
    <w:rsid w:val="002C020B"/>
    <w:rsid w:val="002C1CB2"/>
    <w:rsid w:val="002C3358"/>
    <w:rsid w:val="002C3359"/>
    <w:rsid w:val="002C708A"/>
    <w:rsid w:val="002C73B6"/>
    <w:rsid w:val="002D212C"/>
    <w:rsid w:val="002D63EF"/>
    <w:rsid w:val="002D77CA"/>
    <w:rsid w:val="002E0BC1"/>
    <w:rsid w:val="002E22C2"/>
    <w:rsid w:val="002E34FD"/>
    <w:rsid w:val="002E66B4"/>
    <w:rsid w:val="002E7920"/>
    <w:rsid w:val="002F1C81"/>
    <w:rsid w:val="002F2906"/>
    <w:rsid w:val="002F32AB"/>
    <w:rsid w:val="002F4C79"/>
    <w:rsid w:val="002F4EC1"/>
    <w:rsid w:val="002F634A"/>
    <w:rsid w:val="002F6653"/>
    <w:rsid w:val="002F6F46"/>
    <w:rsid w:val="002F728A"/>
    <w:rsid w:val="00300675"/>
    <w:rsid w:val="00301256"/>
    <w:rsid w:val="00301D5E"/>
    <w:rsid w:val="003022A9"/>
    <w:rsid w:val="003038C9"/>
    <w:rsid w:val="00303932"/>
    <w:rsid w:val="00305461"/>
    <w:rsid w:val="00305FCF"/>
    <w:rsid w:val="00311158"/>
    <w:rsid w:val="00312B4F"/>
    <w:rsid w:val="0031537A"/>
    <w:rsid w:val="003153B1"/>
    <w:rsid w:val="0032225F"/>
    <w:rsid w:val="00323B8C"/>
    <w:rsid w:val="0032776C"/>
    <w:rsid w:val="003304B6"/>
    <w:rsid w:val="003323EA"/>
    <w:rsid w:val="003349B0"/>
    <w:rsid w:val="00334E51"/>
    <w:rsid w:val="0033775D"/>
    <w:rsid w:val="0034044C"/>
    <w:rsid w:val="00342E48"/>
    <w:rsid w:val="003434A6"/>
    <w:rsid w:val="00344F83"/>
    <w:rsid w:val="0035158B"/>
    <w:rsid w:val="00352B3E"/>
    <w:rsid w:val="00354E89"/>
    <w:rsid w:val="00360677"/>
    <w:rsid w:val="00360FC5"/>
    <w:rsid w:val="00361469"/>
    <w:rsid w:val="00364DC1"/>
    <w:rsid w:val="00367344"/>
    <w:rsid w:val="00370488"/>
    <w:rsid w:val="00372006"/>
    <w:rsid w:val="0037250D"/>
    <w:rsid w:val="0037252E"/>
    <w:rsid w:val="003742E1"/>
    <w:rsid w:val="003742EE"/>
    <w:rsid w:val="0037505E"/>
    <w:rsid w:val="00376079"/>
    <w:rsid w:val="00376C20"/>
    <w:rsid w:val="00380526"/>
    <w:rsid w:val="00380F34"/>
    <w:rsid w:val="003815AC"/>
    <w:rsid w:val="00387A68"/>
    <w:rsid w:val="00391C29"/>
    <w:rsid w:val="00395352"/>
    <w:rsid w:val="0039563B"/>
    <w:rsid w:val="00396F70"/>
    <w:rsid w:val="003A6E7C"/>
    <w:rsid w:val="003B0737"/>
    <w:rsid w:val="003B0D80"/>
    <w:rsid w:val="003B5DC1"/>
    <w:rsid w:val="003C025E"/>
    <w:rsid w:val="003C090B"/>
    <w:rsid w:val="003C0FAC"/>
    <w:rsid w:val="003C1747"/>
    <w:rsid w:val="003C1EEE"/>
    <w:rsid w:val="003C3AE5"/>
    <w:rsid w:val="003C3B2D"/>
    <w:rsid w:val="003D4C60"/>
    <w:rsid w:val="003D7C1B"/>
    <w:rsid w:val="003E1EB5"/>
    <w:rsid w:val="003E331D"/>
    <w:rsid w:val="003E428A"/>
    <w:rsid w:val="003E78B2"/>
    <w:rsid w:val="003F0C85"/>
    <w:rsid w:val="003F1152"/>
    <w:rsid w:val="003F1FFB"/>
    <w:rsid w:val="003F22A8"/>
    <w:rsid w:val="003F238E"/>
    <w:rsid w:val="003F45DF"/>
    <w:rsid w:val="003F4E55"/>
    <w:rsid w:val="003F7E1A"/>
    <w:rsid w:val="0040072B"/>
    <w:rsid w:val="0040365C"/>
    <w:rsid w:val="00404E1E"/>
    <w:rsid w:val="00406064"/>
    <w:rsid w:val="00407F4E"/>
    <w:rsid w:val="00411C65"/>
    <w:rsid w:val="0041307C"/>
    <w:rsid w:val="00414245"/>
    <w:rsid w:val="00415539"/>
    <w:rsid w:val="00417848"/>
    <w:rsid w:val="00421C4C"/>
    <w:rsid w:val="00421D6A"/>
    <w:rsid w:val="00421EAA"/>
    <w:rsid w:val="0042217C"/>
    <w:rsid w:val="00423EE9"/>
    <w:rsid w:val="00424B52"/>
    <w:rsid w:val="0042788B"/>
    <w:rsid w:val="00430D0F"/>
    <w:rsid w:val="00431243"/>
    <w:rsid w:val="00431911"/>
    <w:rsid w:val="00432D85"/>
    <w:rsid w:val="00433D75"/>
    <w:rsid w:val="00436B1F"/>
    <w:rsid w:val="00436F54"/>
    <w:rsid w:val="004378DA"/>
    <w:rsid w:val="0044165D"/>
    <w:rsid w:val="00443671"/>
    <w:rsid w:val="00443B72"/>
    <w:rsid w:val="004459FF"/>
    <w:rsid w:val="00446952"/>
    <w:rsid w:val="0044735D"/>
    <w:rsid w:val="00450FB0"/>
    <w:rsid w:val="00451E93"/>
    <w:rsid w:val="00452502"/>
    <w:rsid w:val="004532E8"/>
    <w:rsid w:val="00453AE2"/>
    <w:rsid w:val="00456563"/>
    <w:rsid w:val="0046421F"/>
    <w:rsid w:val="00465E5F"/>
    <w:rsid w:val="00466E9F"/>
    <w:rsid w:val="004709AA"/>
    <w:rsid w:val="00470CB5"/>
    <w:rsid w:val="00471609"/>
    <w:rsid w:val="00472338"/>
    <w:rsid w:val="00475E55"/>
    <w:rsid w:val="00475EB3"/>
    <w:rsid w:val="00475F8F"/>
    <w:rsid w:val="0047672F"/>
    <w:rsid w:val="00476C21"/>
    <w:rsid w:val="004815E2"/>
    <w:rsid w:val="00481B6C"/>
    <w:rsid w:val="00481D7C"/>
    <w:rsid w:val="00483654"/>
    <w:rsid w:val="00484E53"/>
    <w:rsid w:val="004851F1"/>
    <w:rsid w:val="0048613B"/>
    <w:rsid w:val="00490362"/>
    <w:rsid w:val="00492C11"/>
    <w:rsid w:val="004A0467"/>
    <w:rsid w:val="004A23BC"/>
    <w:rsid w:val="004A323F"/>
    <w:rsid w:val="004A3DD1"/>
    <w:rsid w:val="004A511F"/>
    <w:rsid w:val="004A6832"/>
    <w:rsid w:val="004B1F2B"/>
    <w:rsid w:val="004B2E07"/>
    <w:rsid w:val="004B7222"/>
    <w:rsid w:val="004C3B3A"/>
    <w:rsid w:val="004C3FDC"/>
    <w:rsid w:val="004C6FAB"/>
    <w:rsid w:val="004D0766"/>
    <w:rsid w:val="004D2231"/>
    <w:rsid w:val="004D617E"/>
    <w:rsid w:val="004E0D43"/>
    <w:rsid w:val="004E3123"/>
    <w:rsid w:val="004E4E88"/>
    <w:rsid w:val="004E6B3B"/>
    <w:rsid w:val="004F00E8"/>
    <w:rsid w:val="004F2936"/>
    <w:rsid w:val="004F2F4F"/>
    <w:rsid w:val="004F32BD"/>
    <w:rsid w:val="004F5473"/>
    <w:rsid w:val="004F5C68"/>
    <w:rsid w:val="00501046"/>
    <w:rsid w:val="00501132"/>
    <w:rsid w:val="00502583"/>
    <w:rsid w:val="00502868"/>
    <w:rsid w:val="005106EC"/>
    <w:rsid w:val="00510705"/>
    <w:rsid w:val="0051075C"/>
    <w:rsid w:val="0051273B"/>
    <w:rsid w:val="00514E96"/>
    <w:rsid w:val="005156E0"/>
    <w:rsid w:val="00516ABF"/>
    <w:rsid w:val="0052148D"/>
    <w:rsid w:val="005214B3"/>
    <w:rsid w:val="0052208E"/>
    <w:rsid w:val="005227DE"/>
    <w:rsid w:val="00526806"/>
    <w:rsid w:val="00526BE1"/>
    <w:rsid w:val="005272AB"/>
    <w:rsid w:val="00530994"/>
    <w:rsid w:val="00532176"/>
    <w:rsid w:val="00533C45"/>
    <w:rsid w:val="00533E16"/>
    <w:rsid w:val="00534095"/>
    <w:rsid w:val="0053652C"/>
    <w:rsid w:val="00536B9C"/>
    <w:rsid w:val="00542679"/>
    <w:rsid w:val="0054279A"/>
    <w:rsid w:val="00543EEC"/>
    <w:rsid w:val="00544156"/>
    <w:rsid w:val="00545E72"/>
    <w:rsid w:val="00550E47"/>
    <w:rsid w:val="00551E87"/>
    <w:rsid w:val="00552ABA"/>
    <w:rsid w:val="0055304C"/>
    <w:rsid w:val="00554543"/>
    <w:rsid w:val="0055713F"/>
    <w:rsid w:val="00563235"/>
    <w:rsid w:val="0056470C"/>
    <w:rsid w:val="00566352"/>
    <w:rsid w:val="00572785"/>
    <w:rsid w:val="005739BF"/>
    <w:rsid w:val="005754FA"/>
    <w:rsid w:val="00576517"/>
    <w:rsid w:val="00577949"/>
    <w:rsid w:val="00581D55"/>
    <w:rsid w:val="005838FE"/>
    <w:rsid w:val="0058453E"/>
    <w:rsid w:val="00585320"/>
    <w:rsid w:val="005861EA"/>
    <w:rsid w:val="005865C3"/>
    <w:rsid w:val="00586FC5"/>
    <w:rsid w:val="005927FA"/>
    <w:rsid w:val="00594F16"/>
    <w:rsid w:val="00595F00"/>
    <w:rsid w:val="005A1948"/>
    <w:rsid w:val="005A3469"/>
    <w:rsid w:val="005A3C54"/>
    <w:rsid w:val="005A573A"/>
    <w:rsid w:val="005A7692"/>
    <w:rsid w:val="005B00AE"/>
    <w:rsid w:val="005B0E9D"/>
    <w:rsid w:val="005B1DCE"/>
    <w:rsid w:val="005B1FCF"/>
    <w:rsid w:val="005B2F78"/>
    <w:rsid w:val="005B38AD"/>
    <w:rsid w:val="005B782F"/>
    <w:rsid w:val="005B7FDF"/>
    <w:rsid w:val="005C0C0A"/>
    <w:rsid w:val="005C37D7"/>
    <w:rsid w:val="005C4078"/>
    <w:rsid w:val="005C57F4"/>
    <w:rsid w:val="005D0073"/>
    <w:rsid w:val="005D00FD"/>
    <w:rsid w:val="005D0275"/>
    <w:rsid w:val="005D424B"/>
    <w:rsid w:val="005D7191"/>
    <w:rsid w:val="005D78C4"/>
    <w:rsid w:val="005E042A"/>
    <w:rsid w:val="005E0682"/>
    <w:rsid w:val="005E2804"/>
    <w:rsid w:val="005E348A"/>
    <w:rsid w:val="005F2F73"/>
    <w:rsid w:val="005F3A69"/>
    <w:rsid w:val="005F608D"/>
    <w:rsid w:val="005F7061"/>
    <w:rsid w:val="00602766"/>
    <w:rsid w:val="00602AF8"/>
    <w:rsid w:val="00602B6C"/>
    <w:rsid w:val="00604BDB"/>
    <w:rsid w:val="00606668"/>
    <w:rsid w:val="00611F5B"/>
    <w:rsid w:val="006123A1"/>
    <w:rsid w:val="00613475"/>
    <w:rsid w:val="00613494"/>
    <w:rsid w:val="006136A5"/>
    <w:rsid w:val="0061500E"/>
    <w:rsid w:val="006165CE"/>
    <w:rsid w:val="00620846"/>
    <w:rsid w:val="00621C1B"/>
    <w:rsid w:val="00625E5F"/>
    <w:rsid w:val="00627D30"/>
    <w:rsid w:val="006341FD"/>
    <w:rsid w:val="00635FED"/>
    <w:rsid w:val="00636C3B"/>
    <w:rsid w:val="00641CD7"/>
    <w:rsid w:val="00641F1C"/>
    <w:rsid w:val="00642306"/>
    <w:rsid w:val="00643B9F"/>
    <w:rsid w:val="00643D19"/>
    <w:rsid w:val="00645A61"/>
    <w:rsid w:val="00646566"/>
    <w:rsid w:val="00646FC4"/>
    <w:rsid w:val="00650A93"/>
    <w:rsid w:val="00653141"/>
    <w:rsid w:val="006559A8"/>
    <w:rsid w:val="00660021"/>
    <w:rsid w:val="006605A6"/>
    <w:rsid w:val="00662874"/>
    <w:rsid w:val="0066354C"/>
    <w:rsid w:val="00664CF0"/>
    <w:rsid w:val="00667BB3"/>
    <w:rsid w:val="006701E8"/>
    <w:rsid w:val="00670D29"/>
    <w:rsid w:val="00673478"/>
    <w:rsid w:val="00675921"/>
    <w:rsid w:val="006773EA"/>
    <w:rsid w:val="00677DCB"/>
    <w:rsid w:val="0068069E"/>
    <w:rsid w:val="006823E7"/>
    <w:rsid w:val="00683A90"/>
    <w:rsid w:val="00683C63"/>
    <w:rsid w:val="006854BE"/>
    <w:rsid w:val="006929D2"/>
    <w:rsid w:val="00692BBE"/>
    <w:rsid w:val="00694959"/>
    <w:rsid w:val="006A0E27"/>
    <w:rsid w:val="006A3E4F"/>
    <w:rsid w:val="006A3EE0"/>
    <w:rsid w:val="006A3F1E"/>
    <w:rsid w:val="006A4773"/>
    <w:rsid w:val="006A5FE6"/>
    <w:rsid w:val="006A6D64"/>
    <w:rsid w:val="006B0840"/>
    <w:rsid w:val="006B21AF"/>
    <w:rsid w:val="006B3247"/>
    <w:rsid w:val="006B44C8"/>
    <w:rsid w:val="006B48D6"/>
    <w:rsid w:val="006B63BE"/>
    <w:rsid w:val="006B6F16"/>
    <w:rsid w:val="006B7B8A"/>
    <w:rsid w:val="006C0218"/>
    <w:rsid w:val="006C21A7"/>
    <w:rsid w:val="006C288D"/>
    <w:rsid w:val="006C46E2"/>
    <w:rsid w:val="006C4D1B"/>
    <w:rsid w:val="006C5B13"/>
    <w:rsid w:val="006C6399"/>
    <w:rsid w:val="006D0F7A"/>
    <w:rsid w:val="006D2BB0"/>
    <w:rsid w:val="006D3629"/>
    <w:rsid w:val="006D5369"/>
    <w:rsid w:val="006D6023"/>
    <w:rsid w:val="006D6B6A"/>
    <w:rsid w:val="006E2FE6"/>
    <w:rsid w:val="006E33E6"/>
    <w:rsid w:val="006E3C77"/>
    <w:rsid w:val="006E7893"/>
    <w:rsid w:val="006E7C11"/>
    <w:rsid w:val="006E7CA5"/>
    <w:rsid w:val="006F3A6C"/>
    <w:rsid w:val="006F45C2"/>
    <w:rsid w:val="00700520"/>
    <w:rsid w:val="00700539"/>
    <w:rsid w:val="007014CF"/>
    <w:rsid w:val="00701ABC"/>
    <w:rsid w:val="0070233B"/>
    <w:rsid w:val="00702E56"/>
    <w:rsid w:val="00704867"/>
    <w:rsid w:val="007064FD"/>
    <w:rsid w:val="00711016"/>
    <w:rsid w:val="00712521"/>
    <w:rsid w:val="00712BD7"/>
    <w:rsid w:val="00713AF7"/>
    <w:rsid w:val="0071445C"/>
    <w:rsid w:val="0071674B"/>
    <w:rsid w:val="00716C3B"/>
    <w:rsid w:val="00716C8E"/>
    <w:rsid w:val="00721363"/>
    <w:rsid w:val="00723053"/>
    <w:rsid w:val="00723B57"/>
    <w:rsid w:val="00724FA9"/>
    <w:rsid w:val="00727528"/>
    <w:rsid w:val="00730F90"/>
    <w:rsid w:val="007335BE"/>
    <w:rsid w:val="00734A33"/>
    <w:rsid w:val="00735587"/>
    <w:rsid w:val="007364C1"/>
    <w:rsid w:val="00743613"/>
    <w:rsid w:val="007453EC"/>
    <w:rsid w:val="00746B23"/>
    <w:rsid w:val="00746F17"/>
    <w:rsid w:val="00752B6B"/>
    <w:rsid w:val="00754828"/>
    <w:rsid w:val="00757459"/>
    <w:rsid w:val="00757803"/>
    <w:rsid w:val="0076058E"/>
    <w:rsid w:val="0076164A"/>
    <w:rsid w:val="00761875"/>
    <w:rsid w:val="007627E0"/>
    <w:rsid w:val="00762CFB"/>
    <w:rsid w:val="007632F3"/>
    <w:rsid w:val="00765332"/>
    <w:rsid w:val="00765350"/>
    <w:rsid w:val="00770BF0"/>
    <w:rsid w:val="007719E8"/>
    <w:rsid w:val="00773234"/>
    <w:rsid w:val="00776014"/>
    <w:rsid w:val="007804FF"/>
    <w:rsid w:val="00780FE4"/>
    <w:rsid w:val="0078305F"/>
    <w:rsid w:val="00783A43"/>
    <w:rsid w:val="00783FE5"/>
    <w:rsid w:val="00784B10"/>
    <w:rsid w:val="0078545C"/>
    <w:rsid w:val="00787EE4"/>
    <w:rsid w:val="00790BBE"/>
    <w:rsid w:val="0079159B"/>
    <w:rsid w:val="00792167"/>
    <w:rsid w:val="007940B5"/>
    <w:rsid w:val="00794F5F"/>
    <w:rsid w:val="00795BD5"/>
    <w:rsid w:val="007A4C07"/>
    <w:rsid w:val="007A511A"/>
    <w:rsid w:val="007A63C6"/>
    <w:rsid w:val="007A7F6F"/>
    <w:rsid w:val="007B0018"/>
    <w:rsid w:val="007B1128"/>
    <w:rsid w:val="007B1232"/>
    <w:rsid w:val="007B374E"/>
    <w:rsid w:val="007B3873"/>
    <w:rsid w:val="007B4A2D"/>
    <w:rsid w:val="007B5530"/>
    <w:rsid w:val="007C0927"/>
    <w:rsid w:val="007C250D"/>
    <w:rsid w:val="007C2665"/>
    <w:rsid w:val="007C5871"/>
    <w:rsid w:val="007C7520"/>
    <w:rsid w:val="007D278B"/>
    <w:rsid w:val="007D30EF"/>
    <w:rsid w:val="007D43DA"/>
    <w:rsid w:val="007D5EDF"/>
    <w:rsid w:val="007D62C2"/>
    <w:rsid w:val="007E3BD1"/>
    <w:rsid w:val="007F222D"/>
    <w:rsid w:val="007F2974"/>
    <w:rsid w:val="007F4F46"/>
    <w:rsid w:val="0080203E"/>
    <w:rsid w:val="0080300F"/>
    <w:rsid w:val="008032D0"/>
    <w:rsid w:val="00805273"/>
    <w:rsid w:val="00815D2A"/>
    <w:rsid w:val="00815DBF"/>
    <w:rsid w:val="008170D6"/>
    <w:rsid w:val="0081749A"/>
    <w:rsid w:val="00817C8C"/>
    <w:rsid w:val="00820DCC"/>
    <w:rsid w:val="0082129E"/>
    <w:rsid w:val="00821DC0"/>
    <w:rsid w:val="0083278B"/>
    <w:rsid w:val="00834E7B"/>
    <w:rsid w:val="008356F3"/>
    <w:rsid w:val="008368A2"/>
    <w:rsid w:val="00837993"/>
    <w:rsid w:val="008415F5"/>
    <w:rsid w:val="00841D99"/>
    <w:rsid w:val="008460E3"/>
    <w:rsid w:val="00846778"/>
    <w:rsid w:val="00852AA7"/>
    <w:rsid w:val="008533D9"/>
    <w:rsid w:val="0085492D"/>
    <w:rsid w:val="008562EB"/>
    <w:rsid w:val="00856F94"/>
    <w:rsid w:val="00860FC0"/>
    <w:rsid w:val="0086282E"/>
    <w:rsid w:val="00862B01"/>
    <w:rsid w:val="00863165"/>
    <w:rsid w:val="00863E89"/>
    <w:rsid w:val="00865037"/>
    <w:rsid w:val="008662FB"/>
    <w:rsid w:val="00874261"/>
    <w:rsid w:val="00875DB7"/>
    <w:rsid w:val="008765B0"/>
    <w:rsid w:val="00880142"/>
    <w:rsid w:val="00884DC7"/>
    <w:rsid w:val="00884EE6"/>
    <w:rsid w:val="00887910"/>
    <w:rsid w:val="0089097F"/>
    <w:rsid w:val="0089247D"/>
    <w:rsid w:val="008927FE"/>
    <w:rsid w:val="008937C8"/>
    <w:rsid w:val="00894D4F"/>
    <w:rsid w:val="008A07F9"/>
    <w:rsid w:val="008A1FC2"/>
    <w:rsid w:val="008A4B88"/>
    <w:rsid w:val="008A57DA"/>
    <w:rsid w:val="008B0A17"/>
    <w:rsid w:val="008B0BDB"/>
    <w:rsid w:val="008B0D39"/>
    <w:rsid w:val="008B19F9"/>
    <w:rsid w:val="008B3412"/>
    <w:rsid w:val="008B3C42"/>
    <w:rsid w:val="008B59B8"/>
    <w:rsid w:val="008B69C4"/>
    <w:rsid w:val="008B6B5C"/>
    <w:rsid w:val="008C1282"/>
    <w:rsid w:val="008C1661"/>
    <w:rsid w:val="008C34D3"/>
    <w:rsid w:val="008C34FE"/>
    <w:rsid w:val="008C3BC0"/>
    <w:rsid w:val="008C3F4E"/>
    <w:rsid w:val="008C60BC"/>
    <w:rsid w:val="008C7088"/>
    <w:rsid w:val="008C730D"/>
    <w:rsid w:val="008D071E"/>
    <w:rsid w:val="008D0820"/>
    <w:rsid w:val="008D0BD5"/>
    <w:rsid w:val="008D18D8"/>
    <w:rsid w:val="008D1DEF"/>
    <w:rsid w:val="008D3AC0"/>
    <w:rsid w:val="008D403C"/>
    <w:rsid w:val="008D63F3"/>
    <w:rsid w:val="008E01E2"/>
    <w:rsid w:val="008E0217"/>
    <w:rsid w:val="008E0AAB"/>
    <w:rsid w:val="008E2051"/>
    <w:rsid w:val="008E3651"/>
    <w:rsid w:val="008E454C"/>
    <w:rsid w:val="008E4771"/>
    <w:rsid w:val="008E4E8E"/>
    <w:rsid w:val="008E59ED"/>
    <w:rsid w:val="008E69F3"/>
    <w:rsid w:val="008F0489"/>
    <w:rsid w:val="008F0F94"/>
    <w:rsid w:val="00900C95"/>
    <w:rsid w:val="0090195A"/>
    <w:rsid w:val="00902D5F"/>
    <w:rsid w:val="0090346E"/>
    <w:rsid w:val="009067DF"/>
    <w:rsid w:val="009077FF"/>
    <w:rsid w:val="00910CD6"/>
    <w:rsid w:val="00910CEC"/>
    <w:rsid w:val="009115A3"/>
    <w:rsid w:val="00911C96"/>
    <w:rsid w:val="009121D0"/>
    <w:rsid w:val="00913163"/>
    <w:rsid w:val="009141E2"/>
    <w:rsid w:val="00914E6A"/>
    <w:rsid w:val="00916042"/>
    <w:rsid w:val="009170F5"/>
    <w:rsid w:val="009209D6"/>
    <w:rsid w:val="009246E1"/>
    <w:rsid w:val="0092541F"/>
    <w:rsid w:val="00926908"/>
    <w:rsid w:val="009279C8"/>
    <w:rsid w:val="00927C32"/>
    <w:rsid w:val="00935754"/>
    <w:rsid w:val="009401F9"/>
    <w:rsid w:val="00940BA4"/>
    <w:rsid w:val="00941AD3"/>
    <w:rsid w:val="00942CA8"/>
    <w:rsid w:val="00942D10"/>
    <w:rsid w:val="00942FB6"/>
    <w:rsid w:val="0094511C"/>
    <w:rsid w:val="0094522D"/>
    <w:rsid w:val="009459B0"/>
    <w:rsid w:val="0095074A"/>
    <w:rsid w:val="0095242F"/>
    <w:rsid w:val="009527B3"/>
    <w:rsid w:val="0095309D"/>
    <w:rsid w:val="00954473"/>
    <w:rsid w:val="0096151A"/>
    <w:rsid w:val="00963242"/>
    <w:rsid w:val="00963A2A"/>
    <w:rsid w:val="00965F90"/>
    <w:rsid w:val="00967C43"/>
    <w:rsid w:val="00972110"/>
    <w:rsid w:val="0097235C"/>
    <w:rsid w:val="009724E6"/>
    <w:rsid w:val="00973756"/>
    <w:rsid w:val="009747B8"/>
    <w:rsid w:val="00975EB6"/>
    <w:rsid w:val="00982F50"/>
    <w:rsid w:val="009853B1"/>
    <w:rsid w:val="00987E84"/>
    <w:rsid w:val="0099044C"/>
    <w:rsid w:val="00991182"/>
    <w:rsid w:val="009916F8"/>
    <w:rsid w:val="00992064"/>
    <w:rsid w:val="00995228"/>
    <w:rsid w:val="00995455"/>
    <w:rsid w:val="00995906"/>
    <w:rsid w:val="00996318"/>
    <w:rsid w:val="00996B17"/>
    <w:rsid w:val="009A05C4"/>
    <w:rsid w:val="009A0F10"/>
    <w:rsid w:val="009A34CE"/>
    <w:rsid w:val="009A4625"/>
    <w:rsid w:val="009A4D13"/>
    <w:rsid w:val="009A53E6"/>
    <w:rsid w:val="009A5848"/>
    <w:rsid w:val="009A642A"/>
    <w:rsid w:val="009B0159"/>
    <w:rsid w:val="009B1835"/>
    <w:rsid w:val="009B26C2"/>
    <w:rsid w:val="009B2CE1"/>
    <w:rsid w:val="009B427F"/>
    <w:rsid w:val="009B4D6F"/>
    <w:rsid w:val="009B5178"/>
    <w:rsid w:val="009C14B8"/>
    <w:rsid w:val="009C32BF"/>
    <w:rsid w:val="009C4286"/>
    <w:rsid w:val="009C49E4"/>
    <w:rsid w:val="009C4DF5"/>
    <w:rsid w:val="009C59CF"/>
    <w:rsid w:val="009C605D"/>
    <w:rsid w:val="009D1568"/>
    <w:rsid w:val="009D1B14"/>
    <w:rsid w:val="009D38A2"/>
    <w:rsid w:val="009D4EA4"/>
    <w:rsid w:val="009D67E3"/>
    <w:rsid w:val="009D7EE1"/>
    <w:rsid w:val="009E0596"/>
    <w:rsid w:val="009E1D45"/>
    <w:rsid w:val="009E2B92"/>
    <w:rsid w:val="009E363A"/>
    <w:rsid w:val="009E74E9"/>
    <w:rsid w:val="009F02AC"/>
    <w:rsid w:val="009F070A"/>
    <w:rsid w:val="009F42F9"/>
    <w:rsid w:val="009F452E"/>
    <w:rsid w:val="009F685F"/>
    <w:rsid w:val="00A00CCB"/>
    <w:rsid w:val="00A0227E"/>
    <w:rsid w:val="00A02F5A"/>
    <w:rsid w:val="00A03D92"/>
    <w:rsid w:val="00A03EBA"/>
    <w:rsid w:val="00A04BB8"/>
    <w:rsid w:val="00A05719"/>
    <w:rsid w:val="00A05FC0"/>
    <w:rsid w:val="00A06077"/>
    <w:rsid w:val="00A06881"/>
    <w:rsid w:val="00A06F89"/>
    <w:rsid w:val="00A07C7F"/>
    <w:rsid w:val="00A10BA1"/>
    <w:rsid w:val="00A10C7E"/>
    <w:rsid w:val="00A11039"/>
    <w:rsid w:val="00A11235"/>
    <w:rsid w:val="00A11A34"/>
    <w:rsid w:val="00A11A9E"/>
    <w:rsid w:val="00A1229B"/>
    <w:rsid w:val="00A122E0"/>
    <w:rsid w:val="00A132CC"/>
    <w:rsid w:val="00A17326"/>
    <w:rsid w:val="00A227AB"/>
    <w:rsid w:val="00A229E7"/>
    <w:rsid w:val="00A23220"/>
    <w:rsid w:val="00A254A7"/>
    <w:rsid w:val="00A26E4B"/>
    <w:rsid w:val="00A275CC"/>
    <w:rsid w:val="00A30061"/>
    <w:rsid w:val="00A30287"/>
    <w:rsid w:val="00A32570"/>
    <w:rsid w:val="00A32D24"/>
    <w:rsid w:val="00A32E3F"/>
    <w:rsid w:val="00A330D0"/>
    <w:rsid w:val="00A35490"/>
    <w:rsid w:val="00A3593C"/>
    <w:rsid w:val="00A378C2"/>
    <w:rsid w:val="00A409B5"/>
    <w:rsid w:val="00A4124B"/>
    <w:rsid w:val="00A42BF0"/>
    <w:rsid w:val="00A4382F"/>
    <w:rsid w:val="00A44FFB"/>
    <w:rsid w:val="00A46318"/>
    <w:rsid w:val="00A46975"/>
    <w:rsid w:val="00A46D39"/>
    <w:rsid w:val="00A471A0"/>
    <w:rsid w:val="00A50F92"/>
    <w:rsid w:val="00A5136F"/>
    <w:rsid w:val="00A528BC"/>
    <w:rsid w:val="00A600FF"/>
    <w:rsid w:val="00A630B1"/>
    <w:rsid w:val="00A6332B"/>
    <w:rsid w:val="00A63FE8"/>
    <w:rsid w:val="00A6702A"/>
    <w:rsid w:val="00A670FD"/>
    <w:rsid w:val="00A71802"/>
    <w:rsid w:val="00A71857"/>
    <w:rsid w:val="00A72B18"/>
    <w:rsid w:val="00A72B3F"/>
    <w:rsid w:val="00A76708"/>
    <w:rsid w:val="00A774E6"/>
    <w:rsid w:val="00A77F06"/>
    <w:rsid w:val="00A81200"/>
    <w:rsid w:val="00A82010"/>
    <w:rsid w:val="00A82786"/>
    <w:rsid w:val="00A82B7F"/>
    <w:rsid w:val="00A852B5"/>
    <w:rsid w:val="00A85FD6"/>
    <w:rsid w:val="00A879CC"/>
    <w:rsid w:val="00A9132A"/>
    <w:rsid w:val="00A91CC0"/>
    <w:rsid w:val="00A9350A"/>
    <w:rsid w:val="00A9552B"/>
    <w:rsid w:val="00A95B5E"/>
    <w:rsid w:val="00A9637D"/>
    <w:rsid w:val="00A96B1D"/>
    <w:rsid w:val="00AA01B5"/>
    <w:rsid w:val="00AA0E6C"/>
    <w:rsid w:val="00AA2030"/>
    <w:rsid w:val="00AA20B2"/>
    <w:rsid w:val="00AA2717"/>
    <w:rsid w:val="00AA40B0"/>
    <w:rsid w:val="00AA5065"/>
    <w:rsid w:val="00AA588D"/>
    <w:rsid w:val="00AB0B6B"/>
    <w:rsid w:val="00AB498E"/>
    <w:rsid w:val="00AB4B39"/>
    <w:rsid w:val="00AB61B0"/>
    <w:rsid w:val="00AC2148"/>
    <w:rsid w:val="00AC32A6"/>
    <w:rsid w:val="00AD018E"/>
    <w:rsid w:val="00AD13C0"/>
    <w:rsid w:val="00AD1DE8"/>
    <w:rsid w:val="00AD3144"/>
    <w:rsid w:val="00AD4A58"/>
    <w:rsid w:val="00AD7D81"/>
    <w:rsid w:val="00AE1517"/>
    <w:rsid w:val="00AE3D39"/>
    <w:rsid w:val="00AE7732"/>
    <w:rsid w:val="00AE7C26"/>
    <w:rsid w:val="00AF2AD5"/>
    <w:rsid w:val="00AF5BDA"/>
    <w:rsid w:val="00B00DE7"/>
    <w:rsid w:val="00B014DC"/>
    <w:rsid w:val="00B04FBA"/>
    <w:rsid w:val="00B051FD"/>
    <w:rsid w:val="00B05646"/>
    <w:rsid w:val="00B05A34"/>
    <w:rsid w:val="00B06074"/>
    <w:rsid w:val="00B064AA"/>
    <w:rsid w:val="00B06A30"/>
    <w:rsid w:val="00B112DC"/>
    <w:rsid w:val="00B13F40"/>
    <w:rsid w:val="00B13F9A"/>
    <w:rsid w:val="00B163D3"/>
    <w:rsid w:val="00B17724"/>
    <w:rsid w:val="00B17870"/>
    <w:rsid w:val="00B20023"/>
    <w:rsid w:val="00B207E6"/>
    <w:rsid w:val="00B212BF"/>
    <w:rsid w:val="00B23404"/>
    <w:rsid w:val="00B24F2A"/>
    <w:rsid w:val="00B25B29"/>
    <w:rsid w:val="00B25BF8"/>
    <w:rsid w:val="00B3065E"/>
    <w:rsid w:val="00B3137E"/>
    <w:rsid w:val="00B319A2"/>
    <w:rsid w:val="00B3201E"/>
    <w:rsid w:val="00B32322"/>
    <w:rsid w:val="00B35765"/>
    <w:rsid w:val="00B36C45"/>
    <w:rsid w:val="00B36E97"/>
    <w:rsid w:val="00B374DE"/>
    <w:rsid w:val="00B425A2"/>
    <w:rsid w:val="00B44748"/>
    <w:rsid w:val="00B45448"/>
    <w:rsid w:val="00B5053C"/>
    <w:rsid w:val="00B508A6"/>
    <w:rsid w:val="00B50A83"/>
    <w:rsid w:val="00B50C84"/>
    <w:rsid w:val="00B51B6E"/>
    <w:rsid w:val="00B53E45"/>
    <w:rsid w:val="00B556D7"/>
    <w:rsid w:val="00B563C4"/>
    <w:rsid w:val="00B56A62"/>
    <w:rsid w:val="00B600E8"/>
    <w:rsid w:val="00B60454"/>
    <w:rsid w:val="00B63296"/>
    <w:rsid w:val="00B634F9"/>
    <w:rsid w:val="00B63C5B"/>
    <w:rsid w:val="00B65B24"/>
    <w:rsid w:val="00B6770A"/>
    <w:rsid w:val="00B67C8C"/>
    <w:rsid w:val="00B726BE"/>
    <w:rsid w:val="00B73511"/>
    <w:rsid w:val="00B73BDD"/>
    <w:rsid w:val="00B74B6E"/>
    <w:rsid w:val="00B772A9"/>
    <w:rsid w:val="00B773EC"/>
    <w:rsid w:val="00B806BA"/>
    <w:rsid w:val="00B824D8"/>
    <w:rsid w:val="00B83EA2"/>
    <w:rsid w:val="00B8403C"/>
    <w:rsid w:val="00B84420"/>
    <w:rsid w:val="00B8453A"/>
    <w:rsid w:val="00B87F3E"/>
    <w:rsid w:val="00B927C8"/>
    <w:rsid w:val="00B92FAC"/>
    <w:rsid w:val="00B96ECC"/>
    <w:rsid w:val="00B97D5C"/>
    <w:rsid w:val="00BA0625"/>
    <w:rsid w:val="00BA1D0A"/>
    <w:rsid w:val="00BA7E67"/>
    <w:rsid w:val="00BB4DE6"/>
    <w:rsid w:val="00BB55D6"/>
    <w:rsid w:val="00BC1232"/>
    <w:rsid w:val="00BC456A"/>
    <w:rsid w:val="00BC52C3"/>
    <w:rsid w:val="00BC5935"/>
    <w:rsid w:val="00BD1CEE"/>
    <w:rsid w:val="00BD1D3C"/>
    <w:rsid w:val="00BD24FB"/>
    <w:rsid w:val="00BD2F08"/>
    <w:rsid w:val="00BD32EC"/>
    <w:rsid w:val="00BD38F4"/>
    <w:rsid w:val="00BD4886"/>
    <w:rsid w:val="00BD55A7"/>
    <w:rsid w:val="00BD6A79"/>
    <w:rsid w:val="00BD7866"/>
    <w:rsid w:val="00BE0403"/>
    <w:rsid w:val="00BE1793"/>
    <w:rsid w:val="00BE5365"/>
    <w:rsid w:val="00BE5407"/>
    <w:rsid w:val="00BE6312"/>
    <w:rsid w:val="00BF06F7"/>
    <w:rsid w:val="00BF0FF5"/>
    <w:rsid w:val="00BF11CB"/>
    <w:rsid w:val="00BF17B1"/>
    <w:rsid w:val="00BF1F9A"/>
    <w:rsid w:val="00BF2702"/>
    <w:rsid w:val="00BF55BB"/>
    <w:rsid w:val="00BF6B19"/>
    <w:rsid w:val="00BF7A9A"/>
    <w:rsid w:val="00C028BE"/>
    <w:rsid w:val="00C0329A"/>
    <w:rsid w:val="00C0395C"/>
    <w:rsid w:val="00C039BC"/>
    <w:rsid w:val="00C041AA"/>
    <w:rsid w:val="00C06C94"/>
    <w:rsid w:val="00C07FCB"/>
    <w:rsid w:val="00C10542"/>
    <w:rsid w:val="00C11D1A"/>
    <w:rsid w:val="00C12E68"/>
    <w:rsid w:val="00C1352E"/>
    <w:rsid w:val="00C16154"/>
    <w:rsid w:val="00C16882"/>
    <w:rsid w:val="00C16F2A"/>
    <w:rsid w:val="00C23AE6"/>
    <w:rsid w:val="00C240E1"/>
    <w:rsid w:val="00C2580A"/>
    <w:rsid w:val="00C2737D"/>
    <w:rsid w:val="00C30C6B"/>
    <w:rsid w:val="00C316CE"/>
    <w:rsid w:val="00C31A79"/>
    <w:rsid w:val="00C36EAB"/>
    <w:rsid w:val="00C3742C"/>
    <w:rsid w:val="00C37F88"/>
    <w:rsid w:val="00C41546"/>
    <w:rsid w:val="00C42B0C"/>
    <w:rsid w:val="00C430FD"/>
    <w:rsid w:val="00C4357B"/>
    <w:rsid w:val="00C45362"/>
    <w:rsid w:val="00C458F1"/>
    <w:rsid w:val="00C45F34"/>
    <w:rsid w:val="00C51382"/>
    <w:rsid w:val="00C514EF"/>
    <w:rsid w:val="00C5379E"/>
    <w:rsid w:val="00C62D8B"/>
    <w:rsid w:val="00C62F5B"/>
    <w:rsid w:val="00C637A1"/>
    <w:rsid w:val="00C7024D"/>
    <w:rsid w:val="00C74F5E"/>
    <w:rsid w:val="00C80619"/>
    <w:rsid w:val="00C81568"/>
    <w:rsid w:val="00C81ED1"/>
    <w:rsid w:val="00C81FCF"/>
    <w:rsid w:val="00C842C8"/>
    <w:rsid w:val="00C85FCE"/>
    <w:rsid w:val="00C9070B"/>
    <w:rsid w:val="00C93092"/>
    <w:rsid w:val="00C942B8"/>
    <w:rsid w:val="00C97547"/>
    <w:rsid w:val="00C97F6D"/>
    <w:rsid w:val="00CA1317"/>
    <w:rsid w:val="00CA131B"/>
    <w:rsid w:val="00CA5D02"/>
    <w:rsid w:val="00CB04FF"/>
    <w:rsid w:val="00CC0C47"/>
    <w:rsid w:val="00CC375E"/>
    <w:rsid w:val="00CC4DB3"/>
    <w:rsid w:val="00CC5CCA"/>
    <w:rsid w:val="00CC7099"/>
    <w:rsid w:val="00CC7593"/>
    <w:rsid w:val="00CD0757"/>
    <w:rsid w:val="00CD14F0"/>
    <w:rsid w:val="00CD2121"/>
    <w:rsid w:val="00CD2950"/>
    <w:rsid w:val="00CD5836"/>
    <w:rsid w:val="00CD72D6"/>
    <w:rsid w:val="00CE0467"/>
    <w:rsid w:val="00CE1803"/>
    <w:rsid w:val="00CE228E"/>
    <w:rsid w:val="00CE4536"/>
    <w:rsid w:val="00CE670E"/>
    <w:rsid w:val="00CE6774"/>
    <w:rsid w:val="00CE704C"/>
    <w:rsid w:val="00CF0794"/>
    <w:rsid w:val="00CF11A2"/>
    <w:rsid w:val="00CF30E0"/>
    <w:rsid w:val="00CF3615"/>
    <w:rsid w:val="00CF3E8C"/>
    <w:rsid w:val="00CF3F01"/>
    <w:rsid w:val="00CF5C15"/>
    <w:rsid w:val="00CF652E"/>
    <w:rsid w:val="00CF78B1"/>
    <w:rsid w:val="00D017BE"/>
    <w:rsid w:val="00D01B9F"/>
    <w:rsid w:val="00D03D6E"/>
    <w:rsid w:val="00D05A02"/>
    <w:rsid w:val="00D112F8"/>
    <w:rsid w:val="00D11BB4"/>
    <w:rsid w:val="00D12866"/>
    <w:rsid w:val="00D12A71"/>
    <w:rsid w:val="00D14F94"/>
    <w:rsid w:val="00D16CAF"/>
    <w:rsid w:val="00D17548"/>
    <w:rsid w:val="00D22663"/>
    <w:rsid w:val="00D22890"/>
    <w:rsid w:val="00D22A91"/>
    <w:rsid w:val="00D277BA"/>
    <w:rsid w:val="00D34924"/>
    <w:rsid w:val="00D34F15"/>
    <w:rsid w:val="00D35BBE"/>
    <w:rsid w:val="00D362AD"/>
    <w:rsid w:val="00D40462"/>
    <w:rsid w:val="00D407BC"/>
    <w:rsid w:val="00D40D98"/>
    <w:rsid w:val="00D43449"/>
    <w:rsid w:val="00D4598A"/>
    <w:rsid w:val="00D47E7B"/>
    <w:rsid w:val="00D5163E"/>
    <w:rsid w:val="00D52115"/>
    <w:rsid w:val="00D528B4"/>
    <w:rsid w:val="00D52F97"/>
    <w:rsid w:val="00D53991"/>
    <w:rsid w:val="00D54AB1"/>
    <w:rsid w:val="00D57C6B"/>
    <w:rsid w:val="00D60A2C"/>
    <w:rsid w:val="00D60CC4"/>
    <w:rsid w:val="00D60F09"/>
    <w:rsid w:val="00D63450"/>
    <w:rsid w:val="00D659BB"/>
    <w:rsid w:val="00D66717"/>
    <w:rsid w:val="00D67EB7"/>
    <w:rsid w:val="00D67EC5"/>
    <w:rsid w:val="00D70315"/>
    <w:rsid w:val="00D70F6B"/>
    <w:rsid w:val="00D71F30"/>
    <w:rsid w:val="00D75A53"/>
    <w:rsid w:val="00D75DE9"/>
    <w:rsid w:val="00D80741"/>
    <w:rsid w:val="00D82CD8"/>
    <w:rsid w:val="00D83CCF"/>
    <w:rsid w:val="00D84932"/>
    <w:rsid w:val="00D84B0C"/>
    <w:rsid w:val="00D90AAB"/>
    <w:rsid w:val="00D9270A"/>
    <w:rsid w:val="00D94F25"/>
    <w:rsid w:val="00D96A1E"/>
    <w:rsid w:val="00D97EB8"/>
    <w:rsid w:val="00DA0625"/>
    <w:rsid w:val="00DA108C"/>
    <w:rsid w:val="00DA263C"/>
    <w:rsid w:val="00DA4B6F"/>
    <w:rsid w:val="00DA6408"/>
    <w:rsid w:val="00DA6EDF"/>
    <w:rsid w:val="00DB0115"/>
    <w:rsid w:val="00DB042D"/>
    <w:rsid w:val="00DB5D13"/>
    <w:rsid w:val="00DC066C"/>
    <w:rsid w:val="00DC254F"/>
    <w:rsid w:val="00DC300C"/>
    <w:rsid w:val="00DC36AD"/>
    <w:rsid w:val="00DC5AAC"/>
    <w:rsid w:val="00DC7576"/>
    <w:rsid w:val="00DD1A24"/>
    <w:rsid w:val="00DD4436"/>
    <w:rsid w:val="00DD4AA7"/>
    <w:rsid w:val="00DD4DDF"/>
    <w:rsid w:val="00DE0A10"/>
    <w:rsid w:val="00DE3910"/>
    <w:rsid w:val="00DE4AB5"/>
    <w:rsid w:val="00DE6055"/>
    <w:rsid w:val="00DE642F"/>
    <w:rsid w:val="00DE6841"/>
    <w:rsid w:val="00DF355F"/>
    <w:rsid w:val="00DF41A1"/>
    <w:rsid w:val="00DF48DD"/>
    <w:rsid w:val="00DF5686"/>
    <w:rsid w:val="00DF5D1B"/>
    <w:rsid w:val="00DF5D21"/>
    <w:rsid w:val="00DF61D4"/>
    <w:rsid w:val="00DF638E"/>
    <w:rsid w:val="00DF79B3"/>
    <w:rsid w:val="00E01F89"/>
    <w:rsid w:val="00E02D49"/>
    <w:rsid w:val="00E03740"/>
    <w:rsid w:val="00E05864"/>
    <w:rsid w:val="00E05B6F"/>
    <w:rsid w:val="00E106E9"/>
    <w:rsid w:val="00E1602B"/>
    <w:rsid w:val="00E169B2"/>
    <w:rsid w:val="00E17215"/>
    <w:rsid w:val="00E21684"/>
    <w:rsid w:val="00E22D4D"/>
    <w:rsid w:val="00E25EE4"/>
    <w:rsid w:val="00E25FF7"/>
    <w:rsid w:val="00E27B4F"/>
    <w:rsid w:val="00E33F97"/>
    <w:rsid w:val="00E35893"/>
    <w:rsid w:val="00E376D6"/>
    <w:rsid w:val="00E37AC8"/>
    <w:rsid w:val="00E40035"/>
    <w:rsid w:val="00E43000"/>
    <w:rsid w:val="00E433F1"/>
    <w:rsid w:val="00E43938"/>
    <w:rsid w:val="00E46110"/>
    <w:rsid w:val="00E50232"/>
    <w:rsid w:val="00E523DB"/>
    <w:rsid w:val="00E547B1"/>
    <w:rsid w:val="00E553FA"/>
    <w:rsid w:val="00E574BC"/>
    <w:rsid w:val="00E648B2"/>
    <w:rsid w:val="00E67D28"/>
    <w:rsid w:val="00E757A3"/>
    <w:rsid w:val="00E758F8"/>
    <w:rsid w:val="00E76732"/>
    <w:rsid w:val="00E768C3"/>
    <w:rsid w:val="00E77628"/>
    <w:rsid w:val="00E77EF3"/>
    <w:rsid w:val="00E81F87"/>
    <w:rsid w:val="00E8287F"/>
    <w:rsid w:val="00E851F2"/>
    <w:rsid w:val="00E86735"/>
    <w:rsid w:val="00E867CB"/>
    <w:rsid w:val="00E87DAA"/>
    <w:rsid w:val="00E90A86"/>
    <w:rsid w:val="00E91987"/>
    <w:rsid w:val="00E920AD"/>
    <w:rsid w:val="00E92B46"/>
    <w:rsid w:val="00E93C81"/>
    <w:rsid w:val="00E95E1C"/>
    <w:rsid w:val="00E963CB"/>
    <w:rsid w:val="00E97F77"/>
    <w:rsid w:val="00EA54A9"/>
    <w:rsid w:val="00EA6409"/>
    <w:rsid w:val="00EA743E"/>
    <w:rsid w:val="00EB0081"/>
    <w:rsid w:val="00EB4D14"/>
    <w:rsid w:val="00EB55FF"/>
    <w:rsid w:val="00EC0755"/>
    <w:rsid w:val="00EC1CA5"/>
    <w:rsid w:val="00EC2281"/>
    <w:rsid w:val="00EC5857"/>
    <w:rsid w:val="00EC5890"/>
    <w:rsid w:val="00EC7109"/>
    <w:rsid w:val="00EC7278"/>
    <w:rsid w:val="00ED05FC"/>
    <w:rsid w:val="00ED0A35"/>
    <w:rsid w:val="00ED3223"/>
    <w:rsid w:val="00ED4BE8"/>
    <w:rsid w:val="00ED65F1"/>
    <w:rsid w:val="00ED7AE6"/>
    <w:rsid w:val="00EE1621"/>
    <w:rsid w:val="00EE34EC"/>
    <w:rsid w:val="00EE3E49"/>
    <w:rsid w:val="00EE535A"/>
    <w:rsid w:val="00EE56F0"/>
    <w:rsid w:val="00EE6EA5"/>
    <w:rsid w:val="00EF09A8"/>
    <w:rsid w:val="00EF1DC1"/>
    <w:rsid w:val="00EF456D"/>
    <w:rsid w:val="00EF4C4B"/>
    <w:rsid w:val="00EF5FBC"/>
    <w:rsid w:val="00EF68BF"/>
    <w:rsid w:val="00EF7558"/>
    <w:rsid w:val="00F0151D"/>
    <w:rsid w:val="00F01B6F"/>
    <w:rsid w:val="00F027CD"/>
    <w:rsid w:val="00F03593"/>
    <w:rsid w:val="00F05282"/>
    <w:rsid w:val="00F07746"/>
    <w:rsid w:val="00F07F35"/>
    <w:rsid w:val="00F11289"/>
    <w:rsid w:val="00F11A31"/>
    <w:rsid w:val="00F136F5"/>
    <w:rsid w:val="00F1396C"/>
    <w:rsid w:val="00F16DF2"/>
    <w:rsid w:val="00F21066"/>
    <w:rsid w:val="00F23AB1"/>
    <w:rsid w:val="00F23BC7"/>
    <w:rsid w:val="00F25C02"/>
    <w:rsid w:val="00F26298"/>
    <w:rsid w:val="00F3001E"/>
    <w:rsid w:val="00F3185C"/>
    <w:rsid w:val="00F33A02"/>
    <w:rsid w:val="00F371A7"/>
    <w:rsid w:val="00F4003D"/>
    <w:rsid w:val="00F405EC"/>
    <w:rsid w:val="00F4194F"/>
    <w:rsid w:val="00F452B6"/>
    <w:rsid w:val="00F45318"/>
    <w:rsid w:val="00F45D74"/>
    <w:rsid w:val="00F47F8B"/>
    <w:rsid w:val="00F51465"/>
    <w:rsid w:val="00F51C63"/>
    <w:rsid w:val="00F51CB7"/>
    <w:rsid w:val="00F5314F"/>
    <w:rsid w:val="00F55665"/>
    <w:rsid w:val="00F57079"/>
    <w:rsid w:val="00F57887"/>
    <w:rsid w:val="00F60B12"/>
    <w:rsid w:val="00F6117C"/>
    <w:rsid w:val="00F627EF"/>
    <w:rsid w:val="00F71856"/>
    <w:rsid w:val="00F71F16"/>
    <w:rsid w:val="00F73662"/>
    <w:rsid w:val="00F73DF4"/>
    <w:rsid w:val="00F741E8"/>
    <w:rsid w:val="00F74F94"/>
    <w:rsid w:val="00F750C6"/>
    <w:rsid w:val="00F75788"/>
    <w:rsid w:val="00F77EFD"/>
    <w:rsid w:val="00F814F0"/>
    <w:rsid w:val="00F86783"/>
    <w:rsid w:val="00F87354"/>
    <w:rsid w:val="00F925AF"/>
    <w:rsid w:val="00F94139"/>
    <w:rsid w:val="00FA266C"/>
    <w:rsid w:val="00FA3048"/>
    <w:rsid w:val="00FA3581"/>
    <w:rsid w:val="00FA5B90"/>
    <w:rsid w:val="00FA7745"/>
    <w:rsid w:val="00FA7D1D"/>
    <w:rsid w:val="00FB011B"/>
    <w:rsid w:val="00FB30BC"/>
    <w:rsid w:val="00FB38EE"/>
    <w:rsid w:val="00FB3F4D"/>
    <w:rsid w:val="00FB4A65"/>
    <w:rsid w:val="00FB7FC1"/>
    <w:rsid w:val="00FC1242"/>
    <w:rsid w:val="00FC333E"/>
    <w:rsid w:val="00FC36D5"/>
    <w:rsid w:val="00FC47C0"/>
    <w:rsid w:val="00FC707A"/>
    <w:rsid w:val="00FC771D"/>
    <w:rsid w:val="00FC7E46"/>
    <w:rsid w:val="00FD15A4"/>
    <w:rsid w:val="00FD1A25"/>
    <w:rsid w:val="00FD1C85"/>
    <w:rsid w:val="00FD4F93"/>
    <w:rsid w:val="00FD5AA4"/>
    <w:rsid w:val="00FD7FC1"/>
    <w:rsid w:val="00FE00DF"/>
    <w:rsid w:val="00FE0836"/>
    <w:rsid w:val="00FE597E"/>
    <w:rsid w:val="00FE6A9E"/>
    <w:rsid w:val="00FE6B78"/>
    <w:rsid w:val="00FF2BE5"/>
    <w:rsid w:val="00FF373B"/>
    <w:rsid w:val="00FF5013"/>
    <w:rsid w:val="00FF7110"/>
    <w:rsid w:val="00FF7354"/>
    <w:rsid w:val="00FF7F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hapeDefaults>
    <o:shapedefaults v:ext="edit" spidmax="2049"/>
    <o:shapelayout v:ext="edit">
      <o:idmap v:ext="edit" data="1"/>
    </o:shapelayout>
  </w:shapeDefaults>
  <w:decimalSymbol w:val=","/>
  <w:listSeparator w:val=";"/>
  <w15:chartTrackingRefBased/>
  <w15:docId w15:val="{ADE3DF07-0F35-4D00-ADA6-0F9C822A2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8">
    <w:name w:val="Normal"/>
    <w:qFormat/>
    <w:rsid w:val="009A5848"/>
    <w:pPr>
      <w:ind w:firstLine="567"/>
      <w:jc w:val="both"/>
    </w:pPr>
    <w:rPr>
      <w:sz w:val="24"/>
    </w:rPr>
  </w:style>
  <w:style w:type="paragraph" w:styleId="10">
    <w:name w:val="heading 1"/>
    <w:aliases w:val="ASFK_1"/>
    <w:next w:val="ASFKNormal"/>
    <w:link w:val="12"/>
    <w:qFormat/>
    <w:rsid w:val="009A5848"/>
    <w:pPr>
      <w:keepNext/>
      <w:pageBreakBefore/>
      <w:numPr>
        <w:numId w:val="72"/>
      </w:numPr>
      <w:suppressAutoHyphens/>
      <w:spacing w:before="240" w:after="360"/>
      <w:contextualSpacing/>
      <w:jc w:val="center"/>
      <w:outlineLvl w:val="0"/>
    </w:pPr>
    <w:rPr>
      <w:b/>
      <w:caps/>
      <w:sz w:val="32"/>
      <w:szCs w:val="36"/>
    </w:rPr>
  </w:style>
  <w:style w:type="paragraph" w:styleId="21">
    <w:name w:val="heading 2"/>
    <w:aliases w:val="ASFK_2"/>
    <w:basedOn w:val="10"/>
    <w:next w:val="ASFKNormal"/>
    <w:link w:val="23"/>
    <w:qFormat/>
    <w:rsid w:val="009A5848"/>
    <w:pPr>
      <w:pageBreakBefore w:val="0"/>
      <w:numPr>
        <w:ilvl w:val="1"/>
      </w:numPr>
      <w:spacing w:after="240"/>
      <w:jc w:val="left"/>
      <w:outlineLvl w:val="1"/>
    </w:pPr>
    <w:rPr>
      <w:bCs/>
      <w:iCs/>
      <w:caps w:val="0"/>
      <w:szCs w:val="32"/>
    </w:rPr>
  </w:style>
  <w:style w:type="paragraph" w:styleId="32">
    <w:name w:val="heading 3"/>
    <w:aliases w:val="ASFK_3"/>
    <w:basedOn w:val="21"/>
    <w:next w:val="ASFKNormal"/>
    <w:link w:val="33"/>
    <w:qFormat/>
    <w:rsid w:val="009A5848"/>
    <w:pPr>
      <w:keepLines/>
      <w:numPr>
        <w:ilvl w:val="2"/>
      </w:numPr>
      <w:outlineLvl w:val="2"/>
    </w:pPr>
    <w:rPr>
      <w:bCs w:val="0"/>
      <w:sz w:val="26"/>
      <w:szCs w:val="26"/>
    </w:rPr>
  </w:style>
  <w:style w:type="paragraph" w:styleId="41">
    <w:name w:val="heading 4"/>
    <w:aliases w:val="ASFK_4"/>
    <w:basedOn w:val="32"/>
    <w:next w:val="ASFKNormal"/>
    <w:link w:val="42"/>
    <w:qFormat/>
    <w:rsid w:val="009A5848"/>
    <w:pPr>
      <w:numPr>
        <w:ilvl w:val="3"/>
      </w:numPr>
      <w:outlineLvl w:val="3"/>
    </w:pPr>
    <w:rPr>
      <w:sz w:val="24"/>
      <w:lang w:val="x-none" w:eastAsia="x-none"/>
    </w:rPr>
  </w:style>
  <w:style w:type="paragraph" w:styleId="51">
    <w:name w:val="heading 5"/>
    <w:aliases w:val="ASFK_5"/>
    <w:next w:val="ASFKNormal"/>
    <w:link w:val="52"/>
    <w:qFormat/>
    <w:rsid w:val="009A5848"/>
    <w:pPr>
      <w:keepNext/>
      <w:tabs>
        <w:tab w:val="left" w:pos="567"/>
      </w:tabs>
      <w:suppressAutoHyphens/>
      <w:spacing w:before="240" w:after="120"/>
      <w:ind w:left="567"/>
      <w:outlineLvl w:val="4"/>
    </w:pPr>
    <w:rPr>
      <w:b/>
      <w:bCs/>
      <w:iCs/>
      <w:sz w:val="24"/>
      <w:szCs w:val="26"/>
    </w:rPr>
  </w:style>
  <w:style w:type="paragraph" w:styleId="6">
    <w:name w:val="heading 6"/>
    <w:basedOn w:val="a8"/>
    <w:next w:val="a8"/>
    <w:qFormat/>
    <w:rsid w:val="009A5848"/>
    <w:pPr>
      <w:numPr>
        <w:ilvl w:val="5"/>
        <w:numId w:val="73"/>
      </w:numPr>
      <w:spacing w:before="240" w:after="60"/>
      <w:outlineLvl w:val="5"/>
    </w:pPr>
    <w:rPr>
      <w:b/>
      <w:bCs/>
      <w:sz w:val="22"/>
      <w:szCs w:val="22"/>
    </w:rPr>
  </w:style>
  <w:style w:type="paragraph" w:styleId="7">
    <w:name w:val="heading 7"/>
    <w:basedOn w:val="a8"/>
    <w:next w:val="a8"/>
    <w:qFormat/>
    <w:rsid w:val="009A5848"/>
    <w:pPr>
      <w:numPr>
        <w:ilvl w:val="6"/>
        <w:numId w:val="73"/>
      </w:numPr>
      <w:spacing w:before="240" w:after="60"/>
      <w:outlineLvl w:val="6"/>
    </w:pPr>
  </w:style>
  <w:style w:type="paragraph" w:styleId="8">
    <w:name w:val="heading 8"/>
    <w:basedOn w:val="a8"/>
    <w:next w:val="a8"/>
    <w:qFormat/>
    <w:rsid w:val="009A5848"/>
    <w:pPr>
      <w:numPr>
        <w:ilvl w:val="7"/>
        <w:numId w:val="73"/>
      </w:numPr>
      <w:spacing w:before="240" w:after="60"/>
      <w:outlineLvl w:val="7"/>
    </w:pPr>
    <w:rPr>
      <w:i/>
      <w:iCs/>
    </w:rPr>
  </w:style>
  <w:style w:type="paragraph" w:styleId="9">
    <w:name w:val="heading 9"/>
    <w:basedOn w:val="a8"/>
    <w:next w:val="a8"/>
    <w:qFormat/>
    <w:rsid w:val="009A5848"/>
    <w:pPr>
      <w:numPr>
        <w:ilvl w:val="8"/>
        <w:numId w:val="73"/>
      </w:numPr>
      <w:spacing w:before="240" w:after="60"/>
      <w:outlineLvl w:val="8"/>
    </w:pPr>
    <w:rPr>
      <w:rFonts w:ascii="Arial" w:hAnsi="Arial"/>
      <w:sz w:val="22"/>
      <w:szCs w:val="22"/>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paragraph" w:styleId="ac">
    <w:name w:val="Document Map"/>
    <w:basedOn w:val="a8"/>
    <w:semiHidden/>
    <w:rsid w:val="009A5848"/>
    <w:pPr>
      <w:shd w:val="clear" w:color="auto" w:fill="000080"/>
    </w:pPr>
    <w:rPr>
      <w:rFonts w:ascii="Tahoma" w:hAnsi="Tahoma" w:cs="Tahoma"/>
      <w:sz w:val="20"/>
    </w:rPr>
  </w:style>
  <w:style w:type="character" w:styleId="ad">
    <w:name w:val="Hyperlink"/>
    <w:uiPriority w:val="99"/>
    <w:rsid w:val="009A5848"/>
    <w:rPr>
      <w:color w:val="0000FF"/>
      <w:u w:val="single"/>
    </w:rPr>
  </w:style>
  <w:style w:type="paragraph" w:styleId="ae">
    <w:name w:val="header"/>
    <w:basedOn w:val="a8"/>
    <w:rsid w:val="009A5848"/>
    <w:pPr>
      <w:tabs>
        <w:tab w:val="center" w:pos="4677"/>
        <w:tab w:val="right" w:pos="9355"/>
      </w:tabs>
    </w:pPr>
  </w:style>
  <w:style w:type="paragraph" w:styleId="af">
    <w:name w:val="Body Text Indent"/>
    <w:basedOn w:val="a8"/>
    <w:next w:val="a8"/>
    <w:semiHidden/>
    <w:rsid w:val="009A5848"/>
    <w:pPr>
      <w:widowControl w:val="0"/>
      <w:tabs>
        <w:tab w:val="left" w:pos="1985"/>
        <w:tab w:val="left" w:pos="2127"/>
      </w:tabs>
      <w:spacing w:line="360" w:lineRule="auto"/>
      <w:ind w:firstLine="425"/>
    </w:pPr>
    <w:rPr>
      <w:snapToGrid w:val="0"/>
      <w:sz w:val="20"/>
    </w:rPr>
  </w:style>
  <w:style w:type="paragraph" w:styleId="24">
    <w:name w:val="Body Text Indent 2"/>
    <w:basedOn w:val="a8"/>
    <w:semiHidden/>
    <w:rsid w:val="009A5848"/>
    <w:pPr>
      <w:widowControl w:val="0"/>
      <w:tabs>
        <w:tab w:val="left" w:pos="1985"/>
        <w:tab w:val="left" w:pos="2127"/>
      </w:tabs>
      <w:spacing w:line="360" w:lineRule="auto"/>
      <w:ind w:firstLine="425"/>
    </w:pPr>
    <w:rPr>
      <w:b/>
      <w:snapToGrid w:val="0"/>
      <w:sz w:val="20"/>
    </w:rPr>
  </w:style>
  <w:style w:type="paragraph" w:styleId="34">
    <w:name w:val="Body Text 3"/>
    <w:basedOn w:val="a8"/>
    <w:semiHidden/>
    <w:rsid w:val="009A5848"/>
    <w:pPr>
      <w:spacing w:after="120"/>
    </w:pPr>
    <w:rPr>
      <w:sz w:val="16"/>
      <w:szCs w:val="16"/>
    </w:rPr>
  </w:style>
  <w:style w:type="paragraph" w:styleId="af0">
    <w:name w:val="Balloon Text"/>
    <w:basedOn w:val="a8"/>
    <w:semiHidden/>
    <w:rsid w:val="009A5848"/>
    <w:rPr>
      <w:rFonts w:ascii="Tahoma" w:hAnsi="Tahoma" w:cs="Tahoma"/>
      <w:sz w:val="16"/>
      <w:szCs w:val="16"/>
    </w:rPr>
  </w:style>
  <w:style w:type="paragraph" w:styleId="13">
    <w:name w:val="toc 1"/>
    <w:uiPriority w:val="39"/>
    <w:rsid w:val="009A5848"/>
    <w:pPr>
      <w:tabs>
        <w:tab w:val="left" w:pos="454"/>
        <w:tab w:val="right" w:leader="dot" w:pos="9631"/>
      </w:tabs>
      <w:spacing w:before="80" w:after="80"/>
      <w:ind w:left="454" w:right="567" w:hanging="454"/>
    </w:pPr>
    <w:rPr>
      <w:b/>
      <w:bCs/>
      <w:caps/>
      <w:noProof/>
      <w:sz w:val="24"/>
      <w:szCs w:val="24"/>
    </w:rPr>
  </w:style>
  <w:style w:type="paragraph" w:styleId="25">
    <w:name w:val="toc 2"/>
    <w:basedOn w:val="13"/>
    <w:uiPriority w:val="39"/>
    <w:rsid w:val="009A5848"/>
    <w:pPr>
      <w:tabs>
        <w:tab w:val="clear" w:pos="454"/>
        <w:tab w:val="left" w:pos="851"/>
      </w:tabs>
      <w:spacing w:before="60" w:after="60"/>
      <w:ind w:left="851" w:hanging="567"/>
      <w:contextualSpacing/>
    </w:pPr>
    <w:rPr>
      <w:b w:val="0"/>
      <w:caps w:val="0"/>
    </w:rPr>
  </w:style>
  <w:style w:type="paragraph" w:styleId="35">
    <w:name w:val="toc 3"/>
    <w:basedOn w:val="25"/>
    <w:uiPriority w:val="39"/>
    <w:rsid w:val="009A5848"/>
    <w:pPr>
      <w:tabs>
        <w:tab w:val="clear" w:pos="851"/>
        <w:tab w:val="left" w:pos="1418"/>
      </w:tabs>
      <w:ind w:left="1418" w:hanging="851"/>
    </w:pPr>
    <w:rPr>
      <w:iCs/>
    </w:rPr>
  </w:style>
  <w:style w:type="paragraph" w:customStyle="1" w:styleId="af1">
    <w:name w:val="Основной"/>
    <w:basedOn w:val="a8"/>
    <w:semiHidden/>
    <w:rsid w:val="00B600E8"/>
  </w:style>
  <w:style w:type="paragraph" w:styleId="af2">
    <w:name w:val="annotation text"/>
    <w:basedOn w:val="a8"/>
    <w:semiHidden/>
    <w:rsid w:val="009A5848"/>
    <w:rPr>
      <w:sz w:val="20"/>
    </w:rPr>
  </w:style>
  <w:style w:type="paragraph" w:styleId="af3">
    <w:name w:val="caption"/>
    <w:basedOn w:val="a8"/>
    <w:next w:val="a8"/>
    <w:qFormat/>
    <w:rsid w:val="009A5848"/>
    <w:rPr>
      <w:b/>
      <w:bCs/>
      <w:sz w:val="20"/>
    </w:rPr>
  </w:style>
  <w:style w:type="paragraph" w:styleId="af4">
    <w:name w:val="annotation subject"/>
    <w:basedOn w:val="af2"/>
    <w:next w:val="af2"/>
    <w:semiHidden/>
    <w:rsid w:val="009A5848"/>
    <w:rPr>
      <w:b/>
      <w:bCs/>
    </w:rPr>
  </w:style>
  <w:style w:type="character" w:styleId="af5">
    <w:name w:val="Emphasis"/>
    <w:qFormat/>
    <w:rsid w:val="009A5848"/>
    <w:rPr>
      <w:i/>
      <w:iCs/>
    </w:rPr>
  </w:style>
  <w:style w:type="paragraph" w:styleId="26">
    <w:name w:val="Body Text 2"/>
    <w:basedOn w:val="a8"/>
    <w:semiHidden/>
    <w:rsid w:val="009A5848"/>
    <w:pPr>
      <w:spacing w:after="120" w:line="480" w:lineRule="auto"/>
    </w:pPr>
  </w:style>
  <w:style w:type="paragraph" w:styleId="a">
    <w:name w:val="List Number"/>
    <w:aliases w:val="Нумерованный"/>
    <w:basedOn w:val="a8"/>
    <w:semiHidden/>
    <w:rsid w:val="009A5848"/>
    <w:pPr>
      <w:numPr>
        <w:numId w:val="83"/>
      </w:numPr>
    </w:pPr>
  </w:style>
  <w:style w:type="character" w:styleId="af6">
    <w:name w:val="FollowedHyperlink"/>
    <w:semiHidden/>
    <w:rsid w:val="009A5848"/>
    <w:rPr>
      <w:color w:val="800080"/>
      <w:u w:val="single"/>
    </w:rPr>
  </w:style>
  <w:style w:type="paragraph" w:styleId="43">
    <w:name w:val="toc 4"/>
    <w:basedOn w:val="a8"/>
    <w:next w:val="a8"/>
    <w:uiPriority w:val="39"/>
    <w:rsid w:val="009A5848"/>
    <w:pPr>
      <w:tabs>
        <w:tab w:val="left" w:pos="1871"/>
        <w:tab w:val="right" w:leader="dot" w:pos="9630"/>
      </w:tabs>
      <w:ind w:left="1872" w:right="567" w:hanging="1021"/>
    </w:pPr>
  </w:style>
  <w:style w:type="paragraph" w:styleId="53">
    <w:name w:val="toc 5"/>
    <w:basedOn w:val="a8"/>
    <w:next w:val="a8"/>
    <w:autoRedefine/>
    <w:uiPriority w:val="39"/>
    <w:rsid w:val="009A5848"/>
    <w:pPr>
      <w:ind w:left="960"/>
      <w:jc w:val="left"/>
    </w:pPr>
    <w:rPr>
      <w:sz w:val="18"/>
      <w:szCs w:val="18"/>
    </w:rPr>
  </w:style>
  <w:style w:type="paragraph" w:styleId="60">
    <w:name w:val="toc 6"/>
    <w:basedOn w:val="a8"/>
    <w:next w:val="a8"/>
    <w:autoRedefine/>
    <w:uiPriority w:val="39"/>
    <w:rsid w:val="009A5848"/>
    <w:pPr>
      <w:ind w:left="1200"/>
      <w:jc w:val="left"/>
    </w:pPr>
    <w:rPr>
      <w:sz w:val="18"/>
      <w:szCs w:val="18"/>
    </w:rPr>
  </w:style>
  <w:style w:type="paragraph" w:styleId="70">
    <w:name w:val="toc 7"/>
    <w:basedOn w:val="a8"/>
    <w:next w:val="a8"/>
    <w:autoRedefine/>
    <w:uiPriority w:val="39"/>
    <w:rsid w:val="009A5848"/>
    <w:pPr>
      <w:ind w:left="1440"/>
      <w:jc w:val="left"/>
    </w:pPr>
    <w:rPr>
      <w:sz w:val="18"/>
      <w:szCs w:val="18"/>
    </w:rPr>
  </w:style>
  <w:style w:type="paragraph" w:styleId="80">
    <w:name w:val="toc 8"/>
    <w:basedOn w:val="a8"/>
    <w:next w:val="a8"/>
    <w:autoRedefine/>
    <w:uiPriority w:val="39"/>
    <w:rsid w:val="009A5848"/>
    <w:pPr>
      <w:ind w:left="1680"/>
      <w:jc w:val="left"/>
    </w:pPr>
    <w:rPr>
      <w:sz w:val="18"/>
      <w:szCs w:val="18"/>
    </w:rPr>
  </w:style>
  <w:style w:type="paragraph" w:styleId="90">
    <w:name w:val="toc 9"/>
    <w:basedOn w:val="a8"/>
    <w:next w:val="a8"/>
    <w:autoRedefine/>
    <w:uiPriority w:val="39"/>
    <w:rsid w:val="009A5848"/>
    <w:pPr>
      <w:ind w:left="1920"/>
      <w:jc w:val="left"/>
    </w:pPr>
    <w:rPr>
      <w:sz w:val="18"/>
      <w:szCs w:val="18"/>
    </w:rPr>
  </w:style>
  <w:style w:type="paragraph" w:styleId="36">
    <w:name w:val="Body Text Indent 3"/>
    <w:basedOn w:val="a8"/>
    <w:semiHidden/>
    <w:rsid w:val="009A5848"/>
    <w:pPr>
      <w:spacing w:after="120"/>
      <w:ind w:left="283"/>
    </w:pPr>
    <w:rPr>
      <w:sz w:val="16"/>
      <w:szCs w:val="16"/>
    </w:rPr>
  </w:style>
  <w:style w:type="paragraph" w:styleId="af7">
    <w:name w:val="Subtitle"/>
    <w:basedOn w:val="a8"/>
    <w:qFormat/>
    <w:rsid w:val="009A5848"/>
    <w:pPr>
      <w:spacing w:after="60"/>
      <w:jc w:val="center"/>
      <w:outlineLvl w:val="1"/>
    </w:pPr>
    <w:rPr>
      <w:rFonts w:ascii="Arial" w:hAnsi="Arial" w:cs="Arial"/>
    </w:rPr>
  </w:style>
  <w:style w:type="character" w:styleId="af8">
    <w:name w:val="annotation reference"/>
    <w:semiHidden/>
    <w:rsid w:val="009A5848"/>
    <w:rPr>
      <w:sz w:val="16"/>
      <w:szCs w:val="16"/>
    </w:rPr>
  </w:style>
  <w:style w:type="paragraph" w:styleId="af9">
    <w:name w:val="Salutation"/>
    <w:basedOn w:val="a8"/>
    <w:next w:val="a8"/>
    <w:semiHidden/>
    <w:rsid w:val="009A5848"/>
  </w:style>
  <w:style w:type="paragraph" w:styleId="HTML">
    <w:name w:val="HTML Preformatted"/>
    <w:basedOn w:val="a8"/>
    <w:semiHidden/>
    <w:rsid w:val="009A5848"/>
    <w:rPr>
      <w:rFonts w:ascii="Courier New" w:hAnsi="Courier New" w:cs="Courier New"/>
      <w:sz w:val="20"/>
    </w:rPr>
  </w:style>
  <w:style w:type="character" w:styleId="afa">
    <w:name w:val="page number"/>
    <w:semiHidden/>
    <w:rsid w:val="009A5848"/>
  </w:style>
  <w:style w:type="paragraph" w:styleId="2">
    <w:name w:val="List Number 2"/>
    <w:basedOn w:val="a8"/>
    <w:semiHidden/>
    <w:rsid w:val="009A5848"/>
    <w:pPr>
      <w:numPr>
        <w:numId w:val="79"/>
      </w:numPr>
    </w:pPr>
  </w:style>
  <w:style w:type="paragraph" w:styleId="afb">
    <w:name w:val="Plain Text"/>
    <w:basedOn w:val="a8"/>
    <w:semiHidden/>
    <w:rsid w:val="009A5848"/>
    <w:rPr>
      <w:rFonts w:ascii="Courier New" w:hAnsi="Courier New" w:cs="Courier New"/>
      <w:sz w:val="20"/>
    </w:rPr>
  </w:style>
  <w:style w:type="paragraph" w:styleId="afc">
    <w:name w:val="Message Header"/>
    <w:basedOn w:val="a8"/>
    <w:semiHidden/>
    <w:rsid w:val="009A584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d">
    <w:name w:val="E-mail Signature"/>
    <w:basedOn w:val="a8"/>
    <w:semiHidden/>
    <w:rsid w:val="009A5848"/>
  </w:style>
  <w:style w:type="paragraph" w:styleId="a0">
    <w:name w:val="List Bullet"/>
    <w:basedOn w:val="a8"/>
    <w:semiHidden/>
    <w:rsid w:val="009A5848"/>
    <w:pPr>
      <w:numPr>
        <w:numId w:val="74"/>
      </w:numPr>
    </w:pPr>
  </w:style>
  <w:style w:type="paragraph" w:customStyle="1" w:styleId="a6">
    <w:name w:val="Список маркированный"/>
    <w:basedOn w:val="a8"/>
    <w:semiHidden/>
    <w:rsid w:val="00B600E8"/>
    <w:pPr>
      <w:numPr>
        <w:numId w:val="4"/>
      </w:numPr>
      <w:tabs>
        <w:tab w:val="clear" w:pos="992"/>
        <w:tab w:val="num" w:pos="360"/>
        <w:tab w:val="left" w:pos="1080"/>
      </w:tabs>
      <w:ind w:firstLine="0"/>
    </w:pPr>
  </w:style>
  <w:style w:type="paragraph" w:customStyle="1" w:styleId="ASFKAn">
    <w:name w:val="_ASFK_An"/>
    <w:rsid w:val="009A5848"/>
    <w:pPr>
      <w:spacing w:after="240"/>
      <w:jc w:val="center"/>
      <w:outlineLvl w:val="4"/>
    </w:pPr>
    <w:rPr>
      <w:b/>
      <w:sz w:val="32"/>
    </w:rPr>
  </w:style>
  <w:style w:type="paragraph" w:customStyle="1" w:styleId="UGListMark">
    <w:name w:val="UG_List_Mark"/>
    <w:semiHidden/>
    <w:pPr>
      <w:tabs>
        <w:tab w:val="num" w:pos="360"/>
        <w:tab w:val="left" w:pos="567"/>
        <w:tab w:val="left" w:pos="1701"/>
        <w:tab w:val="left" w:pos="2835"/>
        <w:tab w:val="left" w:pos="3402"/>
      </w:tabs>
      <w:spacing w:before="120" w:after="120"/>
      <w:ind w:left="360" w:hanging="360"/>
      <w:contextualSpacing/>
    </w:pPr>
    <w:rPr>
      <w:sz w:val="24"/>
    </w:rPr>
  </w:style>
  <w:style w:type="paragraph" w:styleId="30">
    <w:name w:val="List Bullet 3"/>
    <w:basedOn w:val="a8"/>
    <w:autoRedefine/>
    <w:semiHidden/>
    <w:rsid w:val="009A5848"/>
    <w:pPr>
      <w:widowControl w:val="0"/>
      <w:numPr>
        <w:numId w:val="76"/>
      </w:numPr>
      <w:tabs>
        <w:tab w:val="left" w:pos="1985"/>
        <w:tab w:val="left" w:pos="2127"/>
      </w:tabs>
      <w:spacing w:line="360" w:lineRule="auto"/>
    </w:pPr>
  </w:style>
  <w:style w:type="paragraph" w:styleId="HTML0">
    <w:name w:val="HTML Address"/>
    <w:basedOn w:val="a8"/>
    <w:semiHidden/>
    <w:rsid w:val="009A5848"/>
    <w:rPr>
      <w:i/>
      <w:iCs/>
    </w:rPr>
  </w:style>
  <w:style w:type="character" w:customStyle="1" w:styleId="afe">
    <w:name w:val="Алексеев Игорь"/>
    <w:semiHidden/>
    <w:rPr>
      <w:rFonts w:ascii="Tahoma" w:hAnsi="Tahoma"/>
      <w:b w:val="0"/>
      <w:bCs w:val="0"/>
      <w:i w:val="0"/>
      <w:iCs w:val="0"/>
      <w:strike w:val="0"/>
      <w:color w:val="000080"/>
      <w:sz w:val="24"/>
      <w:szCs w:val="24"/>
      <w:u w:val="none"/>
    </w:rPr>
  </w:style>
  <w:style w:type="paragraph" w:styleId="aff">
    <w:name w:val="Date"/>
    <w:basedOn w:val="a8"/>
    <w:next w:val="a8"/>
    <w:semiHidden/>
    <w:rsid w:val="009A5848"/>
  </w:style>
  <w:style w:type="paragraph" w:styleId="aff0">
    <w:name w:val="Note Heading"/>
    <w:basedOn w:val="a8"/>
    <w:next w:val="a8"/>
    <w:semiHidden/>
    <w:rsid w:val="009A5848"/>
  </w:style>
  <w:style w:type="paragraph" w:customStyle="1" w:styleId="aff1">
    <w:name w:val="Надпись"/>
    <w:semiHidden/>
    <w:rsid w:val="00B600E8"/>
    <w:rPr>
      <w:noProof/>
      <w:sz w:val="16"/>
    </w:rPr>
  </w:style>
  <w:style w:type="paragraph" w:styleId="aff2">
    <w:name w:val="Body Text"/>
    <w:basedOn w:val="a8"/>
    <w:semiHidden/>
    <w:rsid w:val="009A5848"/>
    <w:pPr>
      <w:overflowPunct w:val="0"/>
      <w:autoSpaceDE w:val="0"/>
      <w:autoSpaceDN w:val="0"/>
      <w:adjustRightInd w:val="0"/>
      <w:spacing w:after="240"/>
      <w:textAlignment w:val="baseline"/>
    </w:pPr>
  </w:style>
  <w:style w:type="paragraph" w:styleId="aff3">
    <w:name w:val="Body Text First Indent"/>
    <w:basedOn w:val="aff2"/>
    <w:semiHidden/>
    <w:rsid w:val="009A5848"/>
    <w:pPr>
      <w:overflowPunct/>
      <w:autoSpaceDE/>
      <w:autoSpaceDN/>
      <w:adjustRightInd/>
      <w:spacing w:after="120"/>
      <w:ind w:firstLine="210"/>
      <w:jc w:val="left"/>
      <w:textAlignment w:val="auto"/>
    </w:pPr>
  </w:style>
  <w:style w:type="paragraph" w:styleId="aff4">
    <w:name w:val="No Spacing"/>
    <w:uiPriority w:val="1"/>
    <w:qFormat/>
    <w:rsid w:val="00642306"/>
    <w:rPr>
      <w:rFonts w:ascii="Calibri" w:eastAsia="Calibri" w:hAnsi="Calibri"/>
      <w:sz w:val="22"/>
      <w:szCs w:val="22"/>
      <w:lang w:eastAsia="en-US"/>
    </w:rPr>
  </w:style>
  <w:style w:type="paragraph" w:styleId="aff5">
    <w:name w:val="List Paragraph"/>
    <w:basedOn w:val="a8"/>
    <w:uiPriority w:val="34"/>
    <w:qFormat/>
    <w:rsid w:val="00642306"/>
    <w:pPr>
      <w:ind w:left="720"/>
      <w:contextualSpacing/>
    </w:pPr>
  </w:style>
  <w:style w:type="paragraph" w:customStyle="1" w:styleId="14">
    <w:name w:val="Стиль1"/>
    <w:basedOn w:val="a8"/>
    <w:semiHidden/>
    <w:rsid w:val="00B600E8"/>
    <w:pPr>
      <w:tabs>
        <w:tab w:val="left" w:pos="357"/>
      </w:tabs>
    </w:pPr>
  </w:style>
  <w:style w:type="paragraph" w:styleId="27">
    <w:name w:val="Body Text First Indent 2"/>
    <w:basedOn w:val="af"/>
    <w:semiHidden/>
    <w:rsid w:val="009A5848"/>
    <w:pPr>
      <w:widowControl/>
      <w:tabs>
        <w:tab w:val="clear" w:pos="1985"/>
        <w:tab w:val="clear" w:pos="2127"/>
      </w:tabs>
      <w:spacing w:after="120" w:line="240" w:lineRule="auto"/>
      <w:ind w:left="283" w:firstLine="210"/>
      <w:jc w:val="left"/>
    </w:pPr>
    <w:rPr>
      <w:snapToGrid/>
      <w:sz w:val="24"/>
      <w:szCs w:val="24"/>
    </w:rPr>
  </w:style>
  <w:style w:type="paragraph" w:styleId="28">
    <w:name w:val="Quote"/>
    <w:basedOn w:val="a8"/>
    <w:next w:val="a8"/>
    <w:link w:val="2a"/>
    <w:uiPriority w:val="29"/>
    <w:qFormat/>
    <w:rsid w:val="00642306"/>
    <w:rPr>
      <w:i/>
      <w:iCs/>
      <w:color w:val="000000"/>
      <w:lang w:val="x-none" w:eastAsia="x-none"/>
    </w:rPr>
  </w:style>
  <w:style w:type="paragraph" w:styleId="aff6">
    <w:name w:val="Title"/>
    <w:basedOn w:val="a8"/>
    <w:qFormat/>
    <w:rsid w:val="009A5848"/>
    <w:pPr>
      <w:spacing w:before="240" w:after="60"/>
      <w:jc w:val="center"/>
      <w:outlineLvl w:val="0"/>
    </w:pPr>
    <w:rPr>
      <w:rFonts w:ascii="Arial" w:hAnsi="Arial" w:cs="Arial"/>
      <w:b/>
      <w:bCs/>
      <w:kern w:val="28"/>
      <w:sz w:val="32"/>
      <w:szCs w:val="32"/>
    </w:rPr>
  </w:style>
  <w:style w:type="paragraph" w:styleId="aff7">
    <w:name w:val="footer"/>
    <w:basedOn w:val="a8"/>
    <w:semiHidden/>
    <w:rsid w:val="009A5848"/>
    <w:pPr>
      <w:tabs>
        <w:tab w:val="center" w:pos="4677"/>
        <w:tab w:val="right" w:pos="9355"/>
      </w:tabs>
    </w:pPr>
  </w:style>
  <w:style w:type="character" w:customStyle="1" w:styleId="2a">
    <w:name w:val="Цитата 2 Знак"/>
    <w:link w:val="28"/>
    <w:uiPriority w:val="29"/>
    <w:rsid w:val="00642306"/>
    <w:rPr>
      <w:i/>
      <w:iCs/>
      <w:color w:val="000000"/>
      <w:sz w:val="24"/>
      <w:lang w:val="x-none" w:eastAsia="x-none"/>
    </w:rPr>
  </w:style>
  <w:style w:type="paragraph" w:styleId="aff8">
    <w:name w:val="Closing"/>
    <w:basedOn w:val="a8"/>
    <w:rsid w:val="00B35765"/>
    <w:pPr>
      <w:ind w:left="4252"/>
    </w:pPr>
  </w:style>
  <w:style w:type="paragraph" w:customStyle="1" w:styleId="ASFKListnormalBI">
    <w:name w:val="_ASFK_List_normal_BI"/>
    <w:basedOn w:val="a8"/>
    <w:rsid w:val="009A5848"/>
    <w:pPr>
      <w:keepNext/>
      <w:tabs>
        <w:tab w:val="left" w:pos="855"/>
      </w:tabs>
      <w:spacing w:before="120" w:after="120"/>
      <w:ind w:left="1021" w:firstLine="0"/>
      <w:contextualSpacing/>
    </w:pPr>
    <w:rPr>
      <w:b/>
      <w:i/>
      <w:snapToGrid w:val="0"/>
    </w:rPr>
  </w:style>
  <w:style w:type="paragraph" w:customStyle="1" w:styleId="ASFKCode">
    <w:name w:val="_ASFK_Code"/>
    <w:rsid w:val="009A5848"/>
    <w:pPr>
      <w:shd w:val="clear" w:color="auto" w:fill="E6E6E6"/>
      <w:spacing w:before="120" w:after="120"/>
      <w:ind w:left="567" w:right="567" w:firstLine="567"/>
      <w:contextualSpacing/>
    </w:pPr>
    <w:rPr>
      <w:rFonts w:ascii="Courier New" w:hAnsi="Courier New"/>
    </w:rPr>
  </w:style>
  <w:style w:type="paragraph" w:customStyle="1" w:styleId="ASFKListnormalBold">
    <w:name w:val="_ASFK_List_normal_Bold"/>
    <w:basedOn w:val="ASFKListnormal"/>
    <w:rsid w:val="009A5848"/>
    <w:pPr>
      <w:keepNext/>
      <w:tabs>
        <w:tab w:val="clear" w:pos="567"/>
        <w:tab w:val="left" w:pos="284"/>
      </w:tabs>
      <w:spacing w:before="120" w:after="120"/>
      <w:ind w:left="1021"/>
    </w:pPr>
    <w:rPr>
      <w:b/>
    </w:rPr>
  </w:style>
  <w:style w:type="paragraph" w:customStyle="1" w:styleId="ASFKFigure">
    <w:name w:val="_ASFK_Figure"/>
    <w:next w:val="a8"/>
    <w:link w:val="ASFKFigure0"/>
    <w:rsid w:val="009A5848"/>
    <w:pPr>
      <w:keepNext/>
      <w:spacing w:before="120" w:after="120"/>
      <w:jc w:val="center"/>
    </w:pPr>
    <w:rPr>
      <w:sz w:val="24"/>
    </w:rPr>
  </w:style>
  <w:style w:type="paragraph" w:customStyle="1" w:styleId="ASFKFigName">
    <w:name w:val="_ASFK_Fig_Name"/>
    <w:basedOn w:val="ASFKFigure"/>
    <w:next w:val="ASFKNormal"/>
    <w:link w:val="ASFKFigName0"/>
    <w:rsid w:val="009A5848"/>
    <w:pPr>
      <w:keepNext w:val="0"/>
      <w:numPr>
        <w:numId w:val="58"/>
      </w:numPr>
      <w:suppressAutoHyphens/>
      <w:contextualSpacing/>
    </w:pPr>
    <w:rPr>
      <w:b/>
      <w:szCs w:val="24"/>
      <w:lang w:val="x-none" w:eastAsia="x-none"/>
    </w:rPr>
  </w:style>
  <w:style w:type="paragraph" w:customStyle="1" w:styleId="ASFKListnormal2">
    <w:name w:val="_ASFK_List_normal_2"/>
    <w:basedOn w:val="ASFKListnormal"/>
    <w:rsid w:val="009A5848"/>
    <w:pPr>
      <w:tabs>
        <w:tab w:val="clear" w:pos="567"/>
        <w:tab w:val="left" w:pos="1134"/>
      </w:tabs>
      <w:ind w:left="1134"/>
    </w:pPr>
  </w:style>
  <w:style w:type="character" w:customStyle="1" w:styleId="ASFKFigure0">
    <w:name w:val="_ASFK_Figure Знак Знак"/>
    <w:link w:val="ASFKFigure"/>
    <w:rsid w:val="00B600E8"/>
    <w:rPr>
      <w:sz w:val="24"/>
      <w:lang w:bidi="ar-SA"/>
    </w:rPr>
  </w:style>
  <w:style w:type="character" w:customStyle="1" w:styleId="ASFKNormal0">
    <w:name w:val="_ASFK_Normal Знак"/>
    <w:link w:val="ASFKNormal"/>
    <w:rsid w:val="009A5848"/>
    <w:rPr>
      <w:sz w:val="24"/>
      <w:lang w:val="ru-RU" w:eastAsia="ru-RU" w:bidi="ar-SA"/>
    </w:rPr>
  </w:style>
  <w:style w:type="paragraph" w:customStyle="1" w:styleId="ASFKListnormal5">
    <w:name w:val="_ASFK_List_normal_5"/>
    <w:basedOn w:val="ASFKListnormal4"/>
    <w:rsid w:val="009A5848"/>
    <w:pPr>
      <w:tabs>
        <w:tab w:val="clear" w:pos="1701"/>
        <w:tab w:val="left" w:pos="1985"/>
      </w:tabs>
      <w:ind w:left="1985"/>
    </w:pPr>
  </w:style>
  <w:style w:type="paragraph" w:customStyle="1" w:styleId="OTRTITULnew">
    <w:name w:val="OTR_TITUL_new"/>
    <w:basedOn w:val="a8"/>
    <w:semiHidden/>
    <w:rsid w:val="007F4F46"/>
    <w:pPr>
      <w:spacing w:line="360" w:lineRule="auto"/>
      <w:ind w:firstLine="0"/>
      <w:jc w:val="center"/>
    </w:pPr>
    <w:rPr>
      <w:sz w:val="28"/>
      <w:szCs w:val="28"/>
    </w:rPr>
  </w:style>
  <w:style w:type="character" w:customStyle="1" w:styleId="ASFKFigName0">
    <w:name w:val="_ASFK_Fig_Name Знак Знак"/>
    <w:link w:val="ASFKFigName"/>
    <w:rsid w:val="00B600E8"/>
    <w:rPr>
      <w:b/>
      <w:sz w:val="24"/>
      <w:szCs w:val="24"/>
    </w:rPr>
  </w:style>
  <w:style w:type="paragraph" w:customStyle="1" w:styleId="ASFKFooter">
    <w:name w:val="_ASFK_Footer"/>
    <w:next w:val="ASFKNormal"/>
    <w:pPr>
      <w:spacing w:line="360" w:lineRule="auto"/>
      <w:ind w:left="21"/>
      <w:jc w:val="center"/>
    </w:pPr>
    <w:rPr>
      <w:rFonts w:cs="Arial"/>
      <w:bCs/>
      <w:sz w:val="28"/>
    </w:rPr>
  </w:style>
  <w:style w:type="paragraph" w:styleId="aff9">
    <w:name w:val="envelope address"/>
    <w:basedOn w:val="a8"/>
    <w:semiHidden/>
    <w:rsid w:val="009A5848"/>
    <w:pPr>
      <w:framePr w:w="7920" w:h="1980" w:hRule="exact" w:hSpace="180" w:wrap="auto" w:hAnchor="page" w:xAlign="center" w:yAlign="bottom"/>
      <w:ind w:left="2880"/>
    </w:pPr>
    <w:rPr>
      <w:rFonts w:ascii="Arial" w:hAnsi="Arial" w:cs="Arial"/>
    </w:rPr>
  </w:style>
  <w:style w:type="character" w:styleId="HTML1">
    <w:name w:val="HTML Acronym"/>
    <w:semiHidden/>
    <w:rsid w:val="009A5848"/>
  </w:style>
  <w:style w:type="table" w:styleId="-1">
    <w:name w:val="Table Web 1"/>
    <w:basedOn w:val="aa"/>
    <w:semiHidden/>
    <w:rsid w:val="009A5848"/>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a"/>
    <w:semiHidden/>
    <w:rsid w:val="009A5848"/>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a"/>
    <w:semiHidden/>
    <w:rsid w:val="009A5848"/>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a">
    <w:name w:val="Intense Quote"/>
    <w:basedOn w:val="a8"/>
    <w:next w:val="a8"/>
    <w:link w:val="affb"/>
    <w:uiPriority w:val="30"/>
    <w:qFormat/>
    <w:rsid w:val="00642306"/>
    <w:pPr>
      <w:pBdr>
        <w:bottom w:val="single" w:sz="4" w:space="4" w:color="4F81BD"/>
      </w:pBdr>
      <w:spacing w:before="200" w:after="280"/>
      <w:ind w:left="936" w:right="936"/>
    </w:pPr>
    <w:rPr>
      <w:b/>
      <w:bCs/>
      <w:i/>
      <w:iCs/>
      <w:color w:val="4F81BD"/>
      <w:lang w:val="x-none" w:eastAsia="x-none"/>
    </w:rPr>
  </w:style>
  <w:style w:type="character" w:customStyle="1" w:styleId="affb">
    <w:name w:val="Выделенная цитата Знак"/>
    <w:link w:val="affa"/>
    <w:uiPriority w:val="30"/>
    <w:rsid w:val="00642306"/>
    <w:rPr>
      <w:b/>
      <w:bCs/>
      <w:i/>
      <w:iCs/>
      <w:color w:val="4F81BD"/>
      <w:sz w:val="24"/>
      <w:lang w:val="x-none" w:eastAsia="x-none"/>
    </w:rPr>
  </w:style>
  <w:style w:type="table" w:styleId="affc">
    <w:name w:val="Table Elegant"/>
    <w:basedOn w:val="aa"/>
    <w:semiHidden/>
    <w:rsid w:val="009A5848"/>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5">
    <w:name w:val="Table Subtle 1"/>
    <w:basedOn w:val="aa"/>
    <w:semiHidden/>
    <w:rsid w:val="009A5848"/>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Subtle 2"/>
    <w:basedOn w:val="aa"/>
    <w:semiHidden/>
    <w:rsid w:val="009A5848"/>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2">
    <w:name w:val="HTML Keyboard"/>
    <w:semiHidden/>
    <w:rsid w:val="009A5848"/>
    <w:rPr>
      <w:rFonts w:ascii="Courier New" w:hAnsi="Courier New" w:cs="Courier New"/>
      <w:sz w:val="20"/>
      <w:szCs w:val="20"/>
    </w:rPr>
  </w:style>
  <w:style w:type="table" w:styleId="16">
    <w:name w:val="Table Classic 1"/>
    <w:basedOn w:val="aa"/>
    <w:semiHidden/>
    <w:rsid w:val="009A5848"/>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c">
    <w:name w:val="Table Classic 2"/>
    <w:basedOn w:val="aa"/>
    <w:semiHidden/>
    <w:rsid w:val="009A5848"/>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7">
    <w:name w:val="Table Classic 3"/>
    <w:basedOn w:val="aa"/>
    <w:semiHidden/>
    <w:rsid w:val="009A5848"/>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4">
    <w:name w:val="Table Classic 4"/>
    <w:basedOn w:val="aa"/>
    <w:semiHidden/>
    <w:rsid w:val="009A5848"/>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3">
    <w:name w:val="HTML Code"/>
    <w:semiHidden/>
    <w:rsid w:val="009A5848"/>
    <w:rPr>
      <w:rFonts w:ascii="Courier New" w:hAnsi="Courier New" w:cs="Courier New"/>
      <w:sz w:val="20"/>
      <w:szCs w:val="20"/>
    </w:rPr>
  </w:style>
  <w:style w:type="character" w:styleId="affd">
    <w:name w:val="Subtle Emphasis"/>
    <w:uiPriority w:val="19"/>
    <w:qFormat/>
    <w:rsid w:val="00642306"/>
    <w:rPr>
      <w:i/>
      <w:iCs/>
      <w:color w:val="808080"/>
    </w:rPr>
  </w:style>
  <w:style w:type="character" w:styleId="affe">
    <w:name w:val="Intense Emphasis"/>
    <w:uiPriority w:val="21"/>
    <w:qFormat/>
    <w:rsid w:val="00642306"/>
    <w:rPr>
      <w:b/>
      <w:bCs/>
      <w:i/>
      <w:iCs/>
      <w:color w:val="4F81BD"/>
    </w:rPr>
  </w:style>
  <w:style w:type="character" w:styleId="afff">
    <w:name w:val="Subtle Reference"/>
    <w:uiPriority w:val="31"/>
    <w:qFormat/>
    <w:rsid w:val="00642306"/>
    <w:rPr>
      <w:smallCaps/>
      <w:color w:val="C0504D"/>
      <w:u w:val="single"/>
    </w:rPr>
  </w:style>
  <w:style w:type="paragraph" w:styleId="20">
    <w:name w:val="List Bullet 2"/>
    <w:basedOn w:val="a8"/>
    <w:semiHidden/>
    <w:rsid w:val="009A5848"/>
    <w:pPr>
      <w:numPr>
        <w:numId w:val="75"/>
      </w:numPr>
    </w:pPr>
  </w:style>
  <w:style w:type="paragraph" w:styleId="40">
    <w:name w:val="List Bullet 4"/>
    <w:aliases w:val="Обычный маркированный,мой маркированный список"/>
    <w:basedOn w:val="a8"/>
    <w:semiHidden/>
    <w:rsid w:val="009A5848"/>
    <w:pPr>
      <w:numPr>
        <w:numId w:val="77"/>
      </w:numPr>
    </w:pPr>
  </w:style>
  <w:style w:type="paragraph" w:styleId="50">
    <w:name w:val="List Bullet 5"/>
    <w:basedOn w:val="a8"/>
    <w:semiHidden/>
    <w:rsid w:val="009A5848"/>
    <w:pPr>
      <w:numPr>
        <w:numId w:val="78"/>
      </w:numPr>
    </w:pPr>
  </w:style>
  <w:style w:type="character" w:styleId="afff0">
    <w:name w:val="Intense Reference"/>
    <w:uiPriority w:val="32"/>
    <w:qFormat/>
    <w:rsid w:val="00642306"/>
    <w:rPr>
      <w:b/>
      <w:bCs/>
      <w:smallCaps/>
      <w:color w:val="C0504D"/>
      <w:spacing w:val="5"/>
      <w:u w:val="single"/>
    </w:rPr>
  </w:style>
  <w:style w:type="character" w:styleId="afff1">
    <w:name w:val="line number"/>
    <w:semiHidden/>
    <w:rsid w:val="009A5848"/>
  </w:style>
  <w:style w:type="paragraph" w:styleId="3">
    <w:name w:val="List Number 3"/>
    <w:basedOn w:val="a8"/>
    <w:semiHidden/>
    <w:rsid w:val="009A5848"/>
    <w:pPr>
      <w:numPr>
        <w:numId w:val="80"/>
      </w:numPr>
    </w:pPr>
  </w:style>
  <w:style w:type="paragraph" w:styleId="4">
    <w:name w:val="List Number 4"/>
    <w:basedOn w:val="a8"/>
    <w:semiHidden/>
    <w:rsid w:val="009A5848"/>
    <w:pPr>
      <w:numPr>
        <w:numId w:val="81"/>
      </w:numPr>
    </w:pPr>
  </w:style>
  <w:style w:type="paragraph" w:styleId="5">
    <w:name w:val="List Number 5"/>
    <w:basedOn w:val="a8"/>
    <w:semiHidden/>
    <w:rsid w:val="009A5848"/>
    <w:pPr>
      <w:numPr>
        <w:numId w:val="82"/>
      </w:numPr>
    </w:pPr>
  </w:style>
  <w:style w:type="character" w:styleId="HTML4">
    <w:name w:val="HTML Sample"/>
    <w:semiHidden/>
    <w:rsid w:val="009A5848"/>
    <w:rPr>
      <w:rFonts w:ascii="Courier New" w:hAnsi="Courier New" w:cs="Courier New"/>
    </w:rPr>
  </w:style>
  <w:style w:type="paragraph" w:styleId="2d">
    <w:name w:val="envelope return"/>
    <w:basedOn w:val="a8"/>
    <w:semiHidden/>
    <w:rsid w:val="009A5848"/>
    <w:rPr>
      <w:rFonts w:ascii="Arial" w:hAnsi="Arial" w:cs="Arial"/>
      <w:sz w:val="20"/>
    </w:rPr>
  </w:style>
  <w:style w:type="table" w:styleId="17">
    <w:name w:val="Table 3D effects 1"/>
    <w:basedOn w:val="aa"/>
    <w:semiHidden/>
    <w:rsid w:val="009A5848"/>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a"/>
    <w:semiHidden/>
    <w:rsid w:val="009A5848"/>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8">
    <w:name w:val="Table 3D effects 3"/>
    <w:basedOn w:val="aa"/>
    <w:semiHidden/>
    <w:rsid w:val="009A5848"/>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2">
    <w:name w:val="Normal (Web)"/>
    <w:basedOn w:val="a8"/>
    <w:semiHidden/>
    <w:rsid w:val="009A5848"/>
  </w:style>
  <w:style w:type="paragraph" w:styleId="afff3">
    <w:name w:val="Normal Indent"/>
    <w:basedOn w:val="a8"/>
    <w:semiHidden/>
    <w:rsid w:val="009A5848"/>
    <w:pPr>
      <w:ind w:left="708"/>
    </w:pPr>
  </w:style>
  <w:style w:type="character" w:styleId="HTML5">
    <w:name w:val="HTML Definition"/>
    <w:semiHidden/>
    <w:rsid w:val="009A5848"/>
    <w:rPr>
      <w:i/>
      <w:iCs/>
    </w:rPr>
  </w:style>
  <w:style w:type="character" w:styleId="afff4">
    <w:name w:val="Book Title"/>
    <w:uiPriority w:val="33"/>
    <w:qFormat/>
    <w:rsid w:val="00642306"/>
    <w:rPr>
      <w:b/>
      <w:bCs/>
      <w:smallCaps/>
      <w:spacing w:val="5"/>
    </w:rPr>
  </w:style>
  <w:style w:type="character" w:styleId="HTML6">
    <w:name w:val="HTML Variable"/>
    <w:semiHidden/>
    <w:rsid w:val="009A5848"/>
    <w:rPr>
      <w:i/>
      <w:iCs/>
    </w:rPr>
  </w:style>
  <w:style w:type="character" w:styleId="HTML7">
    <w:name w:val="HTML Typewriter"/>
    <w:semiHidden/>
    <w:rsid w:val="009A5848"/>
    <w:rPr>
      <w:rFonts w:ascii="Courier New" w:hAnsi="Courier New" w:cs="Courier New"/>
      <w:sz w:val="20"/>
      <w:szCs w:val="20"/>
    </w:rPr>
  </w:style>
  <w:style w:type="paragraph" w:styleId="afff5">
    <w:name w:val="TOC Heading"/>
    <w:basedOn w:val="10"/>
    <w:next w:val="a8"/>
    <w:uiPriority w:val="39"/>
    <w:qFormat/>
    <w:rsid w:val="00642306"/>
    <w:pPr>
      <w:keepLines/>
      <w:pageBreakBefore w:val="0"/>
      <w:numPr>
        <w:numId w:val="0"/>
      </w:numPr>
      <w:spacing w:before="480" w:after="0"/>
      <w:ind w:firstLine="567"/>
      <w:contextualSpacing w:val="0"/>
      <w:jc w:val="both"/>
      <w:outlineLvl w:val="9"/>
    </w:pPr>
    <w:rPr>
      <w:rFonts w:ascii="Cambria" w:hAnsi="Cambria"/>
      <w:bCs/>
      <w:caps w:val="0"/>
      <w:color w:val="365F91"/>
      <w:sz w:val="28"/>
      <w:szCs w:val="28"/>
    </w:rPr>
  </w:style>
  <w:style w:type="paragraph" w:customStyle="1" w:styleId="ASFKheader">
    <w:name w:val="_ASFK_header"/>
    <w:rsid w:val="009A5848"/>
    <w:rPr>
      <w:rFonts w:ascii="Arial" w:hAnsi="Arial"/>
      <w:b/>
      <w:color w:val="333333"/>
    </w:rPr>
  </w:style>
  <w:style w:type="paragraph" w:customStyle="1" w:styleId="ASFKTitulheader">
    <w:name w:val="_ASFK_Titul_header"/>
    <w:rsid w:val="009A5848"/>
    <w:pPr>
      <w:suppressAutoHyphens/>
      <w:jc w:val="center"/>
    </w:pPr>
    <w:rPr>
      <w:rFonts w:ascii="Arial" w:hAnsi="Arial"/>
      <w:b/>
      <w:caps/>
      <w:color w:val="404040"/>
      <w:sz w:val="24"/>
    </w:rPr>
  </w:style>
  <w:style w:type="paragraph" w:styleId="afff6">
    <w:name w:val="List Continue"/>
    <w:basedOn w:val="a8"/>
    <w:semiHidden/>
    <w:rsid w:val="009A5848"/>
    <w:pPr>
      <w:spacing w:after="120"/>
      <w:ind w:left="283"/>
    </w:pPr>
  </w:style>
  <w:style w:type="paragraph" w:styleId="2f">
    <w:name w:val="List Continue 2"/>
    <w:basedOn w:val="a8"/>
    <w:semiHidden/>
    <w:rsid w:val="009A5848"/>
    <w:pPr>
      <w:spacing w:after="120"/>
      <w:ind w:left="566"/>
    </w:pPr>
  </w:style>
  <w:style w:type="paragraph" w:styleId="39">
    <w:name w:val="List Continue 3"/>
    <w:basedOn w:val="a8"/>
    <w:semiHidden/>
    <w:rsid w:val="009A5848"/>
    <w:pPr>
      <w:spacing w:after="120"/>
      <w:ind w:left="849"/>
    </w:pPr>
  </w:style>
  <w:style w:type="paragraph" w:styleId="45">
    <w:name w:val="List Continue 4"/>
    <w:basedOn w:val="a8"/>
    <w:semiHidden/>
    <w:rsid w:val="009A5848"/>
    <w:pPr>
      <w:spacing w:after="120"/>
      <w:ind w:left="1132"/>
    </w:pPr>
  </w:style>
  <w:style w:type="paragraph" w:styleId="54">
    <w:name w:val="List Continue 5"/>
    <w:basedOn w:val="a8"/>
    <w:semiHidden/>
    <w:rsid w:val="009A5848"/>
    <w:pPr>
      <w:spacing w:after="120"/>
      <w:ind w:left="1415"/>
    </w:pPr>
  </w:style>
  <w:style w:type="table" w:styleId="18">
    <w:name w:val="Table Simple 1"/>
    <w:basedOn w:val="aa"/>
    <w:semiHidden/>
    <w:rsid w:val="009A5848"/>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a"/>
    <w:semiHidden/>
    <w:rsid w:val="009A5848"/>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a">
    <w:name w:val="Table Simple 3"/>
    <w:basedOn w:val="aa"/>
    <w:semiHidden/>
    <w:rsid w:val="009A5848"/>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customStyle="1" w:styleId="ASFKTitulfooter">
    <w:name w:val="_ASFK_Titul_footer"/>
    <w:rsid w:val="009A5848"/>
    <w:pPr>
      <w:suppressAutoHyphens/>
      <w:jc w:val="center"/>
    </w:pPr>
    <w:rPr>
      <w:color w:val="292929"/>
      <w:sz w:val="28"/>
    </w:rPr>
  </w:style>
  <w:style w:type="table" w:styleId="19">
    <w:name w:val="Table Grid 1"/>
    <w:basedOn w:val="aa"/>
    <w:semiHidden/>
    <w:rsid w:val="009A584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a"/>
    <w:semiHidden/>
    <w:rsid w:val="009A5848"/>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b">
    <w:name w:val="Table Grid 3"/>
    <w:basedOn w:val="aa"/>
    <w:semiHidden/>
    <w:rsid w:val="009A5848"/>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a"/>
    <w:semiHidden/>
    <w:rsid w:val="009A5848"/>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a"/>
    <w:semiHidden/>
    <w:rsid w:val="009A5848"/>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a"/>
    <w:semiHidden/>
    <w:rsid w:val="009A5848"/>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a"/>
    <w:semiHidden/>
    <w:rsid w:val="009A5848"/>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a"/>
    <w:semiHidden/>
    <w:rsid w:val="009A5848"/>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7">
    <w:name w:val="Table Contemporary"/>
    <w:basedOn w:val="aa"/>
    <w:semiHidden/>
    <w:rsid w:val="009A5848"/>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8">
    <w:name w:val="List"/>
    <w:basedOn w:val="a8"/>
    <w:semiHidden/>
    <w:rsid w:val="009A5848"/>
    <w:pPr>
      <w:ind w:left="283" w:hanging="283"/>
    </w:pPr>
  </w:style>
  <w:style w:type="paragraph" w:styleId="2f2">
    <w:name w:val="List 2"/>
    <w:basedOn w:val="a8"/>
    <w:semiHidden/>
    <w:rsid w:val="009A5848"/>
    <w:pPr>
      <w:ind w:left="566" w:hanging="283"/>
    </w:pPr>
  </w:style>
  <w:style w:type="paragraph" w:styleId="3c">
    <w:name w:val="List 3"/>
    <w:basedOn w:val="a8"/>
    <w:semiHidden/>
    <w:rsid w:val="009A5848"/>
    <w:pPr>
      <w:ind w:left="849" w:hanging="283"/>
    </w:pPr>
  </w:style>
  <w:style w:type="paragraph" w:styleId="47">
    <w:name w:val="List 4"/>
    <w:basedOn w:val="a8"/>
    <w:semiHidden/>
    <w:rsid w:val="009A5848"/>
    <w:pPr>
      <w:ind w:left="1132" w:hanging="283"/>
    </w:pPr>
  </w:style>
  <w:style w:type="paragraph" w:styleId="56">
    <w:name w:val="List 5"/>
    <w:basedOn w:val="a8"/>
    <w:semiHidden/>
    <w:rsid w:val="009A5848"/>
    <w:pPr>
      <w:ind w:left="1415" w:hanging="283"/>
    </w:pPr>
  </w:style>
  <w:style w:type="table" w:styleId="afff9">
    <w:name w:val="Table Professional"/>
    <w:basedOn w:val="aa"/>
    <w:semiHidden/>
    <w:rsid w:val="009A584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GOSTSymBold">
    <w:name w:val="_GOST_Sym_Bold"/>
    <w:rsid w:val="001D2F26"/>
    <w:rPr>
      <w:b/>
      <w:bCs w:val="0"/>
    </w:rPr>
  </w:style>
  <w:style w:type="numbering" w:styleId="a3">
    <w:name w:val="Outline List 3"/>
    <w:basedOn w:val="ab"/>
    <w:semiHidden/>
    <w:rsid w:val="009A5848"/>
    <w:pPr>
      <w:numPr>
        <w:numId w:val="84"/>
      </w:numPr>
    </w:pPr>
  </w:style>
  <w:style w:type="table" w:styleId="1a">
    <w:name w:val="Table Columns 1"/>
    <w:basedOn w:val="aa"/>
    <w:semiHidden/>
    <w:rsid w:val="009A5848"/>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a"/>
    <w:semiHidden/>
    <w:rsid w:val="009A5848"/>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a"/>
    <w:semiHidden/>
    <w:rsid w:val="009A5848"/>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a"/>
    <w:semiHidden/>
    <w:rsid w:val="009A5848"/>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a"/>
    <w:semiHidden/>
    <w:rsid w:val="009A5848"/>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a">
    <w:name w:val="Strong"/>
    <w:qFormat/>
    <w:rsid w:val="009A5848"/>
    <w:rPr>
      <w:b/>
      <w:bCs/>
    </w:rPr>
  </w:style>
  <w:style w:type="table" w:styleId="-10">
    <w:name w:val="Table List 1"/>
    <w:basedOn w:val="aa"/>
    <w:semiHidden/>
    <w:rsid w:val="009A5848"/>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a"/>
    <w:semiHidden/>
    <w:rsid w:val="009A5848"/>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a"/>
    <w:semiHidden/>
    <w:rsid w:val="009A5848"/>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a"/>
    <w:semiHidden/>
    <w:rsid w:val="009A5848"/>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a"/>
    <w:semiHidden/>
    <w:rsid w:val="009A5848"/>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a"/>
    <w:semiHidden/>
    <w:rsid w:val="009A5848"/>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a"/>
    <w:semiHidden/>
    <w:rsid w:val="009A5848"/>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a"/>
    <w:semiHidden/>
    <w:rsid w:val="009A5848"/>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character" w:customStyle="1" w:styleId="ASFKReporterror">
    <w:name w:val="_ASFK_Report_error"/>
    <w:rsid w:val="009A5848"/>
  </w:style>
  <w:style w:type="table" w:styleId="afffb">
    <w:name w:val="Table Theme"/>
    <w:basedOn w:val="aa"/>
    <w:semiHidden/>
    <w:rsid w:val="009A58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b">
    <w:name w:val="Table Colorful 1"/>
    <w:basedOn w:val="aa"/>
    <w:semiHidden/>
    <w:rsid w:val="009A5848"/>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a"/>
    <w:semiHidden/>
    <w:rsid w:val="009A5848"/>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a"/>
    <w:semiHidden/>
    <w:rsid w:val="009A5848"/>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c">
    <w:name w:val="Block Text"/>
    <w:basedOn w:val="a8"/>
    <w:semiHidden/>
    <w:rsid w:val="009A5848"/>
    <w:pPr>
      <w:spacing w:after="120"/>
      <w:ind w:left="1440" w:right="1440"/>
    </w:pPr>
  </w:style>
  <w:style w:type="character" w:styleId="HTML8">
    <w:name w:val="HTML Cite"/>
    <w:semiHidden/>
    <w:rsid w:val="009A5848"/>
    <w:rPr>
      <w:i/>
      <w:iCs/>
    </w:rPr>
  </w:style>
  <w:style w:type="paragraph" w:styleId="afffd">
    <w:name w:val="Signature"/>
    <w:basedOn w:val="a8"/>
    <w:semiHidden/>
    <w:rsid w:val="009A5848"/>
    <w:pPr>
      <w:ind w:left="4252"/>
    </w:pPr>
  </w:style>
  <w:style w:type="paragraph" w:customStyle="1" w:styleId="ASFKListmark1">
    <w:name w:val="_ASFK_List_mark1"/>
    <w:link w:val="ASFKListmark10"/>
    <w:rsid w:val="009A5848"/>
    <w:pPr>
      <w:numPr>
        <w:numId w:val="59"/>
      </w:numPr>
      <w:jc w:val="both"/>
    </w:pPr>
    <w:rPr>
      <w:snapToGrid w:val="0"/>
      <w:sz w:val="24"/>
    </w:rPr>
  </w:style>
  <w:style w:type="character" w:customStyle="1" w:styleId="ASFKListmark10">
    <w:name w:val="_ASFK_List_mark1 Знак Знак"/>
    <w:link w:val="ASFKListmark1"/>
    <w:rsid w:val="00B600E8"/>
    <w:rPr>
      <w:snapToGrid w:val="0"/>
      <w:sz w:val="24"/>
      <w:lang w:bidi="ar-SA"/>
    </w:rPr>
  </w:style>
  <w:style w:type="paragraph" w:customStyle="1" w:styleId="ASFKListmark2">
    <w:name w:val="_ASFK_List_mark2"/>
    <w:link w:val="ASFKListmark20"/>
    <w:rsid w:val="009A5848"/>
    <w:pPr>
      <w:numPr>
        <w:numId w:val="60"/>
      </w:numPr>
      <w:jc w:val="both"/>
    </w:pPr>
    <w:rPr>
      <w:snapToGrid w:val="0"/>
      <w:sz w:val="24"/>
    </w:rPr>
  </w:style>
  <w:style w:type="paragraph" w:customStyle="1" w:styleId="ASFKListmark3">
    <w:name w:val="_ASFK_List_mark3"/>
    <w:link w:val="ASFKListmark30"/>
    <w:rsid w:val="009A5848"/>
    <w:pPr>
      <w:numPr>
        <w:numId w:val="61"/>
      </w:numPr>
    </w:pPr>
    <w:rPr>
      <w:snapToGrid w:val="0"/>
      <w:sz w:val="24"/>
    </w:rPr>
  </w:style>
  <w:style w:type="character" w:customStyle="1" w:styleId="ASFKListmark30">
    <w:name w:val="_ASFK_List_mark3 Знак Знак"/>
    <w:link w:val="ASFKListmark3"/>
    <w:rsid w:val="00B600E8"/>
    <w:rPr>
      <w:snapToGrid w:val="0"/>
      <w:sz w:val="24"/>
      <w:lang w:bidi="ar-SA"/>
    </w:rPr>
  </w:style>
  <w:style w:type="paragraph" w:customStyle="1" w:styleId="UGnormal">
    <w:name w:val="UG_normal"/>
    <w:link w:val="UGnormal0"/>
    <w:semiHidden/>
    <w:pPr>
      <w:numPr>
        <w:numId w:val="2"/>
      </w:numPr>
      <w:tabs>
        <w:tab w:val="clear" w:pos="464"/>
        <w:tab w:val="left" w:pos="4786"/>
        <w:tab w:val="left" w:pos="8472"/>
        <w:tab w:val="left" w:pos="9572"/>
      </w:tabs>
      <w:spacing w:before="120" w:after="120"/>
      <w:ind w:left="1134" w:firstLine="0"/>
      <w:jc w:val="both"/>
    </w:pPr>
    <w:rPr>
      <w:iCs/>
      <w:sz w:val="24"/>
      <w:szCs w:val="24"/>
    </w:rPr>
  </w:style>
  <w:style w:type="character" w:customStyle="1" w:styleId="UGnormal0">
    <w:name w:val="UG_normal Знак"/>
    <w:link w:val="UGnormal"/>
    <w:semiHidden/>
    <w:rPr>
      <w:iCs/>
      <w:sz w:val="24"/>
      <w:szCs w:val="24"/>
      <w:lang w:bidi="ar-SA"/>
    </w:rPr>
  </w:style>
  <w:style w:type="paragraph" w:customStyle="1" w:styleId="ASFKListnormal">
    <w:name w:val="_ASFK_List_normal"/>
    <w:link w:val="ASFKListnormal0"/>
    <w:rsid w:val="009A5848"/>
    <w:pPr>
      <w:tabs>
        <w:tab w:val="left" w:pos="567"/>
      </w:tabs>
      <w:spacing w:before="60" w:after="60"/>
      <w:ind w:left="567"/>
      <w:contextualSpacing/>
      <w:jc w:val="both"/>
    </w:pPr>
    <w:rPr>
      <w:snapToGrid w:val="0"/>
      <w:sz w:val="24"/>
    </w:rPr>
  </w:style>
  <w:style w:type="paragraph" w:customStyle="1" w:styleId="ASFKListnum1">
    <w:name w:val="_ASFK_List_num1"/>
    <w:link w:val="ASFKListnum10"/>
    <w:pPr>
      <w:tabs>
        <w:tab w:val="num" w:pos="1021"/>
      </w:tabs>
      <w:spacing w:before="120" w:after="120"/>
      <w:ind w:left="1021" w:hanging="454"/>
      <w:contextualSpacing/>
    </w:pPr>
    <w:rPr>
      <w:sz w:val="24"/>
    </w:rPr>
  </w:style>
  <w:style w:type="character" w:customStyle="1" w:styleId="ASFKListnum10">
    <w:name w:val="_ASFK_List_num1 Знак Знак"/>
    <w:link w:val="ASFKListnum1"/>
    <w:rPr>
      <w:sz w:val="24"/>
      <w:lang w:bidi="ar-SA"/>
    </w:rPr>
  </w:style>
  <w:style w:type="paragraph" w:customStyle="1" w:styleId="ASFKListnum2">
    <w:name w:val="_ASFK_List_num2"/>
    <w:basedOn w:val="ASFKListnum"/>
    <w:rsid w:val="009A5848"/>
    <w:pPr>
      <w:numPr>
        <w:ilvl w:val="1"/>
      </w:numPr>
    </w:pPr>
    <w:rPr>
      <w:szCs w:val="24"/>
    </w:rPr>
  </w:style>
  <w:style w:type="paragraph" w:customStyle="1" w:styleId="ASFKNameTable">
    <w:name w:val="_ASFK_Name_Table"/>
    <w:link w:val="ASFKNameTable0"/>
    <w:rsid w:val="009A5848"/>
    <w:pPr>
      <w:keepNext/>
      <w:numPr>
        <w:numId w:val="65"/>
      </w:numPr>
      <w:suppressAutoHyphens/>
      <w:spacing w:before="240" w:after="120"/>
    </w:pPr>
    <w:rPr>
      <w:b/>
      <w:sz w:val="24"/>
    </w:rPr>
  </w:style>
  <w:style w:type="character" w:customStyle="1" w:styleId="ASFKNameTable0">
    <w:name w:val="_ASFK_Name_Table Знак Знак"/>
    <w:link w:val="ASFKNameTable"/>
    <w:rsid w:val="00B600E8"/>
    <w:rPr>
      <w:b/>
      <w:sz w:val="24"/>
      <w:lang w:bidi="ar-SA"/>
    </w:rPr>
  </w:style>
  <w:style w:type="paragraph" w:customStyle="1" w:styleId="ASFKNormal">
    <w:name w:val="_ASFK_Normal"/>
    <w:link w:val="ASFKNormal0"/>
    <w:rsid w:val="009A5848"/>
    <w:pPr>
      <w:spacing w:before="120" w:after="60"/>
      <w:ind w:firstLine="567"/>
      <w:contextualSpacing/>
      <w:jc w:val="both"/>
    </w:pPr>
    <w:rPr>
      <w:sz w:val="24"/>
    </w:rPr>
  </w:style>
  <w:style w:type="character" w:customStyle="1" w:styleId="ASFKNormal1">
    <w:name w:val="_ASFK_Normal Знак Знак"/>
    <w:rsid w:val="00B600E8"/>
    <w:rPr>
      <w:sz w:val="24"/>
      <w:lang w:val="ru-RU" w:eastAsia="ru-RU" w:bidi="ar-SA"/>
    </w:rPr>
  </w:style>
  <w:style w:type="paragraph" w:customStyle="1" w:styleId="UGnamedoc">
    <w:name w:val="UG_name_doc"/>
    <w:semiHidden/>
    <w:pPr>
      <w:spacing w:before="240" w:after="240"/>
      <w:contextualSpacing/>
      <w:jc w:val="center"/>
    </w:pPr>
    <w:rPr>
      <w:rFonts w:ascii="Arial" w:hAnsi="Arial" w:cs="Arial"/>
      <w:b/>
      <w:bCs/>
      <w:caps/>
      <w:kern w:val="32"/>
      <w:sz w:val="32"/>
      <w:szCs w:val="32"/>
    </w:rPr>
  </w:style>
  <w:style w:type="paragraph" w:customStyle="1" w:styleId="ASFKNormalWithout">
    <w:name w:val="_ASFK_Normal_Without"/>
    <w:basedOn w:val="ASFKNormal"/>
    <w:next w:val="ASFKNormal"/>
    <w:link w:val="ASFKNormalWithout0"/>
    <w:rsid w:val="009A5848"/>
    <w:pPr>
      <w:keepNext/>
    </w:pPr>
  </w:style>
  <w:style w:type="character" w:customStyle="1" w:styleId="ASFKNormalWithout0">
    <w:name w:val="_ASFK_Normal_Without Знак Знак"/>
    <w:link w:val="ASFKNormalWithout"/>
    <w:rsid w:val="00B600E8"/>
    <w:rPr>
      <w:sz w:val="24"/>
      <w:lang w:val="ru-RU" w:eastAsia="ru-RU" w:bidi="ar-SA"/>
    </w:rPr>
  </w:style>
  <w:style w:type="paragraph" w:customStyle="1" w:styleId="ASFKNote">
    <w:name w:val="_ASFK_Note"/>
    <w:next w:val="ASFKNormal"/>
    <w:link w:val="ASFKNote0"/>
    <w:rsid w:val="009A5848"/>
    <w:pPr>
      <w:spacing w:before="120" w:after="120"/>
      <w:ind w:left="1701" w:hanging="1701"/>
      <w:jc w:val="both"/>
    </w:pPr>
    <w:rPr>
      <w:sz w:val="24"/>
    </w:rPr>
  </w:style>
  <w:style w:type="character" w:customStyle="1" w:styleId="ASFKNote0">
    <w:name w:val="_ASFK_Note Знак Знак"/>
    <w:link w:val="ASFKNote"/>
    <w:rsid w:val="009A5848"/>
    <w:rPr>
      <w:sz w:val="24"/>
      <w:lang w:bidi="ar-SA"/>
    </w:rPr>
  </w:style>
  <w:style w:type="paragraph" w:customStyle="1" w:styleId="ASFKNoteContinue">
    <w:name w:val="_ASFK_Note_Continue"/>
    <w:basedOn w:val="ASFKNote"/>
    <w:rsid w:val="009A5848"/>
    <w:pPr>
      <w:ind w:firstLine="0"/>
    </w:pPr>
  </w:style>
  <w:style w:type="paragraph" w:customStyle="1" w:styleId="ASFKReg">
    <w:name w:val="_ASFK_Reg"/>
    <w:rsid w:val="009A5848"/>
    <w:pPr>
      <w:keepNext/>
      <w:pageBreakBefore/>
      <w:spacing w:before="120" w:after="120"/>
      <w:contextualSpacing/>
      <w:jc w:val="center"/>
      <w:outlineLvl w:val="0"/>
    </w:pPr>
    <w:rPr>
      <w:b/>
      <w:caps/>
      <w:sz w:val="28"/>
    </w:rPr>
  </w:style>
  <w:style w:type="paragraph" w:customStyle="1" w:styleId="ASFKSign">
    <w:name w:val="_ASFK_Sign"/>
    <w:basedOn w:val="ASFKReg"/>
    <w:rsid w:val="009A5848"/>
    <w:pPr>
      <w:pageBreakBefore w:val="0"/>
      <w:outlineLvl w:val="9"/>
    </w:pPr>
  </w:style>
  <w:style w:type="character" w:customStyle="1" w:styleId="ASFKSymBold">
    <w:name w:val="_ASFK_Sym_Bold"/>
    <w:rsid w:val="009A5848"/>
    <w:rPr>
      <w:b/>
    </w:rPr>
  </w:style>
  <w:style w:type="character" w:customStyle="1" w:styleId="ASFKSymBoldItalic">
    <w:name w:val="_ASFK_Sym_Bold_Italic"/>
    <w:rsid w:val="009A5848"/>
    <w:rPr>
      <w:b/>
      <w:i/>
    </w:rPr>
  </w:style>
  <w:style w:type="paragraph" w:customStyle="1" w:styleId="UGTableHead">
    <w:name w:val="UG_Table_Head"/>
    <w:basedOn w:val="a8"/>
    <w:semiHidden/>
    <w:pPr>
      <w:keepNext/>
      <w:keepLines/>
      <w:numPr>
        <w:numId w:val="3"/>
      </w:numPr>
      <w:tabs>
        <w:tab w:val="clear" w:pos="340"/>
      </w:tabs>
      <w:spacing w:before="60" w:after="60"/>
      <w:ind w:left="0" w:firstLine="0"/>
      <w:contextualSpacing/>
      <w:jc w:val="center"/>
    </w:pPr>
    <w:rPr>
      <w:b/>
      <w:lang w:eastAsia="en-US"/>
    </w:rPr>
  </w:style>
  <w:style w:type="character" w:customStyle="1" w:styleId="ASFKSymItalic">
    <w:name w:val="_ASFK_Sym_Italic"/>
    <w:rsid w:val="009A5848"/>
    <w:rPr>
      <w:i/>
    </w:rPr>
  </w:style>
  <w:style w:type="table" w:customStyle="1" w:styleId="ASFKTable">
    <w:name w:val="_ASFK_Table"/>
    <w:basedOn w:val="aa"/>
    <w:rsid w:val="009A5848"/>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table" w:styleId="afffe">
    <w:name w:val="Table Grid"/>
    <w:basedOn w:val="aa"/>
    <w:semiHidden/>
    <w:rsid w:val="009A5848"/>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
    <w:name w:val="Маркир список"/>
    <w:basedOn w:val="a8"/>
    <w:semiHidden/>
    <w:rsid w:val="00B600E8"/>
    <w:pPr>
      <w:tabs>
        <w:tab w:val="num" w:pos="1080"/>
        <w:tab w:val="left" w:pos="1191"/>
      </w:tabs>
      <w:spacing w:line="360" w:lineRule="auto"/>
      <w:ind w:left="1080" w:hanging="360"/>
    </w:pPr>
    <w:rPr>
      <w:snapToGrid w:val="0"/>
    </w:rPr>
  </w:style>
  <w:style w:type="paragraph" w:customStyle="1" w:styleId="ASFKTablenorm">
    <w:name w:val="_ASFK_Table_norm"/>
    <w:link w:val="ASFKTablenorm0"/>
    <w:rsid w:val="009A5848"/>
    <w:pPr>
      <w:spacing w:before="60" w:after="60"/>
      <w:jc w:val="both"/>
    </w:pPr>
    <w:rPr>
      <w:sz w:val="22"/>
    </w:rPr>
  </w:style>
  <w:style w:type="paragraph" w:customStyle="1" w:styleId="affff0">
    <w:name w:val="Примечание"/>
    <w:basedOn w:val="a8"/>
    <w:semiHidden/>
    <w:rsid w:val="00B600E8"/>
    <w:pPr>
      <w:autoSpaceDE w:val="0"/>
      <w:autoSpaceDN w:val="0"/>
      <w:adjustRightInd w:val="0"/>
      <w:spacing w:before="120" w:line="360" w:lineRule="auto"/>
      <w:textAlignment w:val="baseline"/>
    </w:pPr>
    <w:rPr>
      <w:szCs w:val="24"/>
    </w:rPr>
  </w:style>
  <w:style w:type="paragraph" w:customStyle="1" w:styleId="ASFKTableHead">
    <w:name w:val="_ASFK_Table_Head"/>
    <w:basedOn w:val="ASFKTablenorm"/>
    <w:rsid w:val="009A5848"/>
    <w:pPr>
      <w:keepNext/>
      <w:suppressAutoHyphens/>
      <w:jc w:val="center"/>
    </w:pPr>
    <w:rPr>
      <w:b/>
      <w:bCs/>
    </w:rPr>
  </w:style>
  <w:style w:type="paragraph" w:customStyle="1" w:styleId="ASFKTableListMark">
    <w:name w:val="_ASFK_Table_List_Mark"/>
    <w:rsid w:val="009A5848"/>
    <w:pPr>
      <w:numPr>
        <w:numId w:val="66"/>
      </w:numPr>
      <w:tabs>
        <w:tab w:val="left" w:pos="170"/>
      </w:tabs>
      <w:spacing w:before="60" w:after="60"/>
      <w:ind w:right="57"/>
      <w:contextualSpacing/>
    </w:pPr>
    <w:rPr>
      <w:sz w:val="22"/>
    </w:rPr>
  </w:style>
  <w:style w:type="numbering" w:customStyle="1" w:styleId="a5">
    <w:name w:val="Нумерованные"/>
    <w:basedOn w:val="ab"/>
    <w:semiHidden/>
    <w:rsid w:val="00B600E8"/>
    <w:pPr>
      <w:numPr>
        <w:numId w:val="1"/>
      </w:numPr>
    </w:pPr>
  </w:style>
  <w:style w:type="paragraph" w:customStyle="1" w:styleId="ASFKTableListNum">
    <w:name w:val="_ASFK_Table_List_Num"/>
    <w:basedOn w:val="a8"/>
    <w:link w:val="ASFKTableListNum0"/>
    <w:rsid w:val="009A5848"/>
    <w:pPr>
      <w:numPr>
        <w:numId w:val="67"/>
      </w:numPr>
      <w:spacing w:before="60" w:after="60"/>
      <w:ind w:right="57"/>
      <w:contextualSpacing/>
      <w:jc w:val="left"/>
    </w:pPr>
    <w:rPr>
      <w:sz w:val="22"/>
      <w:szCs w:val="22"/>
      <w:lang w:val="x-none" w:eastAsia="x-none"/>
    </w:rPr>
  </w:style>
  <w:style w:type="table" w:customStyle="1" w:styleId="ASFKTablenohead">
    <w:name w:val="_ASFK_Table_nohead"/>
    <w:basedOn w:val="ASFKTable"/>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ffff1">
    <w:name w:val="Номер года"/>
    <w:basedOn w:val="a8"/>
    <w:semiHidden/>
    <w:rsid w:val="00B600E8"/>
    <w:pPr>
      <w:autoSpaceDE w:val="0"/>
      <w:autoSpaceDN w:val="0"/>
      <w:adjustRightInd w:val="0"/>
      <w:spacing w:before="120" w:line="360" w:lineRule="auto"/>
      <w:jc w:val="center"/>
      <w:textAlignment w:val="baseline"/>
    </w:pPr>
  </w:style>
  <w:style w:type="paragraph" w:customStyle="1" w:styleId="affff2">
    <w:name w:val="Титульный лист"/>
    <w:basedOn w:val="a8"/>
    <w:semiHidden/>
    <w:rsid w:val="00B600E8"/>
    <w:pPr>
      <w:widowControl w:val="0"/>
      <w:shd w:val="clear" w:color="auto" w:fill="FFFFFF"/>
      <w:autoSpaceDE w:val="0"/>
      <w:autoSpaceDN w:val="0"/>
      <w:adjustRightInd w:val="0"/>
      <w:spacing w:before="1718" w:line="360" w:lineRule="auto"/>
      <w:ind w:left="998"/>
      <w:jc w:val="center"/>
      <w:textAlignment w:val="baseline"/>
    </w:pPr>
  </w:style>
  <w:style w:type="character" w:customStyle="1" w:styleId="ASFKListmark20">
    <w:name w:val="_ASFK_List_mark2 Знак"/>
    <w:link w:val="ASFKListmark2"/>
    <w:rPr>
      <w:snapToGrid w:val="0"/>
      <w:sz w:val="24"/>
      <w:lang w:bidi="ar-SA"/>
    </w:rPr>
  </w:style>
  <w:style w:type="paragraph" w:customStyle="1" w:styleId="affff3">
    <w:name w:val="Знак"/>
    <w:basedOn w:val="a8"/>
    <w:next w:val="a8"/>
    <w:semiHidden/>
    <w:pPr>
      <w:spacing w:before="120" w:after="160" w:line="240" w:lineRule="exact"/>
      <w:ind w:firstLine="0"/>
      <w:contextualSpacing/>
      <w:jc w:val="left"/>
    </w:pPr>
    <w:rPr>
      <w:rFonts w:ascii="Arial" w:hAnsi="Arial" w:cs="Arial"/>
      <w:sz w:val="20"/>
      <w:lang w:val="en-US" w:eastAsia="en-US"/>
    </w:rPr>
  </w:style>
  <w:style w:type="paragraph" w:styleId="1c">
    <w:name w:val="index 1"/>
    <w:basedOn w:val="a8"/>
    <w:next w:val="a8"/>
    <w:autoRedefine/>
    <w:semiHidden/>
    <w:rsid w:val="009A5848"/>
    <w:pPr>
      <w:widowControl w:val="0"/>
      <w:tabs>
        <w:tab w:val="num" w:pos="720"/>
        <w:tab w:val="left" w:pos="1985"/>
        <w:tab w:val="left" w:pos="2127"/>
      </w:tabs>
      <w:spacing w:line="360" w:lineRule="auto"/>
      <w:ind w:left="720" w:hanging="360"/>
    </w:pPr>
    <w:rPr>
      <w:snapToGrid w:val="0"/>
    </w:rPr>
  </w:style>
  <w:style w:type="paragraph" w:styleId="affff4">
    <w:name w:val="index heading"/>
    <w:basedOn w:val="a8"/>
    <w:next w:val="1c"/>
    <w:semiHidden/>
    <w:rsid w:val="009A5848"/>
    <w:pPr>
      <w:widowControl w:val="0"/>
      <w:tabs>
        <w:tab w:val="left" w:pos="1985"/>
        <w:tab w:val="left" w:pos="2127"/>
      </w:tabs>
      <w:spacing w:line="360" w:lineRule="auto"/>
      <w:ind w:firstLine="425"/>
    </w:pPr>
    <w:rPr>
      <w:snapToGrid w:val="0"/>
      <w:sz w:val="20"/>
    </w:rPr>
  </w:style>
  <w:style w:type="paragraph" w:styleId="2f5">
    <w:name w:val="index 2"/>
    <w:basedOn w:val="a8"/>
    <w:next w:val="a8"/>
    <w:autoRedefine/>
    <w:semiHidden/>
    <w:rsid w:val="009A5848"/>
    <w:pPr>
      <w:widowControl w:val="0"/>
      <w:tabs>
        <w:tab w:val="left" w:pos="1985"/>
        <w:tab w:val="left" w:pos="2127"/>
      </w:tabs>
      <w:spacing w:line="360" w:lineRule="auto"/>
      <w:ind w:left="400" w:hanging="200"/>
    </w:pPr>
    <w:rPr>
      <w:snapToGrid w:val="0"/>
      <w:sz w:val="20"/>
    </w:rPr>
  </w:style>
  <w:style w:type="paragraph" w:styleId="3f">
    <w:name w:val="index 3"/>
    <w:basedOn w:val="a8"/>
    <w:next w:val="a8"/>
    <w:autoRedefine/>
    <w:semiHidden/>
    <w:rsid w:val="009A5848"/>
    <w:pPr>
      <w:widowControl w:val="0"/>
      <w:tabs>
        <w:tab w:val="left" w:pos="1985"/>
        <w:tab w:val="left" w:pos="2127"/>
      </w:tabs>
      <w:spacing w:line="360" w:lineRule="auto"/>
      <w:ind w:left="600" w:hanging="200"/>
    </w:pPr>
    <w:rPr>
      <w:snapToGrid w:val="0"/>
      <w:sz w:val="20"/>
    </w:rPr>
  </w:style>
  <w:style w:type="paragraph" w:styleId="49">
    <w:name w:val="index 4"/>
    <w:basedOn w:val="a8"/>
    <w:next w:val="a8"/>
    <w:autoRedefine/>
    <w:semiHidden/>
    <w:rsid w:val="009A5848"/>
    <w:pPr>
      <w:widowControl w:val="0"/>
      <w:tabs>
        <w:tab w:val="left" w:pos="1985"/>
        <w:tab w:val="left" w:pos="2127"/>
      </w:tabs>
      <w:spacing w:line="360" w:lineRule="auto"/>
      <w:ind w:left="800" w:hanging="200"/>
    </w:pPr>
    <w:rPr>
      <w:snapToGrid w:val="0"/>
      <w:sz w:val="20"/>
    </w:rPr>
  </w:style>
  <w:style w:type="paragraph" w:styleId="58">
    <w:name w:val="index 5"/>
    <w:basedOn w:val="a8"/>
    <w:next w:val="a8"/>
    <w:autoRedefine/>
    <w:semiHidden/>
    <w:rsid w:val="009A5848"/>
    <w:pPr>
      <w:widowControl w:val="0"/>
      <w:tabs>
        <w:tab w:val="left" w:pos="1985"/>
        <w:tab w:val="left" w:pos="2127"/>
      </w:tabs>
      <w:spacing w:line="360" w:lineRule="auto"/>
      <w:ind w:left="1000" w:hanging="200"/>
    </w:pPr>
    <w:rPr>
      <w:snapToGrid w:val="0"/>
      <w:sz w:val="20"/>
    </w:rPr>
  </w:style>
  <w:style w:type="paragraph" w:styleId="62">
    <w:name w:val="index 6"/>
    <w:basedOn w:val="a8"/>
    <w:next w:val="a8"/>
    <w:autoRedefine/>
    <w:semiHidden/>
    <w:rsid w:val="009A5848"/>
    <w:pPr>
      <w:widowControl w:val="0"/>
      <w:tabs>
        <w:tab w:val="left" w:pos="1985"/>
        <w:tab w:val="left" w:pos="2127"/>
      </w:tabs>
      <w:spacing w:line="360" w:lineRule="auto"/>
      <w:ind w:left="1200" w:hanging="200"/>
    </w:pPr>
    <w:rPr>
      <w:snapToGrid w:val="0"/>
      <w:sz w:val="20"/>
    </w:rPr>
  </w:style>
  <w:style w:type="paragraph" w:styleId="72">
    <w:name w:val="index 7"/>
    <w:basedOn w:val="a8"/>
    <w:next w:val="a8"/>
    <w:autoRedefine/>
    <w:semiHidden/>
    <w:rsid w:val="009A5848"/>
    <w:pPr>
      <w:widowControl w:val="0"/>
      <w:tabs>
        <w:tab w:val="left" w:pos="1985"/>
        <w:tab w:val="left" w:pos="2127"/>
      </w:tabs>
      <w:spacing w:line="360" w:lineRule="auto"/>
      <w:ind w:left="1400" w:hanging="200"/>
    </w:pPr>
    <w:rPr>
      <w:snapToGrid w:val="0"/>
      <w:sz w:val="20"/>
    </w:rPr>
  </w:style>
  <w:style w:type="paragraph" w:styleId="82">
    <w:name w:val="index 8"/>
    <w:basedOn w:val="a8"/>
    <w:next w:val="a8"/>
    <w:autoRedefine/>
    <w:semiHidden/>
    <w:rsid w:val="009A5848"/>
    <w:pPr>
      <w:widowControl w:val="0"/>
      <w:tabs>
        <w:tab w:val="left" w:pos="1985"/>
        <w:tab w:val="left" w:pos="2127"/>
      </w:tabs>
      <w:spacing w:line="360" w:lineRule="auto"/>
      <w:ind w:left="1600" w:hanging="200"/>
    </w:pPr>
    <w:rPr>
      <w:snapToGrid w:val="0"/>
      <w:sz w:val="20"/>
    </w:rPr>
  </w:style>
  <w:style w:type="paragraph" w:styleId="91">
    <w:name w:val="index 9"/>
    <w:basedOn w:val="a8"/>
    <w:next w:val="a8"/>
    <w:autoRedefine/>
    <w:semiHidden/>
    <w:rsid w:val="009A5848"/>
    <w:pPr>
      <w:widowControl w:val="0"/>
      <w:tabs>
        <w:tab w:val="left" w:pos="1985"/>
        <w:tab w:val="left" w:pos="2127"/>
      </w:tabs>
      <w:spacing w:line="360" w:lineRule="auto"/>
      <w:ind w:left="1800" w:hanging="200"/>
    </w:pPr>
    <w:rPr>
      <w:snapToGrid w:val="0"/>
      <w:sz w:val="20"/>
    </w:rPr>
  </w:style>
  <w:style w:type="paragraph" w:customStyle="1" w:styleId="affff5">
    <w:name w:val="Абзац Обычный"/>
    <w:basedOn w:val="a8"/>
    <w:autoRedefine/>
    <w:semiHidden/>
    <w:rsid w:val="00B600E8"/>
    <w:pPr>
      <w:spacing w:line="360" w:lineRule="auto"/>
    </w:pPr>
  </w:style>
  <w:style w:type="paragraph" w:customStyle="1" w:styleId="Web">
    <w:name w:val="Обычный (Web)"/>
    <w:basedOn w:val="a8"/>
    <w:semiHidden/>
    <w:rsid w:val="00B600E8"/>
    <w:pPr>
      <w:spacing w:before="100" w:after="100"/>
    </w:pPr>
    <w:rPr>
      <w:rFonts w:ascii="Arial Unicode MS" w:eastAsia="Arial Unicode MS" w:hAnsi="Arial Unicode MS"/>
    </w:rPr>
  </w:style>
  <w:style w:type="paragraph" w:styleId="affff6">
    <w:name w:val="footnote text"/>
    <w:semiHidden/>
    <w:rsid w:val="009A5848"/>
  </w:style>
  <w:style w:type="character" w:styleId="affff7">
    <w:name w:val="footnote reference"/>
    <w:rsid w:val="009A5848"/>
    <w:rPr>
      <w:vertAlign w:val="superscript"/>
    </w:rPr>
  </w:style>
  <w:style w:type="paragraph" w:customStyle="1" w:styleId="73">
    <w:name w:val="Абзац Обычный7"/>
    <w:basedOn w:val="a8"/>
    <w:autoRedefine/>
    <w:semiHidden/>
    <w:pPr>
      <w:widowControl w:val="0"/>
      <w:spacing w:line="360" w:lineRule="auto"/>
      <w:ind w:firstLine="709"/>
    </w:pPr>
  </w:style>
  <w:style w:type="paragraph" w:customStyle="1" w:styleId="83">
    <w:name w:val="Абзац Обычный8"/>
    <w:basedOn w:val="a8"/>
    <w:autoRedefine/>
    <w:semiHidden/>
    <w:pPr>
      <w:widowControl w:val="0"/>
      <w:tabs>
        <w:tab w:val="left" w:pos="1985"/>
        <w:tab w:val="left" w:pos="2127"/>
      </w:tabs>
      <w:spacing w:line="360" w:lineRule="auto"/>
      <w:ind w:firstLine="709"/>
    </w:pPr>
    <w:rPr>
      <w:bCs/>
    </w:rPr>
  </w:style>
  <w:style w:type="table" w:customStyle="1" w:styleId="1d">
    <w:name w:val="Сетка таблицы1"/>
    <w:basedOn w:val="aa"/>
    <w:next w:val="aa"/>
    <w:semiHidden/>
    <w:locked/>
    <w:rsid w:val="00B600E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FKTableNum">
    <w:name w:val="_ASFK_Table_Num"/>
    <w:link w:val="ASFKTableNum0"/>
    <w:rsid w:val="009A5848"/>
    <w:pPr>
      <w:numPr>
        <w:numId w:val="68"/>
      </w:numPr>
      <w:spacing w:before="60" w:after="60"/>
      <w:ind w:right="57"/>
    </w:pPr>
    <w:rPr>
      <w:sz w:val="22"/>
    </w:rPr>
  </w:style>
  <w:style w:type="paragraph" w:styleId="affff8">
    <w:name w:val="table of figures"/>
    <w:aliases w:val="Перечень рисунков_ASFK"/>
    <w:basedOn w:val="a8"/>
    <w:next w:val="a8"/>
    <w:uiPriority w:val="99"/>
    <w:rsid w:val="009A5848"/>
    <w:pPr>
      <w:tabs>
        <w:tab w:val="left" w:pos="1134"/>
        <w:tab w:val="left" w:pos="1418"/>
        <w:tab w:val="right" w:leader="dot" w:pos="9628"/>
      </w:tabs>
      <w:ind w:left="1134" w:right="567" w:hanging="1134"/>
      <w:jc w:val="left"/>
    </w:pPr>
    <w:rPr>
      <w:noProof/>
    </w:rPr>
  </w:style>
  <w:style w:type="paragraph" w:customStyle="1" w:styleId="1">
    <w:name w:val="Обычный1"/>
    <w:autoRedefine/>
    <w:semiHidden/>
    <w:rsid w:val="00B600E8"/>
    <w:pPr>
      <w:numPr>
        <w:numId w:val="5"/>
      </w:numPr>
      <w:tabs>
        <w:tab w:val="clear" w:pos="360"/>
        <w:tab w:val="num" w:pos="851"/>
      </w:tabs>
      <w:spacing w:line="360" w:lineRule="auto"/>
      <w:ind w:left="851" w:hanging="284"/>
      <w:jc w:val="center"/>
    </w:pPr>
    <w:rPr>
      <w:rFonts w:ascii="Arial" w:hAnsi="Arial" w:cs="Arial"/>
      <w:b/>
      <w:noProof/>
      <w:sz w:val="28"/>
      <w:szCs w:val="28"/>
    </w:rPr>
  </w:style>
  <w:style w:type="character" w:customStyle="1" w:styleId="ASFKTableNum0">
    <w:name w:val="_ASFK_Table_Num Знак Знак"/>
    <w:link w:val="ASFKTableNum"/>
    <w:rsid w:val="00B600E8"/>
    <w:rPr>
      <w:sz w:val="22"/>
      <w:lang w:bidi="ar-SA"/>
    </w:rPr>
  </w:style>
  <w:style w:type="paragraph" w:customStyle="1" w:styleId="ASFKTitul0">
    <w:name w:val="_ASFK_Titul_0"/>
    <w:rsid w:val="009A5848"/>
    <w:pPr>
      <w:suppressAutoHyphens/>
      <w:jc w:val="center"/>
    </w:pPr>
    <w:rPr>
      <w:sz w:val="28"/>
      <w:szCs w:val="28"/>
    </w:rPr>
  </w:style>
  <w:style w:type="paragraph" w:customStyle="1" w:styleId="ASFKTITUL00">
    <w:name w:val="_ASFK_TITUL_0"/>
    <w:rsid w:val="00CA5D02"/>
    <w:pPr>
      <w:spacing w:line="360" w:lineRule="auto"/>
      <w:contextualSpacing/>
      <w:jc w:val="center"/>
    </w:pPr>
    <w:rPr>
      <w:sz w:val="28"/>
      <w:szCs w:val="28"/>
    </w:rPr>
  </w:style>
  <w:style w:type="paragraph" w:customStyle="1" w:styleId="ASFKTitul1">
    <w:name w:val="_ASFK_Titul_1"/>
    <w:rsid w:val="009A5848"/>
    <w:pPr>
      <w:suppressAutoHyphens/>
      <w:spacing w:before="240" w:after="240"/>
      <w:contextualSpacing/>
      <w:jc w:val="center"/>
    </w:pPr>
    <w:rPr>
      <w:sz w:val="32"/>
      <w:szCs w:val="28"/>
    </w:rPr>
  </w:style>
  <w:style w:type="paragraph" w:customStyle="1" w:styleId="ASFKTitul2">
    <w:name w:val="_ASFK_Titul_2"/>
    <w:rsid w:val="009A5848"/>
    <w:pPr>
      <w:suppressAutoHyphens/>
      <w:jc w:val="center"/>
    </w:pPr>
    <w:rPr>
      <w:b/>
      <w:caps/>
      <w:sz w:val="32"/>
      <w:szCs w:val="28"/>
    </w:rPr>
  </w:style>
  <w:style w:type="paragraph" w:customStyle="1" w:styleId="CharCharCharChar">
    <w:name w:val="Char Char Char Char"/>
    <w:basedOn w:val="a8"/>
    <w:next w:val="a8"/>
    <w:semiHidden/>
    <w:pPr>
      <w:spacing w:after="160" w:line="240" w:lineRule="exact"/>
      <w:ind w:firstLine="0"/>
      <w:jc w:val="left"/>
    </w:pPr>
    <w:rPr>
      <w:rFonts w:ascii="Arial" w:hAnsi="Arial" w:cs="Arial"/>
      <w:sz w:val="20"/>
      <w:lang w:val="en-US" w:eastAsia="en-US"/>
    </w:rPr>
  </w:style>
  <w:style w:type="paragraph" w:customStyle="1" w:styleId="affff9">
    <w:name w:val="Вариант мышь"/>
    <w:basedOn w:val="a8"/>
    <w:next w:val="a8"/>
    <w:semiHidden/>
    <w:rsid w:val="00B600E8"/>
    <w:pPr>
      <w:keepNext/>
      <w:tabs>
        <w:tab w:val="num" w:pos="720"/>
        <w:tab w:val="left" w:pos="1134"/>
        <w:tab w:val="left" w:pos="1418"/>
      </w:tabs>
      <w:spacing w:before="60" w:after="60"/>
      <w:ind w:left="720" w:hanging="360"/>
    </w:pPr>
    <w:rPr>
      <w:kern w:val="2"/>
    </w:rPr>
  </w:style>
  <w:style w:type="paragraph" w:customStyle="1" w:styleId="ASFKScript">
    <w:name w:val="_ASFK_Script"/>
    <w:basedOn w:val="a8"/>
    <w:rsid w:val="009A5848"/>
    <w:pPr>
      <w:pBdr>
        <w:top w:val="dotted" w:sz="4" w:space="1" w:color="auto"/>
        <w:left w:val="dotted" w:sz="4" w:space="4" w:color="auto"/>
        <w:bottom w:val="dotted" w:sz="4" w:space="1" w:color="auto"/>
        <w:right w:val="dotted" w:sz="4" w:space="4" w:color="auto"/>
      </w:pBdr>
      <w:ind w:left="567" w:right="29"/>
    </w:pPr>
    <w:rPr>
      <w:rFonts w:ascii="Courier New" w:hAnsi="Courier New"/>
      <w:spacing w:val="-20"/>
      <w:sz w:val="20"/>
      <w:lang w:val="en-US"/>
    </w:rPr>
  </w:style>
  <w:style w:type="paragraph" w:customStyle="1" w:styleId="affffa">
    <w:name w:val="Вариант клавиатура"/>
    <w:basedOn w:val="a8"/>
    <w:next w:val="a8"/>
    <w:semiHidden/>
    <w:rsid w:val="00B600E8"/>
    <w:pPr>
      <w:tabs>
        <w:tab w:val="num" w:pos="972"/>
        <w:tab w:val="left" w:pos="1134"/>
        <w:tab w:val="left" w:pos="1418"/>
      </w:tabs>
      <w:ind w:left="1134"/>
    </w:pPr>
  </w:style>
  <w:style w:type="paragraph" w:customStyle="1" w:styleId="ASFKTitulLU">
    <w:name w:val="_ASFK_Titul_LU"/>
    <w:locked/>
    <w:pPr>
      <w:spacing w:before="240" w:after="240"/>
      <w:contextualSpacing/>
      <w:jc w:val="center"/>
    </w:pPr>
    <w:rPr>
      <w:sz w:val="32"/>
      <w:szCs w:val="28"/>
    </w:rPr>
  </w:style>
  <w:style w:type="paragraph" w:customStyle="1" w:styleId="ASFKTitulnamedoc">
    <w:name w:val="_ASFK_Titul_name_doc"/>
    <w:rsid w:val="009A5848"/>
    <w:pPr>
      <w:suppressAutoHyphens/>
      <w:spacing w:before="120" w:after="120"/>
      <w:contextualSpacing/>
      <w:jc w:val="center"/>
    </w:pPr>
    <w:rPr>
      <w:b/>
      <w:sz w:val="32"/>
      <w:szCs w:val="28"/>
    </w:rPr>
  </w:style>
  <w:style w:type="paragraph" w:customStyle="1" w:styleId="ASFKTITULnew">
    <w:name w:val="_ASFK_TITUL_new"/>
    <w:pPr>
      <w:spacing w:line="360" w:lineRule="auto"/>
      <w:contextualSpacing/>
      <w:jc w:val="center"/>
    </w:pPr>
    <w:rPr>
      <w:sz w:val="28"/>
      <w:szCs w:val="28"/>
    </w:rPr>
  </w:style>
  <w:style w:type="character" w:customStyle="1" w:styleId="23">
    <w:name w:val="Заголовок 2 Знак"/>
    <w:aliases w:val="ASFK_2 Знак"/>
    <w:link w:val="21"/>
    <w:rsid w:val="00B600E8"/>
    <w:rPr>
      <w:rFonts w:cs="Arial"/>
      <w:b/>
      <w:bCs/>
      <w:iCs/>
      <w:sz w:val="32"/>
      <w:szCs w:val="32"/>
    </w:rPr>
  </w:style>
  <w:style w:type="character" w:customStyle="1" w:styleId="33">
    <w:name w:val="Заголовок 3 Знак"/>
    <w:aliases w:val="ASFK_3 Знак"/>
    <w:link w:val="32"/>
    <w:rsid w:val="00B600E8"/>
    <w:rPr>
      <w:rFonts w:cs="Arial"/>
      <w:b/>
      <w:iCs/>
      <w:sz w:val="26"/>
      <w:szCs w:val="26"/>
    </w:rPr>
  </w:style>
  <w:style w:type="character" w:customStyle="1" w:styleId="ASFKTablenorm0">
    <w:name w:val="_ASFK_Table_norm Знак"/>
    <w:link w:val="ASFKTablenorm"/>
    <w:rPr>
      <w:sz w:val="22"/>
      <w:lang w:bidi="ar-SA"/>
    </w:rPr>
  </w:style>
  <w:style w:type="paragraph" w:customStyle="1" w:styleId="1e">
    <w:name w:val="Знак Знак Знак1 Знак"/>
    <w:basedOn w:val="a8"/>
    <w:next w:val="a8"/>
    <w:semiHidden/>
    <w:pPr>
      <w:spacing w:after="160" w:line="240" w:lineRule="exact"/>
      <w:ind w:firstLine="0"/>
      <w:jc w:val="left"/>
    </w:pPr>
    <w:rPr>
      <w:rFonts w:ascii="Arial" w:hAnsi="Arial" w:cs="Arial"/>
      <w:sz w:val="20"/>
      <w:lang w:val="en-US" w:eastAsia="en-US"/>
    </w:rPr>
  </w:style>
  <w:style w:type="paragraph" w:customStyle="1" w:styleId="1f">
    <w:name w:val="Абзац Обычный1"/>
    <w:basedOn w:val="a8"/>
    <w:autoRedefine/>
    <w:semiHidden/>
    <w:pPr>
      <w:widowControl w:val="0"/>
      <w:spacing w:line="360" w:lineRule="auto"/>
      <w:ind w:firstLine="709"/>
    </w:pPr>
  </w:style>
  <w:style w:type="paragraph" w:customStyle="1" w:styleId="59">
    <w:name w:val="Абзац Обычный5"/>
    <w:basedOn w:val="a8"/>
    <w:autoRedefine/>
    <w:semiHidden/>
    <w:pPr>
      <w:widowControl w:val="0"/>
      <w:spacing w:line="360" w:lineRule="auto"/>
      <w:ind w:firstLine="709"/>
    </w:pPr>
  </w:style>
  <w:style w:type="paragraph" w:customStyle="1" w:styleId="1f0">
    <w:name w:val="Знак1"/>
    <w:basedOn w:val="a8"/>
    <w:next w:val="a8"/>
    <w:semiHidden/>
    <w:pPr>
      <w:spacing w:after="160" w:line="240" w:lineRule="exact"/>
      <w:ind w:firstLine="0"/>
      <w:jc w:val="left"/>
    </w:pPr>
    <w:rPr>
      <w:rFonts w:ascii="Arial" w:hAnsi="Arial" w:cs="Arial"/>
      <w:sz w:val="20"/>
      <w:lang w:val="en-US" w:eastAsia="en-US"/>
    </w:rPr>
  </w:style>
  <w:style w:type="paragraph" w:customStyle="1" w:styleId="2f6">
    <w:name w:val="Абзац Обычный2"/>
    <w:basedOn w:val="a8"/>
    <w:autoRedefine/>
    <w:semiHidden/>
    <w:pPr>
      <w:widowControl w:val="0"/>
      <w:spacing w:line="360" w:lineRule="auto"/>
      <w:ind w:firstLine="709"/>
    </w:pPr>
  </w:style>
  <w:style w:type="character" w:customStyle="1" w:styleId="ASFKTableListNum0">
    <w:name w:val="_ASFK_Table_List_Num Знак"/>
    <w:link w:val="ASFKTableListNum"/>
    <w:rsid w:val="00C028BE"/>
    <w:rPr>
      <w:sz w:val="22"/>
      <w:szCs w:val="22"/>
    </w:rPr>
  </w:style>
  <w:style w:type="paragraph" w:customStyle="1" w:styleId="3f0">
    <w:name w:val="Абзац Обычный3"/>
    <w:basedOn w:val="a8"/>
    <w:autoRedefine/>
    <w:semiHidden/>
    <w:pPr>
      <w:widowControl w:val="0"/>
      <w:spacing w:line="360" w:lineRule="auto"/>
      <w:ind w:firstLine="709"/>
    </w:pPr>
  </w:style>
  <w:style w:type="paragraph" w:customStyle="1" w:styleId="4a">
    <w:name w:val="Абзац Обычный4"/>
    <w:basedOn w:val="a8"/>
    <w:autoRedefine/>
    <w:semiHidden/>
    <w:pPr>
      <w:widowControl w:val="0"/>
      <w:spacing w:line="360" w:lineRule="auto"/>
      <w:ind w:firstLine="709"/>
    </w:pPr>
  </w:style>
  <w:style w:type="character" w:customStyle="1" w:styleId="52">
    <w:name w:val="Заголовок 5 Знак"/>
    <w:aliases w:val="ASFK_5 Знак"/>
    <w:link w:val="51"/>
    <w:rsid w:val="002B7EAB"/>
    <w:rPr>
      <w:b/>
      <w:bCs/>
      <w:iCs/>
      <w:sz w:val="24"/>
      <w:szCs w:val="26"/>
      <w:lang w:bidi="ar-SA"/>
    </w:rPr>
  </w:style>
  <w:style w:type="paragraph" w:customStyle="1" w:styleId="63">
    <w:name w:val="Абзац Обычный6"/>
    <w:basedOn w:val="a8"/>
    <w:autoRedefine/>
    <w:semiHidden/>
    <w:pPr>
      <w:widowControl w:val="0"/>
      <w:spacing w:line="360" w:lineRule="auto"/>
      <w:ind w:firstLine="709"/>
    </w:pPr>
  </w:style>
  <w:style w:type="paragraph" w:customStyle="1" w:styleId="92">
    <w:name w:val="Абзац Обычный9"/>
    <w:basedOn w:val="a8"/>
    <w:autoRedefine/>
    <w:semiHidden/>
    <w:pPr>
      <w:widowControl w:val="0"/>
      <w:spacing w:line="360" w:lineRule="auto"/>
      <w:ind w:firstLine="709"/>
    </w:pPr>
  </w:style>
  <w:style w:type="paragraph" w:customStyle="1" w:styleId="affffb">
    <w:name w:val="Таблица"/>
    <w:basedOn w:val="a8"/>
    <w:semiHidden/>
    <w:rsid w:val="00B600E8"/>
    <w:pPr>
      <w:widowControl w:val="0"/>
      <w:suppressLineNumbers/>
      <w:suppressAutoHyphens/>
      <w:spacing w:before="80" w:after="40"/>
    </w:pPr>
    <w:rPr>
      <w:sz w:val="22"/>
      <w:lang w:eastAsia="en-US"/>
    </w:rPr>
  </w:style>
  <w:style w:type="paragraph" w:customStyle="1" w:styleId="affffc">
    <w:name w:val="Столбец"/>
    <w:basedOn w:val="a8"/>
    <w:semiHidden/>
    <w:rsid w:val="00B600E8"/>
    <w:pPr>
      <w:widowControl w:val="0"/>
      <w:suppressLineNumbers/>
      <w:suppressAutoHyphens/>
      <w:spacing w:after="40"/>
      <w:jc w:val="center"/>
    </w:pPr>
    <w:rPr>
      <w:b/>
      <w:sz w:val="22"/>
      <w:lang w:eastAsia="en-US"/>
    </w:rPr>
  </w:style>
  <w:style w:type="paragraph" w:customStyle="1" w:styleId="ASFKListmark4">
    <w:name w:val="_ASFK_List_mark4"/>
    <w:rsid w:val="009A5848"/>
    <w:pPr>
      <w:numPr>
        <w:numId w:val="62"/>
      </w:numPr>
    </w:pPr>
    <w:rPr>
      <w:sz w:val="24"/>
    </w:rPr>
  </w:style>
  <w:style w:type="paragraph" w:customStyle="1" w:styleId="2f7">
    <w:name w:val="Заг_2_Приложение"/>
    <w:basedOn w:val="a7"/>
    <w:next w:val="ASFKNormal"/>
    <w:link w:val="2f8"/>
    <w:rsid w:val="009A5848"/>
    <w:pPr>
      <w:pageBreakBefore w:val="0"/>
      <w:numPr>
        <w:numId w:val="0"/>
      </w:numPr>
      <w:spacing w:after="240"/>
      <w:ind w:left="454" w:hanging="454"/>
      <w:jc w:val="left"/>
    </w:pPr>
    <w:rPr>
      <w:caps w:val="0"/>
      <w:lang w:val="x-none" w:eastAsia="x-none"/>
    </w:rPr>
  </w:style>
  <w:style w:type="numbering" w:styleId="111111">
    <w:name w:val="Outline List 2"/>
    <w:basedOn w:val="ab"/>
    <w:semiHidden/>
    <w:rsid w:val="009A5848"/>
    <w:pPr>
      <w:numPr>
        <w:numId w:val="69"/>
      </w:numPr>
    </w:pPr>
  </w:style>
  <w:style w:type="numbering" w:styleId="1ai">
    <w:name w:val="Outline List 1"/>
    <w:basedOn w:val="ab"/>
    <w:semiHidden/>
    <w:rsid w:val="009A5848"/>
    <w:pPr>
      <w:numPr>
        <w:numId w:val="70"/>
      </w:numPr>
    </w:pPr>
  </w:style>
  <w:style w:type="paragraph" w:customStyle="1" w:styleId="Appendix">
    <w:name w:val="Appendix"/>
    <w:basedOn w:val="10"/>
    <w:semiHidden/>
    <w:rsid w:val="00B600E8"/>
    <w:pPr>
      <w:keepLines/>
      <w:numPr>
        <w:numId w:val="0"/>
      </w:numPr>
      <w:tabs>
        <w:tab w:val="left" w:pos="432"/>
      </w:tabs>
      <w:overflowPunct w:val="0"/>
      <w:autoSpaceDE w:val="0"/>
      <w:autoSpaceDN w:val="0"/>
      <w:adjustRightInd w:val="0"/>
      <w:spacing w:before="480"/>
      <w:jc w:val="left"/>
      <w:textAlignment w:val="baseline"/>
      <w:outlineLvl w:val="9"/>
    </w:pPr>
    <w:rPr>
      <w:rFonts w:ascii="Arial" w:hAnsi="Arial"/>
      <w:bCs/>
      <w:caps w:val="0"/>
      <w:smallCaps/>
      <w:color w:val="0000FF"/>
      <w:kern w:val="28"/>
      <w:szCs w:val="20"/>
      <w:lang w:val="en-US"/>
    </w:rPr>
  </w:style>
  <w:style w:type="paragraph" w:customStyle="1" w:styleId="Appendix2">
    <w:name w:val="Appendix 2"/>
    <w:basedOn w:val="21"/>
    <w:semiHidden/>
    <w:rsid w:val="00B600E8"/>
    <w:pPr>
      <w:keepLines/>
      <w:numPr>
        <w:ilvl w:val="0"/>
        <w:numId w:val="0"/>
      </w:numPr>
      <w:overflowPunct w:val="0"/>
      <w:autoSpaceDE w:val="0"/>
      <w:autoSpaceDN w:val="0"/>
      <w:adjustRightInd w:val="0"/>
      <w:spacing w:before="360"/>
      <w:textAlignment w:val="baseline"/>
      <w:outlineLvl w:val="9"/>
    </w:pPr>
    <w:rPr>
      <w:rFonts w:ascii="Arial" w:hAnsi="Arial"/>
      <w:bCs w:val="0"/>
      <w:iCs w:val="0"/>
      <w:color w:val="0000FF"/>
      <w:szCs w:val="20"/>
    </w:rPr>
  </w:style>
  <w:style w:type="paragraph" w:customStyle="1" w:styleId="210">
    <w:name w:val="Основной текст 21"/>
    <w:basedOn w:val="a8"/>
    <w:semiHidden/>
    <w:rsid w:val="00B600E8"/>
    <w:pPr>
      <w:widowControl w:val="0"/>
      <w:tabs>
        <w:tab w:val="left" w:pos="1985"/>
      </w:tabs>
      <w:spacing w:line="360" w:lineRule="auto"/>
    </w:pPr>
    <w:rPr>
      <w:lang w:val="en-US" w:eastAsia="en-US"/>
    </w:rPr>
  </w:style>
  <w:style w:type="paragraph" w:customStyle="1" w:styleId="211">
    <w:name w:val="Основной текст с отступом 21"/>
    <w:basedOn w:val="a8"/>
    <w:semiHidden/>
    <w:rsid w:val="00B600E8"/>
    <w:pPr>
      <w:ind w:firstLine="709"/>
    </w:pPr>
    <w:rPr>
      <w:lang w:val="en-US" w:eastAsia="en-US"/>
    </w:rPr>
  </w:style>
  <w:style w:type="paragraph" w:customStyle="1" w:styleId="BodyTextIndent24">
    <w:name w:val="Body Text Indent 24"/>
    <w:basedOn w:val="a8"/>
    <w:semiHidden/>
    <w:rsid w:val="00B600E8"/>
    <w:pPr>
      <w:spacing w:line="360" w:lineRule="auto"/>
      <w:ind w:firstLine="709"/>
    </w:pPr>
    <w:rPr>
      <w:lang w:val="en-US" w:eastAsia="en-US"/>
    </w:rPr>
  </w:style>
  <w:style w:type="paragraph" w:customStyle="1" w:styleId="1f1">
    <w:name w:val="Название объекта1"/>
    <w:basedOn w:val="21"/>
    <w:next w:val="21"/>
    <w:autoRedefine/>
    <w:semiHidden/>
    <w:rsid w:val="00B600E8"/>
    <w:pPr>
      <w:keepLines/>
      <w:widowControl w:val="0"/>
      <w:numPr>
        <w:ilvl w:val="0"/>
        <w:numId w:val="0"/>
      </w:numPr>
      <w:tabs>
        <w:tab w:val="num" w:pos="926"/>
        <w:tab w:val="right" w:pos="1080"/>
        <w:tab w:val="left" w:pos="1985"/>
        <w:tab w:val="left" w:pos="2127"/>
      </w:tabs>
      <w:spacing w:before="120" w:line="360" w:lineRule="auto"/>
      <w:ind w:left="926" w:hanging="360"/>
    </w:pPr>
    <w:rPr>
      <w:rFonts w:ascii="Arial" w:hAnsi="Arial"/>
      <w:b w:val="0"/>
      <w:i/>
      <w:iCs w:val="0"/>
      <w:snapToGrid w:val="0"/>
      <w:sz w:val="20"/>
      <w:szCs w:val="20"/>
      <w:lang w:val="en-US" w:eastAsia="en-US"/>
    </w:rPr>
  </w:style>
  <w:style w:type="paragraph" w:customStyle="1" w:styleId="caption1">
    <w:name w:val="caption1"/>
    <w:basedOn w:val="21"/>
    <w:next w:val="21"/>
    <w:autoRedefine/>
    <w:semiHidden/>
    <w:rsid w:val="00B600E8"/>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2">
    <w:name w:val="caption2"/>
    <w:basedOn w:val="21"/>
    <w:next w:val="21"/>
    <w:autoRedefine/>
    <w:semiHidden/>
    <w:rsid w:val="00B600E8"/>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3">
    <w:name w:val="caption3"/>
    <w:basedOn w:val="21"/>
    <w:next w:val="21"/>
    <w:autoRedefine/>
    <w:semiHidden/>
    <w:rsid w:val="00B600E8"/>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4">
    <w:name w:val="caption4"/>
    <w:basedOn w:val="21"/>
    <w:next w:val="21"/>
    <w:autoRedefine/>
    <w:semiHidden/>
    <w:rsid w:val="00B600E8"/>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5">
    <w:name w:val="caption5"/>
    <w:basedOn w:val="21"/>
    <w:next w:val="21"/>
    <w:autoRedefine/>
    <w:semiHidden/>
    <w:rsid w:val="00B600E8"/>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character" w:customStyle="1" w:styleId="coficial">
    <w:name w:val="coficial"/>
    <w:basedOn w:val="a9"/>
    <w:semiHidden/>
    <w:rsid w:val="00B600E8"/>
  </w:style>
  <w:style w:type="paragraph" w:customStyle="1" w:styleId="ConsNormal">
    <w:name w:val="ConsNormal"/>
    <w:semiHidden/>
    <w:rsid w:val="00B600E8"/>
    <w:pPr>
      <w:widowControl w:val="0"/>
      <w:autoSpaceDE w:val="0"/>
      <w:autoSpaceDN w:val="0"/>
      <w:adjustRightInd w:val="0"/>
      <w:ind w:firstLine="720"/>
    </w:pPr>
    <w:rPr>
      <w:rFonts w:ascii="Arial" w:hAnsi="Arial" w:cs="Arial"/>
    </w:rPr>
  </w:style>
  <w:style w:type="paragraph" w:customStyle="1" w:styleId="DatesNotes">
    <w:name w:val="Dates/Notes"/>
    <w:basedOn w:val="a8"/>
    <w:semiHidden/>
    <w:rsid w:val="00B600E8"/>
    <w:rPr>
      <w:rFonts w:ascii="Arial" w:hAnsi="Arial" w:cs="Arial"/>
      <w:b/>
      <w:bCs/>
      <w:sz w:val="20"/>
      <w:lang w:val="en-US" w:eastAsia="en-US"/>
    </w:rPr>
  </w:style>
  <w:style w:type="character" w:customStyle="1" w:styleId="1f2">
    <w:name w:val="Основной шрифт абзаца1"/>
    <w:semiHidden/>
    <w:rsid w:val="00B600E8"/>
  </w:style>
  <w:style w:type="paragraph" w:customStyle="1" w:styleId="1f3">
    <w:name w:val="Верхний колонтитул1"/>
    <w:basedOn w:val="1"/>
    <w:semiHidden/>
    <w:rsid w:val="00B600E8"/>
    <w:pPr>
      <w:numPr>
        <w:numId w:val="0"/>
      </w:numPr>
      <w:tabs>
        <w:tab w:val="center" w:pos="4153"/>
        <w:tab w:val="right" w:pos="8306"/>
      </w:tabs>
    </w:pPr>
    <w:rPr>
      <w:snapToGrid w:val="0"/>
    </w:rPr>
  </w:style>
  <w:style w:type="paragraph" w:customStyle="1" w:styleId="heading21">
    <w:name w:val="heading 21"/>
    <w:basedOn w:val="1"/>
    <w:next w:val="1"/>
    <w:autoRedefine/>
    <w:semiHidden/>
    <w:rsid w:val="00B600E8"/>
    <w:pPr>
      <w:keepNext/>
      <w:numPr>
        <w:numId w:val="0"/>
      </w:numPr>
      <w:spacing w:before="240" w:after="60"/>
    </w:pPr>
    <w:rPr>
      <w:rFonts w:cs="Times New Roman"/>
      <w:b w:val="0"/>
      <w:i/>
      <w:snapToGrid w:val="0"/>
      <w:sz w:val="24"/>
      <w:szCs w:val="20"/>
    </w:rPr>
  </w:style>
  <w:style w:type="paragraph" w:customStyle="1" w:styleId="heading22">
    <w:name w:val="heading 22"/>
    <w:basedOn w:val="1"/>
    <w:next w:val="1"/>
    <w:autoRedefine/>
    <w:semiHidden/>
    <w:rsid w:val="00B600E8"/>
    <w:pPr>
      <w:keepNext/>
      <w:numPr>
        <w:numId w:val="0"/>
      </w:numPr>
      <w:spacing w:before="240" w:after="60"/>
    </w:pPr>
    <w:rPr>
      <w:rFonts w:cs="Times New Roman"/>
      <w:b w:val="0"/>
      <w:i/>
      <w:snapToGrid w:val="0"/>
      <w:sz w:val="24"/>
      <w:szCs w:val="20"/>
    </w:rPr>
  </w:style>
  <w:style w:type="paragraph" w:customStyle="1" w:styleId="heading23">
    <w:name w:val="heading 23"/>
    <w:basedOn w:val="1"/>
    <w:next w:val="1"/>
    <w:autoRedefine/>
    <w:semiHidden/>
    <w:rsid w:val="00B600E8"/>
    <w:pPr>
      <w:keepNext/>
      <w:numPr>
        <w:numId w:val="0"/>
      </w:numPr>
      <w:spacing w:before="240" w:after="60"/>
    </w:pPr>
    <w:rPr>
      <w:rFonts w:cs="Times New Roman"/>
      <w:b w:val="0"/>
      <w:i/>
      <w:snapToGrid w:val="0"/>
      <w:sz w:val="24"/>
      <w:szCs w:val="20"/>
    </w:rPr>
  </w:style>
  <w:style w:type="paragraph" w:customStyle="1" w:styleId="heading24">
    <w:name w:val="heading 24"/>
    <w:basedOn w:val="1"/>
    <w:next w:val="1"/>
    <w:autoRedefine/>
    <w:semiHidden/>
    <w:rsid w:val="00B600E8"/>
    <w:pPr>
      <w:keepNext/>
      <w:numPr>
        <w:numId w:val="0"/>
      </w:numPr>
      <w:tabs>
        <w:tab w:val="num" w:pos="540"/>
      </w:tabs>
      <w:spacing w:before="240" w:after="60"/>
      <w:ind w:left="540" w:hanging="360"/>
    </w:pPr>
    <w:rPr>
      <w:rFonts w:cs="Times New Roman"/>
      <w:b w:val="0"/>
      <w:i/>
      <w:noProof w:val="0"/>
      <w:snapToGrid w:val="0"/>
      <w:sz w:val="24"/>
      <w:szCs w:val="20"/>
    </w:rPr>
  </w:style>
  <w:style w:type="paragraph" w:customStyle="1" w:styleId="heading25">
    <w:name w:val="heading 25"/>
    <w:basedOn w:val="1"/>
    <w:next w:val="1"/>
    <w:autoRedefine/>
    <w:semiHidden/>
    <w:rsid w:val="00B600E8"/>
    <w:pPr>
      <w:keepNext/>
      <w:numPr>
        <w:numId w:val="0"/>
      </w:numPr>
      <w:spacing w:before="240" w:after="60"/>
    </w:pPr>
    <w:rPr>
      <w:rFonts w:cs="Times New Roman"/>
      <w:b w:val="0"/>
      <w:i/>
      <w:snapToGrid w:val="0"/>
      <w:sz w:val="24"/>
      <w:szCs w:val="20"/>
    </w:rPr>
  </w:style>
  <w:style w:type="character" w:customStyle="1" w:styleId="1f4">
    <w:name w:val="Гиперссылка1"/>
    <w:semiHidden/>
    <w:rsid w:val="00B600E8"/>
    <w:rPr>
      <w:color w:val="0000FF"/>
      <w:u w:val="single"/>
    </w:rPr>
  </w:style>
  <w:style w:type="character" w:customStyle="1" w:styleId="links">
    <w:name w:val="links"/>
    <w:semiHidden/>
    <w:rsid w:val="00B600E8"/>
    <w:rPr>
      <w:u w:val="single"/>
    </w:rPr>
  </w:style>
  <w:style w:type="character" w:customStyle="1" w:styleId="ASFKListnormal0">
    <w:name w:val="_ASFK_List_normal Знак"/>
    <w:link w:val="ASFKListnormal"/>
    <w:rsid w:val="00B600E8"/>
    <w:rPr>
      <w:snapToGrid w:val="0"/>
      <w:sz w:val="24"/>
      <w:lang w:bidi="ar-SA"/>
    </w:rPr>
  </w:style>
  <w:style w:type="paragraph" w:customStyle="1" w:styleId="ASFKListnote">
    <w:name w:val="_ASFK_List_note"/>
    <w:basedOn w:val="ASFKListmark3"/>
    <w:rsid w:val="00CA5D02"/>
    <w:pPr>
      <w:numPr>
        <w:numId w:val="0"/>
      </w:numPr>
    </w:pPr>
  </w:style>
  <w:style w:type="paragraph" w:customStyle="1" w:styleId="ASFKListnormal1">
    <w:name w:val="_ASFK_List_normal_1"/>
    <w:basedOn w:val="ASFKListnormal"/>
    <w:link w:val="ASFKListnormal18"/>
    <w:rsid w:val="009A5848"/>
    <w:pPr>
      <w:tabs>
        <w:tab w:val="clear" w:pos="567"/>
        <w:tab w:val="left" w:pos="851"/>
      </w:tabs>
      <w:ind w:left="851"/>
    </w:pPr>
    <w:rPr>
      <w:lang w:val="x-none" w:eastAsia="x-none"/>
    </w:rPr>
  </w:style>
  <w:style w:type="paragraph" w:customStyle="1" w:styleId="ASFKListnormal20">
    <w:name w:val="_ASFK_List_normal_ 2"/>
    <w:aliases w:val="5 см"/>
    <w:basedOn w:val="ASFKListnormal"/>
    <w:rsid w:val="00B600E8"/>
    <w:pPr>
      <w:ind w:left="1418"/>
    </w:pPr>
  </w:style>
  <w:style w:type="paragraph" w:customStyle="1" w:styleId="affffd">
    <w:name w:val="Абзац"/>
    <w:basedOn w:val="a8"/>
    <w:link w:val="affffe"/>
    <w:semiHidden/>
    <w:rsid w:val="00B600E8"/>
    <w:pPr>
      <w:autoSpaceDE w:val="0"/>
      <w:autoSpaceDN w:val="0"/>
      <w:adjustRightInd w:val="0"/>
      <w:spacing w:before="120" w:after="120" w:line="360" w:lineRule="auto"/>
      <w:textAlignment w:val="baseline"/>
    </w:pPr>
    <w:rPr>
      <w:lang w:val="x-none" w:eastAsia="x-none"/>
    </w:rPr>
  </w:style>
  <w:style w:type="paragraph" w:customStyle="1" w:styleId="ASFKListnormal3">
    <w:name w:val="_ASFK_List_normal_ 3 см"/>
    <w:basedOn w:val="ASFKListnormal"/>
    <w:rsid w:val="00B600E8"/>
    <w:pPr>
      <w:ind w:left="1701"/>
    </w:pPr>
  </w:style>
  <w:style w:type="paragraph" w:customStyle="1" w:styleId="n12">
    <w:name w:val="n12"/>
    <w:basedOn w:val="a8"/>
    <w:semiHidden/>
    <w:rsid w:val="00B600E8"/>
    <w:pPr>
      <w:widowControl w:val="0"/>
      <w:ind w:firstLine="720"/>
    </w:pPr>
    <w:rPr>
      <w:lang w:val="en-US" w:eastAsia="en-US"/>
    </w:rPr>
  </w:style>
  <w:style w:type="paragraph" w:customStyle="1" w:styleId="n121">
    <w:name w:val="n121"/>
    <w:basedOn w:val="a8"/>
    <w:semiHidden/>
    <w:rsid w:val="00B600E8"/>
    <w:pPr>
      <w:ind w:firstLine="720"/>
    </w:pPr>
    <w:rPr>
      <w:lang w:val="en-US"/>
    </w:rPr>
  </w:style>
  <w:style w:type="paragraph" w:customStyle="1" w:styleId="n122">
    <w:name w:val="n122"/>
    <w:basedOn w:val="a8"/>
    <w:semiHidden/>
    <w:rsid w:val="00B600E8"/>
    <w:pPr>
      <w:widowControl w:val="0"/>
      <w:ind w:firstLine="720"/>
    </w:pPr>
    <w:rPr>
      <w:lang w:val="en-US" w:eastAsia="en-US"/>
    </w:rPr>
  </w:style>
  <w:style w:type="paragraph" w:customStyle="1" w:styleId="n123">
    <w:name w:val="n123"/>
    <w:basedOn w:val="a8"/>
    <w:semiHidden/>
    <w:rsid w:val="00B600E8"/>
    <w:pPr>
      <w:widowControl w:val="0"/>
      <w:ind w:firstLine="720"/>
    </w:pPr>
    <w:rPr>
      <w:lang w:val="en-US" w:eastAsia="en-US"/>
    </w:rPr>
  </w:style>
  <w:style w:type="paragraph" w:customStyle="1" w:styleId="n124">
    <w:name w:val="n124"/>
    <w:basedOn w:val="a8"/>
    <w:semiHidden/>
    <w:rsid w:val="00B600E8"/>
    <w:pPr>
      <w:ind w:firstLine="720"/>
    </w:pPr>
    <w:rPr>
      <w:lang w:val="en-US"/>
    </w:rPr>
  </w:style>
  <w:style w:type="paragraph" w:customStyle="1" w:styleId="n125">
    <w:name w:val="n125"/>
    <w:basedOn w:val="a8"/>
    <w:semiHidden/>
    <w:rsid w:val="00B600E8"/>
    <w:pPr>
      <w:widowControl w:val="0"/>
      <w:ind w:firstLine="720"/>
    </w:pPr>
    <w:rPr>
      <w:lang w:val="en-US" w:eastAsia="en-US"/>
    </w:rPr>
  </w:style>
  <w:style w:type="paragraph" w:customStyle="1" w:styleId="n126">
    <w:name w:val="n126"/>
    <w:basedOn w:val="a8"/>
    <w:semiHidden/>
    <w:rsid w:val="00B600E8"/>
    <w:pPr>
      <w:widowControl w:val="0"/>
      <w:ind w:firstLine="720"/>
    </w:pPr>
    <w:rPr>
      <w:lang w:val="en-US" w:eastAsia="en-US"/>
    </w:rPr>
  </w:style>
  <w:style w:type="paragraph" w:customStyle="1" w:styleId="n127">
    <w:name w:val="n127"/>
    <w:basedOn w:val="a8"/>
    <w:semiHidden/>
    <w:rsid w:val="00B600E8"/>
    <w:pPr>
      <w:widowControl w:val="0"/>
      <w:ind w:firstLine="720"/>
    </w:pPr>
    <w:rPr>
      <w:lang w:val="en-US" w:eastAsia="en-US"/>
    </w:rPr>
  </w:style>
  <w:style w:type="paragraph" w:customStyle="1" w:styleId="n128">
    <w:name w:val="n128"/>
    <w:basedOn w:val="a8"/>
    <w:semiHidden/>
    <w:rsid w:val="00B600E8"/>
    <w:pPr>
      <w:widowControl w:val="0"/>
      <w:ind w:firstLine="720"/>
    </w:pPr>
    <w:rPr>
      <w:lang w:val="en-US" w:eastAsia="en-US"/>
    </w:rPr>
  </w:style>
  <w:style w:type="paragraph" w:customStyle="1" w:styleId="n129">
    <w:name w:val="n129"/>
    <w:basedOn w:val="a8"/>
    <w:semiHidden/>
    <w:rsid w:val="00B600E8"/>
    <w:pPr>
      <w:ind w:firstLine="720"/>
    </w:pPr>
    <w:rPr>
      <w:lang w:val="en-US"/>
    </w:rPr>
  </w:style>
  <w:style w:type="paragraph" w:customStyle="1" w:styleId="Normal">
    <w:name w:val="Normal.Нормальный"/>
    <w:semiHidden/>
    <w:rsid w:val="00B600E8"/>
    <w:pPr>
      <w:widowControl w:val="0"/>
    </w:pPr>
    <w:rPr>
      <w:sz w:val="24"/>
    </w:rPr>
  </w:style>
  <w:style w:type="paragraph" w:customStyle="1" w:styleId="Normal1">
    <w:name w:val="Normal1"/>
    <w:autoRedefine/>
    <w:semiHidden/>
    <w:rsid w:val="00B600E8"/>
    <w:pPr>
      <w:spacing w:line="360" w:lineRule="auto"/>
      <w:ind w:left="1080"/>
      <w:jc w:val="center"/>
    </w:pPr>
    <w:rPr>
      <w:b/>
      <w:sz w:val="28"/>
      <w:szCs w:val="28"/>
    </w:rPr>
  </w:style>
  <w:style w:type="paragraph" w:customStyle="1" w:styleId="Normal11">
    <w:name w:val="Normal11"/>
    <w:autoRedefine/>
    <w:semiHidden/>
    <w:rsid w:val="00B600E8"/>
    <w:pPr>
      <w:spacing w:line="360" w:lineRule="auto"/>
      <w:ind w:firstLine="720"/>
      <w:jc w:val="center"/>
    </w:pPr>
    <w:rPr>
      <w:rFonts w:ascii="Arial" w:hAnsi="Arial"/>
      <w:b/>
      <w:noProof/>
      <w:sz w:val="28"/>
    </w:rPr>
  </w:style>
  <w:style w:type="paragraph" w:customStyle="1" w:styleId="Normal17">
    <w:name w:val="Normal17"/>
    <w:autoRedefine/>
    <w:semiHidden/>
    <w:rsid w:val="00B600E8"/>
    <w:pPr>
      <w:spacing w:line="360" w:lineRule="auto"/>
      <w:ind w:firstLine="720"/>
      <w:jc w:val="center"/>
    </w:pPr>
    <w:rPr>
      <w:rFonts w:ascii="Arial" w:hAnsi="Arial" w:cs="Arial"/>
      <w:b/>
      <w:bCs/>
      <w:noProof/>
      <w:sz w:val="28"/>
      <w:szCs w:val="28"/>
    </w:rPr>
  </w:style>
  <w:style w:type="paragraph" w:customStyle="1" w:styleId="ASFKListnum">
    <w:name w:val="_ASFK_List_num"/>
    <w:link w:val="ASFKListnum0"/>
    <w:rsid w:val="009A5848"/>
    <w:pPr>
      <w:numPr>
        <w:numId w:val="64"/>
      </w:numPr>
      <w:spacing w:before="120" w:after="120"/>
      <w:contextualSpacing/>
      <w:jc w:val="both"/>
    </w:pPr>
    <w:rPr>
      <w:sz w:val="24"/>
    </w:rPr>
  </w:style>
  <w:style w:type="paragraph" w:customStyle="1" w:styleId="Normal2">
    <w:name w:val="Normal2"/>
    <w:autoRedefine/>
    <w:semiHidden/>
    <w:rsid w:val="00B600E8"/>
    <w:pPr>
      <w:spacing w:line="360" w:lineRule="auto"/>
      <w:jc w:val="center"/>
    </w:pPr>
    <w:rPr>
      <w:rFonts w:ascii="Arial" w:hAnsi="Arial"/>
      <w:b/>
      <w:noProof/>
      <w:sz w:val="28"/>
    </w:rPr>
  </w:style>
  <w:style w:type="paragraph" w:customStyle="1" w:styleId="Normal20">
    <w:name w:val="Normal20"/>
    <w:autoRedefine/>
    <w:semiHidden/>
    <w:rsid w:val="00B600E8"/>
    <w:pPr>
      <w:numPr>
        <w:numId w:val="6"/>
      </w:numPr>
      <w:tabs>
        <w:tab w:val="clear" w:pos="360"/>
        <w:tab w:val="num" w:pos="567"/>
      </w:tabs>
      <w:spacing w:line="360" w:lineRule="auto"/>
      <w:ind w:left="567" w:firstLine="0"/>
      <w:jc w:val="center"/>
    </w:pPr>
    <w:rPr>
      <w:b/>
      <w:sz w:val="28"/>
      <w:szCs w:val="28"/>
    </w:rPr>
  </w:style>
  <w:style w:type="paragraph" w:customStyle="1" w:styleId="Normal23">
    <w:name w:val="Normal23"/>
    <w:autoRedefine/>
    <w:semiHidden/>
    <w:rsid w:val="00B600E8"/>
    <w:pPr>
      <w:spacing w:line="360" w:lineRule="auto"/>
      <w:ind w:left="720"/>
      <w:jc w:val="center"/>
    </w:pPr>
    <w:rPr>
      <w:rFonts w:ascii="Arial" w:hAnsi="Arial" w:cs="Arial"/>
      <w:b/>
      <w:bCs/>
      <w:noProof/>
      <w:sz w:val="28"/>
      <w:szCs w:val="28"/>
    </w:rPr>
  </w:style>
  <w:style w:type="paragraph" w:customStyle="1" w:styleId="Normal24">
    <w:name w:val="Normal24"/>
    <w:autoRedefine/>
    <w:semiHidden/>
    <w:rsid w:val="00B600E8"/>
    <w:pPr>
      <w:spacing w:line="360" w:lineRule="auto"/>
      <w:jc w:val="center"/>
    </w:pPr>
    <w:rPr>
      <w:sz w:val="28"/>
      <w:szCs w:val="28"/>
    </w:rPr>
  </w:style>
  <w:style w:type="character" w:customStyle="1" w:styleId="ASFKListnum0">
    <w:name w:val="_ASFK_List_num Знак Знак"/>
    <w:link w:val="ASFKListnum"/>
    <w:rsid w:val="00B600E8"/>
    <w:rPr>
      <w:sz w:val="24"/>
      <w:lang w:bidi="ar-SA"/>
    </w:rPr>
  </w:style>
  <w:style w:type="paragraph" w:customStyle="1" w:styleId="Normal3">
    <w:name w:val="Normal3"/>
    <w:autoRedefine/>
    <w:semiHidden/>
    <w:rsid w:val="00B600E8"/>
    <w:pPr>
      <w:spacing w:line="360" w:lineRule="auto"/>
      <w:jc w:val="center"/>
    </w:pPr>
    <w:rPr>
      <w:rFonts w:ascii="Arial" w:hAnsi="Arial"/>
      <w:b/>
      <w:noProof/>
      <w:sz w:val="28"/>
    </w:rPr>
  </w:style>
  <w:style w:type="paragraph" w:customStyle="1" w:styleId="Normal4">
    <w:name w:val="Normal4"/>
    <w:autoRedefine/>
    <w:semiHidden/>
    <w:rsid w:val="00B600E8"/>
    <w:pPr>
      <w:spacing w:line="360" w:lineRule="auto"/>
      <w:ind w:left="720"/>
      <w:jc w:val="center"/>
    </w:pPr>
    <w:rPr>
      <w:rFonts w:ascii="Arial" w:hAnsi="Arial"/>
      <w:b/>
      <w:noProof/>
      <w:sz w:val="28"/>
    </w:rPr>
  </w:style>
  <w:style w:type="paragraph" w:customStyle="1" w:styleId="Normal5">
    <w:name w:val="Normal5"/>
    <w:autoRedefine/>
    <w:semiHidden/>
    <w:rsid w:val="00B600E8"/>
    <w:pPr>
      <w:spacing w:line="360" w:lineRule="auto"/>
      <w:jc w:val="center"/>
    </w:pPr>
    <w:rPr>
      <w:sz w:val="28"/>
      <w:szCs w:val="28"/>
    </w:rPr>
  </w:style>
  <w:style w:type="paragraph" w:customStyle="1" w:styleId="ASFKListnum20">
    <w:name w:val="_ASFK_List_num2_"/>
    <w:basedOn w:val="ASFKListnum2"/>
    <w:rsid w:val="00B600E8"/>
    <w:pPr>
      <w:tabs>
        <w:tab w:val="clear" w:pos="1588"/>
        <w:tab w:val="left" w:pos="1247"/>
      </w:tabs>
      <w:ind w:left="1247" w:hanging="680"/>
    </w:pPr>
  </w:style>
  <w:style w:type="paragraph" w:customStyle="1" w:styleId="Normal6">
    <w:name w:val="Normal6"/>
    <w:autoRedefine/>
    <w:semiHidden/>
    <w:rsid w:val="00B600E8"/>
    <w:pPr>
      <w:spacing w:line="360" w:lineRule="auto"/>
      <w:jc w:val="center"/>
    </w:pPr>
    <w:rPr>
      <w:rFonts w:ascii="Arial" w:hAnsi="Arial"/>
      <w:b/>
      <w:noProof/>
      <w:sz w:val="26"/>
      <w:szCs w:val="26"/>
    </w:rPr>
  </w:style>
  <w:style w:type="paragraph" w:customStyle="1" w:styleId="3f1">
    <w:name w:val="Заг_3_Приложение"/>
    <w:basedOn w:val="a8"/>
    <w:next w:val="ASFKNormal"/>
    <w:rsid w:val="009A5848"/>
    <w:pPr>
      <w:keepNext/>
      <w:spacing w:before="240" w:after="120"/>
      <w:ind w:left="680" w:hanging="680"/>
      <w:contextualSpacing/>
      <w:outlineLvl w:val="1"/>
    </w:pPr>
    <w:rPr>
      <w:rFonts w:cs="Arial"/>
      <w:b/>
      <w:bCs/>
      <w:iCs/>
      <w:sz w:val="28"/>
      <w:szCs w:val="28"/>
    </w:rPr>
  </w:style>
  <w:style w:type="paragraph" w:customStyle="1" w:styleId="a7">
    <w:name w:val="Заг_Приложение"/>
    <w:basedOn w:val="10"/>
    <w:next w:val="ASFKNormal"/>
    <w:rsid w:val="009A5848"/>
    <w:pPr>
      <w:numPr>
        <w:numId w:val="71"/>
      </w:numPr>
    </w:pPr>
  </w:style>
  <w:style w:type="paragraph" w:customStyle="1" w:styleId="Normal7">
    <w:name w:val="Normal7"/>
    <w:autoRedefine/>
    <w:semiHidden/>
    <w:rsid w:val="00B600E8"/>
    <w:pPr>
      <w:spacing w:line="360" w:lineRule="auto"/>
      <w:ind w:firstLine="720"/>
      <w:jc w:val="center"/>
    </w:pPr>
    <w:rPr>
      <w:rFonts w:ascii="Arial" w:hAnsi="Arial"/>
      <w:b/>
      <w:sz w:val="28"/>
    </w:rPr>
  </w:style>
  <w:style w:type="paragraph" w:customStyle="1" w:styleId="Normal8">
    <w:name w:val="Normal8"/>
    <w:autoRedefine/>
    <w:semiHidden/>
    <w:rsid w:val="00B600E8"/>
    <w:pPr>
      <w:spacing w:line="360" w:lineRule="auto"/>
      <w:ind w:firstLine="720"/>
      <w:jc w:val="center"/>
    </w:pPr>
    <w:rPr>
      <w:rFonts w:ascii="Arial" w:hAnsi="Arial"/>
      <w:b/>
      <w:noProof/>
      <w:sz w:val="28"/>
    </w:rPr>
  </w:style>
  <w:style w:type="paragraph" w:customStyle="1" w:styleId="NormalTEXT">
    <w:name w:val="NormalTEXT"/>
    <w:basedOn w:val="a8"/>
    <w:semiHidden/>
    <w:rsid w:val="00B600E8"/>
    <w:pPr>
      <w:widowControl w:val="0"/>
      <w:overflowPunct w:val="0"/>
      <w:autoSpaceDE w:val="0"/>
      <w:autoSpaceDN w:val="0"/>
      <w:adjustRightInd w:val="0"/>
      <w:ind w:left="567" w:firstLine="425"/>
      <w:textAlignment w:val="baseline"/>
    </w:pPr>
    <w:rPr>
      <w:rFonts w:ascii="Arial" w:hAnsi="Arial"/>
      <w:sz w:val="20"/>
    </w:rPr>
  </w:style>
  <w:style w:type="paragraph" w:customStyle="1" w:styleId="ASFKListnormal21">
    <w:name w:val="_ASFK_List_normal_2 см"/>
    <w:basedOn w:val="ASFKListnormal"/>
    <w:rsid w:val="00B600E8"/>
    <w:pPr>
      <w:ind w:left="1134"/>
    </w:pPr>
  </w:style>
  <w:style w:type="character" w:customStyle="1" w:styleId="ASFKListnormal18">
    <w:name w:val="_ASFK_List_normal_1;8 см Знак Знак"/>
    <w:link w:val="ASFKListnormal1"/>
    <w:rsid w:val="00B600E8"/>
    <w:rPr>
      <w:snapToGrid w:val="0"/>
      <w:sz w:val="24"/>
    </w:rPr>
  </w:style>
  <w:style w:type="character" w:customStyle="1" w:styleId="1f5">
    <w:name w:val="Номер страницы1"/>
    <w:basedOn w:val="1f2"/>
    <w:semiHidden/>
    <w:rsid w:val="00B600E8"/>
  </w:style>
  <w:style w:type="paragraph" w:customStyle="1" w:styleId="1f6">
    <w:name w:val="Текст1"/>
    <w:basedOn w:val="a8"/>
    <w:semiHidden/>
    <w:rsid w:val="00B600E8"/>
    <w:pPr>
      <w:widowControl w:val="0"/>
      <w:tabs>
        <w:tab w:val="left" w:pos="1985"/>
      </w:tabs>
      <w:spacing w:line="360" w:lineRule="auto"/>
      <w:ind w:left="567" w:firstLine="720"/>
    </w:pPr>
    <w:rPr>
      <w:rFonts w:ascii="Courier New" w:hAnsi="Courier New"/>
      <w:snapToGrid w:val="0"/>
      <w:sz w:val="20"/>
      <w:lang w:val="en-US" w:eastAsia="en-US"/>
    </w:rPr>
  </w:style>
  <w:style w:type="paragraph" w:customStyle="1" w:styleId="pnumbered1">
    <w:name w:val="pnumbered1"/>
    <w:basedOn w:val="a8"/>
    <w:semiHidden/>
    <w:rsid w:val="00B600E8"/>
    <w:pPr>
      <w:spacing w:before="100" w:beforeAutospacing="1" w:after="100" w:afterAutospacing="1"/>
    </w:pPr>
    <w:rPr>
      <w:lang w:val="en-US" w:eastAsia="en-US"/>
    </w:rPr>
  </w:style>
  <w:style w:type="paragraph" w:customStyle="1" w:styleId="Program">
    <w:name w:val="Program"/>
    <w:basedOn w:val="NormalTEXT"/>
    <w:semiHidden/>
    <w:rsid w:val="00B600E8"/>
    <w:pPr>
      <w:spacing w:before="60" w:after="60"/>
      <w:ind w:left="539" w:firstLine="0"/>
      <w:jc w:val="left"/>
    </w:pPr>
    <w:rPr>
      <w:rFonts w:ascii="Courier New" w:hAnsi="Courier New" w:cs="Courier New"/>
    </w:rPr>
  </w:style>
  <w:style w:type="paragraph" w:customStyle="1" w:styleId="TableElement">
    <w:name w:val="TableElement"/>
    <w:basedOn w:val="a8"/>
    <w:semiHidden/>
    <w:rsid w:val="00B600E8"/>
    <w:pPr>
      <w:keepNext/>
      <w:keepLines/>
      <w:widowControl w:val="0"/>
      <w:suppressLineNumbers/>
      <w:overflowPunct w:val="0"/>
      <w:autoSpaceDE w:val="0"/>
      <w:autoSpaceDN w:val="0"/>
      <w:adjustRightInd w:val="0"/>
      <w:textAlignment w:val="baseline"/>
    </w:pPr>
    <w:rPr>
      <w:rFonts w:ascii="Arial" w:hAnsi="Arial"/>
      <w:sz w:val="20"/>
    </w:rPr>
  </w:style>
  <w:style w:type="paragraph" w:customStyle="1" w:styleId="TableHead">
    <w:name w:val="TableHead"/>
    <w:basedOn w:val="TableElement"/>
    <w:semiHidden/>
    <w:rsid w:val="00B600E8"/>
    <w:pPr>
      <w:spacing w:before="60" w:after="60"/>
    </w:pPr>
    <w:rPr>
      <w:i/>
      <w:sz w:val="18"/>
    </w:rPr>
  </w:style>
  <w:style w:type="paragraph" w:customStyle="1" w:styleId="Titul">
    <w:name w:val="Titul"/>
    <w:basedOn w:val="NormalTEXT"/>
    <w:semiHidden/>
    <w:rsid w:val="00B600E8"/>
    <w:pPr>
      <w:keepNext/>
      <w:spacing w:before="240" w:after="120"/>
      <w:ind w:left="0" w:firstLine="0"/>
      <w:jc w:val="left"/>
    </w:pPr>
    <w:rPr>
      <w:b/>
    </w:rPr>
  </w:style>
  <w:style w:type="paragraph" w:customStyle="1" w:styleId="TitulString">
    <w:name w:val="TitulString"/>
    <w:basedOn w:val="a8"/>
    <w:semiHidden/>
    <w:rsid w:val="00B600E8"/>
    <w:pPr>
      <w:keepNext/>
      <w:overflowPunct w:val="0"/>
      <w:autoSpaceDE w:val="0"/>
      <w:autoSpaceDN w:val="0"/>
      <w:adjustRightInd w:val="0"/>
      <w:spacing w:before="240" w:after="120"/>
      <w:ind w:left="567"/>
      <w:textAlignment w:val="baseline"/>
    </w:pPr>
    <w:rPr>
      <w:rFonts w:ascii="Arial" w:hAnsi="Arial"/>
      <w:i/>
      <w:sz w:val="20"/>
      <w:lang w:val="en-US"/>
    </w:rPr>
  </w:style>
  <w:style w:type="paragraph" w:customStyle="1" w:styleId="UnderPic">
    <w:name w:val="UnderPic"/>
    <w:basedOn w:val="NormalTEXT"/>
    <w:semiHidden/>
    <w:rsid w:val="00B600E8"/>
    <w:pPr>
      <w:keepNext/>
      <w:spacing w:before="120" w:after="120"/>
      <w:ind w:left="0" w:firstLine="0"/>
    </w:pPr>
    <w:rPr>
      <w:i/>
      <w:iCs/>
    </w:rPr>
  </w:style>
  <w:style w:type="paragraph" w:customStyle="1" w:styleId="afffff">
    <w:name w:val="Абзац двоеточие"/>
    <w:basedOn w:val="affffd"/>
    <w:link w:val="afffff0"/>
    <w:semiHidden/>
    <w:rsid w:val="00B600E8"/>
    <w:pPr>
      <w:keepNext/>
      <w:autoSpaceDE/>
      <w:autoSpaceDN/>
      <w:adjustRightInd/>
      <w:spacing w:before="60" w:line="240" w:lineRule="auto"/>
      <w:textAlignment w:val="auto"/>
    </w:pPr>
  </w:style>
  <w:style w:type="character" w:customStyle="1" w:styleId="affffe">
    <w:name w:val="Абзац Знак"/>
    <w:link w:val="affffd"/>
    <w:semiHidden/>
    <w:rsid w:val="00B600E8"/>
    <w:rPr>
      <w:sz w:val="24"/>
    </w:rPr>
  </w:style>
  <w:style w:type="character" w:customStyle="1" w:styleId="afffff0">
    <w:name w:val="Абзац двоеточие Знак"/>
    <w:link w:val="afffff"/>
    <w:semiHidden/>
    <w:rsid w:val="00B600E8"/>
    <w:rPr>
      <w:sz w:val="24"/>
    </w:rPr>
  </w:style>
  <w:style w:type="character" w:customStyle="1" w:styleId="afffff1">
    <w:name w:val="абзац жирный"/>
    <w:semiHidden/>
    <w:rsid w:val="00B600E8"/>
    <w:rPr>
      <w:b/>
    </w:rPr>
  </w:style>
  <w:style w:type="paragraph" w:customStyle="1" w:styleId="a4">
    <w:name w:val="Абзац жирный+курсив"/>
    <w:basedOn w:val="a8"/>
    <w:semiHidden/>
    <w:rsid w:val="00B600E8"/>
    <w:pPr>
      <w:widowControl w:val="0"/>
      <w:numPr>
        <w:numId w:val="7"/>
      </w:numPr>
      <w:tabs>
        <w:tab w:val="clear" w:pos="1428"/>
        <w:tab w:val="num" w:pos="360"/>
      </w:tabs>
      <w:autoSpaceDE w:val="0"/>
      <w:autoSpaceDN w:val="0"/>
      <w:adjustRightInd w:val="0"/>
      <w:spacing w:line="360" w:lineRule="atLeast"/>
      <w:ind w:left="0" w:firstLine="0"/>
      <w:textAlignment w:val="baseline"/>
    </w:pPr>
  </w:style>
  <w:style w:type="paragraph" w:customStyle="1" w:styleId="afffff2">
    <w:name w:val="абзац полужирный+курсив"/>
    <w:basedOn w:val="a8"/>
    <w:semiHidden/>
    <w:rsid w:val="00B600E8"/>
    <w:pPr>
      <w:widowControl w:val="0"/>
      <w:tabs>
        <w:tab w:val="num" w:pos="1428"/>
      </w:tabs>
      <w:autoSpaceDE w:val="0"/>
      <w:autoSpaceDN w:val="0"/>
      <w:adjustRightInd w:val="0"/>
      <w:spacing w:line="360" w:lineRule="atLeast"/>
      <w:ind w:left="1428" w:hanging="360"/>
      <w:textAlignment w:val="baseline"/>
    </w:pPr>
    <w:rPr>
      <w:b/>
      <w:i/>
    </w:rPr>
  </w:style>
  <w:style w:type="paragraph" w:customStyle="1" w:styleId="afffff3">
    <w:name w:val="В таблице"/>
    <w:basedOn w:val="a8"/>
    <w:link w:val="afffff4"/>
    <w:semiHidden/>
    <w:rsid w:val="00B600E8"/>
    <w:pPr>
      <w:widowControl w:val="0"/>
      <w:autoSpaceDE w:val="0"/>
      <w:autoSpaceDN w:val="0"/>
      <w:adjustRightInd w:val="0"/>
      <w:spacing w:line="240" w:lineRule="atLeast"/>
      <w:textAlignment w:val="baseline"/>
    </w:pPr>
    <w:rPr>
      <w:lang w:val="x-none" w:eastAsia="x-none"/>
    </w:rPr>
  </w:style>
  <w:style w:type="character" w:customStyle="1" w:styleId="afffff4">
    <w:name w:val="В таблице Знак"/>
    <w:link w:val="afffff3"/>
    <w:semiHidden/>
    <w:rsid w:val="00B600E8"/>
    <w:rPr>
      <w:sz w:val="24"/>
    </w:rPr>
  </w:style>
  <w:style w:type="numbering" w:customStyle="1" w:styleId="a1">
    <w:name w:val="Галочка"/>
    <w:basedOn w:val="ab"/>
    <w:semiHidden/>
    <w:rsid w:val="00B600E8"/>
    <w:pPr>
      <w:numPr>
        <w:numId w:val="8"/>
      </w:numPr>
    </w:pPr>
  </w:style>
  <w:style w:type="character" w:customStyle="1" w:styleId="12">
    <w:name w:val="Заголовок 1 Знак"/>
    <w:aliases w:val="ASFK_1 Знак"/>
    <w:link w:val="10"/>
    <w:rsid w:val="00B600E8"/>
    <w:rPr>
      <w:b/>
      <w:caps/>
      <w:sz w:val="32"/>
      <w:szCs w:val="36"/>
      <w:lang w:bidi="ar-SA"/>
    </w:rPr>
  </w:style>
  <w:style w:type="character" w:customStyle="1" w:styleId="2f8">
    <w:name w:val="Заг_2_Приложение Знак"/>
    <w:link w:val="2f7"/>
    <w:rsid w:val="009A5848"/>
    <w:rPr>
      <w:b/>
      <w:sz w:val="32"/>
      <w:szCs w:val="36"/>
    </w:rPr>
  </w:style>
  <w:style w:type="paragraph" w:customStyle="1" w:styleId="afffff5">
    <w:name w:val="Заголовки Пять"/>
    <w:basedOn w:val="51"/>
    <w:semiHidden/>
    <w:rsid w:val="00B600E8"/>
    <w:pPr>
      <w:widowControl w:val="0"/>
      <w:tabs>
        <w:tab w:val="left" w:pos="1021"/>
      </w:tabs>
      <w:autoSpaceDE w:val="0"/>
      <w:autoSpaceDN w:val="0"/>
      <w:adjustRightInd w:val="0"/>
      <w:spacing w:line="360" w:lineRule="atLeast"/>
      <w:textAlignment w:val="baseline"/>
    </w:pPr>
  </w:style>
  <w:style w:type="paragraph" w:customStyle="1" w:styleId="2f9">
    <w:name w:val="Заголовок 2 для РО"/>
    <w:basedOn w:val="a8"/>
    <w:semiHidden/>
    <w:rsid w:val="00B600E8"/>
    <w:rPr>
      <w:lang w:val="en-US" w:eastAsia="en-US"/>
    </w:rPr>
  </w:style>
  <w:style w:type="character" w:customStyle="1" w:styleId="2fa">
    <w:name w:val="Заголовок 2 Знак Знак Знак Знак Знак Знак Знак Знак Знак Знак"/>
    <w:aliases w:val="Заголовок 2 Знак Знак Знак Знак Знак Знак Знак Знак Знак"/>
    <w:semiHidden/>
    <w:rsid w:val="00B600E8"/>
    <w:rPr>
      <w:rFonts w:ascii="Arial" w:hAnsi="Arial"/>
      <w:b/>
      <w:i/>
      <w:snapToGrid w:val="0"/>
      <w:sz w:val="24"/>
      <w:lang w:val="ru-RU" w:eastAsia="ru-RU" w:bidi="ar-SA"/>
    </w:rPr>
  </w:style>
  <w:style w:type="character" w:customStyle="1" w:styleId="310">
    <w:name w:val="Заголовок 3 Знак Знак Знак1"/>
    <w:aliases w:val="Заголовок 3 Знак Знак Знак Знак Знак2,Заголовок 3 Знак Знак Знак Знак Знак Знак,Заголовок 3 Знак Знак Знак Знак2,Заголовок 3 Знак Знак1 Знак,Заголовок 3 Знак Знак Знак Знак1 Знак,Заголовок 3 Знак Знак Знак Знак Знак Знак Знак"/>
    <w:semiHidden/>
    <w:rsid w:val="00B600E8"/>
    <w:rPr>
      <w:rFonts w:ascii="Arial" w:hAnsi="Arial"/>
      <w:b/>
      <w:snapToGrid w:val="0"/>
      <w:sz w:val="22"/>
      <w:lang w:val="ru-RU" w:eastAsia="ru-RU" w:bidi="ar-SA"/>
    </w:rPr>
  </w:style>
  <w:style w:type="character" w:customStyle="1" w:styleId="42">
    <w:name w:val="Заголовок 4 Знак"/>
    <w:aliases w:val="ASFK_4 Знак"/>
    <w:link w:val="41"/>
    <w:locked/>
    <w:rsid w:val="00B600E8"/>
    <w:rPr>
      <w:rFonts w:cs="Arial"/>
      <w:b/>
      <w:iCs/>
      <w:sz w:val="24"/>
      <w:szCs w:val="26"/>
    </w:rPr>
  </w:style>
  <w:style w:type="paragraph" w:customStyle="1" w:styleId="afffff6">
    <w:name w:val="Заголовок Два"/>
    <w:basedOn w:val="21"/>
    <w:semiHidden/>
    <w:rsid w:val="00B600E8"/>
    <w:pPr>
      <w:keepLines/>
      <w:widowControl w:val="0"/>
      <w:numPr>
        <w:ilvl w:val="0"/>
        <w:numId w:val="0"/>
      </w:numPr>
      <w:tabs>
        <w:tab w:val="left" w:pos="692"/>
        <w:tab w:val="left" w:pos="907"/>
        <w:tab w:val="left" w:pos="1021"/>
      </w:tabs>
      <w:autoSpaceDE w:val="0"/>
      <w:autoSpaceDN w:val="0"/>
      <w:adjustRightInd w:val="0"/>
      <w:spacing w:before="120" w:line="360" w:lineRule="auto"/>
      <w:textAlignment w:val="baseline"/>
    </w:pPr>
    <w:rPr>
      <w:rFonts w:ascii="Arial" w:hAnsi="Arial"/>
      <w:b w:val="0"/>
      <w:bCs w:val="0"/>
      <w:i/>
      <w:iCs w:val="0"/>
      <w:sz w:val="30"/>
      <w:szCs w:val="20"/>
    </w:rPr>
  </w:style>
  <w:style w:type="paragraph" w:customStyle="1" w:styleId="afffff7">
    <w:name w:val="Заголовок Один"/>
    <w:basedOn w:val="10"/>
    <w:semiHidden/>
    <w:rsid w:val="00B600E8"/>
    <w:pPr>
      <w:keepLines/>
      <w:widowControl w:val="0"/>
      <w:numPr>
        <w:numId w:val="0"/>
      </w:numPr>
      <w:tabs>
        <w:tab w:val="left" w:pos="567"/>
        <w:tab w:val="num" w:pos="643"/>
      </w:tabs>
      <w:autoSpaceDE w:val="0"/>
      <w:autoSpaceDN w:val="0"/>
      <w:adjustRightInd w:val="0"/>
      <w:spacing w:before="100" w:line="360" w:lineRule="auto"/>
      <w:ind w:left="643" w:hanging="360"/>
      <w:jc w:val="left"/>
      <w:textAlignment w:val="baseline"/>
    </w:pPr>
    <w:rPr>
      <w:rFonts w:ascii="Arial" w:hAnsi="Arial"/>
      <w:caps w:val="0"/>
      <w:szCs w:val="20"/>
    </w:rPr>
  </w:style>
  <w:style w:type="paragraph" w:customStyle="1" w:styleId="afffff8">
    <w:name w:val="Заголовок Пять"/>
    <w:basedOn w:val="51"/>
    <w:semiHidden/>
    <w:rsid w:val="00B600E8"/>
    <w:pPr>
      <w:widowControl w:val="0"/>
      <w:tabs>
        <w:tab w:val="left" w:pos="1066"/>
      </w:tabs>
      <w:autoSpaceDE w:val="0"/>
      <w:autoSpaceDN w:val="0"/>
      <w:adjustRightInd w:val="0"/>
      <w:spacing w:before="120" w:line="360" w:lineRule="atLeast"/>
      <w:textAlignment w:val="baseline"/>
    </w:pPr>
  </w:style>
  <w:style w:type="paragraph" w:customStyle="1" w:styleId="afffff9">
    <w:name w:val="Заголовок Ттри"/>
    <w:basedOn w:val="32"/>
    <w:semiHidden/>
    <w:rsid w:val="00B600E8"/>
    <w:pPr>
      <w:widowControl w:val="0"/>
      <w:numPr>
        <w:ilvl w:val="0"/>
        <w:numId w:val="0"/>
      </w:numPr>
      <w:tabs>
        <w:tab w:val="left" w:pos="794"/>
        <w:tab w:val="left" w:pos="964"/>
      </w:tabs>
      <w:autoSpaceDE w:val="0"/>
      <w:autoSpaceDN w:val="0"/>
      <w:adjustRightInd w:val="0"/>
      <w:spacing w:before="120" w:line="360" w:lineRule="auto"/>
      <w:textAlignment w:val="baseline"/>
    </w:pPr>
    <w:rPr>
      <w:lang w:eastAsia="en-US"/>
    </w:rPr>
  </w:style>
  <w:style w:type="paragraph" w:customStyle="1" w:styleId="afffffa">
    <w:name w:val="Заголовок Четыре"/>
    <w:basedOn w:val="41"/>
    <w:semiHidden/>
    <w:rsid w:val="00B600E8"/>
    <w:pPr>
      <w:widowControl w:val="0"/>
      <w:numPr>
        <w:ilvl w:val="0"/>
        <w:numId w:val="0"/>
      </w:numPr>
      <w:tabs>
        <w:tab w:val="left" w:pos="975"/>
      </w:tabs>
      <w:autoSpaceDE w:val="0"/>
      <w:autoSpaceDN w:val="0"/>
      <w:adjustRightInd w:val="0"/>
      <w:spacing w:before="120" w:line="360" w:lineRule="auto"/>
      <w:textAlignment w:val="baseline"/>
    </w:pPr>
    <w:rPr>
      <w:rFonts w:ascii="Arial" w:hAnsi="Arial"/>
      <w:b w:val="0"/>
      <w:szCs w:val="20"/>
    </w:rPr>
  </w:style>
  <w:style w:type="paragraph" w:customStyle="1" w:styleId="afffffb">
    <w:name w:val="Заголовок Шесть"/>
    <w:basedOn w:val="6"/>
    <w:semiHidden/>
    <w:rsid w:val="00B600E8"/>
    <w:pPr>
      <w:keepNext/>
      <w:widowControl w:val="0"/>
      <w:numPr>
        <w:ilvl w:val="0"/>
        <w:numId w:val="0"/>
      </w:numPr>
      <w:autoSpaceDE w:val="0"/>
      <w:autoSpaceDN w:val="0"/>
      <w:adjustRightInd w:val="0"/>
      <w:spacing w:line="360" w:lineRule="auto"/>
      <w:textAlignment w:val="baseline"/>
    </w:pPr>
    <w:rPr>
      <w:szCs w:val="20"/>
    </w:rPr>
  </w:style>
  <w:style w:type="paragraph" w:customStyle="1" w:styleId="e3">
    <w:name w:val="заєe3ол"/>
    <w:basedOn w:val="a8"/>
    <w:next w:val="a8"/>
    <w:semiHidden/>
    <w:rsid w:val="00B600E8"/>
    <w:pPr>
      <w:keepNext/>
      <w:spacing w:before="240" w:after="60"/>
    </w:pPr>
    <w:rPr>
      <w:rFonts w:ascii="Arial" w:hAnsi="Arial"/>
    </w:rPr>
  </w:style>
  <w:style w:type="character" w:customStyle="1" w:styleId="afffffc">
    <w:name w:val="знак курсив"/>
    <w:semiHidden/>
    <w:rsid w:val="00B600E8"/>
    <w:rPr>
      <w:i/>
    </w:rPr>
  </w:style>
  <w:style w:type="paragraph" w:customStyle="1" w:styleId="afffffd">
    <w:name w:val="курсив полужирный"/>
    <w:basedOn w:val="a8"/>
    <w:semiHidden/>
    <w:rsid w:val="00B600E8"/>
    <w:pPr>
      <w:widowControl w:val="0"/>
      <w:autoSpaceDE w:val="0"/>
      <w:autoSpaceDN w:val="0"/>
      <w:adjustRightInd w:val="0"/>
      <w:spacing w:line="360" w:lineRule="atLeast"/>
      <w:textAlignment w:val="baseline"/>
    </w:pPr>
    <w:rPr>
      <w:b/>
      <w:bCs/>
      <w:i/>
    </w:rPr>
  </w:style>
  <w:style w:type="paragraph" w:customStyle="1" w:styleId="afffffe">
    <w:name w:val="Название объектов"/>
    <w:basedOn w:val="af3"/>
    <w:semiHidden/>
    <w:rsid w:val="00B600E8"/>
    <w:pPr>
      <w:keepNext/>
      <w:widowControl w:val="0"/>
      <w:autoSpaceDE w:val="0"/>
      <w:autoSpaceDN w:val="0"/>
      <w:adjustRightInd w:val="0"/>
      <w:spacing w:line="360" w:lineRule="atLeast"/>
      <w:jc w:val="center"/>
      <w:textAlignment w:val="baseline"/>
    </w:pPr>
    <w:rPr>
      <w:sz w:val="24"/>
    </w:rPr>
  </w:style>
  <w:style w:type="paragraph" w:customStyle="1" w:styleId="a2">
    <w:name w:val="Название рисунка"/>
    <w:basedOn w:val="a8"/>
    <w:next w:val="a8"/>
    <w:link w:val="affffff"/>
    <w:autoRedefine/>
    <w:semiHidden/>
    <w:rsid w:val="00B600E8"/>
    <w:pPr>
      <w:numPr>
        <w:numId w:val="9"/>
      </w:numPr>
      <w:tabs>
        <w:tab w:val="clear" w:pos="6159"/>
        <w:tab w:val="num" w:pos="360"/>
      </w:tabs>
      <w:spacing w:before="120" w:after="120"/>
      <w:ind w:left="0"/>
      <w:jc w:val="center"/>
    </w:pPr>
    <w:rPr>
      <w:b/>
      <w:lang w:val="en-US" w:eastAsia="en-US"/>
    </w:rPr>
  </w:style>
  <w:style w:type="character" w:customStyle="1" w:styleId="affffff">
    <w:name w:val="Название рисунка Знак"/>
    <w:link w:val="a2"/>
    <w:semiHidden/>
    <w:rsid w:val="00B600E8"/>
    <w:rPr>
      <w:b/>
      <w:sz w:val="24"/>
      <w:lang w:val="en-US" w:eastAsia="en-US"/>
    </w:rPr>
  </w:style>
  <w:style w:type="paragraph" w:customStyle="1" w:styleId="affffff0">
    <w:name w:val="Наименование кодов"/>
    <w:basedOn w:val="a8"/>
    <w:semiHidden/>
    <w:rsid w:val="00B600E8"/>
    <w:pPr>
      <w:widowControl w:val="0"/>
      <w:shd w:val="clear" w:color="auto" w:fill="FFFFFF"/>
      <w:autoSpaceDE w:val="0"/>
      <w:autoSpaceDN w:val="0"/>
      <w:adjustRightInd w:val="0"/>
      <w:spacing w:line="360" w:lineRule="atLeast"/>
      <w:jc w:val="center"/>
      <w:textAlignment w:val="baseline"/>
    </w:pPr>
    <w:rPr>
      <w:spacing w:val="-6"/>
    </w:rPr>
  </w:style>
  <w:style w:type="character" w:customStyle="1" w:styleId="affffff1">
    <w:name w:val="Наименование ПО"/>
    <w:semiHidden/>
    <w:rsid w:val="00B600E8"/>
    <w:rPr>
      <w:spacing w:val="-7"/>
      <w:sz w:val="32"/>
    </w:rPr>
  </w:style>
  <w:style w:type="character" w:customStyle="1" w:styleId="affffff2">
    <w:name w:val="Наименование продукта"/>
    <w:semiHidden/>
    <w:rsid w:val="00B600E8"/>
    <w:rPr>
      <w:b/>
      <w:bCs/>
      <w:spacing w:val="-7"/>
      <w:sz w:val="36"/>
    </w:rPr>
  </w:style>
  <w:style w:type="character" w:customStyle="1" w:styleId="2fb">
    <w:name w:val="Нумерованный список 2 Знак"/>
    <w:semiHidden/>
    <w:rsid w:val="00B600E8"/>
    <w:rPr>
      <w:b/>
      <w:i/>
      <w:snapToGrid w:val="0"/>
      <w:sz w:val="24"/>
      <w:lang w:val="ru-RU" w:eastAsia="ru-RU" w:bidi="ar-SA"/>
    </w:rPr>
  </w:style>
  <w:style w:type="paragraph" w:customStyle="1" w:styleId="affffff3">
    <w:name w:val="Оглавление"/>
    <w:basedOn w:val="a8"/>
    <w:semiHidden/>
    <w:rsid w:val="00B600E8"/>
    <w:pPr>
      <w:widowControl w:val="0"/>
      <w:shd w:val="clear" w:color="auto" w:fill="FFFFFF"/>
      <w:autoSpaceDE w:val="0"/>
      <w:autoSpaceDN w:val="0"/>
      <w:adjustRightInd w:val="0"/>
      <w:spacing w:line="360" w:lineRule="atLeast"/>
      <w:ind w:left="19" w:firstLine="521"/>
      <w:textAlignment w:val="baseline"/>
    </w:pPr>
  </w:style>
  <w:style w:type="character" w:customStyle="1" w:styleId="affffff4">
    <w:name w:val="Пенред таблицей"/>
    <w:semiHidden/>
    <w:rsid w:val="00B600E8"/>
    <w:rPr>
      <w:b/>
      <w:bCs/>
      <w:sz w:val="28"/>
    </w:rPr>
  </w:style>
  <w:style w:type="character" w:customStyle="1" w:styleId="affffff5">
    <w:name w:val="Перед таблицей не основной"/>
    <w:semiHidden/>
    <w:rsid w:val="00B600E8"/>
    <w:rPr>
      <w:b/>
      <w:bCs/>
      <w:sz w:val="28"/>
    </w:rPr>
  </w:style>
  <w:style w:type="paragraph" w:customStyle="1" w:styleId="affffff6">
    <w:name w:val="Перечисление"/>
    <w:basedOn w:val="a8"/>
    <w:link w:val="affffff7"/>
    <w:semiHidden/>
    <w:rsid w:val="00B600E8"/>
    <w:pPr>
      <w:spacing w:before="80" w:after="40"/>
    </w:pPr>
    <w:rPr>
      <w:szCs w:val="22"/>
      <w:lang w:val="en-US" w:eastAsia="en-US"/>
    </w:rPr>
  </w:style>
  <w:style w:type="character" w:customStyle="1" w:styleId="affffff7">
    <w:name w:val="Перечисление Знак"/>
    <w:link w:val="affffff6"/>
    <w:semiHidden/>
    <w:rsid w:val="00B600E8"/>
    <w:rPr>
      <w:sz w:val="24"/>
      <w:szCs w:val="22"/>
      <w:lang w:val="en-US" w:eastAsia="en-US"/>
    </w:rPr>
  </w:style>
  <w:style w:type="paragraph" w:customStyle="1" w:styleId="affffff8">
    <w:name w:val="Перечисление с номером"/>
    <w:basedOn w:val="affffff6"/>
    <w:semiHidden/>
    <w:rsid w:val="00B600E8"/>
    <w:pPr>
      <w:autoSpaceDE w:val="0"/>
      <w:autoSpaceDN w:val="0"/>
      <w:spacing w:before="0"/>
    </w:pPr>
    <w:rPr>
      <w:szCs w:val="24"/>
      <w:lang w:eastAsia="ru-RU"/>
    </w:rPr>
  </w:style>
  <w:style w:type="paragraph" w:customStyle="1" w:styleId="affffff9">
    <w:name w:val="перечисление с номером вправо"/>
    <w:basedOn w:val="affffff8"/>
    <w:semiHidden/>
    <w:rsid w:val="00B600E8"/>
  </w:style>
  <w:style w:type="paragraph" w:customStyle="1" w:styleId="affffffa">
    <w:name w:val="Последовательность действий"/>
    <w:basedOn w:val="a8"/>
    <w:semiHidden/>
    <w:rsid w:val="00B600E8"/>
    <w:pPr>
      <w:tabs>
        <w:tab w:val="left" w:pos="284"/>
        <w:tab w:val="num" w:pos="432"/>
      </w:tabs>
      <w:spacing w:before="60" w:after="60"/>
      <w:ind w:left="432" w:hanging="432"/>
    </w:pPr>
    <w:rPr>
      <w:kern w:val="2"/>
    </w:rPr>
  </w:style>
  <w:style w:type="paragraph" w:customStyle="1" w:styleId="affffffb">
    <w:name w:val="приложение"/>
    <w:semiHidden/>
    <w:rsid w:val="00B600E8"/>
    <w:pPr>
      <w:pageBreakBefore/>
      <w:spacing w:before="120" w:after="120"/>
      <w:outlineLvl w:val="0"/>
    </w:pPr>
    <w:rPr>
      <w:rFonts w:ascii="Arial" w:hAnsi="Arial"/>
      <w:b/>
      <w:bCs/>
      <w:kern w:val="32"/>
      <w:sz w:val="32"/>
    </w:rPr>
  </w:style>
  <w:style w:type="paragraph" w:customStyle="1" w:styleId="2fc">
    <w:name w:val="Приложение2"/>
    <w:basedOn w:val="a8"/>
    <w:next w:val="a8"/>
    <w:semiHidden/>
    <w:rsid w:val="00B600E8"/>
    <w:pPr>
      <w:pageBreakBefore/>
      <w:widowControl w:val="0"/>
      <w:pBdr>
        <w:bottom w:val="thinThickSmallGap" w:sz="18" w:space="1" w:color="auto"/>
      </w:pBdr>
      <w:shd w:val="pct12" w:color="auto" w:fill="FFFFFF"/>
      <w:tabs>
        <w:tab w:val="num" w:pos="900"/>
        <w:tab w:val="left" w:pos="1418"/>
      </w:tabs>
      <w:ind w:left="900" w:hanging="360"/>
    </w:pPr>
    <w:rPr>
      <w:b/>
      <w:sz w:val="28"/>
      <w:lang w:val="en-US" w:eastAsia="en-US"/>
    </w:rPr>
  </w:style>
  <w:style w:type="paragraph" w:customStyle="1" w:styleId="29">
    <w:name w:val="Приложение29"/>
    <w:basedOn w:val="a8"/>
    <w:next w:val="a8"/>
    <w:semiHidden/>
    <w:rsid w:val="00B600E8"/>
    <w:pPr>
      <w:pageBreakBefore/>
      <w:widowControl w:val="0"/>
      <w:numPr>
        <w:numId w:val="10"/>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291">
    <w:name w:val="Приложение291"/>
    <w:basedOn w:val="a8"/>
    <w:next w:val="a8"/>
    <w:semiHidden/>
    <w:rsid w:val="00B600E8"/>
    <w:pPr>
      <w:pageBreakBefore/>
      <w:widowControl w:val="0"/>
      <w:pBdr>
        <w:bottom w:val="thinThickSmallGap" w:sz="18" w:space="1" w:color="auto"/>
      </w:pBdr>
      <w:shd w:val="pct12" w:color="auto" w:fill="FFFFFF"/>
      <w:tabs>
        <w:tab w:val="left" w:pos="1418"/>
      </w:tabs>
      <w:ind w:left="283" w:hanging="283"/>
    </w:pPr>
    <w:rPr>
      <w:b/>
      <w:sz w:val="28"/>
      <w:lang w:val="en-US" w:eastAsia="en-US"/>
    </w:rPr>
  </w:style>
  <w:style w:type="paragraph" w:customStyle="1" w:styleId="affffffc">
    <w:name w:val="ПРИМЕЧАНИЕ"/>
    <w:basedOn w:val="a8"/>
    <w:semiHidden/>
    <w:rsid w:val="00B600E8"/>
    <w:pPr>
      <w:autoSpaceDE w:val="0"/>
      <w:autoSpaceDN w:val="0"/>
      <w:adjustRightInd w:val="0"/>
      <w:spacing w:before="120" w:after="120" w:line="360" w:lineRule="auto"/>
      <w:ind w:left="1416"/>
      <w:textAlignment w:val="baseline"/>
    </w:pPr>
  </w:style>
  <w:style w:type="paragraph" w:customStyle="1" w:styleId="affffffd">
    <w:name w:val="СОДЕРЖАНИЕ"/>
    <w:basedOn w:val="a8"/>
    <w:semiHidden/>
    <w:rsid w:val="00B600E8"/>
    <w:pPr>
      <w:widowControl w:val="0"/>
      <w:shd w:val="clear" w:color="auto" w:fill="FFFFFF"/>
      <w:autoSpaceDE w:val="0"/>
      <w:autoSpaceDN w:val="0"/>
      <w:adjustRightInd w:val="0"/>
      <w:spacing w:line="360" w:lineRule="atLeast"/>
      <w:ind w:left="19" w:firstLine="521"/>
      <w:textAlignment w:val="baseline"/>
    </w:pPr>
  </w:style>
  <w:style w:type="paragraph" w:customStyle="1" w:styleId="affffffe">
    <w:name w:val="Содержание"/>
    <w:basedOn w:val="a8"/>
    <w:next w:val="a8"/>
    <w:semiHidden/>
    <w:rsid w:val="00B600E8"/>
    <w:pPr>
      <w:pageBreakBefore/>
      <w:widowControl w:val="0"/>
      <w:spacing w:before="240" w:after="240"/>
      <w:jc w:val="center"/>
    </w:pPr>
    <w:rPr>
      <w:b/>
      <w:kern w:val="44"/>
      <w:sz w:val="40"/>
      <w:lang w:eastAsia="en-US"/>
    </w:rPr>
  </w:style>
  <w:style w:type="paragraph" w:customStyle="1" w:styleId="afffffff">
    <w:name w:val="Содержание содержания"/>
    <w:basedOn w:val="a8"/>
    <w:semiHidden/>
    <w:rsid w:val="00B600E8"/>
    <w:pPr>
      <w:widowControl w:val="0"/>
      <w:shd w:val="clear" w:color="auto" w:fill="FFFFFF"/>
      <w:autoSpaceDE w:val="0"/>
      <w:autoSpaceDN w:val="0"/>
      <w:adjustRightInd w:val="0"/>
      <w:spacing w:line="360" w:lineRule="atLeast"/>
      <w:ind w:left="19" w:firstLine="521"/>
      <w:textAlignment w:val="baseline"/>
    </w:pPr>
  </w:style>
  <w:style w:type="paragraph" w:customStyle="1" w:styleId="1018">
    <w:name w:val="Стиль 10 пт полужирный По центру Междустр.интервал:  минимум 18 ..."/>
    <w:basedOn w:val="a8"/>
    <w:semiHidden/>
    <w:rsid w:val="00B600E8"/>
    <w:pPr>
      <w:spacing w:line="360" w:lineRule="atLeast"/>
      <w:jc w:val="center"/>
    </w:pPr>
    <w:rPr>
      <w:b/>
      <w:bCs/>
    </w:rPr>
  </w:style>
  <w:style w:type="paragraph" w:customStyle="1" w:styleId="112">
    <w:name w:val="Стиль Заголовок 1 + 12 пт"/>
    <w:basedOn w:val="10"/>
    <w:semiHidden/>
    <w:rsid w:val="00B600E8"/>
    <w:pPr>
      <w:keepLines/>
      <w:numPr>
        <w:numId w:val="0"/>
      </w:numPr>
      <w:jc w:val="left"/>
    </w:pPr>
    <w:rPr>
      <w:rFonts w:cs="Arial"/>
      <w:caps w:val="0"/>
      <w:sz w:val="28"/>
      <w:lang w:val="en-US" w:eastAsia="en-US"/>
    </w:rPr>
  </w:style>
  <w:style w:type="paragraph" w:customStyle="1" w:styleId="116">
    <w:name w:val="Стиль Заголовок 1 + 16 пт малые прописные"/>
    <w:basedOn w:val="10"/>
    <w:semiHidden/>
    <w:rsid w:val="00B600E8"/>
    <w:pPr>
      <w:keepNext w:val="0"/>
      <w:keepLines/>
      <w:widowControl w:val="0"/>
      <w:numPr>
        <w:numId w:val="0"/>
      </w:numPr>
      <w:suppressLineNumbers/>
      <w:pBdr>
        <w:bottom w:val="thinThickSmallGap" w:sz="24" w:space="4" w:color="auto"/>
      </w:pBdr>
      <w:tabs>
        <w:tab w:val="num" w:pos="360"/>
      </w:tabs>
      <w:spacing w:before="360" w:after="240"/>
      <w:ind w:left="360" w:hanging="360"/>
      <w:jc w:val="left"/>
    </w:pPr>
    <w:rPr>
      <w:rFonts w:ascii="Arial" w:hAnsi="Arial"/>
      <w:caps w:val="0"/>
      <w:smallCaps/>
      <w:kern w:val="28"/>
      <w:szCs w:val="20"/>
      <w:lang w:val="en-US" w:eastAsia="en-US"/>
    </w:rPr>
  </w:style>
  <w:style w:type="paragraph" w:customStyle="1" w:styleId="150">
    <w:name w:val="Стиль Заголовок 1 + Перед:  5 пт Междустр.интервал:  полуторный"/>
    <w:basedOn w:val="10"/>
    <w:semiHidden/>
    <w:rsid w:val="00B600E8"/>
    <w:pPr>
      <w:keepLines/>
      <w:widowControl w:val="0"/>
      <w:numPr>
        <w:numId w:val="0"/>
      </w:numPr>
      <w:autoSpaceDE w:val="0"/>
      <w:autoSpaceDN w:val="0"/>
      <w:adjustRightInd w:val="0"/>
      <w:spacing w:before="100" w:line="360" w:lineRule="auto"/>
      <w:jc w:val="left"/>
      <w:textAlignment w:val="baseline"/>
    </w:pPr>
    <w:rPr>
      <w:rFonts w:ascii="Arial" w:hAnsi="Arial"/>
      <w:caps w:val="0"/>
      <w:szCs w:val="20"/>
    </w:rPr>
  </w:style>
  <w:style w:type="paragraph" w:customStyle="1" w:styleId="22">
    <w:name w:val="Стиль Заголовок 2"/>
    <w:basedOn w:val="21"/>
    <w:semiHidden/>
    <w:rsid w:val="00B600E8"/>
    <w:pPr>
      <w:keepLines/>
      <w:numPr>
        <w:numId w:val="12"/>
      </w:numPr>
      <w:tabs>
        <w:tab w:val="clear" w:pos="1116"/>
        <w:tab w:val="num" w:pos="360"/>
        <w:tab w:val="left" w:pos="907"/>
      </w:tabs>
      <w:ind w:left="0" w:firstLine="0"/>
    </w:pPr>
    <w:rPr>
      <w:bCs w:val="0"/>
      <w:i/>
      <w:sz w:val="28"/>
      <w:lang w:val="en-US" w:eastAsia="en-US"/>
    </w:rPr>
  </w:style>
  <w:style w:type="paragraph" w:customStyle="1" w:styleId="312">
    <w:name w:val="Стиль Заголовок 3 + 12 пт"/>
    <w:basedOn w:val="32"/>
    <w:semiHidden/>
    <w:rsid w:val="00B600E8"/>
    <w:pPr>
      <w:numPr>
        <w:ilvl w:val="0"/>
        <w:numId w:val="0"/>
      </w:numPr>
      <w:tabs>
        <w:tab w:val="num" w:pos="720"/>
      </w:tabs>
      <w:spacing w:after="60"/>
      <w:ind w:left="720" w:hanging="720"/>
    </w:pPr>
    <w:rPr>
      <w:rFonts w:ascii="Arial" w:hAnsi="Arial"/>
      <w:i/>
      <w:lang w:val="en-US" w:eastAsia="en-US"/>
    </w:rPr>
  </w:style>
  <w:style w:type="paragraph" w:customStyle="1" w:styleId="00">
    <w:name w:val="Стиль Заголовок Один + Слева:  0 см Первая строка:  0 см"/>
    <w:basedOn w:val="afffff7"/>
    <w:semiHidden/>
    <w:rsid w:val="00B600E8"/>
    <w:pPr>
      <w:tabs>
        <w:tab w:val="clear" w:pos="643"/>
      </w:tabs>
      <w:ind w:left="0" w:firstLine="0"/>
    </w:pPr>
  </w:style>
  <w:style w:type="numbering" w:customStyle="1" w:styleId="11">
    <w:name w:val="Стиль многоуровневый 11 пт"/>
    <w:basedOn w:val="ab"/>
    <w:semiHidden/>
    <w:rsid w:val="00B600E8"/>
    <w:pPr>
      <w:numPr>
        <w:numId w:val="11"/>
      </w:numPr>
    </w:pPr>
  </w:style>
  <w:style w:type="paragraph" w:customStyle="1" w:styleId="afffffff0">
    <w:name w:val="Стиль Название объекта"/>
    <w:basedOn w:val="a8"/>
    <w:semiHidden/>
    <w:rsid w:val="00B600E8"/>
    <w:pPr>
      <w:keepNext/>
    </w:pPr>
    <w:rPr>
      <w:lang w:val="en-US" w:eastAsia="en-US"/>
    </w:rPr>
  </w:style>
  <w:style w:type="paragraph" w:customStyle="1" w:styleId="afffffff1">
    <w:name w:val="Стиль Название объекта + Красный По центру"/>
    <w:basedOn w:val="a8"/>
    <w:semiHidden/>
    <w:rsid w:val="00B600E8"/>
    <w:pPr>
      <w:jc w:val="center"/>
    </w:pPr>
    <w:rPr>
      <w:color w:val="FF0000"/>
      <w:lang w:val="en-US" w:eastAsia="en-US"/>
    </w:rPr>
  </w:style>
  <w:style w:type="paragraph" w:customStyle="1" w:styleId="afffffff2">
    <w:name w:val="Стиль Название объекта + По левому краю"/>
    <w:basedOn w:val="a8"/>
    <w:semiHidden/>
    <w:rsid w:val="00B600E8"/>
    <w:rPr>
      <w:lang w:val="en-US" w:eastAsia="en-US"/>
    </w:rPr>
  </w:style>
  <w:style w:type="paragraph" w:customStyle="1" w:styleId="afffffff3">
    <w:name w:val="Стиль Название объекта + По центру"/>
    <w:basedOn w:val="a8"/>
    <w:semiHidden/>
    <w:rsid w:val="00B600E8"/>
    <w:pPr>
      <w:jc w:val="center"/>
    </w:pPr>
    <w:rPr>
      <w:lang w:val="en-US" w:eastAsia="en-US"/>
    </w:rPr>
  </w:style>
  <w:style w:type="paragraph" w:customStyle="1" w:styleId="2fd">
    <w:name w:val="Стиль Нумерованный список 2 + Междустр.интервал:  одинарный"/>
    <w:basedOn w:val="a8"/>
    <w:semiHidden/>
    <w:rsid w:val="00B600E8"/>
    <w:pPr>
      <w:tabs>
        <w:tab w:val="num" w:pos="360"/>
      </w:tabs>
      <w:ind w:left="360" w:hanging="360"/>
    </w:pPr>
    <w:rPr>
      <w:b/>
      <w:bCs/>
      <w:i/>
      <w:iCs/>
      <w:lang w:val="en-US" w:eastAsia="en-US"/>
    </w:rPr>
  </w:style>
  <w:style w:type="paragraph" w:customStyle="1" w:styleId="2fe">
    <w:name w:val="Стиль Нумерованный список 2 + не полужирный не курсив Междустр.ин..."/>
    <w:basedOn w:val="a8"/>
    <w:semiHidden/>
    <w:rsid w:val="00B600E8"/>
    <w:pPr>
      <w:tabs>
        <w:tab w:val="num" w:pos="360"/>
      </w:tabs>
      <w:ind w:left="360" w:hanging="360"/>
    </w:pPr>
    <w:rPr>
      <w:b/>
      <w:i/>
      <w:lang w:val="en-US" w:eastAsia="en-US"/>
    </w:rPr>
  </w:style>
  <w:style w:type="paragraph" w:customStyle="1" w:styleId="afffffff4">
    <w:name w:val="Стиль По центру"/>
    <w:basedOn w:val="a8"/>
    <w:semiHidden/>
    <w:rsid w:val="00B600E8"/>
    <w:pPr>
      <w:jc w:val="center"/>
    </w:pPr>
    <w:rPr>
      <w:lang w:val="en-US" w:eastAsia="en-US"/>
    </w:rPr>
  </w:style>
  <w:style w:type="paragraph" w:customStyle="1" w:styleId="2ff">
    <w:name w:val="Стиль Стиль Заголовок 2 + полужирный"/>
    <w:basedOn w:val="22"/>
    <w:semiHidden/>
    <w:rsid w:val="00B600E8"/>
    <w:pPr>
      <w:numPr>
        <w:ilvl w:val="0"/>
        <w:numId w:val="0"/>
      </w:numPr>
    </w:pPr>
    <w:rPr>
      <w:b w:val="0"/>
      <w:bCs/>
      <w:iCs w:val="0"/>
    </w:rPr>
  </w:style>
  <w:style w:type="paragraph" w:customStyle="1" w:styleId="3126">
    <w:name w:val="Стиль Стиль Заголовок 3 + 12 пт + По ширине Перед:  6 пт После:  ..."/>
    <w:basedOn w:val="312"/>
    <w:semiHidden/>
    <w:rsid w:val="00B600E8"/>
    <w:pPr>
      <w:spacing w:before="120" w:after="120"/>
      <w:jc w:val="both"/>
    </w:pPr>
    <w:rPr>
      <w:i w:val="0"/>
      <w:szCs w:val="20"/>
    </w:rPr>
  </w:style>
  <w:style w:type="paragraph" w:customStyle="1" w:styleId="110">
    <w:name w:val="Стиль11"/>
    <w:basedOn w:val="a8"/>
    <w:semiHidden/>
    <w:rsid w:val="00B600E8"/>
    <w:pPr>
      <w:tabs>
        <w:tab w:val="num" w:pos="1492"/>
      </w:tabs>
      <w:spacing w:line="360" w:lineRule="auto"/>
      <w:ind w:left="1492" w:hanging="360"/>
    </w:pPr>
    <w:rPr>
      <w:lang w:val="en-US" w:eastAsia="en-US"/>
    </w:rPr>
  </w:style>
  <w:style w:type="paragraph" w:customStyle="1" w:styleId="120">
    <w:name w:val="Стиль12"/>
    <w:basedOn w:val="a8"/>
    <w:semiHidden/>
    <w:rsid w:val="00B600E8"/>
    <w:pPr>
      <w:tabs>
        <w:tab w:val="num" w:pos="360"/>
      </w:tabs>
      <w:spacing w:line="360" w:lineRule="auto"/>
      <w:ind w:left="360" w:hanging="360"/>
    </w:pPr>
    <w:rPr>
      <w:lang w:val="en-US" w:eastAsia="en-US"/>
    </w:rPr>
  </w:style>
  <w:style w:type="paragraph" w:customStyle="1" w:styleId="130">
    <w:name w:val="Стиль13"/>
    <w:basedOn w:val="a8"/>
    <w:semiHidden/>
    <w:rsid w:val="00B600E8"/>
    <w:pPr>
      <w:tabs>
        <w:tab w:val="num" w:pos="360"/>
      </w:tabs>
      <w:spacing w:line="360" w:lineRule="auto"/>
      <w:ind w:left="360" w:hanging="360"/>
    </w:pPr>
    <w:rPr>
      <w:lang w:val="en-US" w:eastAsia="en-US"/>
    </w:rPr>
  </w:style>
  <w:style w:type="paragraph" w:customStyle="1" w:styleId="140">
    <w:name w:val="Стиль14"/>
    <w:basedOn w:val="a8"/>
    <w:semiHidden/>
    <w:rsid w:val="00B600E8"/>
    <w:pPr>
      <w:tabs>
        <w:tab w:val="num" w:pos="360"/>
      </w:tabs>
      <w:spacing w:line="360" w:lineRule="auto"/>
      <w:ind w:left="360" w:hanging="360"/>
    </w:pPr>
    <w:rPr>
      <w:lang w:val="en-US" w:eastAsia="en-US"/>
    </w:rPr>
  </w:style>
  <w:style w:type="paragraph" w:customStyle="1" w:styleId="151">
    <w:name w:val="Стиль15"/>
    <w:basedOn w:val="a8"/>
    <w:semiHidden/>
    <w:rsid w:val="00B600E8"/>
    <w:pPr>
      <w:tabs>
        <w:tab w:val="num" w:pos="360"/>
      </w:tabs>
      <w:spacing w:line="360" w:lineRule="auto"/>
      <w:ind w:left="360" w:hanging="360"/>
    </w:pPr>
    <w:rPr>
      <w:lang w:val="en-US" w:eastAsia="en-US"/>
    </w:rPr>
  </w:style>
  <w:style w:type="paragraph" w:customStyle="1" w:styleId="160">
    <w:name w:val="Стиль16"/>
    <w:basedOn w:val="a8"/>
    <w:semiHidden/>
    <w:rsid w:val="00B600E8"/>
    <w:pPr>
      <w:tabs>
        <w:tab w:val="num" w:pos="360"/>
      </w:tabs>
      <w:spacing w:line="360" w:lineRule="auto"/>
      <w:ind w:left="360" w:hanging="360"/>
    </w:pPr>
    <w:rPr>
      <w:lang w:val="en-US" w:eastAsia="en-US"/>
    </w:rPr>
  </w:style>
  <w:style w:type="paragraph" w:customStyle="1" w:styleId="2ff0">
    <w:name w:val="Стиль2"/>
    <w:basedOn w:val="a8"/>
    <w:semiHidden/>
    <w:rsid w:val="00B600E8"/>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31">
    <w:name w:val="Стиль3"/>
    <w:basedOn w:val="a8"/>
    <w:semiHidden/>
    <w:rsid w:val="00B600E8"/>
    <w:pPr>
      <w:keepNext/>
      <w:widowControl w:val="0"/>
      <w:numPr>
        <w:numId w:val="13"/>
      </w:numPr>
      <w:tabs>
        <w:tab w:val="left" w:pos="1985"/>
        <w:tab w:val="left" w:pos="2127"/>
      </w:tabs>
      <w:spacing w:before="240" w:after="60" w:line="360" w:lineRule="auto"/>
      <w:ind w:left="0" w:firstLine="0"/>
    </w:pPr>
    <w:rPr>
      <w:rFonts w:ascii="Arial" w:hAnsi="Arial"/>
      <w:b/>
      <w:snapToGrid w:val="0"/>
      <w:kern w:val="28"/>
      <w:sz w:val="28"/>
      <w:lang w:val="en-US" w:eastAsia="en-US"/>
    </w:rPr>
  </w:style>
  <w:style w:type="paragraph" w:customStyle="1" w:styleId="370">
    <w:name w:val="Стиль37"/>
    <w:basedOn w:val="a8"/>
    <w:semiHidden/>
    <w:rsid w:val="00B600E8"/>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4b">
    <w:name w:val="Стиль4"/>
    <w:basedOn w:val="10"/>
    <w:autoRedefine/>
    <w:semiHidden/>
    <w:rsid w:val="00B600E8"/>
    <w:pPr>
      <w:keepLines/>
      <w:numPr>
        <w:numId w:val="0"/>
      </w:numPr>
      <w:spacing w:line="360" w:lineRule="auto"/>
      <w:jc w:val="left"/>
    </w:pPr>
    <w:rPr>
      <w:rFonts w:ascii="Arial" w:hAnsi="Arial"/>
      <w:bCs/>
      <w:caps w:val="0"/>
      <w:snapToGrid w:val="0"/>
      <w:kern w:val="28"/>
      <w:sz w:val="28"/>
      <w:szCs w:val="20"/>
      <w:lang w:val="en-US" w:eastAsia="en-US"/>
    </w:rPr>
  </w:style>
  <w:style w:type="paragraph" w:customStyle="1" w:styleId="afffffff5">
    <w:name w:val="Табличка"/>
    <w:basedOn w:val="a8"/>
    <w:semiHidden/>
    <w:rsid w:val="00B600E8"/>
    <w:pPr>
      <w:widowControl w:val="0"/>
      <w:autoSpaceDE w:val="0"/>
      <w:autoSpaceDN w:val="0"/>
      <w:adjustRightInd w:val="0"/>
      <w:spacing w:line="360" w:lineRule="auto"/>
      <w:jc w:val="center"/>
      <w:textAlignment w:val="baseline"/>
    </w:pPr>
    <w:rPr>
      <w:b/>
      <w:iCs/>
    </w:rPr>
  </w:style>
  <w:style w:type="paragraph" w:customStyle="1" w:styleId="afffffff6">
    <w:name w:val="Текст в таблице"/>
    <w:basedOn w:val="a8"/>
    <w:link w:val="afffffff7"/>
    <w:semiHidden/>
    <w:rsid w:val="00B600E8"/>
    <w:rPr>
      <w:lang w:val="x-none" w:eastAsia="x-none"/>
    </w:rPr>
  </w:style>
  <w:style w:type="character" w:customStyle="1" w:styleId="afffffff7">
    <w:name w:val="Текст в таблице Знак"/>
    <w:link w:val="afffffff6"/>
    <w:semiHidden/>
    <w:rsid w:val="00B600E8"/>
    <w:rPr>
      <w:sz w:val="24"/>
    </w:rPr>
  </w:style>
  <w:style w:type="paragraph" w:customStyle="1" w:styleId="afffffff8">
    <w:name w:val="ТИтульный лист"/>
    <w:basedOn w:val="a8"/>
    <w:semiHidden/>
    <w:rsid w:val="00B600E8"/>
    <w:pPr>
      <w:widowControl w:val="0"/>
      <w:shd w:val="clear" w:color="auto" w:fill="FFFFFF"/>
      <w:autoSpaceDE w:val="0"/>
      <w:autoSpaceDN w:val="0"/>
      <w:adjustRightInd w:val="0"/>
      <w:spacing w:before="1718" w:line="360" w:lineRule="auto"/>
      <w:ind w:left="998"/>
      <w:jc w:val="center"/>
      <w:textAlignment w:val="baseline"/>
    </w:pPr>
    <w:rPr>
      <w:sz w:val="32"/>
    </w:rPr>
  </w:style>
  <w:style w:type="character" w:customStyle="1" w:styleId="afffffff9">
    <w:name w:val="Черта"/>
    <w:semiHidden/>
    <w:rsid w:val="00B600E8"/>
    <w:rPr>
      <w:spacing w:val="-13"/>
    </w:rPr>
  </w:style>
  <w:style w:type="paragraph" w:customStyle="1" w:styleId="1f7">
    <w:name w:val="Черта1"/>
    <w:basedOn w:val="a8"/>
    <w:semiHidden/>
    <w:rsid w:val="00B600E8"/>
    <w:pPr>
      <w:widowControl w:val="0"/>
      <w:autoSpaceDE w:val="0"/>
      <w:autoSpaceDN w:val="0"/>
      <w:adjustRightInd w:val="0"/>
      <w:spacing w:line="360" w:lineRule="atLeast"/>
      <w:jc w:val="right"/>
      <w:textAlignment w:val="baseline"/>
    </w:pPr>
  </w:style>
  <w:style w:type="paragraph" w:customStyle="1" w:styleId="afffffffa">
    <w:name w:val="Шапка таблицы"/>
    <w:basedOn w:val="a8"/>
    <w:semiHidden/>
    <w:rsid w:val="00B600E8"/>
    <w:pPr>
      <w:widowControl w:val="0"/>
      <w:autoSpaceDE w:val="0"/>
      <w:autoSpaceDN w:val="0"/>
      <w:adjustRightInd w:val="0"/>
      <w:spacing w:line="360" w:lineRule="auto"/>
      <w:jc w:val="center"/>
      <w:textAlignment w:val="baseline"/>
    </w:pPr>
    <w:rPr>
      <w:b/>
      <w:iCs/>
    </w:rPr>
  </w:style>
  <w:style w:type="paragraph" w:customStyle="1" w:styleId="212">
    <w:name w:val="Заголовок 21"/>
    <w:basedOn w:val="1"/>
    <w:next w:val="1"/>
    <w:autoRedefine/>
    <w:semiHidden/>
    <w:rsid w:val="00B600E8"/>
    <w:pPr>
      <w:keepNext/>
      <w:numPr>
        <w:numId w:val="0"/>
      </w:numPr>
      <w:tabs>
        <w:tab w:val="num" w:pos="720"/>
      </w:tabs>
      <w:spacing w:before="240" w:after="60"/>
      <w:ind w:left="720" w:hanging="360"/>
    </w:pPr>
    <w:rPr>
      <w:b w:val="0"/>
      <w:i/>
      <w:snapToGrid w:val="0"/>
      <w:sz w:val="24"/>
    </w:rPr>
  </w:style>
  <w:style w:type="paragraph" w:customStyle="1" w:styleId="ASFKListnormal180">
    <w:name w:val="_ASFK_List_normal_1.8"/>
    <w:basedOn w:val="ASFKListnormal"/>
    <w:rsid w:val="009A5848"/>
    <w:pPr>
      <w:tabs>
        <w:tab w:val="clear" w:pos="567"/>
        <w:tab w:val="left" w:pos="1021"/>
      </w:tabs>
      <w:ind w:left="1021"/>
    </w:pPr>
  </w:style>
  <w:style w:type="paragraph" w:customStyle="1" w:styleId="ASFKListnormal28">
    <w:name w:val="_ASFK_List_normal_2.8"/>
    <w:basedOn w:val="ASFKListnormal"/>
    <w:rsid w:val="009A5848"/>
    <w:pPr>
      <w:tabs>
        <w:tab w:val="clear" w:pos="567"/>
        <w:tab w:val="left" w:pos="1588"/>
      </w:tabs>
      <w:ind w:left="1588"/>
    </w:pPr>
  </w:style>
  <w:style w:type="paragraph" w:customStyle="1" w:styleId="ASFKListnormal30">
    <w:name w:val="_ASFK_List_normal_3"/>
    <w:basedOn w:val="ASFKListnormal"/>
    <w:rsid w:val="009A5848"/>
    <w:pPr>
      <w:tabs>
        <w:tab w:val="clear" w:pos="567"/>
        <w:tab w:val="left" w:pos="1418"/>
      </w:tabs>
      <w:ind w:left="1418"/>
    </w:pPr>
  </w:style>
  <w:style w:type="paragraph" w:customStyle="1" w:styleId="ASFKListnormal4">
    <w:name w:val="_ASFK_List_normal_4"/>
    <w:basedOn w:val="ASFKListnormal30"/>
    <w:rsid w:val="009A5848"/>
    <w:pPr>
      <w:tabs>
        <w:tab w:val="clear" w:pos="1418"/>
        <w:tab w:val="left" w:pos="1701"/>
      </w:tabs>
      <w:ind w:left="1701"/>
    </w:pPr>
  </w:style>
  <w:style w:type="paragraph" w:customStyle="1" w:styleId="ASFKListmark5">
    <w:name w:val="_ASFK_List_mark5"/>
    <w:rsid w:val="009A5848"/>
    <w:pPr>
      <w:numPr>
        <w:numId w:val="63"/>
      </w:numPr>
    </w:pPr>
    <w:rPr>
      <w:sz w:val="24"/>
    </w:rPr>
  </w:style>
  <w:style w:type="paragraph" w:styleId="afffffffb">
    <w:name w:val="endnote text"/>
    <w:basedOn w:val="a8"/>
    <w:rsid w:val="00AD4A58"/>
    <w:rPr>
      <w:sz w:val="20"/>
    </w:rPr>
  </w:style>
  <w:style w:type="character" w:styleId="afffffffc">
    <w:name w:val="endnote reference"/>
    <w:rsid w:val="00AD4A5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184835">
      <w:bodyDiv w:val="1"/>
      <w:marLeft w:val="0"/>
      <w:marRight w:val="0"/>
      <w:marTop w:val="0"/>
      <w:marBottom w:val="0"/>
      <w:divBdr>
        <w:top w:val="none" w:sz="0" w:space="0" w:color="auto"/>
        <w:left w:val="none" w:sz="0" w:space="0" w:color="auto"/>
        <w:bottom w:val="none" w:sz="0" w:space="0" w:color="auto"/>
        <w:right w:val="none" w:sz="0" w:space="0" w:color="auto"/>
      </w:divBdr>
    </w:div>
    <w:div w:id="214045003">
      <w:bodyDiv w:val="1"/>
      <w:marLeft w:val="0"/>
      <w:marRight w:val="0"/>
      <w:marTop w:val="0"/>
      <w:marBottom w:val="0"/>
      <w:divBdr>
        <w:top w:val="none" w:sz="0" w:space="0" w:color="auto"/>
        <w:left w:val="none" w:sz="0" w:space="0" w:color="auto"/>
        <w:bottom w:val="none" w:sz="0" w:space="0" w:color="auto"/>
        <w:right w:val="none" w:sz="0" w:space="0" w:color="auto"/>
      </w:divBdr>
      <w:divsChild>
        <w:div w:id="1621492843">
          <w:marLeft w:val="0"/>
          <w:marRight w:val="0"/>
          <w:marTop w:val="0"/>
          <w:marBottom w:val="0"/>
          <w:divBdr>
            <w:top w:val="none" w:sz="0" w:space="0" w:color="auto"/>
            <w:left w:val="none" w:sz="0" w:space="0" w:color="auto"/>
            <w:bottom w:val="none" w:sz="0" w:space="0" w:color="auto"/>
            <w:right w:val="none" w:sz="0" w:space="0" w:color="auto"/>
          </w:divBdr>
        </w:div>
        <w:div w:id="1980920929">
          <w:marLeft w:val="0"/>
          <w:marRight w:val="0"/>
          <w:marTop w:val="0"/>
          <w:marBottom w:val="0"/>
          <w:divBdr>
            <w:top w:val="none" w:sz="0" w:space="0" w:color="auto"/>
            <w:left w:val="none" w:sz="0" w:space="0" w:color="auto"/>
            <w:bottom w:val="none" w:sz="0" w:space="0" w:color="auto"/>
            <w:right w:val="none" w:sz="0" w:space="0" w:color="auto"/>
          </w:divBdr>
        </w:div>
      </w:divsChild>
    </w:div>
    <w:div w:id="305201907">
      <w:bodyDiv w:val="1"/>
      <w:marLeft w:val="0"/>
      <w:marRight w:val="0"/>
      <w:marTop w:val="0"/>
      <w:marBottom w:val="0"/>
      <w:divBdr>
        <w:top w:val="none" w:sz="0" w:space="0" w:color="auto"/>
        <w:left w:val="none" w:sz="0" w:space="0" w:color="auto"/>
        <w:bottom w:val="none" w:sz="0" w:space="0" w:color="auto"/>
        <w:right w:val="none" w:sz="0" w:space="0" w:color="auto"/>
      </w:divBdr>
      <w:divsChild>
        <w:div w:id="2094278679">
          <w:marLeft w:val="0"/>
          <w:marRight w:val="600"/>
          <w:marTop w:val="0"/>
          <w:marBottom w:val="240"/>
          <w:divBdr>
            <w:top w:val="none" w:sz="0" w:space="0" w:color="auto"/>
            <w:left w:val="none" w:sz="0" w:space="0" w:color="auto"/>
            <w:bottom w:val="none" w:sz="0" w:space="0" w:color="auto"/>
            <w:right w:val="none" w:sz="0" w:space="0" w:color="auto"/>
          </w:divBdr>
          <w:divsChild>
            <w:div w:id="122198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372252">
      <w:bodyDiv w:val="1"/>
      <w:marLeft w:val="0"/>
      <w:marRight w:val="0"/>
      <w:marTop w:val="0"/>
      <w:marBottom w:val="0"/>
      <w:divBdr>
        <w:top w:val="none" w:sz="0" w:space="0" w:color="auto"/>
        <w:left w:val="none" w:sz="0" w:space="0" w:color="auto"/>
        <w:bottom w:val="none" w:sz="0" w:space="0" w:color="auto"/>
        <w:right w:val="none" w:sz="0" w:space="0" w:color="auto"/>
      </w:divBdr>
    </w:div>
    <w:div w:id="441802423">
      <w:bodyDiv w:val="1"/>
      <w:marLeft w:val="0"/>
      <w:marRight w:val="0"/>
      <w:marTop w:val="0"/>
      <w:marBottom w:val="0"/>
      <w:divBdr>
        <w:top w:val="none" w:sz="0" w:space="0" w:color="auto"/>
        <w:left w:val="none" w:sz="0" w:space="0" w:color="auto"/>
        <w:bottom w:val="none" w:sz="0" w:space="0" w:color="auto"/>
        <w:right w:val="none" w:sz="0" w:space="0" w:color="auto"/>
      </w:divBdr>
    </w:div>
    <w:div w:id="491801981">
      <w:bodyDiv w:val="1"/>
      <w:marLeft w:val="0"/>
      <w:marRight w:val="0"/>
      <w:marTop w:val="0"/>
      <w:marBottom w:val="0"/>
      <w:divBdr>
        <w:top w:val="none" w:sz="0" w:space="0" w:color="auto"/>
        <w:left w:val="none" w:sz="0" w:space="0" w:color="auto"/>
        <w:bottom w:val="none" w:sz="0" w:space="0" w:color="auto"/>
        <w:right w:val="none" w:sz="0" w:space="0" w:color="auto"/>
      </w:divBdr>
      <w:divsChild>
        <w:div w:id="150817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1069142">
      <w:bodyDiv w:val="1"/>
      <w:marLeft w:val="0"/>
      <w:marRight w:val="0"/>
      <w:marTop w:val="0"/>
      <w:marBottom w:val="0"/>
      <w:divBdr>
        <w:top w:val="none" w:sz="0" w:space="0" w:color="auto"/>
        <w:left w:val="none" w:sz="0" w:space="0" w:color="auto"/>
        <w:bottom w:val="none" w:sz="0" w:space="0" w:color="auto"/>
        <w:right w:val="none" w:sz="0" w:space="0" w:color="auto"/>
      </w:divBdr>
    </w:div>
    <w:div w:id="610207285">
      <w:bodyDiv w:val="1"/>
      <w:marLeft w:val="0"/>
      <w:marRight w:val="0"/>
      <w:marTop w:val="0"/>
      <w:marBottom w:val="0"/>
      <w:divBdr>
        <w:top w:val="none" w:sz="0" w:space="0" w:color="auto"/>
        <w:left w:val="none" w:sz="0" w:space="0" w:color="auto"/>
        <w:bottom w:val="none" w:sz="0" w:space="0" w:color="auto"/>
        <w:right w:val="none" w:sz="0" w:space="0" w:color="auto"/>
      </w:divBdr>
    </w:div>
    <w:div w:id="1121805459">
      <w:bodyDiv w:val="1"/>
      <w:marLeft w:val="0"/>
      <w:marRight w:val="0"/>
      <w:marTop w:val="0"/>
      <w:marBottom w:val="0"/>
      <w:divBdr>
        <w:top w:val="none" w:sz="0" w:space="0" w:color="auto"/>
        <w:left w:val="none" w:sz="0" w:space="0" w:color="auto"/>
        <w:bottom w:val="none" w:sz="0" w:space="0" w:color="auto"/>
        <w:right w:val="none" w:sz="0" w:space="0" w:color="auto"/>
      </w:divBdr>
    </w:div>
    <w:div w:id="1169515405">
      <w:bodyDiv w:val="1"/>
      <w:marLeft w:val="0"/>
      <w:marRight w:val="0"/>
      <w:marTop w:val="0"/>
      <w:marBottom w:val="0"/>
      <w:divBdr>
        <w:top w:val="none" w:sz="0" w:space="0" w:color="auto"/>
        <w:left w:val="none" w:sz="0" w:space="0" w:color="auto"/>
        <w:bottom w:val="none" w:sz="0" w:space="0" w:color="auto"/>
        <w:right w:val="none" w:sz="0" w:space="0" w:color="auto"/>
      </w:divBdr>
    </w:div>
    <w:div w:id="1221480721">
      <w:bodyDiv w:val="1"/>
      <w:marLeft w:val="0"/>
      <w:marRight w:val="0"/>
      <w:marTop w:val="0"/>
      <w:marBottom w:val="0"/>
      <w:divBdr>
        <w:top w:val="none" w:sz="0" w:space="0" w:color="auto"/>
        <w:left w:val="none" w:sz="0" w:space="0" w:color="auto"/>
        <w:bottom w:val="none" w:sz="0" w:space="0" w:color="auto"/>
        <w:right w:val="none" w:sz="0" w:space="0" w:color="auto"/>
      </w:divBdr>
    </w:div>
    <w:div w:id="1299263788">
      <w:bodyDiv w:val="1"/>
      <w:marLeft w:val="0"/>
      <w:marRight w:val="0"/>
      <w:marTop w:val="0"/>
      <w:marBottom w:val="0"/>
      <w:divBdr>
        <w:top w:val="none" w:sz="0" w:space="0" w:color="auto"/>
        <w:left w:val="none" w:sz="0" w:space="0" w:color="auto"/>
        <w:bottom w:val="none" w:sz="0" w:space="0" w:color="auto"/>
        <w:right w:val="none" w:sz="0" w:space="0" w:color="auto"/>
      </w:divBdr>
    </w:div>
    <w:div w:id="1307393571">
      <w:bodyDiv w:val="1"/>
      <w:marLeft w:val="0"/>
      <w:marRight w:val="0"/>
      <w:marTop w:val="0"/>
      <w:marBottom w:val="0"/>
      <w:divBdr>
        <w:top w:val="none" w:sz="0" w:space="0" w:color="auto"/>
        <w:left w:val="none" w:sz="0" w:space="0" w:color="auto"/>
        <w:bottom w:val="none" w:sz="0" w:space="0" w:color="auto"/>
        <w:right w:val="none" w:sz="0" w:space="0" w:color="auto"/>
      </w:divBdr>
    </w:div>
    <w:div w:id="1415054115">
      <w:bodyDiv w:val="1"/>
      <w:marLeft w:val="0"/>
      <w:marRight w:val="0"/>
      <w:marTop w:val="0"/>
      <w:marBottom w:val="0"/>
      <w:divBdr>
        <w:top w:val="none" w:sz="0" w:space="0" w:color="auto"/>
        <w:left w:val="none" w:sz="0" w:space="0" w:color="auto"/>
        <w:bottom w:val="none" w:sz="0" w:space="0" w:color="auto"/>
        <w:right w:val="none" w:sz="0" w:space="0" w:color="auto"/>
      </w:divBdr>
    </w:div>
    <w:div w:id="1447191202">
      <w:bodyDiv w:val="1"/>
      <w:marLeft w:val="0"/>
      <w:marRight w:val="0"/>
      <w:marTop w:val="0"/>
      <w:marBottom w:val="0"/>
      <w:divBdr>
        <w:top w:val="none" w:sz="0" w:space="0" w:color="auto"/>
        <w:left w:val="none" w:sz="0" w:space="0" w:color="auto"/>
        <w:bottom w:val="none" w:sz="0" w:space="0" w:color="auto"/>
        <w:right w:val="none" w:sz="0" w:space="0" w:color="auto"/>
      </w:divBdr>
    </w:div>
    <w:div w:id="1525703164">
      <w:bodyDiv w:val="1"/>
      <w:marLeft w:val="0"/>
      <w:marRight w:val="0"/>
      <w:marTop w:val="0"/>
      <w:marBottom w:val="0"/>
      <w:divBdr>
        <w:top w:val="none" w:sz="0" w:space="0" w:color="auto"/>
        <w:left w:val="none" w:sz="0" w:space="0" w:color="auto"/>
        <w:bottom w:val="none" w:sz="0" w:space="0" w:color="auto"/>
        <w:right w:val="none" w:sz="0" w:space="0" w:color="auto"/>
      </w:divBdr>
    </w:div>
    <w:div w:id="1536188291">
      <w:bodyDiv w:val="1"/>
      <w:marLeft w:val="0"/>
      <w:marRight w:val="0"/>
      <w:marTop w:val="0"/>
      <w:marBottom w:val="0"/>
      <w:divBdr>
        <w:top w:val="none" w:sz="0" w:space="0" w:color="auto"/>
        <w:left w:val="none" w:sz="0" w:space="0" w:color="auto"/>
        <w:bottom w:val="none" w:sz="0" w:space="0" w:color="auto"/>
        <w:right w:val="none" w:sz="0" w:space="0" w:color="auto"/>
      </w:divBdr>
      <w:divsChild>
        <w:div w:id="9966926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5049788">
      <w:bodyDiv w:val="1"/>
      <w:marLeft w:val="0"/>
      <w:marRight w:val="0"/>
      <w:marTop w:val="0"/>
      <w:marBottom w:val="0"/>
      <w:divBdr>
        <w:top w:val="none" w:sz="0" w:space="0" w:color="auto"/>
        <w:left w:val="none" w:sz="0" w:space="0" w:color="auto"/>
        <w:bottom w:val="none" w:sz="0" w:space="0" w:color="auto"/>
        <w:right w:val="none" w:sz="0" w:space="0" w:color="auto"/>
      </w:divBdr>
    </w:div>
    <w:div w:id="1729109936">
      <w:bodyDiv w:val="1"/>
      <w:marLeft w:val="0"/>
      <w:marRight w:val="0"/>
      <w:marTop w:val="0"/>
      <w:marBottom w:val="0"/>
      <w:divBdr>
        <w:top w:val="none" w:sz="0" w:space="0" w:color="auto"/>
        <w:left w:val="none" w:sz="0" w:space="0" w:color="auto"/>
        <w:bottom w:val="none" w:sz="0" w:space="0" w:color="auto"/>
        <w:right w:val="none" w:sz="0" w:space="0" w:color="auto"/>
      </w:divBdr>
    </w:div>
    <w:div w:id="1848055253">
      <w:bodyDiv w:val="1"/>
      <w:marLeft w:val="0"/>
      <w:marRight w:val="0"/>
      <w:marTop w:val="0"/>
      <w:marBottom w:val="0"/>
      <w:divBdr>
        <w:top w:val="none" w:sz="0" w:space="0" w:color="auto"/>
        <w:left w:val="none" w:sz="0" w:space="0" w:color="auto"/>
        <w:bottom w:val="none" w:sz="0" w:space="0" w:color="auto"/>
        <w:right w:val="none" w:sz="0" w:space="0" w:color="auto"/>
      </w:divBdr>
    </w:div>
    <w:div w:id="2001542201">
      <w:bodyDiv w:val="1"/>
      <w:marLeft w:val="0"/>
      <w:marRight w:val="0"/>
      <w:marTop w:val="0"/>
      <w:marBottom w:val="0"/>
      <w:divBdr>
        <w:top w:val="none" w:sz="0" w:space="0" w:color="auto"/>
        <w:left w:val="none" w:sz="0" w:space="0" w:color="auto"/>
        <w:bottom w:val="none" w:sz="0" w:space="0" w:color="auto"/>
        <w:right w:val="none" w:sz="0" w:space="0" w:color="auto"/>
      </w:divBdr>
    </w:div>
    <w:div w:id="2083212899">
      <w:bodyDiv w:val="1"/>
      <w:marLeft w:val="0"/>
      <w:marRight w:val="0"/>
      <w:marTop w:val="0"/>
      <w:marBottom w:val="0"/>
      <w:divBdr>
        <w:top w:val="none" w:sz="0" w:space="0" w:color="auto"/>
        <w:left w:val="none" w:sz="0" w:space="0" w:color="auto"/>
        <w:bottom w:val="none" w:sz="0" w:space="0" w:color="auto"/>
        <w:right w:val="none" w:sz="0" w:space="0" w:color="auto"/>
      </w:divBdr>
    </w:div>
    <w:div w:id="2123911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7.png"/><Relationship Id="rId21" Type="http://schemas.openxmlformats.org/officeDocument/2006/relationships/image" Target="media/image21.png"/><Relationship Id="rId42" Type="http://schemas.openxmlformats.org/officeDocument/2006/relationships/image" Target="media/image42.png"/><Relationship Id="rId63" Type="http://schemas.openxmlformats.org/officeDocument/2006/relationships/image" Target="media/image63.png"/><Relationship Id="rId84" Type="http://schemas.openxmlformats.org/officeDocument/2006/relationships/image" Target="media/image84.png"/><Relationship Id="rId138" Type="http://schemas.openxmlformats.org/officeDocument/2006/relationships/image" Target="media/image138.png"/><Relationship Id="rId159" Type="http://schemas.openxmlformats.org/officeDocument/2006/relationships/image" Target="media/image159.png"/><Relationship Id="rId170" Type="http://schemas.openxmlformats.org/officeDocument/2006/relationships/image" Target="media/image170.png"/><Relationship Id="rId191" Type="http://schemas.openxmlformats.org/officeDocument/2006/relationships/image" Target="media/image191.png"/><Relationship Id="rId205" Type="http://schemas.openxmlformats.org/officeDocument/2006/relationships/image" Target="media/image205.png"/><Relationship Id="rId226" Type="http://schemas.openxmlformats.org/officeDocument/2006/relationships/hyperlink" Target="https://www.asfk-support.ru/jira/browse/SUFD-8338" TargetMode="External"/><Relationship Id="rId107" Type="http://schemas.openxmlformats.org/officeDocument/2006/relationships/image" Target="media/image107.png"/><Relationship Id="rId11" Type="http://schemas.openxmlformats.org/officeDocument/2006/relationships/image" Target="media/image11.png"/><Relationship Id="rId32" Type="http://schemas.openxmlformats.org/officeDocument/2006/relationships/image" Target="media/image32.png"/><Relationship Id="rId53" Type="http://schemas.openxmlformats.org/officeDocument/2006/relationships/image" Target="media/image53.png"/><Relationship Id="rId74" Type="http://schemas.openxmlformats.org/officeDocument/2006/relationships/image" Target="media/image74.png"/><Relationship Id="rId128" Type="http://schemas.openxmlformats.org/officeDocument/2006/relationships/image" Target="media/image128.png"/><Relationship Id="rId149" Type="http://schemas.openxmlformats.org/officeDocument/2006/relationships/image" Target="media/image149.png"/><Relationship Id="rId5" Type="http://schemas.openxmlformats.org/officeDocument/2006/relationships/settings" Target="settings.xml"/><Relationship Id="rId95" Type="http://schemas.openxmlformats.org/officeDocument/2006/relationships/image" Target="media/image95.png"/><Relationship Id="rId160" Type="http://schemas.openxmlformats.org/officeDocument/2006/relationships/image" Target="media/image160.png"/><Relationship Id="rId181" Type="http://schemas.openxmlformats.org/officeDocument/2006/relationships/image" Target="media/image181.png"/><Relationship Id="rId216" Type="http://schemas.openxmlformats.org/officeDocument/2006/relationships/hyperlink" Target="http://172.31.3.200/jira/browse/SUFD-4893" TargetMode="External"/><Relationship Id="rId22" Type="http://schemas.openxmlformats.org/officeDocument/2006/relationships/image" Target="media/image22.png"/><Relationship Id="rId27" Type="http://schemas.openxmlformats.org/officeDocument/2006/relationships/image" Target="media/image27.png"/><Relationship Id="rId43" Type="http://schemas.openxmlformats.org/officeDocument/2006/relationships/image" Target="media/image43.png"/><Relationship Id="rId48" Type="http://schemas.openxmlformats.org/officeDocument/2006/relationships/image" Target="media/image48.png"/><Relationship Id="rId64" Type="http://schemas.openxmlformats.org/officeDocument/2006/relationships/image" Target="media/image64.png"/><Relationship Id="rId69" Type="http://schemas.openxmlformats.org/officeDocument/2006/relationships/image" Target="media/image69.png"/><Relationship Id="rId113" Type="http://schemas.openxmlformats.org/officeDocument/2006/relationships/image" Target="media/image113.png"/><Relationship Id="rId118" Type="http://schemas.openxmlformats.org/officeDocument/2006/relationships/image" Target="media/image118.png"/><Relationship Id="rId134" Type="http://schemas.openxmlformats.org/officeDocument/2006/relationships/image" Target="media/image134.png"/><Relationship Id="rId139" Type="http://schemas.openxmlformats.org/officeDocument/2006/relationships/image" Target="media/image139.png"/><Relationship Id="rId80" Type="http://schemas.openxmlformats.org/officeDocument/2006/relationships/image" Target="media/image80.png"/><Relationship Id="rId85" Type="http://schemas.openxmlformats.org/officeDocument/2006/relationships/image" Target="media/image85.png"/><Relationship Id="rId150" Type="http://schemas.openxmlformats.org/officeDocument/2006/relationships/image" Target="media/image150.png"/><Relationship Id="rId155" Type="http://schemas.openxmlformats.org/officeDocument/2006/relationships/image" Target="media/image155.png"/><Relationship Id="rId171" Type="http://schemas.openxmlformats.org/officeDocument/2006/relationships/image" Target="media/image171.png"/><Relationship Id="rId176" Type="http://schemas.openxmlformats.org/officeDocument/2006/relationships/image" Target="media/image176.png"/><Relationship Id="rId192" Type="http://schemas.openxmlformats.org/officeDocument/2006/relationships/image" Target="media/image192.png"/><Relationship Id="rId197" Type="http://schemas.openxmlformats.org/officeDocument/2006/relationships/image" Target="media/image197.png"/><Relationship Id="rId206" Type="http://schemas.openxmlformats.org/officeDocument/2006/relationships/image" Target="media/image206.png"/><Relationship Id="rId227" Type="http://schemas.openxmlformats.org/officeDocument/2006/relationships/hyperlink" Target="http://172.31.3.200/jira/browse/PROD-46703" TargetMode="External"/><Relationship Id="rId201" Type="http://schemas.openxmlformats.org/officeDocument/2006/relationships/image" Target="media/image201.png"/><Relationship Id="rId222" Type="http://schemas.openxmlformats.org/officeDocument/2006/relationships/hyperlink" Target="https://www.asfk-support.ru/jira/browse/SUFD-24890" TargetMode="External"/><Relationship Id="rId12" Type="http://schemas.openxmlformats.org/officeDocument/2006/relationships/image" Target="media/image12.png"/><Relationship Id="rId17" Type="http://schemas.openxmlformats.org/officeDocument/2006/relationships/image" Target="media/image17.png"/><Relationship Id="rId33" Type="http://schemas.openxmlformats.org/officeDocument/2006/relationships/image" Target="media/image33.png"/><Relationship Id="rId38" Type="http://schemas.openxmlformats.org/officeDocument/2006/relationships/image" Target="media/image38.png"/><Relationship Id="rId59" Type="http://schemas.openxmlformats.org/officeDocument/2006/relationships/image" Target="media/image59.png"/><Relationship Id="rId103" Type="http://schemas.openxmlformats.org/officeDocument/2006/relationships/image" Target="media/image103.png"/><Relationship Id="rId108" Type="http://schemas.openxmlformats.org/officeDocument/2006/relationships/image" Target="media/image108.png"/><Relationship Id="rId124" Type="http://schemas.openxmlformats.org/officeDocument/2006/relationships/image" Target="media/image124.png"/><Relationship Id="rId129" Type="http://schemas.openxmlformats.org/officeDocument/2006/relationships/image" Target="media/image129.png"/><Relationship Id="rId54" Type="http://schemas.openxmlformats.org/officeDocument/2006/relationships/image" Target="media/image54.png"/><Relationship Id="rId70" Type="http://schemas.openxmlformats.org/officeDocument/2006/relationships/image" Target="media/image70.png"/><Relationship Id="rId75" Type="http://schemas.openxmlformats.org/officeDocument/2006/relationships/image" Target="media/image75.png"/><Relationship Id="rId91" Type="http://schemas.openxmlformats.org/officeDocument/2006/relationships/image" Target="media/image91.png"/><Relationship Id="rId96" Type="http://schemas.openxmlformats.org/officeDocument/2006/relationships/image" Target="media/image96.png"/><Relationship Id="rId140" Type="http://schemas.openxmlformats.org/officeDocument/2006/relationships/image" Target="media/image140.png"/><Relationship Id="rId145" Type="http://schemas.openxmlformats.org/officeDocument/2006/relationships/image" Target="media/image145.png"/><Relationship Id="rId161" Type="http://schemas.openxmlformats.org/officeDocument/2006/relationships/image" Target="media/image161.png"/><Relationship Id="rId166" Type="http://schemas.openxmlformats.org/officeDocument/2006/relationships/image" Target="media/image166.png"/><Relationship Id="rId182" Type="http://schemas.openxmlformats.org/officeDocument/2006/relationships/image" Target="media/image182.png"/><Relationship Id="rId187" Type="http://schemas.openxmlformats.org/officeDocument/2006/relationships/image" Target="media/image187.png"/><Relationship Id="rId217" Type="http://schemas.openxmlformats.org/officeDocument/2006/relationships/hyperlink" Target="http://172.31.3.200/jira/browse/SUFD-24621" TargetMode="External"/><Relationship Id="rId1" Type="http://schemas.microsoft.com/office/2006/relationships/keyMapCustomizations" Target="customizations.xml"/><Relationship Id="rId6" Type="http://schemas.openxmlformats.org/officeDocument/2006/relationships/webSettings" Target="webSettings.xml"/><Relationship Id="rId212" Type="http://schemas.openxmlformats.org/officeDocument/2006/relationships/image" Target="media/image212.png"/><Relationship Id="rId23" Type="http://schemas.openxmlformats.org/officeDocument/2006/relationships/image" Target="media/image23.png"/><Relationship Id="rId28" Type="http://schemas.openxmlformats.org/officeDocument/2006/relationships/image" Target="media/image28.png"/><Relationship Id="rId49" Type="http://schemas.openxmlformats.org/officeDocument/2006/relationships/image" Target="media/image49.png"/><Relationship Id="rId114" Type="http://schemas.openxmlformats.org/officeDocument/2006/relationships/image" Target="media/image114.png"/><Relationship Id="rId119" Type="http://schemas.openxmlformats.org/officeDocument/2006/relationships/image" Target="media/image119.png"/><Relationship Id="rId44" Type="http://schemas.openxmlformats.org/officeDocument/2006/relationships/image" Target="media/image44.png"/><Relationship Id="rId60" Type="http://schemas.openxmlformats.org/officeDocument/2006/relationships/image" Target="media/image60.png"/><Relationship Id="rId65" Type="http://schemas.openxmlformats.org/officeDocument/2006/relationships/image" Target="media/image65.png"/><Relationship Id="rId81" Type="http://schemas.openxmlformats.org/officeDocument/2006/relationships/image" Target="media/image81.png"/><Relationship Id="rId86" Type="http://schemas.openxmlformats.org/officeDocument/2006/relationships/image" Target="media/image86.png"/><Relationship Id="rId130" Type="http://schemas.openxmlformats.org/officeDocument/2006/relationships/image" Target="media/image130.png"/><Relationship Id="rId135" Type="http://schemas.openxmlformats.org/officeDocument/2006/relationships/image" Target="media/image135.png"/><Relationship Id="rId151" Type="http://schemas.openxmlformats.org/officeDocument/2006/relationships/image" Target="media/image151.png"/><Relationship Id="rId156" Type="http://schemas.openxmlformats.org/officeDocument/2006/relationships/image" Target="media/image156.png"/><Relationship Id="rId177" Type="http://schemas.openxmlformats.org/officeDocument/2006/relationships/image" Target="media/image177.png"/><Relationship Id="rId198" Type="http://schemas.openxmlformats.org/officeDocument/2006/relationships/image" Target="media/image198.png"/><Relationship Id="rId172" Type="http://schemas.openxmlformats.org/officeDocument/2006/relationships/image" Target="media/image172.png"/><Relationship Id="rId193" Type="http://schemas.openxmlformats.org/officeDocument/2006/relationships/image" Target="media/image193.png"/><Relationship Id="rId202" Type="http://schemas.openxmlformats.org/officeDocument/2006/relationships/image" Target="media/image202.png"/><Relationship Id="rId207" Type="http://schemas.openxmlformats.org/officeDocument/2006/relationships/image" Target="media/image207.png"/><Relationship Id="rId223" Type="http://schemas.openxmlformats.org/officeDocument/2006/relationships/hyperlink" Target="https://www.asfk-support.ru/jira/browse/SUFD-25307" TargetMode="External"/><Relationship Id="rId228" Type="http://schemas.openxmlformats.org/officeDocument/2006/relationships/hyperlink" Target="http://172.31.3.200/jira/browse/SUFD-27460" TargetMode="External"/><Relationship Id="rId13" Type="http://schemas.openxmlformats.org/officeDocument/2006/relationships/image" Target="media/image13.png"/><Relationship Id="rId18" Type="http://schemas.openxmlformats.org/officeDocument/2006/relationships/image" Target="media/image18.png"/><Relationship Id="rId39" Type="http://schemas.openxmlformats.org/officeDocument/2006/relationships/image" Target="media/image39.png"/><Relationship Id="rId109" Type="http://schemas.openxmlformats.org/officeDocument/2006/relationships/image" Target="media/image109.png"/><Relationship Id="rId34" Type="http://schemas.openxmlformats.org/officeDocument/2006/relationships/image" Target="media/image34.png"/><Relationship Id="rId50" Type="http://schemas.openxmlformats.org/officeDocument/2006/relationships/image" Target="media/image50.png"/><Relationship Id="rId55" Type="http://schemas.openxmlformats.org/officeDocument/2006/relationships/image" Target="media/image55.png"/><Relationship Id="rId76" Type="http://schemas.openxmlformats.org/officeDocument/2006/relationships/image" Target="media/image76.png"/><Relationship Id="rId97" Type="http://schemas.openxmlformats.org/officeDocument/2006/relationships/image" Target="media/image97.png"/><Relationship Id="rId104" Type="http://schemas.openxmlformats.org/officeDocument/2006/relationships/image" Target="media/image104.png"/><Relationship Id="rId120" Type="http://schemas.openxmlformats.org/officeDocument/2006/relationships/image" Target="media/image120.png"/><Relationship Id="rId125" Type="http://schemas.openxmlformats.org/officeDocument/2006/relationships/image" Target="media/image125.png"/><Relationship Id="rId141" Type="http://schemas.openxmlformats.org/officeDocument/2006/relationships/image" Target="media/image141.png"/><Relationship Id="rId146" Type="http://schemas.openxmlformats.org/officeDocument/2006/relationships/image" Target="media/image146.png"/><Relationship Id="rId167" Type="http://schemas.openxmlformats.org/officeDocument/2006/relationships/image" Target="media/image167.png"/><Relationship Id="rId188" Type="http://schemas.openxmlformats.org/officeDocument/2006/relationships/image" Target="media/image188.png"/><Relationship Id="rId7" Type="http://schemas.openxmlformats.org/officeDocument/2006/relationships/footnotes" Target="footnotes.xml"/><Relationship Id="rId71" Type="http://schemas.openxmlformats.org/officeDocument/2006/relationships/image" Target="media/image71.png"/><Relationship Id="rId92" Type="http://schemas.openxmlformats.org/officeDocument/2006/relationships/image" Target="media/image92.png"/><Relationship Id="rId162" Type="http://schemas.openxmlformats.org/officeDocument/2006/relationships/image" Target="media/image162.png"/><Relationship Id="rId183" Type="http://schemas.openxmlformats.org/officeDocument/2006/relationships/image" Target="media/image183.png"/><Relationship Id="rId213" Type="http://schemas.openxmlformats.org/officeDocument/2006/relationships/image" Target="media/image213.png"/><Relationship Id="rId218" Type="http://schemas.openxmlformats.org/officeDocument/2006/relationships/hyperlink" Target="http://172.31.3.200/jira/browse/PROD-36456" TargetMode="External"/><Relationship Id="rId2" Type="http://schemas.openxmlformats.org/officeDocument/2006/relationships/customXml" Target="../customXml/item1.xml"/><Relationship Id="rId29" Type="http://schemas.openxmlformats.org/officeDocument/2006/relationships/image" Target="media/image29.png"/><Relationship Id="rId24" Type="http://schemas.openxmlformats.org/officeDocument/2006/relationships/image" Target="media/image24.png"/><Relationship Id="rId40" Type="http://schemas.openxmlformats.org/officeDocument/2006/relationships/image" Target="media/image40.png"/><Relationship Id="rId45" Type="http://schemas.openxmlformats.org/officeDocument/2006/relationships/image" Target="media/image45.png"/><Relationship Id="rId66" Type="http://schemas.openxmlformats.org/officeDocument/2006/relationships/image" Target="media/image66.png"/><Relationship Id="rId87" Type="http://schemas.openxmlformats.org/officeDocument/2006/relationships/image" Target="media/image87.png"/><Relationship Id="rId110" Type="http://schemas.openxmlformats.org/officeDocument/2006/relationships/image" Target="media/image110.png"/><Relationship Id="rId115" Type="http://schemas.openxmlformats.org/officeDocument/2006/relationships/image" Target="media/image115.png"/><Relationship Id="rId131" Type="http://schemas.openxmlformats.org/officeDocument/2006/relationships/image" Target="media/image131.png"/><Relationship Id="rId136" Type="http://schemas.openxmlformats.org/officeDocument/2006/relationships/image" Target="media/image136.png"/><Relationship Id="rId157" Type="http://schemas.openxmlformats.org/officeDocument/2006/relationships/image" Target="media/image157.png"/><Relationship Id="rId178" Type="http://schemas.openxmlformats.org/officeDocument/2006/relationships/image" Target="media/image178.png"/><Relationship Id="rId61" Type="http://schemas.openxmlformats.org/officeDocument/2006/relationships/image" Target="media/image61.png"/><Relationship Id="rId82" Type="http://schemas.openxmlformats.org/officeDocument/2006/relationships/image" Target="media/image82.png"/><Relationship Id="rId152" Type="http://schemas.openxmlformats.org/officeDocument/2006/relationships/image" Target="media/image152.png"/><Relationship Id="rId173" Type="http://schemas.openxmlformats.org/officeDocument/2006/relationships/image" Target="media/image173.png"/><Relationship Id="rId194" Type="http://schemas.openxmlformats.org/officeDocument/2006/relationships/image" Target="media/image194.png"/><Relationship Id="rId199" Type="http://schemas.openxmlformats.org/officeDocument/2006/relationships/image" Target="media/image199.png"/><Relationship Id="rId203" Type="http://schemas.openxmlformats.org/officeDocument/2006/relationships/image" Target="media/image203.png"/><Relationship Id="rId208" Type="http://schemas.openxmlformats.org/officeDocument/2006/relationships/image" Target="media/image208.png"/><Relationship Id="rId229" Type="http://schemas.openxmlformats.org/officeDocument/2006/relationships/header" Target="header2.xml"/><Relationship Id="rId19" Type="http://schemas.openxmlformats.org/officeDocument/2006/relationships/image" Target="media/image19.png"/><Relationship Id="rId224" Type="http://schemas.openxmlformats.org/officeDocument/2006/relationships/hyperlink" Target="https://www.asfk-support.ru/jira/browse/PROD-34319" TargetMode="External"/><Relationship Id="rId14" Type="http://schemas.openxmlformats.org/officeDocument/2006/relationships/image" Target="media/image14.png"/><Relationship Id="rId30" Type="http://schemas.openxmlformats.org/officeDocument/2006/relationships/image" Target="media/image30.png"/><Relationship Id="rId35" Type="http://schemas.openxmlformats.org/officeDocument/2006/relationships/image" Target="media/image35.png"/><Relationship Id="rId56" Type="http://schemas.openxmlformats.org/officeDocument/2006/relationships/image" Target="media/image56.png"/><Relationship Id="rId77" Type="http://schemas.openxmlformats.org/officeDocument/2006/relationships/image" Target="media/image77.png"/><Relationship Id="rId100" Type="http://schemas.openxmlformats.org/officeDocument/2006/relationships/image" Target="media/image100.png"/><Relationship Id="rId105" Type="http://schemas.openxmlformats.org/officeDocument/2006/relationships/image" Target="media/image105.png"/><Relationship Id="rId126" Type="http://schemas.openxmlformats.org/officeDocument/2006/relationships/image" Target="media/image126.png"/><Relationship Id="rId147" Type="http://schemas.openxmlformats.org/officeDocument/2006/relationships/image" Target="media/image147.png"/><Relationship Id="rId168" Type="http://schemas.openxmlformats.org/officeDocument/2006/relationships/image" Target="media/image168.png"/><Relationship Id="rId8" Type="http://schemas.openxmlformats.org/officeDocument/2006/relationships/endnotes" Target="endnotes.xml"/><Relationship Id="rId51" Type="http://schemas.openxmlformats.org/officeDocument/2006/relationships/image" Target="media/image51.png"/><Relationship Id="rId72" Type="http://schemas.openxmlformats.org/officeDocument/2006/relationships/image" Target="media/image72.png"/><Relationship Id="rId93" Type="http://schemas.openxmlformats.org/officeDocument/2006/relationships/image" Target="media/image93.png"/><Relationship Id="rId98" Type="http://schemas.openxmlformats.org/officeDocument/2006/relationships/image" Target="media/image98.png"/><Relationship Id="rId121" Type="http://schemas.openxmlformats.org/officeDocument/2006/relationships/image" Target="media/image121.png"/><Relationship Id="rId142" Type="http://schemas.openxmlformats.org/officeDocument/2006/relationships/image" Target="media/image142.png"/><Relationship Id="rId163" Type="http://schemas.openxmlformats.org/officeDocument/2006/relationships/image" Target="media/image163.png"/><Relationship Id="rId184" Type="http://schemas.openxmlformats.org/officeDocument/2006/relationships/image" Target="media/image184.png"/><Relationship Id="rId189" Type="http://schemas.openxmlformats.org/officeDocument/2006/relationships/image" Target="media/image189.png"/><Relationship Id="rId219" Type="http://schemas.openxmlformats.org/officeDocument/2006/relationships/hyperlink" Target="http://172.31.3.200/jira/browse/SUFD-24756" TargetMode="External"/><Relationship Id="rId3" Type="http://schemas.openxmlformats.org/officeDocument/2006/relationships/numbering" Target="numbering.xml"/><Relationship Id="rId214" Type="http://schemas.openxmlformats.org/officeDocument/2006/relationships/hyperlink" Target="https://www.asfk-support.ru/jira/browse/SUFD-21571" TargetMode="External"/><Relationship Id="rId230" Type="http://schemas.openxmlformats.org/officeDocument/2006/relationships/footer" Target="footer2.xml"/><Relationship Id="rId25" Type="http://schemas.openxmlformats.org/officeDocument/2006/relationships/image" Target="media/image25.png"/><Relationship Id="rId46" Type="http://schemas.openxmlformats.org/officeDocument/2006/relationships/image" Target="media/image46.png"/><Relationship Id="rId67" Type="http://schemas.openxmlformats.org/officeDocument/2006/relationships/image" Target="media/image67.png"/><Relationship Id="rId116" Type="http://schemas.openxmlformats.org/officeDocument/2006/relationships/image" Target="media/image116.png"/><Relationship Id="rId137" Type="http://schemas.openxmlformats.org/officeDocument/2006/relationships/image" Target="media/image137.png"/><Relationship Id="rId158" Type="http://schemas.openxmlformats.org/officeDocument/2006/relationships/image" Target="media/image158.png"/><Relationship Id="rId20" Type="http://schemas.openxmlformats.org/officeDocument/2006/relationships/image" Target="media/image20.png"/><Relationship Id="rId41" Type="http://schemas.openxmlformats.org/officeDocument/2006/relationships/image" Target="media/image41.png"/><Relationship Id="rId62" Type="http://schemas.openxmlformats.org/officeDocument/2006/relationships/image" Target="media/image62.png"/><Relationship Id="rId83" Type="http://schemas.openxmlformats.org/officeDocument/2006/relationships/image" Target="media/image83.png"/><Relationship Id="rId88" Type="http://schemas.openxmlformats.org/officeDocument/2006/relationships/image" Target="media/image88.png"/><Relationship Id="rId111" Type="http://schemas.openxmlformats.org/officeDocument/2006/relationships/image" Target="media/image111.png"/><Relationship Id="rId132" Type="http://schemas.openxmlformats.org/officeDocument/2006/relationships/image" Target="media/image132.png"/><Relationship Id="rId153" Type="http://schemas.openxmlformats.org/officeDocument/2006/relationships/image" Target="media/image153.png"/><Relationship Id="rId174" Type="http://schemas.openxmlformats.org/officeDocument/2006/relationships/image" Target="media/image174.png"/><Relationship Id="rId179" Type="http://schemas.openxmlformats.org/officeDocument/2006/relationships/image" Target="media/image179.png"/><Relationship Id="rId195" Type="http://schemas.openxmlformats.org/officeDocument/2006/relationships/image" Target="media/image195.png"/><Relationship Id="rId209" Type="http://schemas.openxmlformats.org/officeDocument/2006/relationships/image" Target="media/image209.png"/><Relationship Id="rId190" Type="http://schemas.openxmlformats.org/officeDocument/2006/relationships/image" Target="media/image190.png"/><Relationship Id="rId204" Type="http://schemas.openxmlformats.org/officeDocument/2006/relationships/image" Target="media/image204.png"/><Relationship Id="rId220" Type="http://schemas.openxmlformats.org/officeDocument/2006/relationships/hyperlink" Target="http://172.31.3.200/jira/browse/PROD-9000" TargetMode="External"/><Relationship Id="rId225" Type="http://schemas.openxmlformats.org/officeDocument/2006/relationships/hyperlink" Target="https://www.asfk-support.ru/jira/browse/SUFD-26270" TargetMode="External"/><Relationship Id="rId15" Type="http://schemas.openxmlformats.org/officeDocument/2006/relationships/image" Target="media/image15.png"/><Relationship Id="rId36" Type="http://schemas.openxmlformats.org/officeDocument/2006/relationships/image" Target="media/image36.png"/><Relationship Id="rId57" Type="http://schemas.openxmlformats.org/officeDocument/2006/relationships/image" Target="media/image57.png"/><Relationship Id="rId106" Type="http://schemas.openxmlformats.org/officeDocument/2006/relationships/image" Target="media/image106.png"/><Relationship Id="rId127" Type="http://schemas.openxmlformats.org/officeDocument/2006/relationships/image" Target="media/image127.png"/><Relationship Id="rId10" Type="http://schemas.openxmlformats.org/officeDocument/2006/relationships/footer" Target="footer1.xml"/><Relationship Id="rId31" Type="http://schemas.openxmlformats.org/officeDocument/2006/relationships/image" Target="media/image31.png"/><Relationship Id="rId52" Type="http://schemas.openxmlformats.org/officeDocument/2006/relationships/image" Target="media/image52.png"/><Relationship Id="rId73" Type="http://schemas.openxmlformats.org/officeDocument/2006/relationships/image" Target="media/image73.png"/><Relationship Id="rId78" Type="http://schemas.openxmlformats.org/officeDocument/2006/relationships/image" Target="media/image78.png"/><Relationship Id="rId94" Type="http://schemas.openxmlformats.org/officeDocument/2006/relationships/image" Target="media/image94.png"/><Relationship Id="rId99" Type="http://schemas.openxmlformats.org/officeDocument/2006/relationships/image" Target="media/image99.png"/><Relationship Id="rId101" Type="http://schemas.openxmlformats.org/officeDocument/2006/relationships/image" Target="media/image101.png"/><Relationship Id="rId122" Type="http://schemas.openxmlformats.org/officeDocument/2006/relationships/image" Target="media/image122.png"/><Relationship Id="rId143" Type="http://schemas.openxmlformats.org/officeDocument/2006/relationships/image" Target="media/image143.png"/><Relationship Id="rId148" Type="http://schemas.openxmlformats.org/officeDocument/2006/relationships/image" Target="media/image148.png"/><Relationship Id="rId164" Type="http://schemas.openxmlformats.org/officeDocument/2006/relationships/image" Target="media/image164.png"/><Relationship Id="rId169" Type="http://schemas.openxmlformats.org/officeDocument/2006/relationships/image" Target="media/image169.png"/><Relationship Id="rId185" Type="http://schemas.openxmlformats.org/officeDocument/2006/relationships/image" Target="media/image185.png"/><Relationship Id="rId4" Type="http://schemas.openxmlformats.org/officeDocument/2006/relationships/styles" Target="styles.xml"/><Relationship Id="rId9" Type="http://schemas.openxmlformats.org/officeDocument/2006/relationships/header" Target="header1.xml"/><Relationship Id="rId180" Type="http://schemas.openxmlformats.org/officeDocument/2006/relationships/image" Target="media/image180.png"/><Relationship Id="rId210" Type="http://schemas.openxmlformats.org/officeDocument/2006/relationships/image" Target="media/image210.png"/><Relationship Id="rId215" Type="http://schemas.openxmlformats.org/officeDocument/2006/relationships/hyperlink" Target="https://www.asfk-support.ru/jira/browse/SUFD-22118" TargetMode="External"/><Relationship Id="rId26" Type="http://schemas.openxmlformats.org/officeDocument/2006/relationships/image" Target="media/image26.png"/><Relationship Id="rId231" Type="http://schemas.openxmlformats.org/officeDocument/2006/relationships/fontTable" Target="fontTable.xml"/><Relationship Id="rId47" Type="http://schemas.openxmlformats.org/officeDocument/2006/relationships/image" Target="media/image47.png"/><Relationship Id="rId68" Type="http://schemas.openxmlformats.org/officeDocument/2006/relationships/image" Target="media/image68.png"/><Relationship Id="rId89" Type="http://schemas.openxmlformats.org/officeDocument/2006/relationships/image" Target="media/image89.png"/><Relationship Id="rId112" Type="http://schemas.openxmlformats.org/officeDocument/2006/relationships/image" Target="media/image112.png"/><Relationship Id="rId133" Type="http://schemas.openxmlformats.org/officeDocument/2006/relationships/image" Target="media/image133.png"/><Relationship Id="rId154" Type="http://schemas.openxmlformats.org/officeDocument/2006/relationships/image" Target="media/image154.png"/><Relationship Id="rId175" Type="http://schemas.openxmlformats.org/officeDocument/2006/relationships/image" Target="media/image175.png"/><Relationship Id="rId196" Type="http://schemas.openxmlformats.org/officeDocument/2006/relationships/image" Target="media/image196.png"/><Relationship Id="rId200" Type="http://schemas.openxmlformats.org/officeDocument/2006/relationships/image" Target="media/image200.png"/><Relationship Id="rId16" Type="http://schemas.openxmlformats.org/officeDocument/2006/relationships/image" Target="media/image16.png"/><Relationship Id="rId221" Type="http://schemas.openxmlformats.org/officeDocument/2006/relationships/hyperlink" Target="http://172.31.3.200/jira/browse/SUFD-24766" TargetMode="External"/><Relationship Id="rId37" Type="http://schemas.openxmlformats.org/officeDocument/2006/relationships/image" Target="media/image37.png"/><Relationship Id="rId58" Type="http://schemas.openxmlformats.org/officeDocument/2006/relationships/image" Target="media/image58.png"/><Relationship Id="rId79" Type="http://schemas.openxmlformats.org/officeDocument/2006/relationships/image" Target="media/image79.png"/><Relationship Id="rId102" Type="http://schemas.openxmlformats.org/officeDocument/2006/relationships/image" Target="media/image102.png"/><Relationship Id="rId123" Type="http://schemas.openxmlformats.org/officeDocument/2006/relationships/image" Target="media/image123.png"/><Relationship Id="rId144" Type="http://schemas.openxmlformats.org/officeDocument/2006/relationships/image" Target="media/image144.png"/><Relationship Id="rId90" Type="http://schemas.openxmlformats.org/officeDocument/2006/relationships/image" Target="media/image90.png"/><Relationship Id="rId165" Type="http://schemas.openxmlformats.org/officeDocument/2006/relationships/image" Target="media/image165.png"/><Relationship Id="rId186" Type="http://schemas.openxmlformats.org/officeDocument/2006/relationships/image" Target="media/image186.png"/><Relationship Id="rId211" Type="http://schemas.openxmlformats.org/officeDocument/2006/relationships/image" Target="media/image211.jpeg"/><Relationship Id="rId232" Type="http://schemas.openxmlformats.org/officeDocument/2006/relationships/theme" Target="theme/theme1.xml"/></Relationships>
</file>

<file path=word/_rels/numbering.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opova.anastasiya\AppData\Roaming\Microsoft\&#1064;&#1072;&#1073;&#1083;&#1086;&#1085;&#1099;\Template_ASFK_(&#1056;&#1055;_&#1056;&#104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2BE0A7-F48B-4411-B069-0055A3882E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Template_ASFK_(РП_РА)</Template>
  <TotalTime>23710</TotalTime>
  <Pages>1</Pages>
  <Words>69980</Words>
  <Characters>398886</Characters>
  <Application>Microsoft Office Word</Application>
  <DocSecurity>0</DocSecurity>
  <Lines>3324</Lines>
  <Paragraphs>935</Paragraphs>
  <ScaleCrop>false</ScaleCrop>
  <HeadingPairs>
    <vt:vector size="2" baseType="variant">
      <vt:variant>
        <vt:lpstr>Название</vt:lpstr>
      </vt:variant>
      <vt:variant>
        <vt:i4>1</vt:i4>
      </vt:variant>
    </vt:vector>
  </HeadingPairs>
  <TitlesOfParts>
    <vt:vector size="1" baseType="lpstr">
      <vt:lpstr>СУФД. АРМ РБС. Руководство пользователя</vt:lpstr>
    </vt:vector>
  </TitlesOfParts>
  <Company/>
  <LinksUpToDate>false</LinksUpToDate>
  <CharactersWithSpaces>467931</CharactersWithSpaces>
  <SharedDoc>false</SharedDoc>
  <HLinks>
    <vt:vector size="1866" baseType="variant">
      <vt:variant>
        <vt:i4>7995518</vt:i4>
      </vt:variant>
      <vt:variant>
        <vt:i4>3328</vt:i4>
      </vt:variant>
      <vt:variant>
        <vt:i4>0</vt:i4>
      </vt:variant>
      <vt:variant>
        <vt:i4>5</vt:i4>
      </vt:variant>
      <vt:variant>
        <vt:lpwstr>http://172.31.3.200/jira/browse/SUFD-27460</vt:lpwstr>
      </vt:variant>
      <vt:variant>
        <vt:lpwstr/>
      </vt:variant>
      <vt:variant>
        <vt:i4>8061043</vt:i4>
      </vt:variant>
      <vt:variant>
        <vt:i4>3325</vt:i4>
      </vt:variant>
      <vt:variant>
        <vt:i4>0</vt:i4>
      </vt:variant>
      <vt:variant>
        <vt:i4>5</vt:i4>
      </vt:variant>
      <vt:variant>
        <vt:lpwstr>http://172.31.3.200/jira/browse/PROD-46703</vt:lpwstr>
      </vt:variant>
      <vt:variant>
        <vt:lpwstr/>
      </vt:variant>
      <vt:variant>
        <vt:i4>5636122</vt:i4>
      </vt:variant>
      <vt:variant>
        <vt:i4>3319</vt:i4>
      </vt:variant>
      <vt:variant>
        <vt:i4>0</vt:i4>
      </vt:variant>
      <vt:variant>
        <vt:i4>5</vt:i4>
      </vt:variant>
      <vt:variant>
        <vt:lpwstr>https://www.asfk-support.ru/jira/browse/SUFD-8338</vt:lpwstr>
      </vt:variant>
      <vt:variant>
        <vt:lpwstr/>
      </vt:variant>
      <vt:variant>
        <vt:i4>7143464</vt:i4>
      </vt:variant>
      <vt:variant>
        <vt:i4>3313</vt:i4>
      </vt:variant>
      <vt:variant>
        <vt:i4>0</vt:i4>
      </vt:variant>
      <vt:variant>
        <vt:i4>5</vt:i4>
      </vt:variant>
      <vt:variant>
        <vt:lpwstr>https://www.asfk-support.ru/jira/browse/SUFD-26270</vt:lpwstr>
      </vt:variant>
      <vt:variant>
        <vt:lpwstr/>
      </vt:variant>
      <vt:variant>
        <vt:i4>6488102</vt:i4>
      </vt:variant>
      <vt:variant>
        <vt:i4>3310</vt:i4>
      </vt:variant>
      <vt:variant>
        <vt:i4>0</vt:i4>
      </vt:variant>
      <vt:variant>
        <vt:i4>5</vt:i4>
      </vt:variant>
      <vt:variant>
        <vt:lpwstr>https://www.asfk-support.ru/jira/browse/PROD-34319</vt:lpwstr>
      </vt:variant>
      <vt:variant>
        <vt:lpwstr/>
      </vt:variant>
      <vt:variant>
        <vt:i4>7012396</vt:i4>
      </vt:variant>
      <vt:variant>
        <vt:i4>3304</vt:i4>
      </vt:variant>
      <vt:variant>
        <vt:i4>0</vt:i4>
      </vt:variant>
      <vt:variant>
        <vt:i4>5</vt:i4>
      </vt:variant>
      <vt:variant>
        <vt:lpwstr>https://www.asfk-support.ru/jira/browse/SUFD-25307</vt:lpwstr>
      </vt:variant>
      <vt:variant>
        <vt:lpwstr/>
      </vt:variant>
      <vt:variant>
        <vt:i4>6750244</vt:i4>
      </vt:variant>
      <vt:variant>
        <vt:i4>3301</vt:i4>
      </vt:variant>
      <vt:variant>
        <vt:i4>0</vt:i4>
      </vt:variant>
      <vt:variant>
        <vt:i4>5</vt:i4>
      </vt:variant>
      <vt:variant>
        <vt:lpwstr>https://www.asfk-support.ru/jira/browse/SUFD-24890</vt:lpwstr>
      </vt:variant>
      <vt:variant>
        <vt:lpwstr/>
      </vt:variant>
      <vt:variant>
        <vt:i4>8323197</vt:i4>
      </vt:variant>
      <vt:variant>
        <vt:i4>3295</vt:i4>
      </vt:variant>
      <vt:variant>
        <vt:i4>0</vt:i4>
      </vt:variant>
      <vt:variant>
        <vt:i4>5</vt:i4>
      </vt:variant>
      <vt:variant>
        <vt:lpwstr>http://172.31.3.200/jira/browse/SUFD-24766</vt:lpwstr>
      </vt:variant>
      <vt:variant>
        <vt:lpwstr/>
      </vt:variant>
      <vt:variant>
        <vt:i4>4325445</vt:i4>
      </vt:variant>
      <vt:variant>
        <vt:i4>3292</vt:i4>
      </vt:variant>
      <vt:variant>
        <vt:i4>0</vt:i4>
      </vt:variant>
      <vt:variant>
        <vt:i4>5</vt:i4>
      </vt:variant>
      <vt:variant>
        <vt:lpwstr>http://172.31.3.200/jira/browse/PROD-9000</vt:lpwstr>
      </vt:variant>
      <vt:variant>
        <vt:lpwstr/>
      </vt:variant>
      <vt:variant>
        <vt:i4>8323198</vt:i4>
      </vt:variant>
      <vt:variant>
        <vt:i4>3286</vt:i4>
      </vt:variant>
      <vt:variant>
        <vt:i4>0</vt:i4>
      </vt:variant>
      <vt:variant>
        <vt:i4>5</vt:i4>
      </vt:variant>
      <vt:variant>
        <vt:lpwstr>http://172.31.3.200/jira/browse/SUFD-24756</vt:lpwstr>
      </vt:variant>
      <vt:variant>
        <vt:lpwstr/>
      </vt:variant>
      <vt:variant>
        <vt:i4>7995510</vt:i4>
      </vt:variant>
      <vt:variant>
        <vt:i4>3283</vt:i4>
      </vt:variant>
      <vt:variant>
        <vt:i4>0</vt:i4>
      </vt:variant>
      <vt:variant>
        <vt:i4>5</vt:i4>
      </vt:variant>
      <vt:variant>
        <vt:lpwstr>http://172.31.3.200/jira/browse/PROD-36456</vt:lpwstr>
      </vt:variant>
      <vt:variant>
        <vt:lpwstr/>
      </vt:variant>
      <vt:variant>
        <vt:i4>7929977</vt:i4>
      </vt:variant>
      <vt:variant>
        <vt:i4>3277</vt:i4>
      </vt:variant>
      <vt:variant>
        <vt:i4>0</vt:i4>
      </vt:variant>
      <vt:variant>
        <vt:i4>5</vt:i4>
      </vt:variant>
      <vt:variant>
        <vt:lpwstr>http://172.31.3.200/jira/browse/SUFD-24621</vt:lpwstr>
      </vt:variant>
      <vt:variant>
        <vt:lpwstr/>
      </vt:variant>
      <vt:variant>
        <vt:i4>4259911</vt:i4>
      </vt:variant>
      <vt:variant>
        <vt:i4>3274</vt:i4>
      </vt:variant>
      <vt:variant>
        <vt:i4>0</vt:i4>
      </vt:variant>
      <vt:variant>
        <vt:i4>5</vt:i4>
      </vt:variant>
      <vt:variant>
        <vt:lpwstr>http://172.31.3.200/jira/browse/SUFD-4893</vt:lpwstr>
      </vt:variant>
      <vt:variant>
        <vt:lpwstr/>
      </vt:variant>
      <vt:variant>
        <vt:i4>6684714</vt:i4>
      </vt:variant>
      <vt:variant>
        <vt:i4>3268</vt:i4>
      </vt:variant>
      <vt:variant>
        <vt:i4>0</vt:i4>
      </vt:variant>
      <vt:variant>
        <vt:i4>5</vt:i4>
      </vt:variant>
      <vt:variant>
        <vt:lpwstr>https://www.asfk-support.ru/jira/browse/SUFD-22118</vt:lpwstr>
      </vt:variant>
      <vt:variant>
        <vt:lpwstr/>
      </vt:variant>
      <vt:variant>
        <vt:i4>7012399</vt:i4>
      </vt:variant>
      <vt:variant>
        <vt:i4>3265</vt:i4>
      </vt:variant>
      <vt:variant>
        <vt:i4>0</vt:i4>
      </vt:variant>
      <vt:variant>
        <vt:i4>5</vt:i4>
      </vt:variant>
      <vt:variant>
        <vt:lpwstr>https://www.asfk-support.ru/jira/browse/SUFD-21571</vt:lpwstr>
      </vt:variant>
      <vt:variant>
        <vt:lpwstr/>
      </vt:variant>
      <vt:variant>
        <vt:i4>1376315</vt:i4>
      </vt:variant>
      <vt:variant>
        <vt:i4>1809</vt:i4>
      </vt:variant>
      <vt:variant>
        <vt:i4>0</vt:i4>
      </vt:variant>
      <vt:variant>
        <vt:i4>5</vt:i4>
      </vt:variant>
      <vt:variant>
        <vt:lpwstr/>
      </vt:variant>
      <vt:variant>
        <vt:lpwstr>_Toc10725989</vt:lpwstr>
      </vt:variant>
      <vt:variant>
        <vt:i4>1310779</vt:i4>
      </vt:variant>
      <vt:variant>
        <vt:i4>1803</vt:i4>
      </vt:variant>
      <vt:variant>
        <vt:i4>0</vt:i4>
      </vt:variant>
      <vt:variant>
        <vt:i4>5</vt:i4>
      </vt:variant>
      <vt:variant>
        <vt:lpwstr/>
      </vt:variant>
      <vt:variant>
        <vt:lpwstr>_Toc10725988</vt:lpwstr>
      </vt:variant>
      <vt:variant>
        <vt:i4>1769531</vt:i4>
      </vt:variant>
      <vt:variant>
        <vt:i4>1797</vt:i4>
      </vt:variant>
      <vt:variant>
        <vt:i4>0</vt:i4>
      </vt:variant>
      <vt:variant>
        <vt:i4>5</vt:i4>
      </vt:variant>
      <vt:variant>
        <vt:lpwstr/>
      </vt:variant>
      <vt:variant>
        <vt:lpwstr>_Toc10725987</vt:lpwstr>
      </vt:variant>
      <vt:variant>
        <vt:i4>1703995</vt:i4>
      </vt:variant>
      <vt:variant>
        <vt:i4>1791</vt:i4>
      </vt:variant>
      <vt:variant>
        <vt:i4>0</vt:i4>
      </vt:variant>
      <vt:variant>
        <vt:i4>5</vt:i4>
      </vt:variant>
      <vt:variant>
        <vt:lpwstr/>
      </vt:variant>
      <vt:variant>
        <vt:lpwstr>_Toc10725986</vt:lpwstr>
      </vt:variant>
      <vt:variant>
        <vt:i4>1638459</vt:i4>
      </vt:variant>
      <vt:variant>
        <vt:i4>1785</vt:i4>
      </vt:variant>
      <vt:variant>
        <vt:i4>0</vt:i4>
      </vt:variant>
      <vt:variant>
        <vt:i4>5</vt:i4>
      </vt:variant>
      <vt:variant>
        <vt:lpwstr/>
      </vt:variant>
      <vt:variant>
        <vt:lpwstr>_Toc10725985</vt:lpwstr>
      </vt:variant>
      <vt:variant>
        <vt:i4>1572923</vt:i4>
      </vt:variant>
      <vt:variant>
        <vt:i4>1779</vt:i4>
      </vt:variant>
      <vt:variant>
        <vt:i4>0</vt:i4>
      </vt:variant>
      <vt:variant>
        <vt:i4>5</vt:i4>
      </vt:variant>
      <vt:variant>
        <vt:lpwstr/>
      </vt:variant>
      <vt:variant>
        <vt:lpwstr>_Toc10725984</vt:lpwstr>
      </vt:variant>
      <vt:variant>
        <vt:i4>2031675</vt:i4>
      </vt:variant>
      <vt:variant>
        <vt:i4>1773</vt:i4>
      </vt:variant>
      <vt:variant>
        <vt:i4>0</vt:i4>
      </vt:variant>
      <vt:variant>
        <vt:i4>5</vt:i4>
      </vt:variant>
      <vt:variant>
        <vt:lpwstr/>
      </vt:variant>
      <vt:variant>
        <vt:lpwstr>_Toc10725983</vt:lpwstr>
      </vt:variant>
      <vt:variant>
        <vt:i4>1966139</vt:i4>
      </vt:variant>
      <vt:variant>
        <vt:i4>1767</vt:i4>
      </vt:variant>
      <vt:variant>
        <vt:i4>0</vt:i4>
      </vt:variant>
      <vt:variant>
        <vt:i4>5</vt:i4>
      </vt:variant>
      <vt:variant>
        <vt:lpwstr/>
      </vt:variant>
      <vt:variant>
        <vt:lpwstr>_Toc10725982</vt:lpwstr>
      </vt:variant>
      <vt:variant>
        <vt:i4>1900603</vt:i4>
      </vt:variant>
      <vt:variant>
        <vt:i4>1761</vt:i4>
      </vt:variant>
      <vt:variant>
        <vt:i4>0</vt:i4>
      </vt:variant>
      <vt:variant>
        <vt:i4>5</vt:i4>
      </vt:variant>
      <vt:variant>
        <vt:lpwstr/>
      </vt:variant>
      <vt:variant>
        <vt:lpwstr>_Toc10725981</vt:lpwstr>
      </vt:variant>
      <vt:variant>
        <vt:i4>1835067</vt:i4>
      </vt:variant>
      <vt:variant>
        <vt:i4>1755</vt:i4>
      </vt:variant>
      <vt:variant>
        <vt:i4>0</vt:i4>
      </vt:variant>
      <vt:variant>
        <vt:i4>5</vt:i4>
      </vt:variant>
      <vt:variant>
        <vt:lpwstr/>
      </vt:variant>
      <vt:variant>
        <vt:lpwstr>_Toc10725980</vt:lpwstr>
      </vt:variant>
      <vt:variant>
        <vt:i4>1376308</vt:i4>
      </vt:variant>
      <vt:variant>
        <vt:i4>1749</vt:i4>
      </vt:variant>
      <vt:variant>
        <vt:i4>0</vt:i4>
      </vt:variant>
      <vt:variant>
        <vt:i4>5</vt:i4>
      </vt:variant>
      <vt:variant>
        <vt:lpwstr/>
      </vt:variant>
      <vt:variant>
        <vt:lpwstr>_Toc10725979</vt:lpwstr>
      </vt:variant>
      <vt:variant>
        <vt:i4>1310772</vt:i4>
      </vt:variant>
      <vt:variant>
        <vt:i4>1743</vt:i4>
      </vt:variant>
      <vt:variant>
        <vt:i4>0</vt:i4>
      </vt:variant>
      <vt:variant>
        <vt:i4>5</vt:i4>
      </vt:variant>
      <vt:variant>
        <vt:lpwstr/>
      </vt:variant>
      <vt:variant>
        <vt:lpwstr>_Toc10725978</vt:lpwstr>
      </vt:variant>
      <vt:variant>
        <vt:i4>1769524</vt:i4>
      </vt:variant>
      <vt:variant>
        <vt:i4>1737</vt:i4>
      </vt:variant>
      <vt:variant>
        <vt:i4>0</vt:i4>
      </vt:variant>
      <vt:variant>
        <vt:i4>5</vt:i4>
      </vt:variant>
      <vt:variant>
        <vt:lpwstr/>
      </vt:variant>
      <vt:variant>
        <vt:lpwstr>_Toc10725977</vt:lpwstr>
      </vt:variant>
      <vt:variant>
        <vt:i4>1703988</vt:i4>
      </vt:variant>
      <vt:variant>
        <vt:i4>1731</vt:i4>
      </vt:variant>
      <vt:variant>
        <vt:i4>0</vt:i4>
      </vt:variant>
      <vt:variant>
        <vt:i4>5</vt:i4>
      </vt:variant>
      <vt:variant>
        <vt:lpwstr/>
      </vt:variant>
      <vt:variant>
        <vt:lpwstr>_Toc10725976</vt:lpwstr>
      </vt:variant>
      <vt:variant>
        <vt:i4>1638452</vt:i4>
      </vt:variant>
      <vt:variant>
        <vt:i4>1725</vt:i4>
      </vt:variant>
      <vt:variant>
        <vt:i4>0</vt:i4>
      </vt:variant>
      <vt:variant>
        <vt:i4>5</vt:i4>
      </vt:variant>
      <vt:variant>
        <vt:lpwstr/>
      </vt:variant>
      <vt:variant>
        <vt:lpwstr>_Toc10725975</vt:lpwstr>
      </vt:variant>
      <vt:variant>
        <vt:i4>1572916</vt:i4>
      </vt:variant>
      <vt:variant>
        <vt:i4>1719</vt:i4>
      </vt:variant>
      <vt:variant>
        <vt:i4>0</vt:i4>
      </vt:variant>
      <vt:variant>
        <vt:i4>5</vt:i4>
      </vt:variant>
      <vt:variant>
        <vt:lpwstr/>
      </vt:variant>
      <vt:variant>
        <vt:lpwstr>_Toc10725974</vt:lpwstr>
      </vt:variant>
      <vt:variant>
        <vt:i4>2031668</vt:i4>
      </vt:variant>
      <vt:variant>
        <vt:i4>1713</vt:i4>
      </vt:variant>
      <vt:variant>
        <vt:i4>0</vt:i4>
      </vt:variant>
      <vt:variant>
        <vt:i4>5</vt:i4>
      </vt:variant>
      <vt:variant>
        <vt:lpwstr/>
      </vt:variant>
      <vt:variant>
        <vt:lpwstr>_Toc10725973</vt:lpwstr>
      </vt:variant>
      <vt:variant>
        <vt:i4>1966132</vt:i4>
      </vt:variant>
      <vt:variant>
        <vt:i4>1707</vt:i4>
      </vt:variant>
      <vt:variant>
        <vt:i4>0</vt:i4>
      </vt:variant>
      <vt:variant>
        <vt:i4>5</vt:i4>
      </vt:variant>
      <vt:variant>
        <vt:lpwstr/>
      </vt:variant>
      <vt:variant>
        <vt:lpwstr>_Toc10725972</vt:lpwstr>
      </vt:variant>
      <vt:variant>
        <vt:i4>1900596</vt:i4>
      </vt:variant>
      <vt:variant>
        <vt:i4>1701</vt:i4>
      </vt:variant>
      <vt:variant>
        <vt:i4>0</vt:i4>
      </vt:variant>
      <vt:variant>
        <vt:i4>5</vt:i4>
      </vt:variant>
      <vt:variant>
        <vt:lpwstr/>
      </vt:variant>
      <vt:variant>
        <vt:lpwstr>_Toc10725971</vt:lpwstr>
      </vt:variant>
      <vt:variant>
        <vt:i4>1835060</vt:i4>
      </vt:variant>
      <vt:variant>
        <vt:i4>1695</vt:i4>
      </vt:variant>
      <vt:variant>
        <vt:i4>0</vt:i4>
      </vt:variant>
      <vt:variant>
        <vt:i4>5</vt:i4>
      </vt:variant>
      <vt:variant>
        <vt:lpwstr/>
      </vt:variant>
      <vt:variant>
        <vt:lpwstr>_Toc10725970</vt:lpwstr>
      </vt:variant>
      <vt:variant>
        <vt:i4>1376309</vt:i4>
      </vt:variant>
      <vt:variant>
        <vt:i4>1689</vt:i4>
      </vt:variant>
      <vt:variant>
        <vt:i4>0</vt:i4>
      </vt:variant>
      <vt:variant>
        <vt:i4>5</vt:i4>
      </vt:variant>
      <vt:variant>
        <vt:lpwstr/>
      </vt:variant>
      <vt:variant>
        <vt:lpwstr>_Toc10725969</vt:lpwstr>
      </vt:variant>
      <vt:variant>
        <vt:i4>1310773</vt:i4>
      </vt:variant>
      <vt:variant>
        <vt:i4>1683</vt:i4>
      </vt:variant>
      <vt:variant>
        <vt:i4>0</vt:i4>
      </vt:variant>
      <vt:variant>
        <vt:i4>5</vt:i4>
      </vt:variant>
      <vt:variant>
        <vt:lpwstr/>
      </vt:variant>
      <vt:variant>
        <vt:lpwstr>_Toc10725968</vt:lpwstr>
      </vt:variant>
      <vt:variant>
        <vt:i4>1769525</vt:i4>
      </vt:variant>
      <vt:variant>
        <vt:i4>1677</vt:i4>
      </vt:variant>
      <vt:variant>
        <vt:i4>0</vt:i4>
      </vt:variant>
      <vt:variant>
        <vt:i4>5</vt:i4>
      </vt:variant>
      <vt:variant>
        <vt:lpwstr/>
      </vt:variant>
      <vt:variant>
        <vt:lpwstr>_Toc10725967</vt:lpwstr>
      </vt:variant>
      <vt:variant>
        <vt:i4>1703989</vt:i4>
      </vt:variant>
      <vt:variant>
        <vt:i4>1671</vt:i4>
      </vt:variant>
      <vt:variant>
        <vt:i4>0</vt:i4>
      </vt:variant>
      <vt:variant>
        <vt:i4>5</vt:i4>
      </vt:variant>
      <vt:variant>
        <vt:lpwstr/>
      </vt:variant>
      <vt:variant>
        <vt:lpwstr>_Toc10725966</vt:lpwstr>
      </vt:variant>
      <vt:variant>
        <vt:i4>1638453</vt:i4>
      </vt:variant>
      <vt:variant>
        <vt:i4>1665</vt:i4>
      </vt:variant>
      <vt:variant>
        <vt:i4>0</vt:i4>
      </vt:variant>
      <vt:variant>
        <vt:i4>5</vt:i4>
      </vt:variant>
      <vt:variant>
        <vt:lpwstr/>
      </vt:variant>
      <vt:variant>
        <vt:lpwstr>_Toc10725965</vt:lpwstr>
      </vt:variant>
      <vt:variant>
        <vt:i4>1572917</vt:i4>
      </vt:variant>
      <vt:variant>
        <vt:i4>1659</vt:i4>
      </vt:variant>
      <vt:variant>
        <vt:i4>0</vt:i4>
      </vt:variant>
      <vt:variant>
        <vt:i4>5</vt:i4>
      </vt:variant>
      <vt:variant>
        <vt:lpwstr/>
      </vt:variant>
      <vt:variant>
        <vt:lpwstr>_Toc10725964</vt:lpwstr>
      </vt:variant>
      <vt:variant>
        <vt:i4>2031669</vt:i4>
      </vt:variant>
      <vt:variant>
        <vt:i4>1653</vt:i4>
      </vt:variant>
      <vt:variant>
        <vt:i4>0</vt:i4>
      </vt:variant>
      <vt:variant>
        <vt:i4>5</vt:i4>
      </vt:variant>
      <vt:variant>
        <vt:lpwstr/>
      </vt:variant>
      <vt:variant>
        <vt:lpwstr>_Toc10725963</vt:lpwstr>
      </vt:variant>
      <vt:variant>
        <vt:i4>1966133</vt:i4>
      </vt:variant>
      <vt:variant>
        <vt:i4>1647</vt:i4>
      </vt:variant>
      <vt:variant>
        <vt:i4>0</vt:i4>
      </vt:variant>
      <vt:variant>
        <vt:i4>5</vt:i4>
      </vt:variant>
      <vt:variant>
        <vt:lpwstr/>
      </vt:variant>
      <vt:variant>
        <vt:lpwstr>_Toc10725962</vt:lpwstr>
      </vt:variant>
      <vt:variant>
        <vt:i4>1900597</vt:i4>
      </vt:variant>
      <vt:variant>
        <vt:i4>1641</vt:i4>
      </vt:variant>
      <vt:variant>
        <vt:i4>0</vt:i4>
      </vt:variant>
      <vt:variant>
        <vt:i4>5</vt:i4>
      </vt:variant>
      <vt:variant>
        <vt:lpwstr/>
      </vt:variant>
      <vt:variant>
        <vt:lpwstr>_Toc10725961</vt:lpwstr>
      </vt:variant>
      <vt:variant>
        <vt:i4>1835061</vt:i4>
      </vt:variant>
      <vt:variant>
        <vt:i4>1635</vt:i4>
      </vt:variant>
      <vt:variant>
        <vt:i4>0</vt:i4>
      </vt:variant>
      <vt:variant>
        <vt:i4>5</vt:i4>
      </vt:variant>
      <vt:variant>
        <vt:lpwstr/>
      </vt:variant>
      <vt:variant>
        <vt:lpwstr>_Toc10725960</vt:lpwstr>
      </vt:variant>
      <vt:variant>
        <vt:i4>1376310</vt:i4>
      </vt:variant>
      <vt:variant>
        <vt:i4>1629</vt:i4>
      </vt:variant>
      <vt:variant>
        <vt:i4>0</vt:i4>
      </vt:variant>
      <vt:variant>
        <vt:i4>5</vt:i4>
      </vt:variant>
      <vt:variant>
        <vt:lpwstr/>
      </vt:variant>
      <vt:variant>
        <vt:lpwstr>_Toc10725959</vt:lpwstr>
      </vt:variant>
      <vt:variant>
        <vt:i4>1310774</vt:i4>
      </vt:variant>
      <vt:variant>
        <vt:i4>1623</vt:i4>
      </vt:variant>
      <vt:variant>
        <vt:i4>0</vt:i4>
      </vt:variant>
      <vt:variant>
        <vt:i4>5</vt:i4>
      </vt:variant>
      <vt:variant>
        <vt:lpwstr/>
      </vt:variant>
      <vt:variant>
        <vt:lpwstr>_Toc10725958</vt:lpwstr>
      </vt:variant>
      <vt:variant>
        <vt:i4>1769526</vt:i4>
      </vt:variant>
      <vt:variant>
        <vt:i4>1617</vt:i4>
      </vt:variant>
      <vt:variant>
        <vt:i4>0</vt:i4>
      </vt:variant>
      <vt:variant>
        <vt:i4>5</vt:i4>
      </vt:variant>
      <vt:variant>
        <vt:lpwstr/>
      </vt:variant>
      <vt:variant>
        <vt:lpwstr>_Toc10725957</vt:lpwstr>
      </vt:variant>
      <vt:variant>
        <vt:i4>1703990</vt:i4>
      </vt:variant>
      <vt:variant>
        <vt:i4>1611</vt:i4>
      </vt:variant>
      <vt:variant>
        <vt:i4>0</vt:i4>
      </vt:variant>
      <vt:variant>
        <vt:i4>5</vt:i4>
      </vt:variant>
      <vt:variant>
        <vt:lpwstr/>
      </vt:variant>
      <vt:variant>
        <vt:lpwstr>_Toc10725956</vt:lpwstr>
      </vt:variant>
      <vt:variant>
        <vt:i4>1638454</vt:i4>
      </vt:variant>
      <vt:variant>
        <vt:i4>1605</vt:i4>
      </vt:variant>
      <vt:variant>
        <vt:i4>0</vt:i4>
      </vt:variant>
      <vt:variant>
        <vt:i4>5</vt:i4>
      </vt:variant>
      <vt:variant>
        <vt:lpwstr/>
      </vt:variant>
      <vt:variant>
        <vt:lpwstr>_Toc10725955</vt:lpwstr>
      </vt:variant>
      <vt:variant>
        <vt:i4>1572918</vt:i4>
      </vt:variant>
      <vt:variant>
        <vt:i4>1599</vt:i4>
      </vt:variant>
      <vt:variant>
        <vt:i4>0</vt:i4>
      </vt:variant>
      <vt:variant>
        <vt:i4>5</vt:i4>
      </vt:variant>
      <vt:variant>
        <vt:lpwstr/>
      </vt:variant>
      <vt:variant>
        <vt:lpwstr>_Toc10725954</vt:lpwstr>
      </vt:variant>
      <vt:variant>
        <vt:i4>2031670</vt:i4>
      </vt:variant>
      <vt:variant>
        <vt:i4>1593</vt:i4>
      </vt:variant>
      <vt:variant>
        <vt:i4>0</vt:i4>
      </vt:variant>
      <vt:variant>
        <vt:i4>5</vt:i4>
      </vt:variant>
      <vt:variant>
        <vt:lpwstr/>
      </vt:variant>
      <vt:variant>
        <vt:lpwstr>_Toc10725953</vt:lpwstr>
      </vt:variant>
      <vt:variant>
        <vt:i4>1966134</vt:i4>
      </vt:variant>
      <vt:variant>
        <vt:i4>1587</vt:i4>
      </vt:variant>
      <vt:variant>
        <vt:i4>0</vt:i4>
      </vt:variant>
      <vt:variant>
        <vt:i4>5</vt:i4>
      </vt:variant>
      <vt:variant>
        <vt:lpwstr/>
      </vt:variant>
      <vt:variant>
        <vt:lpwstr>_Toc10725952</vt:lpwstr>
      </vt:variant>
      <vt:variant>
        <vt:i4>1900598</vt:i4>
      </vt:variant>
      <vt:variant>
        <vt:i4>1581</vt:i4>
      </vt:variant>
      <vt:variant>
        <vt:i4>0</vt:i4>
      </vt:variant>
      <vt:variant>
        <vt:i4>5</vt:i4>
      </vt:variant>
      <vt:variant>
        <vt:lpwstr/>
      </vt:variant>
      <vt:variant>
        <vt:lpwstr>_Toc10725951</vt:lpwstr>
      </vt:variant>
      <vt:variant>
        <vt:i4>1835062</vt:i4>
      </vt:variant>
      <vt:variant>
        <vt:i4>1575</vt:i4>
      </vt:variant>
      <vt:variant>
        <vt:i4>0</vt:i4>
      </vt:variant>
      <vt:variant>
        <vt:i4>5</vt:i4>
      </vt:variant>
      <vt:variant>
        <vt:lpwstr/>
      </vt:variant>
      <vt:variant>
        <vt:lpwstr>_Toc10725950</vt:lpwstr>
      </vt:variant>
      <vt:variant>
        <vt:i4>1376311</vt:i4>
      </vt:variant>
      <vt:variant>
        <vt:i4>1569</vt:i4>
      </vt:variant>
      <vt:variant>
        <vt:i4>0</vt:i4>
      </vt:variant>
      <vt:variant>
        <vt:i4>5</vt:i4>
      </vt:variant>
      <vt:variant>
        <vt:lpwstr/>
      </vt:variant>
      <vt:variant>
        <vt:lpwstr>_Toc10725949</vt:lpwstr>
      </vt:variant>
      <vt:variant>
        <vt:i4>1310775</vt:i4>
      </vt:variant>
      <vt:variant>
        <vt:i4>1563</vt:i4>
      </vt:variant>
      <vt:variant>
        <vt:i4>0</vt:i4>
      </vt:variant>
      <vt:variant>
        <vt:i4>5</vt:i4>
      </vt:variant>
      <vt:variant>
        <vt:lpwstr/>
      </vt:variant>
      <vt:variant>
        <vt:lpwstr>_Toc10725948</vt:lpwstr>
      </vt:variant>
      <vt:variant>
        <vt:i4>1769527</vt:i4>
      </vt:variant>
      <vt:variant>
        <vt:i4>1557</vt:i4>
      </vt:variant>
      <vt:variant>
        <vt:i4>0</vt:i4>
      </vt:variant>
      <vt:variant>
        <vt:i4>5</vt:i4>
      </vt:variant>
      <vt:variant>
        <vt:lpwstr/>
      </vt:variant>
      <vt:variant>
        <vt:lpwstr>_Toc10725947</vt:lpwstr>
      </vt:variant>
      <vt:variant>
        <vt:i4>1703991</vt:i4>
      </vt:variant>
      <vt:variant>
        <vt:i4>1551</vt:i4>
      </vt:variant>
      <vt:variant>
        <vt:i4>0</vt:i4>
      </vt:variant>
      <vt:variant>
        <vt:i4>5</vt:i4>
      </vt:variant>
      <vt:variant>
        <vt:lpwstr/>
      </vt:variant>
      <vt:variant>
        <vt:lpwstr>_Toc10725946</vt:lpwstr>
      </vt:variant>
      <vt:variant>
        <vt:i4>1638455</vt:i4>
      </vt:variant>
      <vt:variant>
        <vt:i4>1545</vt:i4>
      </vt:variant>
      <vt:variant>
        <vt:i4>0</vt:i4>
      </vt:variant>
      <vt:variant>
        <vt:i4>5</vt:i4>
      </vt:variant>
      <vt:variant>
        <vt:lpwstr/>
      </vt:variant>
      <vt:variant>
        <vt:lpwstr>_Toc10725945</vt:lpwstr>
      </vt:variant>
      <vt:variant>
        <vt:i4>1572919</vt:i4>
      </vt:variant>
      <vt:variant>
        <vt:i4>1539</vt:i4>
      </vt:variant>
      <vt:variant>
        <vt:i4>0</vt:i4>
      </vt:variant>
      <vt:variant>
        <vt:i4>5</vt:i4>
      </vt:variant>
      <vt:variant>
        <vt:lpwstr/>
      </vt:variant>
      <vt:variant>
        <vt:lpwstr>_Toc10725944</vt:lpwstr>
      </vt:variant>
      <vt:variant>
        <vt:i4>2031671</vt:i4>
      </vt:variant>
      <vt:variant>
        <vt:i4>1533</vt:i4>
      </vt:variant>
      <vt:variant>
        <vt:i4>0</vt:i4>
      </vt:variant>
      <vt:variant>
        <vt:i4>5</vt:i4>
      </vt:variant>
      <vt:variant>
        <vt:lpwstr/>
      </vt:variant>
      <vt:variant>
        <vt:lpwstr>_Toc10725943</vt:lpwstr>
      </vt:variant>
      <vt:variant>
        <vt:i4>1966135</vt:i4>
      </vt:variant>
      <vt:variant>
        <vt:i4>1527</vt:i4>
      </vt:variant>
      <vt:variant>
        <vt:i4>0</vt:i4>
      </vt:variant>
      <vt:variant>
        <vt:i4>5</vt:i4>
      </vt:variant>
      <vt:variant>
        <vt:lpwstr/>
      </vt:variant>
      <vt:variant>
        <vt:lpwstr>_Toc10725942</vt:lpwstr>
      </vt:variant>
      <vt:variant>
        <vt:i4>1900599</vt:i4>
      </vt:variant>
      <vt:variant>
        <vt:i4>1521</vt:i4>
      </vt:variant>
      <vt:variant>
        <vt:i4>0</vt:i4>
      </vt:variant>
      <vt:variant>
        <vt:i4>5</vt:i4>
      </vt:variant>
      <vt:variant>
        <vt:lpwstr/>
      </vt:variant>
      <vt:variant>
        <vt:lpwstr>_Toc10725941</vt:lpwstr>
      </vt:variant>
      <vt:variant>
        <vt:i4>1835063</vt:i4>
      </vt:variant>
      <vt:variant>
        <vt:i4>1515</vt:i4>
      </vt:variant>
      <vt:variant>
        <vt:i4>0</vt:i4>
      </vt:variant>
      <vt:variant>
        <vt:i4>5</vt:i4>
      </vt:variant>
      <vt:variant>
        <vt:lpwstr/>
      </vt:variant>
      <vt:variant>
        <vt:lpwstr>_Toc10725940</vt:lpwstr>
      </vt:variant>
      <vt:variant>
        <vt:i4>1376304</vt:i4>
      </vt:variant>
      <vt:variant>
        <vt:i4>1509</vt:i4>
      </vt:variant>
      <vt:variant>
        <vt:i4>0</vt:i4>
      </vt:variant>
      <vt:variant>
        <vt:i4>5</vt:i4>
      </vt:variant>
      <vt:variant>
        <vt:lpwstr/>
      </vt:variant>
      <vt:variant>
        <vt:lpwstr>_Toc10725939</vt:lpwstr>
      </vt:variant>
      <vt:variant>
        <vt:i4>1310768</vt:i4>
      </vt:variant>
      <vt:variant>
        <vt:i4>1503</vt:i4>
      </vt:variant>
      <vt:variant>
        <vt:i4>0</vt:i4>
      </vt:variant>
      <vt:variant>
        <vt:i4>5</vt:i4>
      </vt:variant>
      <vt:variant>
        <vt:lpwstr/>
      </vt:variant>
      <vt:variant>
        <vt:lpwstr>_Toc10725938</vt:lpwstr>
      </vt:variant>
      <vt:variant>
        <vt:i4>1769520</vt:i4>
      </vt:variant>
      <vt:variant>
        <vt:i4>1497</vt:i4>
      </vt:variant>
      <vt:variant>
        <vt:i4>0</vt:i4>
      </vt:variant>
      <vt:variant>
        <vt:i4>5</vt:i4>
      </vt:variant>
      <vt:variant>
        <vt:lpwstr/>
      </vt:variant>
      <vt:variant>
        <vt:lpwstr>_Toc10725937</vt:lpwstr>
      </vt:variant>
      <vt:variant>
        <vt:i4>1703984</vt:i4>
      </vt:variant>
      <vt:variant>
        <vt:i4>1491</vt:i4>
      </vt:variant>
      <vt:variant>
        <vt:i4>0</vt:i4>
      </vt:variant>
      <vt:variant>
        <vt:i4>5</vt:i4>
      </vt:variant>
      <vt:variant>
        <vt:lpwstr/>
      </vt:variant>
      <vt:variant>
        <vt:lpwstr>_Toc10725936</vt:lpwstr>
      </vt:variant>
      <vt:variant>
        <vt:i4>1638448</vt:i4>
      </vt:variant>
      <vt:variant>
        <vt:i4>1485</vt:i4>
      </vt:variant>
      <vt:variant>
        <vt:i4>0</vt:i4>
      </vt:variant>
      <vt:variant>
        <vt:i4>5</vt:i4>
      </vt:variant>
      <vt:variant>
        <vt:lpwstr/>
      </vt:variant>
      <vt:variant>
        <vt:lpwstr>_Toc10725935</vt:lpwstr>
      </vt:variant>
      <vt:variant>
        <vt:i4>1572912</vt:i4>
      </vt:variant>
      <vt:variant>
        <vt:i4>1479</vt:i4>
      </vt:variant>
      <vt:variant>
        <vt:i4>0</vt:i4>
      </vt:variant>
      <vt:variant>
        <vt:i4>5</vt:i4>
      </vt:variant>
      <vt:variant>
        <vt:lpwstr/>
      </vt:variant>
      <vt:variant>
        <vt:lpwstr>_Toc10725934</vt:lpwstr>
      </vt:variant>
      <vt:variant>
        <vt:i4>2031664</vt:i4>
      </vt:variant>
      <vt:variant>
        <vt:i4>1473</vt:i4>
      </vt:variant>
      <vt:variant>
        <vt:i4>0</vt:i4>
      </vt:variant>
      <vt:variant>
        <vt:i4>5</vt:i4>
      </vt:variant>
      <vt:variant>
        <vt:lpwstr/>
      </vt:variant>
      <vt:variant>
        <vt:lpwstr>_Toc10725933</vt:lpwstr>
      </vt:variant>
      <vt:variant>
        <vt:i4>1966128</vt:i4>
      </vt:variant>
      <vt:variant>
        <vt:i4>1467</vt:i4>
      </vt:variant>
      <vt:variant>
        <vt:i4>0</vt:i4>
      </vt:variant>
      <vt:variant>
        <vt:i4>5</vt:i4>
      </vt:variant>
      <vt:variant>
        <vt:lpwstr/>
      </vt:variant>
      <vt:variant>
        <vt:lpwstr>_Toc10725932</vt:lpwstr>
      </vt:variant>
      <vt:variant>
        <vt:i4>1900592</vt:i4>
      </vt:variant>
      <vt:variant>
        <vt:i4>1461</vt:i4>
      </vt:variant>
      <vt:variant>
        <vt:i4>0</vt:i4>
      </vt:variant>
      <vt:variant>
        <vt:i4>5</vt:i4>
      </vt:variant>
      <vt:variant>
        <vt:lpwstr/>
      </vt:variant>
      <vt:variant>
        <vt:lpwstr>_Toc10725931</vt:lpwstr>
      </vt:variant>
      <vt:variant>
        <vt:i4>1835056</vt:i4>
      </vt:variant>
      <vt:variant>
        <vt:i4>1455</vt:i4>
      </vt:variant>
      <vt:variant>
        <vt:i4>0</vt:i4>
      </vt:variant>
      <vt:variant>
        <vt:i4>5</vt:i4>
      </vt:variant>
      <vt:variant>
        <vt:lpwstr/>
      </vt:variant>
      <vt:variant>
        <vt:lpwstr>_Toc10725930</vt:lpwstr>
      </vt:variant>
      <vt:variant>
        <vt:i4>1376305</vt:i4>
      </vt:variant>
      <vt:variant>
        <vt:i4>1449</vt:i4>
      </vt:variant>
      <vt:variant>
        <vt:i4>0</vt:i4>
      </vt:variant>
      <vt:variant>
        <vt:i4>5</vt:i4>
      </vt:variant>
      <vt:variant>
        <vt:lpwstr/>
      </vt:variant>
      <vt:variant>
        <vt:lpwstr>_Toc10725929</vt:lpwstr>
      </vt:variant>
      <vt:variant>
        <vt:i4>1310769</vt:i4>
      </vt:variant>
      <vt:variant>
        <vt:i4>1443</vt:i4>
      </vt:variant>
      <vt:variant>
        <vt:i4>0</vt:i4>
      </vt:variant>
      <vt:variant>
        <vt:i4>5</vt:i4>
      </vt:variant>
      <vt:variant>
        <vt:lpwstr/>
      </vt:variant>
      <vt:variant>
        <vt:lpwstr>_Toc10725928</vt:lpwstr>
      </vt:variant>
      <vt:variant>
        <vt:i4>1769521</vt:i4>
      </vt:variant>
      <vt:variant>
        <vt:i4>1437</vt:i4>
      </vt:variant>
      <vt:variant>
        <vt:i4>0</vt:i4>
      </vt:variant>
      <vt:variant>
        <vt:i4>5</vt:i4>
      </vt:variant>
      <vt:variant>
        <vt:lpwstr/>
      </vt:variant>
      <vt:variant>
        <vt:lpwstr>_Toc10725927</vt:lpwstr>
      </vt:variant>
      <vt:variant>
        <vt:i4>1703985</vt:i4>
      </vt:variant>
      <vt:variant>
        <vt:i4>1431</vt:i4>
      </vt:variant>
      <vt:variant>
        <vt:i4>0</vt:i4>
      </vt:variant>
      <vt:variant>
        <vt:i4>5</vt:i4>
      </vt:variant>
      <vt:variant>
        <vt:lpwstr/>
      </vt:variant>
      <vt:variant>
        <vt:lpwstr>_Toc10725926</vt:lpwstr>
      </vt:variant>
      <vt:variant>
        <vt:i4>1638449</vt:i4>
      </vt:variant>
      <vt:variant>
        <vt:i4>1425</vt:i4>
      </vt:variant>
      <vt:variant>
        <vt:i4>0</vt:i4>
      </vt:variant>
      <vt:variant>
        <vt:i4>5</vt:i4>
      </vt:variant>
      <vt:variant>
        <vt:lpwstr/>
      </vt:variant>
      <vt:variant>
        <vt:lpwstr>_Toc10725925</vt:lpwstr>
      </vt:variant>
      <vt:variant>
        <vt:i4>1572913</vt:i4>
      </vt:variant>
      <vt:variant>
        <vt:i4>1419</vt:i4>
      </vt:variant>
      <vt:variant>
        <vt:i4>0</vt:i4>
      </vt:variant>
      <vt:variant>
        <vt:i4>5</vt:i4>
      </vt:variant>
      <vt:variant>
        <vt:lpwstr/>
      </vt:variant>
      <vt:variant>
        <vt:lpwstr>_Toc10725924</vt:lpwstr>
      </vt:variant>
      <vt:variant>
        <vt:i4>2031665</vt:i4>
      </vt:variant>
      <vt:variant>
        <vt:i4>1413</vt:i4>
      </vt:variant>
      <vt:variant>
        <vt:i4>0</vt:i4>
      </vt:variant>
      <vt:variant>
        <vt:i4>5</vt:i4>
      </vt:variant>
      <vt:variant>
        <vt:lpwstr/>
      </vt:variant>
      <vt:variant>
        <vt:lpwstr>_Toc10725923</vt:lpwstr>
      </vt:variant>
      <vt:variant>
        <vt:i4>1966129</vt:i4>
      </vt:variant>
      <vt:variant>
        <vt:i4>1407</vt:i4>
      </vt:variant>
      <vt:variant>
        <vt:i4>0</vt:i4>
      </vt:variant>
      <vt:variant>
        <vt:i4>5</vt:i4>
      </vt:variant>
      <vt:variant>
        <vt:lpwstr/>
      </vt:variant>
      <vt:variant>
        <vt:lpwstr>_Toc10725922</vt:lpwstr>
      </vt:variant>
      <vt:variant>
        <vt:i4>1900593</vt:i4>
      </vt:variant>
      <vt:variant>
        <vt:i4>1401</vt:i4>
      </vt:variant>
      <vt:variant>
        <vt:i4>0</vt:i4>
      </vt:variant>
      <vt:variant>
        <vt:i4>5</vt:i4>
      </vt:variant>
      <vt:variant>
        <vt:lpwstr/>
      </vt:variant>
      <vt:variant>
        <vt:lpwstr>_Toc10725921</vt:lpwstr>
      </vt:variant>
      <vt:variant>
        <vt:i4>1835057</vt:i4>
      </vt:variant>
      <vt:variant>
        <vt:i4>1395</vt:i4>
      </vt:variant>
      <vt:variant>
        <vt:i4>0</vt:i4>
      </vt:variant>
      <vt:variant>
        <vt:i4>5</vt:i4>
      </vt:variant>
      <vt:variant>
        <vt:lpwstr/>
      </vt:variant>
      <vt:variant>
        <vt:lpwstr>_Toc10725920</vt:lpwstr>
      </vt:variant>
      <vt:variant>
        <vt:i4>1376306</vt:i4>
      </vt:variant>
      <vt:variant>
        <vt:i4>1389</vt:i4>
      </vt:variant>
      <vt:variant>
        <vt:i4>0</vt:i4>
      </vt:variant>
      <vt:variant>
        <vt:i4>5</vt:i4>
      </vt:variant>
      <vt:variant>
        <vt:lpwstr/>
      </vt:variant>
      <vt:variant>
        <vt:lpwstr>_Toc10725919</vt:lpwstr>
      </vt:variant>
      <vt:variant>
        <vt:i4>1310770</vt:i4>
      </vt:variant>
      <vt:variant>
        <vt:i4>1383</vt:i4>
      </vt:variant>
      <vt:variant>
        <vt:i4>0</vt:i4>
      </vt:variant>
      <vt:variant>
        <vt:i4>5</vt:i4>
      </vt:variant>
      <vt:variant>
        <vt:lpwstr/>
      </vt:variant>
      <vt:variant>
        <vt:lpwstr>_Toc10725918</vt:lpwstr>
      </vt:variant>
      <vt:variant>
        <vt:i4>1769522</vt:i4>
      </vt:variant>
      <vt:variant>
        <vt:i4>1377</vt:i4>
      </vt:variant>
      <vt:variant>
        <vt:i4>0</vt:i4>
      </vt:variant>
      <vt:variant>
        <vt:i4>5</vt:i4>
      </vt:variant>
      <vt:variant>
        <vt:lpwstr/>
      </vt:variant>
      <vt:variant>
        <vt:lpwstr>_Toc10725917</vt:lpwstr>
      </vt:variant>
      <vt:variant>
        <vt:i4>1703986</vt:i4>
      </vt:variant>
      <vt:variant>
        <vt:i4>1371</vt:i4>
      </vt:variant>
      <vt:variant>
        <vt:i4>0</vt:i4>
      </vt:variant>
      <vt:variant>
        <vt:i4>5</vt:i4>
      </vt:variant>
      <vt:variant>
        <vt:lpwstr/>
      </vt:variant>
      <vt:variant>
        <vt:lpwstr>_Toc10725916</vt:lpwstr>
      </vt:variant>
      <vt:variant>
        <vt:i4>1638450</vt:i4>
      </vt:variant>
      <vt:variant>
        <vt:i4>1365</vt:i4>
      </vt:variant>
      <vt:variant>
        <vt:i4>0</vt:i4>
      </vt:variant>
      <vt:variant>
        <vt:i4>5</vt:i4>
      </vt:variant>
      <vt:variant>
        <vt:lpwstr/>
      </vt:variant>
      <vt:variant>
        <vt:lpwstr>_Toc10725915</vt:lpwstr>
      </vt:variant>
      <vt:variant>
        <vt:i4>1572914</vt:i4>
      </vt:variant>
      <vt:variant>
        <vt:i4>1359</vt:i4>
      </vt:variant>
      <vt:variant>
        <vt:i4>0</vt:i4>
      </vt:variant>
      <vt:variant>
        <vt:i4>5</vt:i4>
      </vt:variant>
      <vt:variant>
        <vt:lpwstr/>
      </vt:variant>
      <vt:variant>
        <vt:lpwstr>_Toc10725914</vt:lpwstr>
      </vt:variant>
      <vt:variant>
        <vt:i4>2031666</vt:i4>
      </vt:variant>
      <vt:variant>
        <vt:i4>1353</vt:i4>
      </vt:variant>
      <vt:variant>
        <vt:i4>0</vt:i4>
      </vt:variant>
      <vt:variant>
        <vt:i4>5</vt:i4>
      </vt:variant>
      <vt:variant>
        <vt:lpwstr/>
      </vt:variant>
      <vt:variant>
        <vt:lpwstr>_Toc10725913</vt:lpwstr>
      </vt:variant>
      <vt:variant>
        <vt:i4>1966130</vt:i4>
      </vt:variant>
      <vt:variant>
        <vt:i4>1347</vt:i4>
      </vt:variant>
      <vt:variant>
        <vt:i4>0</vt:i4>
      </vt:variant>
      <vt:variant>
        <vt:i4>5</vt:i4>
      </vt:variant>
      <vt:variant>
        <vt:lpwstr/>
      </vt:variant>
      <vt:variant>
        <vt:lpwstr>_Toc10725912</vt:lpwstr>
      </vt:variant>
      <vt:variant>
        <vt:i4>1900594</vt:i4>
      </vt:variant>
      <vt:variant>
        <vt:i4>1341</vt:i4>
      </vt:variant>
      <vt:variant>
        <vt:i4>0</vt:i4>
      </vt:variant>
      <vt:variant>
        <vt:i4>5</vt:i4>
      </vt:variant>
      <vt:variant>
        <vt:lpwstr/>
      </vt:variant>
      <vt:variant>
        <vt:lpwstr>_Toc10725911</vt:lpwstr>
      </vt:variant>
      <vt:variant>
        <vt:i4>1835058</vt:i4>
      </vt:variant>
      <vt:variant>
        <vt:i4>1335</vt:i4>
      </vt:variant>
      <vt:variant>
        <vt:i4>0</vt:i4>
      </vt:variant>
      <vt:variant>
        <vt:i4>5</vt:i4>
      </vt:variant>
      <vt:variant>
        <vt:lpwstr/>
      </vt:variant>
      <vt:variant>
        <vt:lpwstr>_Toc10725910</vt:lpwstr>
      </vt:variant>
      <vt:variant>
        <vt:i4>1376307</vt:i4>
      </vt:variant>
      <vt:variant>
        <vt:i4>1329</vt:i4>
      </vt:variant>
      <vt:variant>
        <vt:i4>0</vt:i4>
      </vt:variant>
      <vt:variant>
        <vt:i4>5</vt:i4>
      </vt:variant>
      <vt:variant>
        <vt:lpwstr/>
      </vt:variant>
      <vt:variant>
        <vt:lpwstr>_Toc10725909</vt:lpwstr>
      </vt:variant>
      <vt:variant>
        <vt:i4>1310771</vt:i4>
      </vt:variant>
      <vt:variant>
        <vt:i4>1323</vt:i4>
      </vt:variant>
      <vt:variant>
        <vt:i4>0</vt:i4>
      </vt:variant>
      <vt:variant>
        <vt:i4>5</vt:i4>
      </vt:variant>
      <vt:variant>
        <vt:lpwstr/>
      </vt:variant>
      <vt:variant>
        <vt:lpwstr>_Toc10725908</vt:lpwstr>
      </vt:variant>
      <vt:variant>
        <vt:i4>1769523</vt:i4>
      </vt:variant>
      <vt:variant>
        <vt:i4>1317</vt:i4>
      </vt:variant>
      <vt:variant>
        <vt:i4>0</vt:i4>
      </vt:variant>
      <vt:variant>
        <vt:i4>5</vt:i4>
      </vt:variant>
      <vt:variant>
        <vt:lpwstr/>
      </vt:variant>
      <vt:variant>
        <vt:lpwstr>_Toc10725907</vt:lpwstr>
      </vt:variant>
      <vt:variant>
        <vt:i4>1703987</vt:i4>
      </vt:variant>
      <vt:variant>
        <vt:i4>1311</vt:i4>
      </vt:variant>
      <vt:variant>
        <vt:i4>0</vt:i4>
      </vt:variant>
      <vt:variant>
        <vt:i4>5</vt:i4>
      </vt:variant>
      <vt:variant>
        <vt:lpwstr/>
      </vt:variant>
      <vt:variant>
        <vt:lpwstr>_Toc10725906</vt:lpwstr>
      </vt:variant>
      <vt:variant>
        <vt:i4>1638451</vt:i4>
      </vt:variant>
      <vt:variant>
        <vt:i4>1305</vt:i4>
      </vt:variant>
      <vt:variant>
        <vt:i4>0</vt:i4>
      </vt:variant>
      <vt:variant>
        <vt:i4>5</vt:i4>
      </vt:variant>
      <vt:variant>
        <vt:lpwstr/>
      </vt:variant>
      <vt:variant>
        <vt:lpwstr>_Toc10725905</vt:lpwstr>
      </vt:variant>
      <vt:variant>
        <vt:i4>1572915</vt:i4>
      </vt:variant>
      <vt:variant>
        <vt:i4>1299</vt:i4>
      </vt:variant>
      <vt:variant>
        <vt:i4>0</vt:i4>
      </vt:variant>
      <vt:variant>
        <vt:i4>5</vt:i4>
      </vt:variant>
      <vt:variant>
        <vt:lpwstr/>
      </vt:variant>
      <vt:variant>
        <vt:lpwstr>_Toc10725904</vt:lpwstr>
      </vt:variant>
      <vt:variant>
        <vt:i4>2031667</vt:i4>
      </vt:variant>
      <vt:variant>
        <vt:i4>1293</vt:i4>
      </vt:variant>
      <vt:variant>
        <vt:i4>0</vt:i4>
      </vt:variant>
      <vt:variant>
        <vt:i4>5</vt:i4>
      </vt:variant>
      <vt:variant>
        <vt:lpwstr/>
      </vt:variant>
      <vt:variant>
        <vt:lpwstr>_Toc10725903</vt:lpwstr>
      </vt:variant>
      <vt:variant>
        <vt:i4>1966131</vt:i4>
      </vt:variant>
      <vt:variant>
        <vt:i4>1287</vt:i4>
      </vt:variant>
      <vt:variant>
        <vt:i4>0</vt:i4>
      </vt:variant>
      <vt:variant>
        <vt:i4>5</vt:i4>
      </vt:variant>
      <vt:variant>
        <vt:lpwstr/>
      </vt:variant>
      <vt:variant>
        <vt:lpwstr>_Toc10725902</vt:lpwstr>
      </vt:variant>
      <vt:variant>
        <vt:i4>1900595</vt:i4>
      </vt:variant>
      <vt:variant>
        <vt:i4>1281</vt:i4>
      </vt:variant>
      <vt:variant>
        <vt:i4>0</vt:i4>
      </vt:variant>
      <vt:variant>
        <vt:i4>5</vt:i4>
      </vt:variant>
      <vt:variant>
        <vt:lpwstr/>
      </vt:variant>
      <vt:variant>
        <vt:lpwstr>_Toc10725901</vt:lpwstr>
      </vt:variant>
      <vt:variant>
        <vt:i4>1835059</vt:i4>
      </vt:variant>
      <vt:variant>
        <vt:i4>1275</vt:i4>
      </vt:variant>
      <vt:variant>
        <vt:i4>0</vt:i4>
      </vt:variant>
      <vt:variant>
        <vt:i4>5</vt:i4>
      </vt:variant>
      <vt:variant>
        <vt:lpwstr/>
      </vt:variant>
      <vt:variant>
        <vt:lpwstr>_Toc10725900</vt:lpwstr>
      </vt:variant>
      <vt:variant>
        <vt:i4>1310778</vt:i4>
      </vt:variant>
      <vt:variant>
        <vt:i4>1269</vt:i4>
      </vt:variant>
      <vt:variant>
        <vt:i4>0</vt:i4>
      </vt:variant>
      <vt:variant>
        <vt:i4>5</vt:i4>
      </vt:variant>
      <vt:variant>
        <vt:lpwstr/>
      </vt:variant>
      <vt:variant>
        <vt:lpwstr>_Toc10725899</vt:lpwstr>
      </vt:variant>
      <vt:variant>
        <vt:i4>1376314</vt:i4>
      </vt:variant>
      <vt:variant>
        <vt:i4>1263</vt:i4>
      </vt:variant>
      <vt:variant>
        <vt:i4>0</vt:i4>
      </vt:variant>
      <vt:variant>
        <vt:i4>5</vt:i4>
      </vt:variant>
      <vt:variant>
        <vt:lpwstr/>
      </vt:variant>
      <vt:variant>
        <vt:lpwstr>_Toc10725898</vt:lpwstr>
      </vt:variant>
      <vt:variant>
        <vt:i4>1703994</vt:i4>
      </vt:variant>
      <vt:variant>
        <vt:i4>1257</vt:i4>
      </vt:variant>
      <vt:variant>
        <vt:i4>0</vt:i4>
      </vt:variant>
      <vt:variant>
        <vt:i4>5</vt:i4>
      </vt:variant>
      <vt:variant>
        <vt:lpwstr/>
      </vt:variant>
      <vt:variant>
        <vt:lpwstr>_Toc10725897</vt:lpwstr>
      </vt:variant>
      <vt:variant>
        <vt:i4>1769530</vt:i4>
      </vt:variant>
      <vt:variant>
        <vt:i4>1251</vt:i4>
      </vt:variant>
      <vt:variant>
        <vt:i4>0</vt:i4>
      </vt:variant>
      <vt:variant>
        <vt:i4>5</vt:i4>
      </vt:variant>
      <vt:variant>
        <vt:lpwstr/>
      </vt:variant>
      <vt:variant>
        <vt:lpwstr>_Toc10725896</vt:lpwstr>
      </vt:variant>
      <vt:variant>
        <vt:i4>1572922</vt:i4>
      </vt:variant>
      <vt:variant>
        <vt:i4>1245</vt:i4>
      </vt:variant>
      <vt:variant>
        <vt:i4>0</vt:i4>
      </vt:variant>
      <vt:variant>
        <vt:i4>5</vt:i4>
      </vt:variant>
      <vt:variant>
        <vt:lpwstr/>
      </vt:variant>
      <vt:variant>
        <vt:lpwstr>_Toc10725895</vt:lpwstr>
      </vt:variant>
      <vt:variant>
        <vt:i4>1638458</vt:i4>
      </vt:variant>
      <vt:variant>
        <vt:i4>1239</vt:i4>
      </vt:variant>
      <vt:variant>
        <vt:i4>0</vt:i4>
      </vt:variant>
      <vt:variant>
        <vt:i4>5</vt:i4>
      </vt:variant>
      <vt:variant>
        <vt:lpwstr/>
      </vt:variant>
      <vt:variant>
        <vt:lpwstr>_Toc10725894</vt:lpwstr>
      </vt:variant>
      <vt:variant>
        <vt:i4>1966138</vt:i4>
      </vt:variant>
      <vt:variant>
        <vt:i4>1233</vt:i4>
      </vt:variant>
      <vt:variant>
        <vt:i4>0</vt:i4>
      </vt:variant>
      <vt:variant>
        <vt:i4>5</vt:i4>
      </vt:variant>
      <vt:variant>
        <vt:lpwstr/>
      </vt:variant>
      <vt:variant>
        <vt:lpwstr>_Toc10725893</vt:lpwstr>
      </vt:variant>
      <vt:variant>
        <vt:i4>2031674</vt:i4>
      </vt:variant>
      <vt:variant>
        <vt:i4>1227</vt:i4>
      </vt:variant>
      <vt:variant>
        <vt:i4>0</vt:i4>
      </vt:variant>
      <vt:variant>
        <vt:i4>5</vt:i4>
      </vt:variant>
      <vt:variant>
        <vt:lpwstr/>
      </vt:variant>
      <vt:variant>
        <vt:lpwstr>_Toc10725892</vt:lpwstr>
      </vt:variant>
      <vt:variant>
        <vt:i4>1835066</vt:i4>
      </vt:variant>
      <vt:variant>
        <vt:i4>1221</vt:i4>
      </vt:variant>
      <vt:variant>
        <vt:i4>0</vt:i4>
      </vt:variant>
      <vt:variant>
        <vt:i4>5</vt:i4>
      </vt:variant>
      <vt:variant>
        <vt:lpwstr/>
      </vt:variant>
      <vt:variant>
        <vt:lpwstr>_Toc10725891</vt:lpwstr>
      </vt:variant>
      <vt:variant>
        <vt:i4>1900602</vt:i4>
      </vt:variant>
      <vt:variant>
        <vt:i4>1215</vt:i4>
      </vt:variant>
      <vt:variant>
        <vt:i4>0</vt:i4>
      </vt:variant>
      <vt:variant>
        <vt:i4>5</vt:i4>
      </vt:variant>
      <vt:variant>
        <vt:lpwstr/>
      </vt:variant>
      <vt:variant>
        <vt:lpwstr>_Toc10725890</vt:lpwstr>
      </vt:variant>
      <vt:variant>
        <vt:i4>1310779</vt:i4>
      </vt:variant>
      <vt:variant>
        <vt:i4>1209</vt:i4>
      </vt:variant>
      <vt:variant>
        <vt:i4>0</vt:i4>
      </vt:variant>
      <vt:variant>
        <vt:i4>5</vt:i4>
      </vt:variant>
      <vt:variant>
        <vt:lpwstr/>
      </vt:variant>
      <vt:variant>
        <vt:lpwstr>_Toc10725889</vt:lpwstr>
      </vt:variant>
      <vt:variant>
        <vt:i4>1376315</vt:i4>
      </vt:variant>
      <vt:variant>
        <vt:i4>1203</vt:i4>
      </vt:variant>
      <vt:variant>
        <vt:i4>0</vt:i4>
      </vt:variant>
      <vt:variant>
        <vt:i4>5</vt:i4>
      </vt:variant>
      <vt:variant>
        <vt:lpwstr/>
      </vt:variant>
      <vt:variant>
        <vt:lpwstr>_Toc10725888</vt:lpwstr>
      </vt:variant>
      <vt:variant>
        <vt:i4>1703995</vt:i4>
      </vt:variant>
      <vt:variant>
        <vt:i4>1197</vt:i4>
      </vt:variant>
      <vt:variant>
        <vt:i4>0</vt:i4>
      </vt:variant>
      <vt:variant>
        <vt:i4>5</vt:i4>
      </vt:variant>
      <vt:variant>
        <vt:lpwstr/>
      </vt:variant>
      <vt:variant>
        <vt:lpwstr>_Toc10725887</vt:lpwstr>
      </vt:variant>
      <vt:variant>
        <vt:i4>1769531</vt:i4>
      </vt:variant>
      <vt:variant>
        <vt:i4>1191</vt:i4>
      </vt:variant>
      <vt:variant>
        <vt:i4>0</vt:i4>
      </vt:variant>
      <vt:variant>
        <vt:i4>5</vt:i4>
      </vt:variant>
      <vt:variant>
        <vt:lpwstr/>
      </vt:variant>
      <vt:variant>
        <vt:lpwstr>_Toc10725886</vt:lpwstr>
      </vt:variant>
      <vt:variant>
        <vt:i4>1572923</vt:i4>
      </vt:variant>
      <vt:variant>
        <vt:i4>1185</vt:i4>
      </vt:variant>
      <vt:variant>
        <vt:i4>0</vt:i4>
      </vt:variant>
      <vt:variant>
        <vt:i4>5</vt:i4>
      </vt:variant>
      <vt:variant>
        <vt:lpwstr/>
      </vt:variant>
      <vt:variant>
        <vt:lpwstr>_Toc10725885</vt:lpwstr>
      </vt:variant>
      <vt:variant>
        <vt:i4>1638459</vt:i4>
      </vt:variant>
      <vt:variant>
        <vt:i4>1179</vt:i4>
      </vt:variant>
      <vt:variant>
        <vt:i4>0</vt:i4>
      </vt:variant>
      <vt:variant>
        <vt:i4>5</vt:i4>
      </vt:variant>
      <vt:variant>
        <vt:lpwstr/>
      </vt:variant>
      <vt:variant>
        <vt:lpwstr>_Toc10725884</vt:lpwstr>
      </vt:variant>
      <vt:variant>
        <vt:i4>1966139</vt:i4>
      </vt:variant>
      <vt:variant>
        <vt:i4>1173</vt:i4>
      </vt:variant>
      <vt:variant>
        <vt:i4>0</vt:i4>
      </vt:variant>
      <vt:variant>
        <vt:i4>5</vt:i4>
      </vt:variant>
      <vt:variant>
        <vt:lpwstr/>
      </vt:variant>
      <vt:variant>
        <vt:lpwstr>_Toc10725883</vt:lpwstr>
      </vt:variant>
      <vt:variant>
        <vt:i4>2031675</vt:i4>
      </vt:variant>
      <vt:variant>
        <vt:i4>1167</vt:i4>
      </vt:variant>
      <vt:variant>
        <vt:i4>0</vt:i4>
      </vt:variant>
      <vt:variant>
        <vt:i4>5</vt:i4>
      </vt:variant>
      <vt:variant>
        <vt:lpwstr/>
      </vt:variant>
      <vt:variant>
        <vt:lpwstr>_Toc10725882</vt:lpwstr>
      </vt:variant>
      <vt:variant>
        <vt:i4>1835067</vt:i4>
      </vt:variant>
      <vt:variant>
        <vt:i4>1161</vt:i4>
      </vt:variant>
      <vt:variant>
        <vt:i4>0</vt:i4>
      </vt:variant>
      <vt:variant>
        <vt:i4>5</vt:i4>
      </vt:variant>
      <vt:variant>
        <vt:lpwstr/>
      </vt:variant>
      <vt:variant>
        <vt:lpwstr>_Toc10725881</vt:lpwstr>
      </vt:variant>
      <vt:variant>
        <vt:i4>1900603</vt:i4>
      </vt:variant>
      <vt:variant>
        <vt:i4>1155</vt:i4>
      </vt:variant>
      <vt:variant>
        <vt:i4>0</vt:i4>
      </vt:variant>
      <vt:variant>
        <vt:i4>5</vt:i4>
      </vt:variant>
      <vt:variant>
        <vt:lpwstr/>
      </vt:variant>
      <vt:variant>
        <vt:lpwstr>_Toc10725880</vt:lpwstr>
      </vt:variant>
      <vt:variant>
        <vt:i4>1310772</vt:i4>
      </vt:variant>
      <vt:variant>
        <vt:i4>1149</vt:i4>
      </vt:variant>
      <vt:variant>
        <vt:i4>0</vt:i4>
      </vt:variant>
      <vt:variant>
        <vt:i4>5</vt:i4>
      </vt:variant>
      <vt:variant>
        <vt:lpwstr/>
      </vt:variant>
      <vt:variant>
        <vt:lpwstr>_Toc10725879</vt:lpwstr>
      </vt:variant>
      <vt:variant>
        <vt:i4>1376308</vt:i4>
      </vt:variant>
      <vt:variant>
        <vt:i4>1143</vt:i4>
      </vt:variant>
      <vt:variant>
        <vt:i4>0</vt:i4>
      </vt:variant>
      <vt:variant>
        <vt:i4>5</vt:i4>
      </vt:variant>
      <vt:variant>
        <vt:lpwstr/>
      </vt:variant>
      <vt:variant>
        <vt:lpwstr>_Toc10725878</vt:lpwstr>
      </vt:variant>
      <vt:variant>
        <vt:i4>1703988</vt:i4>
      </vt:variant>
      <vt:variant>
        <vt:i4>1137</vt:i4>
      </vt:variant>
      <vt:variant>
        <vt:i4>0</vt:i4>
      </vt:variant>
      <vt:variant>
        <vt:i4>5</vt:i4>
      </vt:variant>
      <vt:variant>
        <vt:lpwstr/>
      </vt:variant>
      <vt:variant>
        <vt:lpwstr>_Toc10725877</vt:lpwstr>
      </vt:variant>
      <vt:variant>
        <vt:i4>1769524</vt:i4>
      </vt:variant>
      <vt:variant>
        <vt:i4>1131</vt:i4>
      </vt:variant>
      <vt:variant>
        <vt:i4>0</vt:i4>
      </vt:variant>
      <vt:variant>
        <vt:i4>5</vt:i4>
      </vt:variant>
      <vt:variant>
        <vt:lpwstr/>
      </vt:variant>
      <vt:variant>
        <vt:lpwstr>_Toc10725876</vt:lpwstr>
      </vt:variant>
      <vt:variant>
        <vt:i4>1572916</vt:i4>
      </vt:variant>
      <vt:variant>
        <vt:i4>1125</vt:i4>
      </vt:variant>
      <vt:variant>
        <vt:i4>0</vt:i4>
      </vt:variant>
      <vt:variant>
        <vt:i4>5</vt:i4>
      </vt:variant>
      <vt:variant>
        <vt:lpwstr/>
      </vt:variant>
      <vt:variant>
        <vt:lpwstr>_Toc10725875</vt:lpwstr>
      </vt:variant>
      <vt:variant>
        <vt:i4>1638452</vt:i4>
      </vt:variant>
      <vt:variant>
        <vt:i4>1119</vt:i4>
      </vt:variant>
      <vt:variant>
        <vt:i4>0</vt:i4>
      </vt:variant>
      <vt:variant>
        <vt:i4>5</vt:i4>
      </vt:variant>
      <vt:variant>
        <vt:lpwstr/>
      </vt:variant>
      <vt:variant>
        <vt:lpwstr>_Toc10725874</vt:lpwstr>
      </vt:variant>
      <vt:variant>
        <vt:i4>1966132</vt:i4>
      </vt:variant>
      <vt:variant>
        <vt:i4>1113</vt:i4>
      </vt:variant>
      <vt:variant>
        <vt:i4>0</vt:i4>
      </vt:variant>
      <vt:variant>
        <vt:i4>5</vt:i4>
      </vt:variant>
      <vt:variant>
        <vt:lpwstr/>
      </vt:variant>
      <vt:variant>
        <vt:lpwstr>_Toc10725873</vt:lpwstr>
      </vt:variant>
      <vt:variant>
        <vt:i4>2031668</vt:i4>
      </vt:variant>
      <vt:variant>
        <vt:i4>1107</vt:i4>
      </vt:variant>
      <vt:variant>
        <vt:i4>0</vt:i4>
      </vt:variant>
      <vt:variant>
        <vt:i4>5</vt:i4>
      </vt:variant>
      <vt:variant>
        <vt:lpwstr/>
      </vt:variant>
      <vt:variant>
        <vt:lpwstr>_Toc10725872</vt:lpwstr>
      </vt:variant>
      <vt:variant>
        <vt:i4>1835060</vt:i4>
      </vt:variant>
      <vt:variant>
        <vt:i4>1101</vt:i4>
      </vt:variant>
      <vt:variant>
        <vt:i4>0</vt:i4>
      </vt:variant>
      <vt:variant>
        <vt:i4>5</vt:i4>
      </vt:variant>
      <vt:variant>
        <vt:lpwstr/>
      </vt:variant>
      <vt:variant>
        <vt:lpwstr>_Toc10725871</vt:lpwstr>
      </vt:variant>
      <vt:variant>
        <vt:i4>1900596</vt:i4>
      </vt:variant>
      <vt:variant>
        <vt:i4>1095</vt:i4>
      </vt:variant>
      <vt:variant>
        <vt:i4>0</vt:i4>
      </vt:variant>
      <vt:variant>
        <vt:i4>5</vt:i4>
      </vt:variant>
      <vt:variant>
        <vt:lpwstr/>
      </vt:variant>
      <vt:variant>
        <vt:lpwstr>_Toc10725870</vt:lpwstr>
      </vt:variant>
      <vt:variant>
        <vt:i4>1310773</vt:i4>
      </vt:variant>
      <vt:variant>
        <vt:i4>1089</vt:i4>
      </vt:variant>
      <vt:variant>
        <vt:i4>0</vt:i4>
      </vt:variant>
      <vt:variant>
        <vt:i4>5</vt:i4>
      </vt:variant>
      <vt:variant>
        <vt:lpwstr/>
      </vt:variant>
      <vt:variant>
        <vt:lpwstr>_Toc10725869</vt:lpwstr>
      </vt:variant>
      <vt:variant>
        <vt:i4>1376309</vt:i4>
      </vt:variant>
      <vt:variant>
        <vt:i4>1083</vt:i4>
      </vt:variant>
      <vt:variant>
        <vt:i4>0</vt:i4>
      </vt:variant>
      <vt:variant>
        <vt:i4>5</vt:i4>
      </vt:variant>
      <vt:variant>
        <vt:lpwstr/>
      </vt:variant>
      <vt:variant>
        <vt:lpwstr>_Toc10725868</vt:lpwstr>
      </vt:variant>
      <vt:variant>
        <vt:i4>1703989</vt:i4>
      </vt:variant>
      <vt:variant>
        <vt:i4>1077</vt:i4>
      </vt:variant>
      <vt:variant>
        <vt:i4>0</vt:i4>
      </vt:variant>
      <vt:variant>
        <vt:i4>5</vt:i4>
      </vt:variant>
      <vt:variant>
        <vt:lpwstr/>
      </vt:variant>
      <vt:variant>
        <vt:lpwstr>_Toc10725867</vt:lpwstr>
      </vt:variant>
      <vt:variant>
        <vt:i4>1769525</vt:i4>
      </vt:variant>
      <vt:variant>
        <vt:i4>1071</vt:i4>
      </vt:variant>
      <vt:variant>
        <vt:i4>0</vt:i4>
      </vt:variant>
      <vt:variant>
        <vt:i4>5</vt:i4>
      </vt:variant>
      <vt:variant>
        <vt:lpwstr/>
      </vt:variant>
      <vt:variant>
        <vt:lpwstr>_Toc10725866</vt:lpwstr>
      </vt:variant>
      <vt:variant>
        <vt:i4>1572917</vt:i4>
      </vt:variant>
      <vt:variant>
        <vt:i4>1065</vt:i4>
      </vt:variant>
      <vt:variant>
        <vt:i4>0</vt:i4>
      </vt:variant>
      <vt:variant>
        <vt:i4>5</vt:i4>
      </vt:variant>
      <vt:variant>
        <vt:lpwstr/>
      </vt:variant>
      <vt:variant>
        <vt:lpwstr>_Toc10725865</vt:lpwstr>
      </vt:variant>
      <vt:variant>
        <vt:i4>1638453</vt:i4>
      </vt:variant>
      <vt:variant>
        <vt:i4>1059</vt:i4>
      </vt:variant>
      <vt:variant>
        <vt:i4>0</vt:i4>
      </vt:variant>
      <vt:variant>
        <vt:i4>5</vt:i4>
      </vt:variant>
      <vt:variant>
        <vt:lpwstr/>
      </vt:variant>
      <vt:variant>
        <vt:lpwstr>_Toc10725864</vt:lpwstr>
      </vt:variant>
      <vt:variant>
        <vt:i4>1966133</vt:i4>
      </vt:variant>
      <vt:variant>
        <vt:i4>1053</vt:i4>
      </vt:variant>
      <vt:variant>
        <vt:i4>0</vt:i4>
      </vt:variant>
      <vt:variant>
        <vt:i4>5</vt:i4>
      </vt:variant>
      <vt:variant>
        <vt:lpwstr/>
      </vt:variant>
      <vt:variant>
        <vt:lpwstr>_Toc10725863</vt:lpwstr>
      </vt:variant>
      <vt:variant>
        <vt:i4>2031669</vt:i4>
      </vt:variant>
      <vt:variant>
        <vt:i4>1047</vt:i4>
      </vt:variant>
      <vt:variant>
        <vt:i4>0</vt:i4>
      </vt:variant>
      <vt:variant>
        <vt:i4>5</vt:i4>
      </vt:variant>
      <vt:variant>
        <vt:lpwstr/>
      </vt:variant>
      <vt:variant>
        <vt:lpwstr>_Toc10725862</vt:lpwstr>
      </vt:variant>
      <vt:variant>
        <vt:i4>1835061</vt:i4>
      </vt:variant>
      <vt:variant>
        <vt:i4>1041</vt:i4>
      </vt:variant>
      <vt:variant>
        <vt:i4>0</vt:i4>
      </vt:variant>
      <vt:variant>
        <vt:i4>5</vt:i4>
      </vt:variant>
      <vt:variant>
        <vt:lpwstr/>
      </vt:variant>
      <vt:variant>
        <vt:lpwstr>_Toc10725861</vt:lpwstr>
      </vt:variant>
      <vt:variant>
        <vt:i4>1900597</vt:i4>
      </vt:variant>
      <vt:variant>
        <vt:i4>1035</vt:i4>
      </vt:variant>
      <vt:variant>
        <vt:i4>0</vt:i4>
      </vt:variant>
      <vt:variant>
        <vt:i4>5</vt:i4>
      </vt:variant>
      <vt:variant>
        <vt:lpwstr/>
      </vt:variant>
      <vt:variant>
        <vt:lpwstr>_Toc10725860</vt:lpwstr>
      </vt:variant>
      <vt:variant>
        <vt:i4>1310774</vt:i4>
      </vt:variant>
      <vt:variant>
        <vt:i4>1029</vt:i4>
      </vt:variant>
      <vt:variant>
        <vt:i4>0</vt:i4>
      </vt:variant>
      <vt:variant>
        <vt:i4>5</vt:i4>
      </vt:variant>
      <vt:variant>
        <vt:lpwstr/>
      </vt:variant>
      <vt:variant>
        <vt:lpwstr>_Toc10725859</vt:lpwstr>
      </vt:variant>
      <vt:variant>
        <vt:i4>1376310</vt:i4>
      </vt:variant>
      <vt:variant>
        <vt:i4>1023</vt:i4>
      </vt:variant>
      <vt:variant>
        <vt:i4>0</vt:i4>
      </vt:variant>
      <vt:variant>
        <vt:i4>5</vt:i4>
      </vt:variant>
      <vt:variant>
        <vt:lpwstr/>
      </vt:variant>
      <vt:variant>
        <vt:lpwstr>_Toc10725858</vt:lpwstr>
      </vt:variant>
      <vt:variant>
        <vt:i4>1703990</vt:i4>
      </vt:variant>
      <vt:variant>
        <vt:i4>1017</vt:i4>
      </vt:variant>
      <vt:variant>
        <vt:i4>0</vt:i4>
      </vt:variant>
      <vt:variant>
        <vt:i4>5</vt:i4>
      </vt:variant>
      <vt:variant>
        <vt:lpwstr/>
      </vt:variant>
      <vt:variant>
        <vt:lpwstr>_Toc10725857</vt:lpwstr>
      </vt:variant>
      <vt:variant>
        <vt:i4>1769526</vt:i4>
      </vt:variant>
      <vt:variant>
        <vt:i4>1008</vt:i4>
      </vt:variant>
      <vt:variant>
        <vt:i4>0</vt:i4>
      </vt:variant>
      <vt:variant>
        <vt:i4>5</vt:i4>
      </vt:variant>
      <vt:variant>
        <vt:lpwstr/>
      </vt:variant>
      <vt:variant>
        <vt:lpwstr>_Toc10725856</vt:lpwstr>
      </vt:variant>
      <vt:variant>
        <vt:i4>1572918</vt:i4>
      </vt:variant>
      <vt:variant>
        <vt:i4>1002</vt:i4>
      </vt:variant>
      <vt:variant>
        <vt:i4>0</vt:i4>
      </vt:variant>
      <vt:variant>
        <vt:i4>5</vt:i4>
      </vt:variant>
      <vt:variant>
        <vt:lpwstr/>
      </vt:variant>
      <vt:variant>
        <vt:lpwstr>_Toc10725855</vt:lpwstr>
      </vt:variant>
      <vt:variant>
        <vt:i4>1638454</vt:i4>
      </vt:variant>
      <vt:variant>
        <vt:i4>996</vt:i4>
      </vt:variant>
      <vt:variant>
        <vt:i4>0</vt:i4>
      </vt:variant>
      <vt:variant>
        <vt:i4>5</vt:i4>
      </vt:variant>
      <vt:variant>
        <vt:lpwstr/>
      </vt:variant>
      <vt:variant>
        <vt:lpwstr>_Toc10725854</vt:lpwstr>
      </vt:variant>
      <vt:variant>
        <vt:i4>1966134</vt:i4>
      </vt:variant>
      <vt:variant>
        <vt:i4>990</vt:i4>
      </vt:variant>
      <vt:variant>
        <vt:i4>0</vt:i4>
      </vt:variant>
      <vt:variant>
        <vt:i4>5</vt:i4>
      </vt:variant>
      <vt:variant>
        <vt:lpwstr/>
      </vt:variant>
      <vt:variant>
        <vt:lpwstr>_Toc10725853</vt:lpwstr>
      </vt:variant>
      <vt:variant>
        <vt:i4>2031670</vt:i4>
      </vt:variant>
      <vt:variant>
        <vt:i4>984</vt:i4>
      </vt:variant>
      <vt:variant>
        <vt:i4>0</vt:i4>
      </vt:variant>
      <vt:variant>
        <vt:i4>5</vt:i4>
      </vt:variant>
      <vt:variant>
        <vt:lpwstr/>
      </vt:variant>
      <vt:variant>
        <vt:lpwstr>_Toc10725852</vt:lpwstr>
      </vt:variant>
      <vt:variant>
        <vt:i4>1835062</vt:i4>
      </vt:variant>
      <vt:variant>
        <vt:i4>978</vt:i4>
      </vt:variant>
      <vt:variant>
        <vt:i4>0</vt:i4>
      </vt:variant>
      <vt:variant>
        <vt:i4>5</vt:i4>
      </vt:variant>
      <vt:variant>
        <vt:lpwstr/>
      </vt:variant>
      <vt:variant>
        <vt:lpwstr>_Toc10725851</vt:lpwstr>
      </vt:variant>
      <vt:variant>
        <vt:i4>1900598</vt:i4>
      </vt:variant>
      <vt:variant>
        <vt:i4>972</vt:i4>
      </vt:variant>
      <vt:variant>
        <vt:i4>0</vt:i4>
      </vt:variant>
      <vt:variant>
        <vt:i4>5</vt:i4>
      </vt:variant>
      <vt:variant>
        <vt:lpwstr/>
      </vt:variant>
      <vt:variant>
        <vt:lpwstr>_Toc10725850</vt:lpwstr>
      </vt:variant>
      <vt:variant>
        <vt:i4>1310775</vt:i4>
      </vt:variant>
      <vt:variant>
        <vt:i4>966</vt:i4>
      </vt:variant>
      <vt:variant>
        <vt:i4>0</vt:i4>
      </vt:variant>
      <vt:variant>
        <vt:i4>5</vt:i4>
      </vt:variant>
      <vt:variant>
        <vt:lpwstr/>
      </vt:variant>
      <vt:variant>
        <vt:lpwstr>_Toc10725849</vt:lpwstr>
      </vt:variant>
      <vt:variant>
        <vt:i4>1376311</vt:i4>
      </vt:variant>
      <vt:variant>
        <vt:i4>960</vt:i4>
      </vt:variant>
      <vt:variant>
        <vt:i4>0</vt:i4>
      </vt:variant>
      <vt:variant>
        <vt:i4>5</vt:i4>
      </vt:variant>
      <vt:variant>
        <vt:lpwstr/>
      </vt:variant>
      <vt:variant>
        <vt:lpwstr>_Toc10725848</vt:lpwstr>
      </vt:variant>
      <vt:variant>
        <vt:i4>1703991</vt:i4>
      </vt:variant>
      <vt:variant>
        <vt:i4>954</vt:i4>
      </vt:variant>
      <vt:variant>
        <vt:i4>0</vt:i4>
      </vt:variant>
      <vt:variant>
        <vt:i4>5</vt:i4>
      </vt:variant>
      <vt:variant>
        <vt:lpwstr/>
      </vt:variant>
      <vt:variant>
        <vt:lpwstr>_Toc10725847</vt:lpwstr>
      </vt:variant>
      <vt:variant>
        <vt:i4>1769527</vt:i4>
      </vt:variant>
      <vt:variant>
        <vt:i4>948</vt:i4>
      </vt:variant>
      <vt:variant>
        <vt:i4>0</vt:i4>
      </vt:variant>
      <vt:variant>
        <vt:i4>5</vt:i4>
      </vt:variant>
      <vt:variant>
        <vt:lpwstr/>
      </vt:variant>
      <vt:variant>
        <vt:lpwstr>_Toc10725846</vt:lpwstr>
      </vt:variant>
      <vt:variant>
        <vt:i4>1572919</vt:i4>
      </vt:variant>
      <vt:variant>
        <vt:i4>942</vt:i4>
      </vt:variant>
      <vt:variant>
        <vt:i4>0</vt:i4>
      </vt:variant>
      <vt:variant>
        <vt:i4>5</vt:i4>
      </vt:variant>
      <vt:variant>
        <vt:lpwstr/>
      </vt:variant>
      <vt:variant>
        <vt:lpwstr>_Toc10725845</vt:lpwstr>
      </vt:variant>
      <vt:variant>
        <vt:i4>1638455</vt:i4>
      </vt:variant>
      <vt:variant>
        <vt:i4>936</vt:i4>
      </vt:variant>
      <vt:variant>
        <vt:i4>0</vt:i4>
      </vt:variant>
      <vt:variant>
        <vt:i4>5</vt:i4>
      </vt:variant>
      <vt:variant>
        <vt:lpwstr/>
      </vt:variant>
      <vt:variant>
        <vt:lpwstr>_Toc10725844</vt:lpwstr>
      </vt:variant>
      <vt:variant>
        <vt:i4>1966135</vt:i4>
      </vt:variant>
      <vt:variant>
        <vt:i4>930</vt:i4>
      </vt:variant>
      <vt:variant>
        <vt:i4>0</vt:i4>
      </vt:variant>
      <vt:variant>
        <vt:i4>5</vt:i4>
      </vt:variant>
      <vt:variant>
        <vt:lpwstr/>
      </vt:variant>
      <vt:variant>
        <vt:lpwstr>_Toc10725843</vt:lpwstr>
      </vt:variant>
      <vt:variant>
        <vt:i4>2031671</vt:i4>
      </vt:variant>
      <vt:variant>
        <vt:i4>924</vt:i4>
      </vt:variant>
      <vt:variant>
        <vt:i4>0</vt:i4>
      </vt:variant>
      <vt:variant>
        <vt:i4>5</vt:i4>
      </vt:variant>
      <vt:variant>
        <vt:lpwstr/>
      </vt:variant>
      <vt:variant>
        <vt:lpwstr>_Toc10725842</vt:lpwstr>
      </vt:variant>
      <vt:variant>
        <vt:i4>1835063</vt:i4>
      </vt:variant>
      <vt:variant>
        <vt:i4>918</vt:i4>
      </vt:variant>
      <vt:variant>
        <vt:i4>0</vt:i4>
      </vt:variant>
      <vt:variant>
        <vt:i4>5</vt:i4>
      </vt:variant>
      <vt:variant>
        <vt:lpwstr/>
      </vt:variant>
      <vt:variant>
        <vt:lpwstr>_Toc10725841</vt:lpwstr>
      </vt:variant>
      <vt:variant>
        <vt:i4>1900599</vt:i4>
      </vt:variant>
      <vt:variant>
        <vt:i4>912</vt:i4>
      </vt:variant>
      <vt:variant>
        <vt:i4>0</vt:i4>
      </vt:variant>
      <vt:variant>
        <vt:i4>5</vt:i4>
      </vt:variant>
      <vt:variant>
        <vt:lpwstr/>
      </vt:variant>
      <vt:variant>
        <vt:lpwstr>_Toc10725840</vt:lpwstr>
      </vt:variant>
      <vt:variant>
        <vt:i4>1310768</vt:i4>
      </vt:variant>
      <vt:variant>
        <vt:i4>906</vt:i4>
      </vt:variant>
      <vt:variant>
        <vt:i4>0</vt:i4>
      </vt:variant>
      <vt:variant>
        <vt:i4>5</vt:i4>
      </vt:variant>
      <vt:variant>
        <vt:lpwstr/>
      </vt:variant>
      <vt:variant>
        <vt:lpwstr>_Toc10725839</vt:lpwstr>
      </vt:variant>
      <vt:variant>
        <vt:i4>1376304</vt:i4>
      </vt:variant>
      <vt:variant>
        <vt:i4>900</vt:i4>
      </vt:variant>
      <vt:variant>
        <vt:i4>0</vt:i4>
      </vt:variant>
      <vt:variant>
        <vt:i4>5</vt:i4>
      </vt:variant>
      <vt:variant>
        <vt:lpwstr/>
      </vt:variant>
      <vt:variant>
        <vt:lpwstr>_Toc10725838</vt:lpwstr>
      </vt:variant>
      <vt:variant>
        <vt:i4>1703984</vt:i4>
      </vt:variant>
      <vt:variant>
        <vt:i4>894</vt:i4>
      </vt:variant>
      <vt:variant>
        <vt:i4>0</vt:i4>
      </vt:variant>
      <vt:variant>
        <vt:i4>5</vt:i4>
      </vt:variant>
      <vt:variant>
        <vt:lpwstr/>
      </vt:variant>
      <vt:variant>
        <vt:lpwstr>_Toc10725837</vt:lpwstr>
      </vt:variant>
      <vt:variant>
        <vt:i4>1769520</vt:i4>
      </vt:variant>
      <vt:variant>
        <vt:i4>888</vt:i4>
      </vt:variant>
      <vt:variant>
        <vt:i4>0</vt:i4>
      </vt:variant>
      <vt:variant>
        <vt:i4>5</vt:i4>
      </vt:variant>
      <vt:variant>
        <vt:lpwstr/>
      </vt:variant>
      <vt:variant>
        <vt:lpwstr>_Toc10725836</vt:lpwstr>
      </vt:variant>
      <vt:variant>
        <vt:i4>1572912</vt:i4>
      </vt:variant>
      <vt:variant>
        <vt:i4>882</vt:i4>
      </vt:variant>
      <vt:variant>
        <vt:i4>0</vt:i4>
      </vt:variant>
      <vt:variant>
        <vt:i4>5</vt:i4>
      </vt:variant>
      <vt:variant>
        <vt:lpwstr/>
      </vt:variant>
      <vt:variant>
        <vt:lpwstr>_Toc10725835</vt:lpwstr>
      </vt:variant>
      <vt:variant>
        <vt:i4>1638448</vt:i4>
      </vt:variant>
      <vt:variant>
        <vt:i4>876</vt:i4>
      </vt:variant>
      <vt:variant>
        <vt:i4>0</vt:i4>
      </vt:variant>
      <vt:variant>
        <vt:i4>5</vt:i4>
      </vt:variant>
      <vt:variant>
        <vt:lpwstr/>
      </vt:variant>
      <vt:variant>
        <vt:lpwstr>_Toc10725834</vt:lpwstr>
      </vt:variant>
      <vt:variant>
        <vt:i4>1966128</vt:i4>
      </vt:variant>
      <vt:variant>
        <vt:i4>870</vt:i4>
      </vt:variant>
      <vt:variant>
        <vt:i4>0</vt:i4>
      </vt:variant>
      <vt:variant>
        <vt:i4>5</vt:i4>
      </vt:variant>
      <vt:variant>
        <vt:lpwstr/>
      </vt:variant>
      <vt:variant>
        <vt:lpwstr>_Toc10725833</vt:lpwstr>
      </vt:variant>
      <vt:variant>
        <vt:i4>2031664</vt:i4>
      </vt:variant>
      <vt:variant>
        <vt:i4>864</vt:i4>
      </vt:variant>
      <vt:variant>
        <vt:i4>0</vt:i4>
      </vt:variant>
      <vt:variant>
        <vt:i4>5</vt:i4>
      </vt:variant>
      <vt:variant>
        <vt:lpwstr/>
      </vt:variant>
      <vt:variant>
        <vt:lpwstr>_Toc10725832</vt:lpwstr>
      </vt:variant>
      <vt:variant>
        <vt:i4>1835056</vt:i4>
      </vt:variant>
      <vt:variant>
        <vt:i4>858</vt:i4>
      </vt:variant>
      <vt:variant>
        <vt:i4>0</vt:i4>
      </vt:variant>
      <vt:variant>
        <vt:i4>5</vt:i4>
      </vt:variant>
      <vt:variant>
        <vt:lpwstr/>
      </vt:variant>
      <vt:variant>
        <vt:lpwstr>_Toc10725831</vt:lpwstr>
      </vt:variant>
      <vt:variant>
        <vt:i4>1900592</vt:i4>
      </vt:variant>
      <vt:variant>
        <vt:i4>852</vt:i4>
      </vt:variant>
      <vt:variant>
        <vt:i4>0</vt:i4>
      </vt:variant>
      <vt:variant>
        <vt:i4>5</vt:i4>
      </vt:variant>
      <vt:variant>
        <vt:lpwstr/>
      </vt:variant>
      <vt:variant>
        <vt:lpwstr>_Toc10725830</vt:lpwstr>
      </vt:variant>
      <vt:variant>
        <vt:i4>1310769</vt:i4>
      </vt:variant>
      <vt:variant>
        <vt:i4>846</vt:i4>
      </vt:variant>
      <vt:variant>
        <vt:i4>0</vt:i4>
      </vt:variant>
      <vt:variant>
        <vt:i4>5</vt:i4>
      </vt:variant>
      <vt:variant>
        <vt:lpwstr/>
      </vt:variant>
      <vt:variant>
        <vt:lpwstr>_Toc10725829</vt:lpwstr>
      </vt:variant>
      <vt:variant>
        <vt:i4>1376305</vt:i4>
      </vt:variant>
      <vt:variant>
        <vt:i4>840</vt:i4>
      </vt:variant>
      <vt:variant>
        <vt:i4>0</vt:i4>
      </vt:variant>
      <vt:variant>
        <vt:i4>5</vt:i4>
      </vt:variant>
      <vt:variant>
        <vt:lpwstr/>
      </vt:variant>
      <vt:variant>
        <vt:lpwstr>_Toc10725828</vt:lpwstr>
      </vt:variant>
      <vt:variant>
        <vt:i4>1703985</vt:i4>
      </vt:variant>
      <vt:variant>
        <vt:i4>834</vt:i4>
      </vt:variant>
      <vt:variant>
        <vt:i4>0</vt:i4>
      </vt:variant>
      <vt:variant>
        <vt:i4>5</vt:i4>
      </vt:variant>
      <vt:variant>
        <vt:lpwstr/>
      </vt:variant>
      <vt:variant>
        <vt:lpwstr>_Toc10725827</vt:lpwstr>
      </vt:variant>
      <vt:variant>
        <vt:i4>1769521</vt:i4>
      </vt:variant>
      <vt:variant>
        <vt:i4>828</vt:i4>
      </vt:variant>
      <vt:variant>
        <vt:i4>0</vt:i4>
      </vt:variant>
      <vt:variant>
        <vt:i4>5</vt:i4>
      </vt:variant>
      <vt:variant>
        <vt:lpwstr/>
      </vt:variant>
      <vt:variant>
        <vt:lpwstr>_Toc10725826</vt:lpwstr>
      </vt:variant>
      <vt:variant>
        <vt:i4>1572913</vt:i4>
      </vt:variant>
      <vt:variant>
        <vt:i4>822</vt:i4>
      </vt:variant>
      <vt:variant>
        <vt:i4>0</vt:i4>
      </vt:variant>
      <vt:variant>
        <vt:i4>5</vt:i4>
      </vt:variant>
      <vt:variant>
        <vt:lpwstr/>
      </vt:variant>
      <vt:variant>
        <vt:lpwstr>_Toc10725825</vt:lpwstr>
      </vt:variant>
      <vt:variant>
        <vt:i4>1638449</vt:i4>
      </vt:variant>
      <vt:variant>
        <vt:i4>816</vt:i4>
      </vt:variant>
      <vt:variant>
        <vt:i4>0</vt:i4>
      </vt:variant>
      <vt:variant>
        <vt:i4>5</vt:i4>
      </vt:variant>
      <vt:variant>
        <vt:lpwstr/>
      </vt:variant>
      <vt:variant>
        <vt:lpwstr>_Toc10725824</vt:lpwstr>
      </vt:variant>
      <vt:variant>
        <vt:i4>1966129</vt:i4>
      </vt:variant>
      <vt:variant>
        <vt:i4>810</vt:i4>
      </vt:variant>
      <vt:variant>
        <vt:i4>0</vt:i4>
      </vt:variant>
      <vt:variant>
        <vt:i4>5</vt:i4>
      </vt:variant>
      <vt:variant>
        <vt:lpwstr/>
      </vt:variant>
      <vt:variant>
        <vt:lpwstr>_Toc10725823</vt:lpwstr>
      </vt:variant>
      <vt:variant>
        <vt:i4>2031665</vt:i4>
      </vt:variant>
      <vt:variant>
        <vt:i4>804</vt:i4>
      </vt:variant>
      <vt:variant>
        <vt:i4>0</vt:i4>
      </vt:variant>
      <vt:variant>
        <vt:i4>5</vt:i4>
      </vt:variant>
      <vt:variant>
        <vt:lpwstr/>
      </vt:variant>
      <vt:variant>
        <vt:lpwstr>_Toc10725822</vt:lpwstr>
      </vt:variant>
      <vt:variant>
        <vt:i4>1835057</vt:i4>
      </vt:variant>
      <vt:variant>
        <vt:i4>798</vt:i4>
      </vt:variant>
      <vt:variant>
        <vt:i4>0</vt:i4>
      </vt:variant>
      <vt:variant>
        <vt:i4>5</vt:i4>
      </vt:variant>
      <vt:variant>
        <vt:lpwstr/>
      </vt:variant>
      <vt:variant>
        <vt:lpwstr>_Toc10725821</vt:lpwstr>
      </vt:variant>
      <vt:variant>
        <vt:i4>1900593</vt:i4>
      </vt:variant>
      <vt:variant>
        <vt:i4>792</vt:i4>
      </vt:variant>
      <vt:variant>
        <vt:i4>0</vt:i4>
      </vt:variant>
      <vt:variant>
        <vt:i4>5</vt:i4>
      </vt:variant>
      <vt:variant>
        <vt:lpwstr/>
      </vt:variant>
      <vt:variant>
        <vt:lpwstr>_Toc10725820</vt:lpwstr>
      </vt:variant>
      <vt:variant>
        <vt:i4>1310770</vt:i4>
      </vt:variant>
      <vt:variant>
        <vt:i4>786</vt:i4>
      </vt:variant>
      <vt:variant>
        <vt:i4>0</vt:i4>
      </vt:variant>
      <vt:variant>
        <vt:i4>5</vt:i4>
      </vt:variant>
      <vt:variant>
        <vt:lpwstr/>
      </vt:variant>
      <vt:variant>
        <vt:lpwstr>_Toc10725819</vt:lpwstr>
      </vt:variant>
      <vt:variant>
        <vt:i4>1376306</vt:i4>
      </vt:variant>
      <vt:variant>
        <vt:i4>780</vt:i4>
      </vt:variant>
      <vt:variant>
        <vt:i4>0</vt:i4>
      </vt:variant>
      <vt:variant>
        <vt:i4>5</vt:i4>
      </vt:variant>
      <vt:variant>
        <vt:lpwstr/>
      </vt:variant>
      <vt:variant>
        <vt:lpwstr>_Toc10725818</vt:lpwstr>
      </vt:variant>
      <vt:variant>
        <vt:i4>1703986</vt:i4>
      </vt:variant>
      <vt:variant>
        <vt:i4>774</vt:i4>
      </vt:variant>
      <vt:variant>
        <vt:i4>0</vt:i4>
      </vt:variant>
      <vt:variant>
        <vt:i4>5</vt:i4>
      </vt:variant>
      <vt:variant>
        <vt:lpwstr/>
      </vt:variant>
      <vt:variant>
        <vt:lpwstr>_Toc10725817</vt:lpwstr>
      </vt:variant>
      <vt:variant>
        <vt:i4>1769522</vt:i4>
      </vt:variant>
      <vt:variant>
        <vt:i4>768</vt:i4>
      </vt:variant>
      <vt:variant>
        <vt:i4>0</vt:i4>
      </vt:variant>
      <vt:variant>
        <vt:i4>5</vt:i4>
      </vt:variant>
      <vt:variant>
        <vt:lpwstr/>
      </vt:variant>
      <vt:variant>
        <vt:lpwstr>_Toc10725816</vt:lpwstr>
      </vt:variant>
      <vt:variant>
        <vt:i4>1572914</vt:i4>
      </vt:variant>
      <vt:variant>
        <vt:i4>762</vt:i4>
      </vt:variant>
      <vt:variant>
        <vt:i4>0</vt:i4>
      </vt:variant>
      <vt:variant>
        <vt:i4>5</vt:i4>
      </vt:variant>
      <vt:variant>
        <vt:lpwstr/>
      </vt:variant>
      <vt:variant>
        <vt:lpwstr>_Toc10725815</vt:lpwstr>
      </vt:variant>
      <vt:variant>
        <vt:i4>1638450</vt:i4>
      </vt:variant>
      <vt:variant>
        <vt:i4>756</vt:i4>
      </vt:variant>
      <vt:variant>
        <vt:i4>0</vt:i4>
      </vt:variant>
      <vt:variant>
        <vt:i4>5</vt:i4>
      </vt:variant>
      <vt:variant>
        <vt:lpwstr/>
      </vt:variant>
      <vt:variant>
        <vt:lpwstr>_Toc10725814</vt:lpwstr>
      </vt:variant>
      <vt:variant>
        <vt:i4>1966130</vt:i4>
      </vt:variant>
      <vt:variant>
        <vt:i4>750</vt:i4>
      </vt:variant>
      <vt:variant>
        <vt:i4>0</vt:i4>
      </vt:variant>
      <vt:variant>
        <vt:i4>5</vt:i4>
      </vt:variant>
      <vt:variant>
        <vt:lpwstr/>
      </vt:variant>
      <vt:variant>
        <vt:lpwstr>_Toc10725813</vt:lpwstr>
      </vt:variant>
      <vt:variant>
        <vt:i4>2031666</vt:i4>
      </vt:variant>
      <vt:variant>
        <vt:i4>744</vt:i4>
      </vt:variant>
      <vt:variant>
        <vt:i4>0</vt:i4>
      </vt:variant>
      <vt:variant>
        <vt:i4>5</vt:i4>
      </vt:variant>
      <vt:variant>
        <vt:lpwstr/>
      </vt:variant>
      <vt:variant>
        <vt:lpwstr>_Toc10725812</vt:lpwstr>
      </vt:variant>
      <vt:variant>
        <vt:i4>1835058</vt:i4>
      </vt:variant>
      <vt:variant>
        <vt:i4>738</vt:i4>
      </vt:variant>
      <vt:variant>
        <vt:i4>0</vt:i4>
      </vt:variant>
      <vt:variant>
        <vt:i4>5</vt:i4>
      </vt:variant>
      <vt:variant>
        <vt:lpwstr/>
      </vt:variant>
      <vt:variant>
        <vt:lpwstr>_Toc10725811</vt:lpwstr>
      </vt:variant>
      <vt:variant>
        <vt:i4>1900594</vt:i4>
      </vt:variant>
      <vt:variant>
        <vt:i4>732</vt:i4>
      </vt:variant>
      <vt:variant>
        <vt:i4>0</vt:i4>
      </vt:variant>
      <vt:variant>
        <vt:i4>5</vt:i4>
      </vt:variant>
      <vt:variant>
        <vt:lpwstr/>
      </vt:variant>
      <vt:variant>
        <vt:lpwstr>_Toc10725810</vt:lpwstr>
      </vt:variant>
      <vt:variant>
        <vt:i4>1310771</vt:i4>
      </vt:variant>
      <vt:variant>
        <vt:i4>726</vt:i4>
      </vt:variant>
      <vt:variant>
        <vt:i4>0</vt:i4>
      </vt:variant>
      <vt:variant>
        <vt:i4>5</vt:i4>
      </vt:variant>
      <vt:variant>
        <vt:lpwstr/>
      </vt:variant>
      <vt:variant>
        <vt:lpwstr>_Toc10725809</vt:lpwstr>
      </vt:variant>
      <vt:variant>
        <vt:i4>1376307</vt:i4>
      </vt:variant>
      <vt:variant>
        <vt:i4>720</vt:i4>
      </vt:variant>
      <vt:variant>
        <vt:i4>0</vt:i4>
      </vt:variant>
      <vt:variant>
        <vt:i4>5</vt:i4>
      </vt:variant>
      <vt:variant>
        <vt:lpwstr/>
      </vt:variant>
      <vt:variant>
        <vt:lpwstr>_Toc10725808</vt:lpwstr>
      </vt:variant>
      <vt:variant>
        <vt:i4>1703987</vt:i4>
      </vt:variant>
      <vt:variant>
        <vt:i4>714</vt:i4>
      </vt:variant>
      <vt:variant>
        <vt:i4>0</vt:i4>
      </vt:variant>
      <vt:variant>
        <vt:i4>5</vt:i4>
      </vt:variant>
      <vt:variant>
        <vt:lpwstr/>
      </vt:variant>
      <vt:variant>
        <vt:lpwstr>_Toc10725807</vt:lpwstr>
      </vt:variant>
      <vt:variant>
        <vt:i4>1769523</vt:i4>
      </vt:variant>
      <vt:variant>
        <vt:i4>708</vt:i4>
      </vt:variant>
      <vt:variant>
        <vt:i4>0</vt:i4>
      </vt:variant>
      <vt:variant>
        <vt:i4>5</vt:i4>
      </vt:variant>
      <vt:variant>
        <vt:lpwstr/>
      </vt:variant>
      <vt:variant>
        <vt:lpwstr>_Toc10725806</vt:lpwstr>
      </vt:variant>
      <vt:variant>
        <vt:i4>1572915</vt:i4>
      </vt:variant>
      <vt:variant>
        <vt:i4>702</vt:i4>
      </vt:variant>
      <vt:variant>
        <vt:i4>0</vt:i4>
      </vt:variant>
      <vt:variant>
        <vt:i4>5</vt:i4>
      </vt:variant>
      <vt:variant>
        <vt:lpwstr/>
      </vt:variant>
      <vt:variant>
        <vt:lpwstr>_Toc10725805</vt:lpwstr>
      </vt:variant>
      <vt:variant>
        <vt:i4>1638451</vt:i4>
      </vt:variant>
      <vt:variant>
        <vt:i4>696</vt:i4>
      </vt:variant>
      <vt:variant>
        <vt:i4>0</vt:i4>
      </vt:variant>
      <vt:variant>
        <vt:i4>5</vt:i4>
      </vt:variant>
      <vt:variant>
        <vt:lpwstr/>
      </vt:variant>
      <vt:variant>
        <vt:lpwstr>_Toc10725804</vt:lpwstr>
      </vt:variant>
      <vt:variant>
        <vt:i4>1966131</vt:i4>
      </vt:variant>
      <vt:variant>
        <vt:i4>690</vt:i4>
      </vt:variant>
      <vt:variant>
        <vt:i4>0</vt:i4>
      </vt:variant>
      <vt:variant>
        <vt:i4>5</vt:i4>
      </vt:variant>
      <vt:variant>
        <vt:lpwstr/>
      </vt:variant>
      <vt:variant>
        <vt:lpwstr>_Toc10725803</vt:lpwstr>
      </vt:variant>
      <vt:variant>
        <vt:i4>2031667</vt:i4>
      </vt:variant>
      <vt:variant>
        <vt:i4>684</vt:i4>
      </vt:variant>
      <vt:variant>
        <vt:i4>0</vt:i4>
      </vt:variant>
      <vt:variant>
        <vt:i4>5</vt:i4>
      </vt:variant>
      <vt:variant>
        <vt:lpwstr/>
      </vt:variant>
      <vt:variant>
        <vt:lpwstr>_Toc10725802</vt:lpwstr>
      </vt:variant>
      <vt:variant>
        <vt:i4>1835059</vt:i4>
      </vt:variant>
      <vt:variant>
        <vt:i4>678</vt:i4>
      </vt:variant>
      <vt:variant>
        <vt:i4>0</vt:i4>
      </vt:variant>
      <vt:variant>
        <vt:i4>5</vt:i4>
      </vt:variant>
      <vt:variant>
        <vt:lpwstr/>
      </vt:variant>
      <vt:variant>
        <vt:lpwstr>_Toc10725801</vt:lpwstr>
      </vt:variant>
      <vt:variant>
        <vt:i4>1900595</vt:i4>
      </vt:variant>
      <vt:variant>
        <vt:i4>672</vt:i4>
      </vt:variant>
      <vt:variant>
        <vt:i4>0</vt:i4>
      </vt:variant>
      <vt:variant>
        <vt:i4>5</vt:i4>
      </vt:variant>
      <vt:variant>
        <vt:lpwstr/>
      </vt:variant>
      <vt:variant>
        <vt:lpwstr>_Toc10725800</vt:lpwstr>
      </vt:variant>
      <vt:variant>
        <vt:i4>1769530</vt:i4>
      </vt:variant>
      <vt:variant>
        <vt:i4>666</vt:i4>
      </vt:variant>
      <vt:variant>
        <vt:i4>0</vt:i4>
      </vt:variant>
      <vt:variant>
        <vt:i4>5</vt:i4>
      </vt:variant>
      <vt:variant>
        <vt:lpwstr/>
      </vt:variant>
      <vt:variant>
        <vt:lpwstr>_Toc10725799</vt:lpwstr>
      </vt:variant>
      <vt:variant>
        <vt:i4>1703994</vt:i4>
      </vt:variant>
      <vt:variant>
        <vt:i4>660</vt:i4>
      </vt:variant>
      <vt:variant>
        <vt:i4>0</vt:i4>
      </vt:variant>
      <vt:variant>
        <vt:i4>5</vt:i4>
      </vt:variant>
      <vt:variant>
        <vt:lpwstr/>
      </vt:variant>
      <vt:variant>
        <vt:lpwstr>_Toc10725798</vt:lpwstr>
      </vt:variant>
      <vt:variant>
        <vt:i4>1376314</vt:i4>
      </vt:variant>
      <vt:variant>
        <vt:i4>654</vt:i4>
      </vt:variant>
      <vt:variant>
        <vt:i4>0</vt:i4>
      </vt:variant>
      <vt:variant>
        <vt:i4>5</vt:i4>
      </vt:variant>
      <vt:variant>
        <vt:lpwstr/>
      </vt:variant>
      <vt:variant>
        <vt:lpwstr>_Toc10725797</vt:lpwstr>
      </vt:variant>
      <vt:variant>
        <vt:i4>1310778</vt:i4>
      </vt:variant>
      <vt:variant>
        <vt:i4>648</vt:i4>
      </vt:variant>
      <vt:variant>
        <vt:i4>0</vt:i4>
      </vt:variant>
      <vt:variant>
        <vt:i4>5</vt:i4>
      </vt:variant>
      <vt:variant>
        <vt:lpwstr/>
      </vt:variant>
      <vt:variant>
        <vt:lpwstr>_Toc10725796</vt:lpwstr>
      </vt:variant>
      <vt:variant>
        <vt:i4>1507386</vt:i4>
      </vt:variant>
      <vt:variant>
        <vt:i4>642</vt:i4>
      </vt:variant>
      <vt:variant>
        <vt:i4>0</vt:i4>
      </vt:variant>
      <vt:variant>
        <vt:i4>5</vt:i4>
      </vt:variant>
      <vt:variant>
        <vt:lpwstr/>
      </vt:variant>
      <vt:variant>
        <vt:lpwstr>_Toc10725795</vt:lpwstr>
      </vt:variant>
      <vt:variant>
        <vt:i4>1441850</vt:i4>
      </vt:variant>
      <vt:variant>
        <vt:i4>636</vt:i4>
      </vt:variant>
      <vt:variant>
        <vt:i4>0</vt:i4>
      </vt:variant>
      <vt:variant>
        <vt:i4>5</vt:i4>
      </vt:variant>
      <vt:variant>
        <vt:lpwstr/>
      </vt:variant>
      <vt:variant>
        <vt:lpwstr>_Toc10725794</vt:lpwstr>
      </vt:variant>
      <vt:variant>
        <vt:i4>1114170</vt:i4>
      </vt:variant>
      <vt:variant>
        <vt:i4>630</vt:i4>
      </vt:variant>
      <vt:variant>
        <vt:i4>0</vt:i4>
      </vt:variant>
      <vt:variant>
        <vt:i4>5</vt:i4>
      </vt:variant>
      <vt:variant>
        <vt:lpwstr/>
      </vt:variant>
      <vt:variant>
        <vt:lpwstr>_Toc10725793</vt:lpwstr>
      </vt:variant>
      <vt:variant>
        <vt:i4>1048634</vt:i4>
      </vt:variant>
      <vt:variant>
        <vt:i4>624</vt:i4>
      </vt:variant>
      <vt:variant>
        <vt:i4>0</vt:i4>
      </vt:variant>
      <vt:variant>
        <vt:i4>5</vt:i4>
      </vt:variant>
      <vt:variant>
        <vt:lpwstr/>
      </vt:variant>
      <vt:variant>
        <vt:lpwstr>_Toc10725792</vt:lpwstr>
      </vt:variant>
      <vt:variant>
        <vt:i4>1245242</vt:i4>
      </vt:variant>
      <vt:variant>
        <vt:i4>618</vt:i4>
      </vt:variant>
      <vt:variant>
        <vt:i4>0</vt:i4>
      </vt:variant>
      <vt:variant>
        <vt:i4>5</vt:i4>
      </vt:variant>
      <vt:variant>
        <vt:lpwstr/>
      </vt:variant>
      <vt:variant>
        <vt:lpwstr>_Toc10725791</vt:lpwstr>
      </vt:variant>
      <vt:variant>
        <vt:i4>1179706</vt:i4>
      </vt:variant>
      <vt:variant>
        <vt:i4>612</vt:i4>
      </vt:variant>
      <vt:variant>
        <vt:i4>0</vt:i4>
      </vt:variant>
      <vt:variant>
        <vt:i4>5</vt:i4>
      </vt:variant>
      <vt:variant>
        <vt:lpwstr/>
      </vt:variant>
      <vt:variant>
        <vt:lpwstr>_Toc10725790</vt:lpwstr>
      </vt:variant>
      <vt:variant>
        <vt:i4>1769531</vt:i4>
      </vt:variant>
      <vt:variant>
        <vt:i4>606</vt:i4>
      </vt:variant>
      <vt:variant>
        <vt:i4>0</vt:i4>
      </vt:variant>
      <vt:variant>
        <vt:i4>5</vt:i4>
      </vt:variant>
      <vt:variant>
        <vt:lpwstr/>
      </vt:variant>
      <vt:variant>
        <vt:lpwstr>_Toc10725789</vt:lpwstr>
      </vt:variant>
      <vt:variant>
        <vt:i4>1703995</vt:i4>
      </vt:variant>
      <vt:variant>
        <vt:i4>600</vt:i4>
      </vt:variant>
      <vt:variant>
        <vt:i4>0</vt:i4>
      </vt:variant>
      <vt:variant>
        <vt:i4>5</vt:i4>
      </vt:variant>
      <vt:variant>
        <vt:lpwstr/>
      </vt:variant>
      <vt:variant>
        <vt:lpwstr>_Toc10725788</vt:lpwstr>
      </vt:variant>
      <vt:variant>
        <vt:i4>1376315</vt:i4>
      </vt:variant>
      <vt:variant>
        <vt:i4>594</vt:i4>
      </vt:variant>
      <vt:variant>
        <vt:i4>0</vt:i4>
      </vt:variant>
      <vt:variant>
        <vt:i4>5</vt:i4>
      </vt:variant>
      <vt:variant>
        <vt:lpwstr/>
      </vt:variant>
      <vt:variant>
        <vt:lpwstr>_Toc10725787</vt:lpwstr>
      </vt:variant>
      <vt:variant>
        <vt:i4>1310779</vt:i4>
      </vt:variant>
      <vt:variant>
        <vt:i4>588</vt:i4>
      </vt:variant>
      <vt:variant>
        <vt:i4>0</vt:i4>
      </vt:variant>
      <vt:variant>
        <vt:i4>5</vt:i4>
      </vt:variant>
      <vt:variant>
        <vt:lpwstr/>
      </vt:variant>
      <vt:variant>
        <vt:lpwstr>_Toc10725786</vt:lpwstr>
      </vt:variant>
      <vt:variant>
        <vt:i4>1507387</vt:i4>
      </vt:variant>
      <vt:variant>
        <vt:i4>582</vt:i4>
      </vt:variant>
      <vt:variant>
        <vt:i4>0</vt:i4>
      </vt:variant>
      <vt:variant>
        <vt:i4>5</vt:i4>
      </vt:variant>
      <vt:variant>
        <vt:lpwstr/>
      </vt:variant>
      <vt:variant>
        <vt:lpwstr>_Toc10725785</vt:lpwstr>
      </vt:variant>
      <vt:variant>
        <vt:i4>1441851</vt:i4>
      </vt:variant>
      <vt:variant>
        <vt:i4>576</vt:i4>
      </vt:variant>
      <vt:variant>
        <vt:i4>0</vt:i4>
      </vt:variant>
      <vt:variant>
        <vt:i4>5</vt:i4>
      </vt:variant>
      <vt:variant>
        <vt:lpwstr/>
      </vt:variant>
      <vt:variant>
        <vt:lpwstr>_Toc10725784</vt:lpwstr>
      </vt:variant>
      <vt:variant>
        <vt:i4>1114171</vt:i4>
      </vt:variant>
      <vt:variant>
        <vt:i4>570</vt:i4>
      </vt:variant>
      <vt:variant>
        <vt:i4>0</vt:i4>
      </vt:variant>
      <vt:variant>
        <vt:i4>5</vt:i4>
      </vt:variant>
      <vt:variant>
        <vt:lpwstr/>
      </vt:variant>
      <vt:variant>
        <vt:lpwstr>_Toc10725783</vt:lpwstr>
      </vt:variant>
      <vt:variant>
        <vt:i4>1048635</vt:i4>
      </vt:variant>
      <vt:variant>
        <vt:i4>564</vt:i4>
      </vt:variant>
      <vt:variant>
        <vt:i4>0</vt:i4>
      </vt:variant>
      <vt:variant>
        <vt:i4>5</vt:i4>
      </vt:variant>
      <vt:variant>
        <vt:lpwstr/>
      </vt:variant>
      <vt:variant>
        <vt:lpwstr>_Toc10725782</vt:lpwstr>
      </vt:variant>
      <vt:variant>
        <vt:i4>1245243</vt:i4>
      </vt:variant>
      <vt:variant>
        <vt:i4>558</vt:i4>
      </vt:variant>
      <vt:variant>
        <vt:i4>0</vt:i4>
      </vt:variant>
      <vt:variant>
        <vt:i4>5</vt:i4>
      </vt:variant>
      <vt:variant>
        <vt:lpwstr/>
      </vt:variant>
      <vt:variant>
        <vt:lpwstr>_Toc10725781</vt:lpwstr>
      </vt:variant>
      <vt:variant>
        <vt:i4>1179707</vt:i4>
      </vt:variant>
      <vt:variant>
        <vt:i4>549</vt:i4>
      </vt:variant>
      <vt:variant>
        <vt:i4>0</vt:i4>
      </vt:variant>
      <vt:variant>
        <vt:i4>5</vt:i4>
      </vt:variant>
      <vt:variant>
        <vt:lpwstr/>
      </vt:variant>
      <vt:variant>
        <vt:lpwstr>_Toc10725780</vt:lpwstr>
      </vt:variant>
      <vt:variant>
        <vt:i4>1769524</vt:i4>
      </vt:variant>
      <vt:variant>
        <vt:i4>543</vt:i4>
      </vt:variant>
      <vt:variant>
        <vt:i4>0</vt:i4>
      </vt:variant>
      <vt:variant>
        <vt:i4>5</vt:i4>
      </vt:variant>
      <vt:variant>
        <vt:lpwstr/>
      </vt:variant>
      <vt:variant>
        <vt:lpwstr>_Toc10725779</vt:lpwstr>
      </vt:variant>
      <vt:variant>
        <vt:i4>1703988</vt:i4>
      </vt:variant>
      <vt:variant>
        <vt:i4>537</vt:i4>
      </vt:variant>
      <vt:variant>
        <vt:i4>0</vt:i4>
      </vt:variant>
      <vt:variant>
        <vt:i4>5</vt:i4>
      </vt:variant>
      <vt:variant>
        <vt:lpwstr/>
      </vt:variant>
      <vt:variant>
        <vt:lpwstr>_Toc10725778</vt:lpwstr>
      </vt:variant>
      <vt:variant>
        <vt:i4>1376308</vt:i4>
      </vt:variant>
      <vt:variant>
        <vt:i4>531</vt:i4>
      </vt:variant>
      <vt:variant>
        <vt:i4>0</vt:i4>
      </vt:variant>
      <vt:variant>
        <vt:i4>5</vt:i4>
      </vt:variant>
      <vt:variant>
        <vt:lpwstr/>
      </vt:variant>
      <vt:variant>
        <vt:lpwstr>_Toc10725777</vt:lpwstr>
      </vt:variant>
      <vt:variant>
        <vt:i4>1310772</vt:i4>
      </vt:variant>
      <vt:variant>
        <vt:i4>525</vt:i4>
      </vt:variant>
      <vt:variant>
        <vt:i4>0</vt:i4>
      </vt:variant>
      <vt:variant>
        <vt:i4>5</vt:i4>
      </vt:variant>
      <vt:variant>
        <vt:lpwstr/>
      </vt:variant>
      <vt:variant>
        <vt:lpwstr>_Toc10725776</vt:lpwstr>
      </vt:variant>
      <vt:variant>
        <vt:i4>1507380</vt:i4>
      </vt:variant>
      <vt:variant>
        <vt:i4>519</vt:i4>
      </vt:variant>
      <vt:variant>
        <vt:i4>0</vt:i4>
      </vt:variant>
      <vt:variant>
        <vt:i4>5</vt:i4>
      </vt:variant>
      <vt:variant>
        <vt:lpwstr/>
      </vt:variant>
      <vt:variant>
        <vt:lpwstr>_Toc10725775</vt:lpwstr>
      </vt:variant>
      <vt:variant>
        <vt:i4>1441844</vt:i4>
      </vt:variant>
      <vt:variant>
        <vt:i4>513</vt:i4>
      </vt:variant>
      <vt:variant>
        <vt:i4>0</vt:i4>
      </vt:variant>
      <vt:variant>
        <vt:i4>5</vt:i4>
      </vt:variant>
      <vt:variant>
        <vt:lpwstr/>
      </vt:variant>
      <vt:variant>
        <vt:lpwstr>_Toc10725774</vt:lpwstr>
      </vt:variant>
      <vt:variant>
        <vt:i4>1114164</vt:i4>
      </vt:variant>
      <vt:variant>
        <vt:i4>507</vt:i4>
      </vt:variant>
      <vt:variant>
        <vt:i4>0</vt:i4>
      </vt:variant>
      <vt:variant>
        <vt:i4>5</vt:i4>
      </vt:variant>
      <vt:variant>
        <vt:lpwstr/>
      </vt:variant>
      <vt:variant>
        <vt:lpwstr>_Toc10725773</vt:lpwstr>
      </vt:variant>
      <vt:variant>
        <vt:i4>1048628</vt:i4>
      </vt:variant>
      <vt:variant>
        <vt:i4>501</vt:i4>
      </vt:variant>
      <vt:variant>
        <vt:i4>0</vt:i4>
      </vt:variant>
      <vt:variant>
        <vt:i4>5</vt:i4>
      </vt:variant>
      <vt:variant>
        <vt:lpwstr/>
      </vt:variant>
      <vt:variant>
        <vt:lpwstr>_Toc10725772</vt:lpwstr>
      </vt:variant>
      <vt:variant>
        <vt:i4>1245236</vt:i4>
      </vt:variant>
      <vt:variant>
        <vt:i4>495</vt:i4>
      </vt:variant>
      <vt:variant>
        <vt:i4>0</vt:i4>
      </vt:variant>
      <vt:variant>
        <vt:i4>5</vt:i4>
      </vt:variant>
      <vt:variant>
        <vt:lpwstr/>
      </vt:variant>
      <vt:variant>
        <vt:lpwstr>_Toc10725771</vt:lpwstr>
      </vt:variant>
      <vt:variant>
        <vt:i4>1179700</vt:i4>
      </vt:variant>
      <vt:variant>
        <vt:i4>489</vt:i4>
      </vt:variant>
      <vt:variant>
        <vt:i4>0</vt:i4>
      </vt:variant>
      <vt:variant>
        <vt:i4>5</vt:i4>
      </vt:variant>
      <vt:variant>
        <vt:lpwstr/>
      </vt:variant>
      <vt:variant>
        <vt:lpwstr>_Toc10725770</vt:lpwstr>
      </vt:variant>
      <vt:variant>
        <vt:i4>1769525</vt:i4>
      </vt:variant>
      <vt:variant>
        <vt:i4>483</vt:i4>
      </vt:variant>
      <vt:variant>
        <vt:i4>0</vt:i4>
      </vt:variant>
      <vt:variant>
        <vt:i4>5</vt:i4>
      </vt:variant>
      <vt:variant>
        <vt:lpwstr/>
      </vt:variant>
      <vt:variant>
        <vt:lpwstr>_Toc10725769</vt:lpwstr>
      </vt:variant>
      <vt:variant>
        <vt:i4>1703989</vt:i4>
      </vt:variant>
      <vt:variant>
        <vt:i4>477</vt:i4>
      </vt:variant>
      <vt:variant>
        <vt:i4>0</vt:i4>
      </vt:variant>
      <vt:variant>
        <vt:i4>5</vt:i4>
      </vt:variant>
      <vt:variant>
        <vt:lpwstr/>
      </vt:variant>
      <vt:variant>
        <vt:lpwstr>_Toc10725768</vt:lpwstr>
      </vt:variant>
      <vt:variant>
        <vt:i4>1376309</vt:i4>
      </vt:variant>
      <vt:variant>
        <vt:i4>471</vt:i4>
      </vt:variant>
      <vt:variant>
        <vt:i4>0</vt:i4>
      </vt:variant>
      <vt:variant>
        <vt:i4>5</vt:i4>
      </vt:variant>
      <vt:variant>
        <vt:lpwstr/>
      </vt:variant>
      <vt:variant>
        <vt:lpwstr>_Toc10725767</vt:lpwstr>
      </vt:variant>
      <vt:variant>
        <vt:i4>1310773</vt:i4>
      </vt:variant>
      <vt:variant>
        <vt:i4>465</vt:i4>
      </vt:variant>
      <vt:variant>
        <vt:i4>0</vt:i4>
      </vt:variant>
      <vt:variant>
        <vt:i4>5</vt:i4>
      </vt:variant>
      <vt:variant>
        <vt:lpwstr/>
      </vt:variant>
      <vt:variant>
        <vt:lpwstr>_Toc10725766</vt:lpwstr>
      </vt:variant>
      <vt:variant>
        <vt:i4>1507381</vt:i4>
      </vt:variant>
      <vt:variant>
        <vt:i4>459</vt:i4>
      </vt:variant>
      <vt:variant>
        <vt:i4>0</vt:i4>
      </vt:variant>
      <vt:variant>
        <vt:i4>5</vt:i4>
      </vt:variant>
      <vt:variant>
        <vt:lpwstr/>
      </vt:variant>
      <vt:variant>
        <vt:lpwstr>_Toc10725765</vt:lpwstr>
      </vt:variant>
      <vt:variant>
        <vt:i4>1441845</vt:i4>
      </vt:variant>
      <vt:variant>
        <vt:i4>453</vt:i4>
      </vt:variant>
      <vt:variant>
        <vt:i4>0</vt:i4>
      </vt:variant>
      <vt:variant>
        <vt:i4>5</vt:i4>
      </vt:variant>
      <vt:variant>
        <vt:lpwstr/>
      </vt:variant>
      <vt:variant>
        <vt:lpwstr>_Toc10725764</vt:lpwstr>
      </vt:variant>
      <vt:variant>
        <vt:i4>1114165</vt:i4>
      </vt:variant>
      <vt:variant>
        <vt:i4>447</vt:i4>
      </vt:variant>
      <vt:variant>
        <vt:i4>0</vt:i4>
      </vt:variant>
      <vt:variant>
        <vt:i4>5</vt:i4>
      </vt:variant>
      <vt:variant>
        <vt:lpwstr/>
      </vt:variant>
      <vt:variant>
        <vt:lpwstr>_Toc10725763</vt:lpwstr>
      </vt:variant>
      <vt:variant>
        <vt:i4>1048629</vt:i4>
      </vt:variant>
      <vt:variant>
        <vt:i4>441</vt:i4>
      </vt:variant>
      <vt:variant>
        <vt:i4>0</vt:i4>
      </vt:variant>
      <vt:variant>
        <vt:i4>5</vt:i4>
      </vt:variant>
      <vt:variant>
        <vt:lpwstr/>
      </vt:variant>
      <vt:variant>
        <vt:lpwstr>_Toc10725762</vt:lpwstr>
      </vt:variant>
      <vt:variant>
        <vt:i4>1245237</vt:i4>
      </vt:variant>
      <vt:variant>
        <vt:i4>435</vt:i4>
      </vt:variant>
      <vt:variant>
        <vt:i4>0</vt:i4>
      </vt:variant>
      <vt:variant>
        <vt:i4>5</vt:i4>
      </vt:variant>
      <vt:variant>
        <vt:lpwstr/>
      </vt:variant>
      <vt:variant>
        <vt:lpwstr>_Toc10725761</vt:lpwstr>
      </vt:variant>
      <vt:variant>
        <vt:i4>1179701</vt:i4>
      </vt:variant>
      <vt:variant>
        <vt:i4>429</vt:i4>
      </vt:variant>
      <vt:variant>
        <vt:i4>0</vt:i4>
      </vt:variant>
      <vt:variant>
        <vt:i4>5</vt:i4>
      </vt:variant>
      <vt:variant>
        <vt:lpwstr/>
      </vt:variant>
      <vt:variant>
        <vt:lpwstr>_Toc10725760</vt:lpwstr>
      </vt:variant>
      <vt:variant>
        <vt:i4>1769526</vt:i4>
      </vt:variant>
      <vt:variant>
        <vt:i4>423</vt:i4>
      </vt:variant>
      <vt:variant>
        <vt:i4>0</vt:i4>
      </vt:variant>
      <vt:variant>
        <vt:i4>5</vt:i4>
      </vt:variant>
      <vt:variant>
        <vt:lpwstr/>
      </vt:variant>
      <vt:variant>
        <vt:lpwstr>_Toc10725759</vt:lpwstr>
      </vt:variant>
      <vt:variant>
        <vt:i4>1703990</vt:i4>
      </vt:variant>
      <vt:variant>
        <vt:i4>417</vt:i4>
      </vt:variant>
      <vt:variant>
        <vt:i4>0</vt:i4>
      </vt:variant>
      <vt:variant>
        <vt:i4>5</vt:i4>
      </vt:variant>
      <vt:variant>
        <vt:lpwstr/>
      </vt:variant>
      <vt:variant>
        <vt:lpwstr>_Toc10725758</vt:lpwstr>
      </vt:variant>
      <vt:variant>
        <vt:i4>1376310</vt:i4>
      </vt:variant>
      <vt:variant>
        <vt:i4>411</vt:i4>
      </vt:variant>
      <vt:variant>
        <vt:i4>0</vt:i4>
      </vt:variant>
      <vt:variant>
        <vt:i4>5</vt:i4>
      </vt:variant>
      <vt:variant>
        <vt:lpwstr/>
      </vt:variant>
      <vt:variant>
        <vt:lpwstr>_Toc10725757</vt:lpwstr>
      </vt:variant>
      <vt:variant>
        <vt:i4>1310774</vt:i4>
      </vt:variant>
      <vt:variant>
        <vt:i4>405</vt:i4>
      </vt:variant>
      <vt:variant>
        <vt:i4>0</vt:i4>
      </vt:variant>
      <vt:variant>
        <vt:i4>5</vt:i4>
      </vt:variant>
      <vt:variant>
        <vt:lpwstr/>
      </vt:variant>
      <vt:variant>
        <vt:lpwstr>_Toc10725756</vt:lpwstr>
      </vt:variant>
      <vt:variant>
        <vt:i4>1507382</vt:i4>
      </vt:variant>
      <vt:variant>
        <vt:i4>399</vt:i4>
      </vt:variant>
      <vt:variant>
        <vt:i4>0</vt:i4>
      </vt:variant>
      <vt:variant>
        <vt:i4>5</vt:i4>
      </vt:variant>
      <vt:variant>
        <vt:lpwstr/>
      </vt:variant>
      <vt:variant>
        <vt:lpwstr>_Toc10725755</vt:lpwstr>
      </vt:variant>
      <vt:variant>
        <vt:i4>1441846</vt:i4>
      </vt:variant>
      <vt:variant>
        <vt:i4>393</vt:i4>
      </vt:variant>
      <vt:variant>
        <vt:i4>0</vt:i4>
      </vt:variant>
      <vt:variant>
        <vt:i4>5</vt:i4>
      </vt:variant>
      <vt:variant>
        <vt:lpwstr/>
      </vt:variant>
      <vt:variant>
        <vt:lpwstr>_Toc10725754</vt:lpwstr>
      </vt:variant>
      <vt:variant>
        <vt:i4>1114166</vt:i4>
      </vt:variant>
      <vt:variant>
        <vt:i4>387</vt:i4>
      </vt:variant>
      <vt:variant>
        <vt:i4>0</vt:i4>
      </vt:variant>
      <vt:variant>
        <vt:i4>5</vt:i4>
      </vt:variant>
      <vt:variant>
        <vt:lpwstr/>
      </vt:variant>
      <vt:variant>
        <vt:lpwstr>_Toc10725753</vt:lpwstr>
      </vt:variant>
      <vt:variant>
        <vt:i4>1048630</vt:i4>
      </vt:variant>
      <vt:variant>
        <vt:i4>381</vt:i4>
      </vt:variant>
      <vt:variant>
        <vt:i4>0</vt:i4>
      </vt:variant>
      <vt:variant>
        <vt:i4>5</vt:i4>
      </vt:variant>
      <vt:variant>
        <vt:lpwstr/>
      </vt:variant>
      <vt:variant>
        <vt:lpwstr>_Toc10725752</vt:lpwstr>
      </vt:variant>
      <vt:variant>
        <vt:i4>1245238</vt:i4>
      </vt:variant>
      <vt:variant>
        <vt:i4>375</vt:i4>
      </vt:variant>
      <vt:variant>
        <vt:i4>0</vt:i4>
      </vt:variant>
      <vt:variant>
        <vt:i4>5</vt:i4>
      </vt:variant>
      <vt:variant>
        <vt:lpwstr/>
      </vt:variant>
      <vt:variant>
        <vt:lpwstr>_Toc10725751</vt:lpwstr>
      </vt:variant>
      <vt:variant>
        <vt:i4>1179702</vt:i4>
      </vt:variant>
      <vt:variant>
        <vt:i4>369</vt:i4>
      </vt:variant>
      <vt:variant>
        <vt:i4>0</vt:i4>
      </vt:variant>
      <vt:variant>
        <vt:i4>5</vt:i4>
      </vt:variant>
      <vt:variant>
        <vt:lpwstr/>
      </vt:variant>
      <vt:variant>
        <vt:lpwstr>_Toc10725750</vt:lpwstr>
      </vt:variant>
      <vt:variant>
        <vt:i4>1769527</vt:i4>
      </vt:variant>
      <vt:variant>
        <vt:i4>363</vt:i4>
      </vt:variant>
      <vt:variant>
        <vt:i4>0</vt:i4>
      </vt:variant>
      <vt:variant>
        <vt:i4>5</vt:i4>
      </vt:variant>
      <vt:variant>
        <vt:lpwstr/>
      </vt:variant>
      <vt:variant>
        <vt:lpwstr>_Toc10725749</vt:lpwstr>
      </vt:variant>
      <vt:variant>
        <vt:i4>1703991</vt:i4>
      </vt:variant>
      <vt:variant>
        <vt:i4>357</vt:i4>
      </vt:variant>
      <vt:variant>
        <vt:i4>0</vt:i4>
      </vt:variant>
      <vt:variant>
        <vt:i4>5</vt:i4>
      </vt:variant>
      <vt:variant>
        <vt:lpwstr/>
      </vt:variant>
      <vt:variant>
        <vt:lpwstr>_Toc10725748</vt:lpwstr>
      </vt:variant>
      <vt:variant>
        <vt:i4>1376311</vt:i4>
      </vt:variant>
      <vt:variant>
        <vt:i4>351</vt:i4>
      </vt:variant>
      <vt:variant>
        <vt:i4>0</vt:i4>
      </vt:variant>
      <vt:variant>
        <vt:i4>5</vt:i4>
      </vt:variant>
      <vt:variant>
        <vt:lpwstr/>
      </vt:variant>
      <vt:variant>
        <vt:lpwstr>_Toc10725747</vt:lpwstr>
      </vt:variant>
      <vt:variant>
        <vt:i4>1310775</vt:i4>
      </vt:variant>
      <vt:variant>
        <vt:i4>345</vt:i4>
      </vt:variant>
      <vt:variant>
        <vt:i4>0</vt:i4>
      </vt:variant>
      <vt:variant>
        <vt:i4>5</vt:i4>
      </vt:variant>
      <vt:variant>
        <vt:lpwstr/>
      </vt:variant>
      <vt:variant>
        <vt:lpwstr>_Toc10725746</vt:lpwstr>
      </vt:variant>
      <vt:variant>
        <vt:i4>1507383</vt:i4>
      </vt:variant>
      <vt:variant>
        <vt:i4>339</vt:i4>
      </vt:variant>
      <vt:variant>
        <vt:i4>0</vt:i4>
      </vt:variant>
      <vt:variant>
        <vt:i4>5</vt:i4>
      </vt:variant>
      <vt:variant>
        <vt:lpwstr/>
      </vt:variant>
      <vt:variant>
        <vt:lpwstr>_Toc10725745</vt:lpwstr>
      </vt:variant>
      <vt:variant>
        <vt:i4>1441847</vt:i4>
      </vt:variant>
      <vt:variant>
        <vt:i4>333</vt:i4>
      </vt:variant>
      <vt:variant>
        <vt:i4>0</vt:i4>
      </vt:variant>
      <vt:variant>
        <vt:i4>5</vt:i4>
      </vt:variant>
      <vt:variant>
        <vt:lpwstr/>
      </vt:variant>
      <vt:variant>
        <vt:lpwstr>_Toc10725744</vt:lpwstr>
      </vt:variant>
      <vt:variant>
        <vt:i4>1114167</vt:i4>
      </vt:variant>
      <vt:variant>
        <vt:i4>327</vt:i4>
      </vt:variant>
      <vt:variant>
        <vt:i4>0</vt:i4>
      </vt:variant>
      <vt:variant>
        <vt:i4>5</vt:i4>
      </vt:variant>
      <vt:variant>
        <vt:lpwstr/>
      </vt:variant>
      <vt:variant>
        <vt:lpwstr>_Toc10725743</vt:lpwstr>
      </vt:variant>
      <vt:variant>
        <vt:i4>1048631</vt:i4>
      </vt:variant>
      <vt:variant>
        <vt:i4>321</vt:i4>
      </vt:variant>
      <vt:variant>
        <vt:i4>0</vt:i4>
      </vt:variant>
      <vt:variant>
        <vt:i4>5</vt:i4>
      </vt:variant>
      <vt:variant>
        <vt:lpwstr/>
      </vt:variant>
      <vt:variant>
        <vt:lpwstr>_Toc10725742</vt:lpwstr>
      </vt:variant>
      <vt:variant>
        <vt:i4>1245239</vt:i4>
      </vt:variant>
      <vt:variant>
        <vt:i4>315</vt:i4>
      </vt:variant>
      <vt:variant>
        <vt:i4>0</vt:i4>
      </vt:variant>
      <vt:variant>
        <vt:i4>5</vt:i4>
      </vt:variant>
      <vt:variant>
        <vt:lpwstr/>
      </vt:variant>
      <vt:variant>
        <vt:lpwstr>_Toc10725741</vt:lpwstr>
      </vt:variant>
      <vt:variant>
        <vt:i4>1179703</vt:i4>
      </vt:variant>
      <vt:variant>
        <vt:i4>309</vt:i4>
      </vt:variant>
      <vt:variant>
        <vt:i4>0</vt:i4>
      </vt:variant>
      <vt:variant>
        <vt:i4>5</vt:i4>
      </vt:variant>
      <vt:variant>
        <vt:lpwstr/>
      </vt:variant>
      <vt:variant>
        <vt:lpwstr>_Toc10725740</vt:lpwstr>
      </vt:variant>
      <vt:variant>
        <vt:i4>1769520</vt:i4>
      </vt:variant>
      <vt:variant>
        <vt:i4>303</vt:i4>
      </vt:variant>
      <vt:variant>
        <vt:i4>0</vt:i4>
      </vt:variant>
      <vt:variant>
        <vt:i4>5</vt:i4>
      </vt:variant>
      <vt:variant>
        <vt:lpwstr/>
      </vt:variant>
      <vt:variant>
        <vt:lpwstr>_Toc10725739</vt:lpwstr>
      </vt:variant>
      <vt:variant>
        <vt:i4>1703984</vt:i4>
      </vt:variant>
      <vt:variant>
        <vt:i4>297</vt:i4>
      </vt:variant>
      <vt:variant>
        <vt:i4>0</vt:i4>
      </vt:variant>
      <vt:variant>
        <vt:i4>5</vt:i4>
      </vt:variant>
      <vt:variant>
        <vt:lpwstr/>
      </vt:variant>
      <vt:variant>
        <vt:lpwstr>_Toc10725738</vt:lpwstr>
      </vt:variant>
      <vt:variant>
        <vt:i4>1376304</vt:i4>
      </vt:variant>
      <vt:variant>
        <vt:i4>291</vt:i4>
      </vt:variant>
      <vt:variant>
        <vt:i4>0</vt:i4>
      </vt:variant>
      <vt:variant>
        <vt:i4>5</vt:i4>
      </vt:variant>
      <vt:variant>
        <vt:lpwstr/>
      </vt:variant>
      <vt:variant>
        <vt:lpwstr>_Toc10725737</vt:lpwstr>
      </vt:variant>
      <vt:variant>
        <vt:i4>1310768</vt:i4>
      </vt:variant>
      <vt:variant>
        <vt:i4>285</vt:i4>
      </vt:variant>
      <vt:variant>
        <vt:i4>0</vt:i4>
      </vt:variant>
      <vt:variant>
        <vt:i4>5</vt:i4>
      </vt:variant>
      <vt:variant>
        <vt:lpwstr/>
      </vt:variant>
      <vt:variant>
        <vt:lpwstr>_Toc10725736</vt:lpwstr>
      </vt:variant>
      <vt:variant>
        <vt:i4>1507376</vt:i4>
      </vt:variant>
      <vt:variant>
        <vt:i4>279</vt:i4>
      </vt:variant>
      <vt:variant>
        <vt:i4>0</vt:i4>
      </vt:variant>
      <vt:variant>
        <vt:i4>5</vt:i4>
      </vt:variant>
      <vt:variant>
        <vt:lpwstr/>
      </vt:variant>
      <vt:variant>
        <vt:lpwstr>_Toc10725735</vt:lpwstr>
      </vt:variant>
      <vt:variant>
        <vt:i4>1441840</vt:i4>
      </vt:variant>
      <vt:variant>
        <vt:i4>273</vt:i4>
      </vt:variant>
      <vt:variant>
        <vt:i4>0</vt:i4>
      </vt:variant>
      <vt:variant>
        <vt:i4>5</vt:i4>
      </vt:variant>
      <vt:variant>
        <vt:lpwstr/>
      </vt:variant>
      <vt:variant>
        <vt:lpwstr>_Toc10725734</vt:lpwstr>
      </vt:variant>
      <vt:variant>
        <vt:i4>1114160</vt:i4>
      </vt:variant>
      <vt:variant>
        <vt:i4>267</vt:i4>
      </vt:variant>
      <vt:variant>
        <vt:i4>0</vt:i4>
      </vt:variant>
      <vt:variant>
        <vt:i4>5</vt:i4>
      </vt:variant>
      <vt:variant>
        <vt:lpwstr/>
      </vt:variant>
      <vt:variant>
        <vt:lpwstr>_Toc10725733</vt:lpwstr>
      </vt:variant>
      <vt:variant>
        <vt:i4>1048624</vt:i4>
      </vt:variant>
      <vt:variant>
        <vt:i4>261</vt:i4>
      </vt:variant>
      <vt:variant>
        <vt:i4>0</vt:i4>
      </vt:variant>
      <vt:variant>
        <vt:i4>5</vt:i4>
      </vt:variant>
      <vt:variant>
        <vt:lpwstr/>
      </vt:variant>
      <vt:variant>
        <vt:lpwstr>_Toc10725732</vt:lpwstr>
      </vt:variant>
      <vt:variant>
        <vt:i4>1245232</vt:i4>
      </vt:variant>
      <vt:variant>
        <vt:i4>255</vt:i4>
      </vt:variant>
      <vt:variant>
        <vt:i4>0</vt:i4>
      </vt:variant>
      <vt:variant>
        <vt:i4>5</vt:i4>
      </vt:variant>
      <vt:variant>
        <vt:lpwstr/>
      </vt:variant>
      <vt:variant>
        <vt:lpwstr>_Toc10725731</vt:lpwstr>
      </vt:variant>
      <vt:variant>
        <vt:i4>1179696</vt:i4>
      </vt:variant>
      <vt:variant>
        <vt:i4>249</vt:i4>
      </vt:variant>
      <vt:variant>
        <vt:i4>0</vt:i4>
      </vt:variant>
      <vt:variant>
        <vt:i4>5</vt:i4>
      </vt:variant>
      <vt:variant>
        <vt:lpwstr/>
      </vt:variant>
      <vt:variant>
        <vt:lpwstr>_Toc10725730</vt:lpwstr>
      </vt:variant>
      <vt:variant>
        <vt:i4>1769521</vt:i4>
      </vt:variant>
      <vt:variant>
        <vt:i4>243</vt:i4>
      </vt:variant>
      <vt:variant>
        <vt:i4>0</vt:i4>
      </vt:variant>
      <vt:variant>
        <vt:i4>5</vt:i4>
      </vt:variant>
      <vt:variant>
        <vt:lpwstr/>
      </vt:variant>
      <vt:variant>
        <vt:lpwstr>_Toc10725729</vt:lpwstr>
      </vt:variant>
      <vt:variant>
        <vt:i4>1703985</vt:i4>
      </vt:variant>
      <vt:variant>
        <vt:i4>237</vt:i4>
      </vt:variant>
      <vt:variant>
        <vt:i4>0</vt:i4>
      </vt:variant>
      <vt:variant>
        <vt:i4>5</vt:i4>
      </vt:variant>
      <vt:variant>
        <vt:lpwstr/>
      </vt:variant>
      <vt:variant>
        <vt:lpwstr>_Toc10725728</vt:lpwstr>
      </vt:variant>
      <vt:variant>
        <vt:i4>1376305</vt:i4>
      </vt:variant>
      <vt:variant>
        <vt:i4>231</vt:i4>
      </vt:variant>
      <vt:variant>
        <vt:i4>0</vt:i4>
      </vt:variant>
      <vt:variant>
        <vt:i4>5</vt:i4>
      </vt:variant>
      <vt:variant>
        <vt:lpwstr/>
      </vt:variant>
      <vt:variant>
        <vt:lpwstr>_Toc10725727</vt:lpwstr>
      </vt:variant>
      <vt:variant>
        <vt:i4>1310769</vt:i4>
      </vt:variant>
      <vt:variant>
        <vt:i4>225</vt:i4>
      </vt:variant>
      <vt:variant>
        <vt:i4>0</vt:i4>
      </vt:variant>
      <vt:variant>
        <vt:i4>5</vt:i4>
      </vt:variant>
      <vt:variant>
        <vt:lpwstr/>
      </vt:variant>
      <vt:variant>
        <vt:lpwstr>_Toc10725726</vt:lpwstr>
      </vt:variant>
      <vt:variant>
        <vt:i4>1507377</vt:i4>
      </vt:variant>
      <vt:variant>
        <vt:i4>219</vt:i4>
      </vt:variant>
      <vt:variant>
        <vt:i4>0</vt:i4>
      </vt:variant>
      <vt:variant>
        <vt:i4>5</vt:i4>
      </vt:variant>
      <vt:variant>
        <vt:lpwstr/>
      </vt:variant>
      <vt:variant>
        <vt:lpwstr>_Toc10725725</vt:lpwstr>
      </vt:variant>
      <vt:variant>
        <vt:i4>1441841</vt:i4>
      </vt:variant>
      <vt:variant>
        <vt:i4>213</vt:i4>
      </vt:variant>
      <vt:variant>
        <vt:i4>0</vt:i4>
      </vt:variant>
      <vt:variant>
        <vt:i4>5</vt:i4>
      </vt:variant>
      <vt:variant>
        <vt:lpwstr/>
      </vt:variant>
      <vt:variant>
        <vt:lpwstr>_Toc10725724</vt:lpwstr>
      </vt:variant>
      <vt:variant>
        <vt:i4>1114161</vt:i4>
      </vt:variant>
      <vt:variant>
        <vt:i4>207</vt:i4>
      </vt:variant>
      <vt:variant>
        <vt:i4>0</vt:i4>
      </vt:variant>
      <vt:variant>
        <vt:i4>5</vt:i4>
      </vt:variant>
      <vt:variant>
        <vt:lpwstr/>
      </vt:variant>
      <vt:variant>
        <vt:lpwstr>_Toc10725723</vt:lpwstr>
      </vt:variant>
      <vt:variant>
        <vt:i4>1048625</vt:i4>
      </vt:variant>
      <vt:variant>
        <vt:i4>201</vt:i4>
      </vt:variant>
      <vt:variant>
        <vt:i4>0</vt:i4>
      </vt:variant>
      <vt:variant>
        <vt:i4>5</vt:i4>
      </vt:variant>
      <vt:variant>
        <vt:lpwstr/>
      </vt:variant>
      <vt:variant>
        <vt:lpwstr>_Toc10725722</vt:lpwstr>
      </vt:variant>
      <vt:variant>
        <vt:i4>1245233</vt:i4>
      </vt:variant>
      <vt:variant>
        <vt:i4>195</vt:i4>
      </vt:variant>
      <vt:variant>
        <vt:i4>0</vt:i4>
      </vt:variant>
      <vt:variant>
        <vt:i4>5</vt:i4>
      </vt:variant>
      <vt:variant>
        <vt:lpwstr/>
      </vt:variant>
      <vt:variant>
        <vt:lpwstr>_Toc10725721</vt:lpwstr>
      </vt:variant>
      <vt:variant>
        <vt:i4>1179697</vt:i4>
      </vt:variant>
      <vt:variant>
        <vt:i4>189</vt:i4>
      </vt:variant>
      <vt:variant>
        <vt:i4>0</vt:i4>
      </vt:variant>
      <vt:variant>
        <vt:i4>5</vt:i4>
      </vt:variant>
      <vt:variant>
        <vt:lpwstr/>
      </vt:variant>
      <vt:variant>
        <vt:lpwstr>_Toc10725720</vt:lpwstr>
      </vt:variant>
      <vt:variant>
        <vt:i4>1769522</vt:i4>
      </vt:variant>
      <vt:variant>
        <vt:i4>183</vt:i4>
      </vt:variant>
      <vt:variant>
        <vt:i4>0</vt:i4>
      </vt:variant>
      <vt:variant>
        <vt:i4>5</vt:i4>
      </vt:variant>
      <vt:variant>
        <vt:lpwstr/>
      </vt:variant>
      <vt:variant>
        <vt:lpwstr>_Toc10725719</vt:lpwstr>
      </vt:variant>
      <vt:variant>
        <vt:i4>1703986</vt:i4>
      </vt:variant>
      <vt:variant>
        <vt:i4>177</vt:i4>
      </vt:variant>
      <vt:variant>
        <vt:i4>0</vt:i4>
      </vt:variant>
      <vt:variant>
        <vt:i4>5</vt:i4>
      </vt:variant>
      <vt:variant>
        <vt:lpwstr/>
      </vt:variant>
      <vt:variant>
        <vt:lpwstr>_Toc10725718</vt:lpwstr>
      </vt:variant>
      <vt:variant>
        <vt:i4>1376306</vt:i4>
      </vt:variant>
      <vt:variant>
        <vt:i4>171</vt:i4>
      </vt:variant>
      <vt:variant>
        <vt:i4>0</vt:i4>
      </vt:variant>
      <vt:variant>
        <vt:i4>5</vt:i4>
      </vt:variant>
      <vt:variant>
        <vt:lpwstr/>
      </vt:variant>
      <vt:variant>
        <vt:lpwstr>_Toc10725717</vt:lpwstr>
      </vt:variant>
      <vt:variant>
        <vt:i4>1310770</vt:i4>
      </vt:variant>
      <vt:variant>
        <vt:i4>165</vt:i4>
      </vt:variant>
      <vt:variant>
        <vt:i4>0</vt:i4>
      </vt:variant>
      <vt:variant>
        <vt:i4>5</vt:i4>
      </vt:variant>
      <vt:variant>
        <vt:lpwstr/>
      </vt:variant>
      <vt:variant>
        <vt:lpwstr>_Toc10725716</vt:lpwstr>
      </vt:variant>
      <vt:variant>
        <vt:i4>1507378</vt:i4>
      </vt:variant>
      <vt:variant>
        <vt:i4>159</vt:i4>
      </vt:variant>
      <vt:variant>
        <vt:i4>0</vt:i4>
      </vt:variant>
      <vt:variant>
        <vt:i4>5</vt:i4>
      </vt:variant>
      <vt:variant>
        <vt:lpwstr/>
      </vt:variant>
      <vt:variant>
        <vt:lpwstr>_Toc10725715</vt:lpwstr>
      </vt:variant>
      <vt:variant>
        <vt:i4>1441842</vt:i4>
      </vt:variant>
      <vt:variant>
        <vt:i4>153</vt:i4>
      </vt:variant>
      <vt:variant>
        <vt:i4>0</vt:i4>
      </vt:variant>
      <vt:variant>
        <vt:i4>5</vt:i4>
      </vt:variant>
      <vt:variant>
        <vt:lpwstr/>
      </vt:variant>
      <vt:variant>
        <vt:lpwstr>_Toc10725714</vt:lpwstr>
      </vt:variant>
      <vt:variant>
        <vt:i4>1114162</vt:i4>
      </vt:variant>
      <vt:variant>
        <vt:i4>147</vt:i4>
      </vt:variant>
      <vt:variant>
        <vt:i4>0</vt:i4>
      </vt:variant>
      <vt:variant>
        <vt:i4>5</vt:i4>
      </vt:variant>
      <vt:variant>
        <vt:lpwstr/>
      </vt:variant>
      <vt:variant>
        <vt:lpwstr>_Toc10725713</vt:lpwstr>
      </vt:variant>
      <vt:variant>
        <vt:i4>1048626</vt:i4>
      </vt:variant>
      <vt:variant>
        <vt:i4>141</vt:i4>
      </vt:variant>
      <vt:variant>
        <vt:i4>0</vt:i4>
      </vt:variant>
      <vt:variant>
        <vt:i4>5</vt:i4>
      </vt:variant>
      <vt:variant>
        <vt:lpwstr/>
      </vt:variant>
      <vt:variant>
        <vt:lpwstr>_Toc10725712</vt:lpwstr>
      </vt:variant>
      <vt:variant>
        <vt:i4>1245234</vt:i4>
      </vt:variant>
      <vt:variant>
        <vt:i4>135</vt:i4>
      </vt:variant>
      <vt:variant>
        <vt:i4>0</vt:i4>
      </vt:variant>
      <vt:variant>
        <vt:i4>5</vt:i4>
      </vt:variant>
      <vt:variant>
        <vt:lpwstr/>
      </vt:variant>
      <vt:variant>
        <vt:lpwstr>_Toc10725711</vt:lpwstr>
      </vt:variant>
      <vt:variant>
        <vt:i4>1179698</vt:i4>
      </vt:variant>
      <vt:variant>
        <vt:i4>129</vt:i4>
      </vt:variant>
      <vt:variant>
        <vt:i4>0</vt:i4>
      </vt:variant>
      <vt:variant>
        <vt:i4>5</vt:i4>
      </vt:variant>
      <vt:variant>
        <vt:lpwstr/>
      </vt:variant>
      <vt:variant>
        <vt:lpwstr>_Toc10725710</vt:lpwstr>
      </vt:variant>
      <vt:variant>
        <vt:i4>1769523</vt:i4>
      </vt:variant>
      <vt:variant>
        <vt:i4>123</vt:i4>
      </vt:variant>
      <vt:variant>
        <vt:i4>0</vt:i4>
      </vt:variant>
      <vt:variant>
        <vt:i4>5</vt:i4>
      </vt:variant>
      <vt:variant>
        <vt:lpwstr/>
      </vt:variant>
      <vt:variant>
        <vt:lpwstr>_Toc10725709</vt:lpwstr>
      </vt:variant>
      <vt:variant>
        <vt:i4>1703987</vt:i4>
      </vt:variant>
      <vt:variant>
        <vt:i4>117</vt:i4>
      </vt:variant>
      <vt:variant>
        <vt:i4>0</vt:i4>
      </vt:variant>
      <vt:variant>
        <vt:i4>5</vt:i4>
      </vt:variant>
      <vt:variant>
        <vt:lpwstr/>
      </vt:variant>
      <vt:variant>
        <vt:lpwstr>_Toc10725708</vt:lpwstr>
      </vt:variant>
      <vt:variant>
        <vt:i4>1376307</vt:i4>
      </vt:variant>
      <vt:variant>
        <vt:i4>111</vt:i4>
      </vt:variant>
      <vt:variant>
        <vt:i4>0</vt:i4>
      </vt:variant>
      <vt:variant>
        <vt:i4>5</vt:i4>
      </vt:variant>
      <vt:variant>
        <vt:lpwstr/>
      </vt:variant>
      <vt:variant>
        <vt:lpwstr>_Toc10725707</vt:lpwstr>
      </vt:variant>
      <vt:variant>
        <vt:i4>1310771</vt:i4>
      </vt:variant>
      <vt:variant>
        <vt:i4>105</vt:i4>
      </vt:variant>
      <vt:variant>
        <vt:i4>0</vt:i4>
      </vt:variant>
      <vt:variant>
        <vt:i4>5</vt:i4>
      </vt:variant>
      <vt:variant>
        <vt:lpwstr/>
      </vt:variant>
      <vt:variant>
        <vt:lpwstr>_Toc10725706</vt:lpwstr>
      </vt:variant>
      <vt:variant>
        <vt:i4>1507379</vt:i4>
      </vt:variant>
      <vt:variant>
        <vt:i4>99</vt:i4>
      </vt:variant>
      <vt:variant>
        <vt:i4>0</vt:i4>
      </vt:variant>
      <vt:variant>
        <vt:i4>5</vt:i4>
      </vt:variant>
      <vt:variant>
        <vt:lpwstr/>
      </vt:variant>
      <vt:variant>
        <vt:lpwstr>_Toc10725705</vt:lpwstr>
      </vt:variant>
      <vt:variant>
        <vt:i4>1441843</vt:i4>
      </vt:variant>
      <vt:variant>
        <vt:i4>93</vt:i4>
      </vt:variant>
      <vt:variant>
        <vt:i4>0</vt:i4>
      </vt:variant>
      <vt:variant>
        <vt:i4>5</vt:i4>
      </vt:variant>
      <vt:variant>
        <vt:lpwstr/>
      </vt:variant>
      <vt:variant>
        <vt:lpwstr>_Toc10725704</vt:lpwstr>
      </vt:variant>
      <vt:variant>
        <vt:i4>1114163</vt:i4>
      </vt:variant>
      <vt:variant>
        <vt:i4>87</vt:i4>
      </vt:variant>
      <vt:variant>
        <vt:i4>0</vt:i4>
      </vt:variant>
      <vt:variant>
        <vt:i4>5</vt:i4>
      </vt:variant>
      <vt:variant>
        <vt:lpwstr/>
      </vt:variant>
      <vt:variant>
        <vt:lpwstr>_Toc10725703</vt:lpwstr>
      </vt:variant>
      <vt:variant>
        <vt:i4>1048627</vt:i4>
      </vt:variant>
      <vt:variant>
        <vt:i4>81</vt:i4>
      </vt:variant>
      <vt:variant>
        <vt:i4>0</vt:i4>
      </vt:variant>
      <vt:variant>
        <vt:i4>5</vt:i4>
      </vt:variant>
      <vt:variant>
        <vt:lpwstr/>
      </vt:variant>
      <vt:variant>
        <vt:lpwstr>_Toc10725702</vt:lpwstr>
      </vt:variant>
      <vt:variant>
        <vt:i4>1245235</vt:i4>
      </vt:variant>
      <vt:variant>
        <vt:i4>75</vt:i4>
      </vt:variant>
      <vt:variant>
        <vt:i4>0</vt:i4>
      </vt:variant>
      <vt:variant>
        <vt:i4>5</vt:i4>
      </vt:variant>
      <vt:variant>
        <vt:lpwstr/>
      </vt:variant>
      <vt:variant>
        <vt:lpwstr>_Toc10725701</vt:lpwstr>
      </vt:variant>
      <vt:variant>
        <vt:i4>1179699</vt:i4>
      </vt:variant>
      <vt:variant>
        <vt:i4>69</vt:i4>
      </vt:variant>
      <vt:variant>
        <vt:i4>0</vt:i4>
      </vt:variant>
      <vt:variant>
        <vt:i4>5</vt:i4>
      </vt:variant>
      <vt:variant>
        <vt:lpwstr/>
      </vt:variant>
      <vt:variant>
        <vt:lpwstr>_Toc10725700</vt:lpwstr>
      </vt:variant>
      <vt:variant>
        <vt:i4>1703994</vt:i4>
      </vt:variant>
      <vt:variant>
        <vt:i4>63</vt:i4>
      </vt:variant>
      <vt:variant>
        <vt:i4>0</vt:i4>
      </vt:variant>
      <vt:variant>
        <vt:i4>5</vt:i4>
      </vt:variant>
      <vt:variant>
        <vt:lpwstr/>
      </vt:variant>
      <vt:variant>
        <vt:lpwstr>_Toc10725699</vt:lpwstr>
      </vt:variant>
      <vt:variant>
        <vt:i4>1769530</vt:i4>
      </vt:variant>
      <vt:variant>
        <vt:i4>57</vt:i4>
      </vt:variant>
      <vt:variant>
        <vt:i4>0</vt:i4>
      </vt:variant>
      <vt:variant>
        <vt:i4>5</vt:i4>
      </vt:variant>
      <vt:variant>
        <vt:lpwstr/>
      </vt:variant>
      <vt:variant>
        <vt:lpwstr>_Toc10725698</vt:lpwstr>
      </vt:variant>
      <vt:variant>
        <vt:i4>1310778</vt:i4>
      </vt:variant>
      <vt:variant>
        <vt:i4>51</vt:i4>
      </vt:variant>
      <vt:variant>
        <vt:i4>0</vt:i4>
      </vt:variant>
      <vt:variant>
        <vt:i4>5</vt:i4>
      </vt:variant>
      <vt:variant>
        <vt:lpwstr/>
      </vt:variant>
      <vt:variant>
        <vt:lpwstr>_Toc10725697</vt:lpwstr>
      </vt:variant>
      <vt:variant>
        <vt:i4>1376314</vt:i4>
      </vt:variant>
      <vt:variant>
        <vt:i4>45</vt:i4>
      </vt:variant>
      <vt:variant>
        <vt:i4>0</vt:i4>
      </vt:variant>
      <vt:variant>
        <vt:i4>5</vt:i4>
      </vt:variant>
      <vt:variant>
        <vt:lpwstr/>
      </vt:variant>
      <vt:variant>
        <vt:lpwstr>_Toc10725696</vt:lpwstr>
      </vt:variant>
      <vt:variant>
        <vt:i4>1441850</vt:i4>
      </vt:variant>
      <vt:variant>
        <vt:i4>39</vt:i4>
      </vt:variant>
      <vt:variant>
        <vt:i4>0</vt:i4>
      </vt:variant>
      <vt:variant>
        <vt:i4>5</vt:i4>
      </vt:variant>
      <vt:variant>
        <vt:lpwstr/>
      </vt:variant>
      <vt:variant>
        <vt:lpwstr>_Toc10725695</vt:lpwstr>
      </vt:variant>
      <vt:variant>
        <vt:i4>1507386</vt:i4>
      </vt:variant>
      <vt:variant>
        <vt:i4>33</vt:i4>
      </vt:variant>
      <vt:variant>
        <vt:i4>0</vt:i4>
      </vt:variant>
      <vt:variant>
        <vt:i4>5</vt:i4>
      </vt:variant>
      <vt:variant>
        <vt:lpwstr/>
      </vt:variant>
      <vt:variant>
        <vt:lpwstr>_Toc10725694</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СУФД. АРМ РБС. Руководство пользователя</dc:title>
  <dc:subject/>
  <dc:creator>peretyatko.ivan</dc:creator>
  <cp:keywords/>
  <dc:description/>
  <cp:lastModifiedBy>Попова Анастасия Юрьевна</cp:lastModifiedBy>
  <cp:revision>81</cp:revision>
  <cp:lastPrinted>2009-05-12T12:54:00Z</cp:lastPrinted>
  <dcterms:created xsi:type="dcterms:W3CDTF">2019-09-06T18:02:00Z</dcterms:created>
  <dcterms:modified xsi:type="dcterms:W3CDTF">2021-05-05T07:55:00Z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ullNameSystem">
    <vt:lpwstr>Автоматизированная система Федерального казначейства</vt:lpwstr>
  </property>
  <property fmtid="{D5CDD505-2E9C-101B-9397-08002B2CF9AE}" pid="3" name="DocName">
    <vt:lpwstr>Руководство по работе с «АРМ РБС»</vt:lpwstr>
  </property>
  <property fmtid="{D5CDD505-2E9C-101B-9397-08002B2CF9AE}" pid="4" name="DocType">
    <vt:lpwstr>Обучающие материалы</vt:lpwstr>
  </property>
  <property fmtid="{D5CDD505-2E9C-101B-9397-08002B2CF9AE}" pid="5" name="DocCode">
    <vt:lpwstr>54819512.09.01,01.ОМ.001-13.00 2(5)</vt:lpwstr>
  </property>
</Properties>
</file>