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D3" w:rsidRDefault="008E64D3" w:rsidP="002E3628">
      <w:pPr>
        <w:spacing w:after="0" w:line="240" w:lineRule="auto"/>
      </w:pPr>
    </w:p>
    <w:p w:rsidR="008B4F3A" w:rsidRDefault="008E64D3" w:rsidP="008E64D3">
      <w:pPr>
        <w:spacing w:after="0" w:line="240" w:lineRule="auto"/>
        <w:ind w:firstLine="567"/>
        <w:jc w:val="center"/>
      </w:pPr>
      <w:r>
        <w:t xml:space="preserve">Выписка из должностного регламента </w:t>
      </w:r>
    </w:p>
    <w:p w:rsidR="003C69DE" w:rsidRDefault="007D549C" w:rsidP="008B4F3A">
      <w:pPr>
        <w:spacing w:after="0" w:line="240" w:lineRule="auto"/>
        <w:ind w:firstLine="567"/>
        <w:jc w:val="center"/>
      </w:pPr>
      <w:r>
        <w:t xml:space="preserve">главного </w:t>
      </w:r>
      <w:r w:rsidR="006A36B0">
        <w:t xml:space="preserve">казначея </w:t>
      </w:r>
      <w:r w:rsidR="008E64D3">
        <w:t xml:space="preserve">отдела </w:t>
      </w:r>
      <w:r>
        <w:t>централизованной бухгалтерии</w:t>
      </w:r>
    </w:p>
    <w:p w:rsidR="003C69DE" w:rsidRDefault="008E64D3" w:rsidP="003C69DE">
      <w:pPr>
        <w:spacing w:after="0" w:line="240" w:lineRule="auto"/>
        <w:ind w:firstLine="567"/>
        <w:jc w:val="center"/>
      </w:pPr>
      <w:r>
        <w:t>Управления</w:t>
      </w:r>
      <w:r w:rsidR="003C69DE">
        <w:t xml:space="preserve"> Федерального казначейства по Оренбургской области</w:t>
      </w:r>
    </w:p>
    <w:p w:rsidR="00E96D32" w:rsidRDefault="00E96D32" w:rsidP="003C69DE">
      <w:pPr>
        <w:spacing w:after="0" w:line="240" w:lineRule="auto"/>
        <w:ind w:firstLine="567"/>
        <w:jc w:val="center"/>
      </w:pPr>
    </w:p>
    <w:p w:rsidR="007D549C" w:rsidRPr="00B20B97" w:rsidRDefault="007D549C" w:rsidP="007D549C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20B97">
        <w:rPr>
          <w:rFonts w:ascii="Times New Roman" w:hAnsi="Times New Roman" w:cs="Times New Roman"/>
          <w:sz w:val="28"/>
          <w:szCs w:val="28"/>
        </w:rPr>
        <w:t>II. Квалификационные требования для замещения должности</w:t>
      </w:r>
    </w:p>
    <w:p w:rsidR="007D549C" w:rsidRPr="00B20B97" w:rsidRDefault="007D549C" w:rsidP="007D54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20B97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</w:p>
    <w:p w:rsidR="007D549C" w:rsidRPr="00B20B97" w:rsidRDefault="007D549C" w:rsidP="007D54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D549C" w:rsidRPr="00B20B97" w:rsidRDefault="007D549C" w:rsidP="007D54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B97">
        <w:rPr>
          <w:rFonts w:ascii="Times New Roman" w:hAnsi="Times New Roman" w:cs="Times New Roman"/>
          <w:sz w:val="28"/>
          <w:szCs w:val="28"/>
        </w:rPr>
        <w:t>Для замещения должности</w:t>
      </w:r>
      <w:r>
        <w:rPr>
          <w:rFonts w:ascii="Times New Roman" w:hAnsi="Times New Roman" w:cs="Times New Roman"/>
          <w:sz w:val="28"/>
          <w:szCs w:val="28"/>
        </w:rPr>
        <w:t xml:space="preserve"> главного казначея</w:t>
      </w:r>
      <w:r w:rsidRPr="00B20B97">
        <w:rPr>
          <w:rFonts w:ascii="Times New Roman" w:hAnsi="Times New Roman" w:cs="Times New Roman"/>
          <w:sz w:val="28"/>
          <w:szCs w:val="28"/>
        </w:rPr>
        <w:t xml:space="preserve"> </w:t>
      </w:r>
      <w:r w:rsidR="00A71661">
        <w:rPr>
          <w:rFonts w:ascii="Times New Roman" w:hAnsi="Times New Roman" w:cs="Times New Roman"/>
          <w:sz w:val="28"/>
          <w:szCs w:val="28"/>
        </w:rPr>
        <w:t>отдела центр</w:t>
      </w:r>
      <w:r w:rsidR="0040499A">
        <w:rPr>
          <w:rFonts w:ascii="Times New Roman" w:hAnsi="Times New Roman" w:cs="Times New Roman"/>
          <w:sz w:val="28"/>
          <w:szCs w:val="28"/>
        </w:rPr>
        <w:t>ализованной бухгалтерии (далее -</w:t>
      </w:r>
      <w:r w:rsidR="00A71661">
        <w:rPr>
          <w:rFonts w:ascii="Times New Roman" w:hAnsi="Times New Roman" w:cs="Times New Roman"/>
          <w:sz w:val="28"/>
          <w:szCs w:val="28"/>
        </w:rPr>
        <w:t xml:space="preserve"> отдел) </w:t>
      </w:r>
      <w:r w:rsidRPr="00B20B97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требования:</w:t>
      </w:r>
    </w:p>
    <w:p w:rsidR="007D549C" w:rsidRPr="00B20B97" w:rsidRDefault="00A71661" w:rsidP="007D549C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 xml:space="preserve">- </w:t>
      </w:r>
      <w:r w:rsidR="007D549C" w:rsidRPr="00B20B97">
        <w:t>Наличие высшего образования.</w:t>
      </w:r>
    </w:p>
    <w:p w:rsidR="007D549C" w:rsidRDefault="00A71661" w:rsidP="007D54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7D549C" w:rsidRPr="00B20B97">
        <w:rPr>
          <w:rFonts w:ascii="Times New Roman" w:hAnsi="Times New Roman" w:cs="Times New Roman"/>
          <w:sz w:val="28"/>
          <w:szCs w:val="28"/>
        </w:rPr>
        <w:t>Без предъявления требовани</w:t>
      </w:r>
      <w:r w:rsidR="007D549C">
        <w:rPr>
          <w:rFonts w:ascii="Times New Roman" w:hAnsi="Times New Roman" w:cs="Times New Roman"/>
          <w:sz w:val="28"/>
          <w:szCs w:val="28"/>
        </w:rPr>
        <w:t>я</w:t>
      </w:r>
      <w:r w:rsidR="007D549C" w:rsidRPr="00B20B97">
        <w:rPr>
          <w:rFonts w:ascii="Times New Roman" w:hAnsi="Times New Roman" w:cs="Times New Roman"/>
          <w:sz w:val="28"/>
          <w:szCs w:val="28"/>
        </w:rPr>
        <w:t xml:space="preserve"> к стажу.</w:t>
      </w:r>
    </w:p>
    <w:p w:rsidR="00A71661" w:rsidRPr="00B20B97" w:rsidRDefault="00A71661" w:rsidP="007D54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549C" w:rsidRPr="00B20B97" w:rsidRDefault="007D549C" w:rsidP="007D54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B97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7D549C" w:rsidRPr="004A497E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- </w:t>
      </w:r>
      <w:r w:rsidRPr="00B20B97">
        <w:t xml:space="preserve"> государственного языка Российской </w:t>
      </w:r>
      <w:r w:rsidRPr="004A497E">
        <w:t>Федерации (русского языка);</w:t>
      </w:r>
    </w:p>
    <w:p w:rsidR="007D549C" w:rsidRPr="004A497E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A497E">
        <w:t xml:space="preserve">- основ </w:t>
      </w:r>
      <w:hyperlink r:id="rId6" w:history="1">
        <w:r w:rsidRPr="004A497E">
          <w:t>Конституции</w:t>
        </w:r>
      </w:hyperlink>
      <w:r w:rsidRPr="004A497E">
        <w:t xml:space="preserve"> Российской Федерации, законодательства о государственной гражданской службе, законодательства о противодействии коррупции; </w:t>
      </w: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A497E">
        <w:t>- информационно-коммуникационных технологий</w:t>
      </w:r>
      <w:r>
        <w:t>;</w:t>
      </w:r>
      <w:r w:rsidRPr="001E64F6">
        <w:t xml:space="preserve"> </w:t>
      </w: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A497E">
        <w:t>-  документооборота и делопроизводства</w:t>
      </w:r>
      <w:r>
        <w:t>.</w:t>
      </w:r>
    </w:p>
    <w:p w:rsidR="00A71661" w:rsidRPr="002F69E6" w:rsidRDefault="00A71661" w:rsidP="007D54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549C" w:rsidRPr="004A497E" w:rsidRDefault="007D549C" w:rsidP="007D54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97E">
        <w:rPr>
          <w:rFonts w:ascii="Times New Roman" w:hAnsi="Times New Roman" w:cs="Times New Roman"/>
          <w:sz w:val="28"/>
          <w:szCs w:val="28"/>
        </w:rPr>
        <w:t>Наличие профессиональных знаний:</w:t>
      </w:r>
    </w:p>
    <w:p w:rsidR="007D549C" w:rsidRPr="004A497E" w:rsidRDefault="00A71661" w:rsidP="007D54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549C" w:rsidRPr="004A497E">
        <w:rPr>
          <w:rFonts w:ascii="Times New Roman" w:hAnsi="Times New Roman" w:cs="Times New Roman"/>
          <w:sz w:val="28"/>
          <w:szCs w:val="28"/>
        </w:rPr>
        <w:t>В сфере законодательства Российской Федерации:</w:t>
      </w: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>- Бюджетн</w:t>
      </w:r>
      <w:r>
        <w:t>ого</w:t>
      </w:r>
      <w:r w:rsidRPr="004A497E">
        <w:t xml:space="preserve"> </w:t>
      </w:r>
      <w:hyperlink r:id="rId7" w:history="1">
        <w:proofErr w:type="gramStart"/>
        <w:r w:rsidRPr="004A497E">
          <w:t>кодекс</w:t>
        </w:r>
        <w:proofErr w:type="gramEnd"/>
      </w:hyperlink>
      <w:r>
        <w:t>а</w:t>
      </w:r>
      <w:r w:rsidRPr="004A497E">
        <w:t xml:space="preserve"> Российской Федерации;</w:t>
      </w:r>
    </w:p>
    <w:p w:rsidR="007D549C" w:rsidRPr="004A497E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- Трудового кодекса Российской Федерации;</w:t>
      </w: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>- Налогов</w:t>
      </w:r>
      <w:r>
        <w:t>ого</w:t>
      </w:r>
      <w:r w:rsidRPr="004A497E">
        <w:t xml:space="preserve"> кодекс</w:t>
      </w:r>
      <w:r>
        <w:t>а</w:t>
      </w:r>
      <w:r w:rsidRPr="004A497E">
        <w:t xml:space="preserve"> Российской Федерации;</w:t>
      </w: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>- Федеральн</w:t>
      </w:r>
      <w:r>
        <w:t>ого</w:t>
      </w:r>
      <w:r w:rsidRPr="004A497E">
        <w:t xml:space="preserve"> </w:t>
      </w:r>
      <w:hyperlink r:id="rId8" w:history="1">
        <w:proofErr w:type="gramStart"/>
        <w:r w:rsidRPr="004A497E">
          <w:t>закон</w:t>
        </w:r>
        <w:proofErr w:type="gramEnd"/>
      </w:hyperlink>
      <w:r>
        <w:t>а</w:t>
      </w:r>
      <w:r w:rsidRPr="004A497E">
        <w:t xml:space="preserve"> от 6 декабря 2011 г. </w:t>
      </w:r>
      <w:r>
        <w:t>№</w:t>
      </w:r>
      <w:r w:rsidR="00A71661">
        <w:t xml:space="preserve"> 402-ФЗ «О бухгалтерском учете»</w:t>
      </w:r>
      <w:r w:rsidRPr="004A497E">
        <w:t>;</w:t>
      </w: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>- Федеральн</w:t>
      </w:r>
      <w:r>
        <w:t>ого</w:t>
      </w:r>
      <w:r w:rsidRPr="004A497E">
        <w:t xml:space="preserve"> </w:t>
      </w:r>
      <w:hyperlink r:id="rId9" w:history="1">
        <w:proofErr w:type="gramStart"/>
        <w:r w:rsidRPr="004A497E">
          <w:t>закон</w:t>
        </w:r>
        <w:proofErr w:type="gramEnd"/>
      </w:hyperlink>
      <w:r>
        <w:t>а</w:t>
      </w:r>
      <w:r w:rsidRPr="004A497E">
        <w:t xml:space="preserve"> от 27 июля 2004 г. № 79-ФЗ «О государственной гражданской службе Российской Федерации»;</w:t>
      </w: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>- Федеральн</w:t>
      </w:r>
      <w:r>
        <w:t>ого</w:t>
      </w:r>
      <w:r w:rsidRPr="004A497E">
        <w:t xml:space="preserve"> </w:t>
      </w:r>
      <w:hyperlink r:id="rId10" w:history="1">
        <w:proofErr w:type="gramStart"/>
        <w:r w:rsidRPr="004A497E">
          <w:t>закон</w:t>
        </w:r>
        <w:proofErr w:type="gramEnd"/>
      </w:hyperlink>
      <w:r>
        <w:t>а</w:t>
      </w:r>
      <w:r w:rsidRPr="004A497E">
        <w:t xml:space="preserve"> от 25 декабря 2008 г. </w:t>
      </w:r>
      <w:r>
        <w:t>№</w:t>
      </w:r>
      <w:r w:rsidR="00A71661">
        <w:t xml:space="preserve"> 273-ФЗ «О противодействии коррупции»</w:t>
      </w:r>
      <w:r w:rsidRPr="004A497E">
        <w:t>;</w:t>
      </w: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 xml:space="preserve">- </w:t>
      </w:r>
      <w:hyperlink r:id="rId11" w:history="1">
        <w:r>
          <w:t>П</w:t>
        </w:r>
        <w:r w:rsidRPr="004A497E">
          <w:t>остановлени</w:t>
        </w:r>
      </w:hyperlink>
      <w:r>
        <w:t>я</w:t>
      </w:r>
      <w:r w:rsidRPr="004A497E">
        <w:t xml:space="preserve"> Правительства Российской Федерации от 1 декабря 2004 г.</w:t>
      </w:r>
      <w:r>
        <w:t xml:space="preserve">     </w:t>
      </w:r>
      <w:r w:rsidR="00A71661">
        <w:t xml:space="preserve"> № 703 «О Федеральном казначействе»</w:t>
      </w:r>
      <w:r w:rsidRPr="004A497E">
        <w:t>;</w:t>
      </w: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- п</w:t>
      </w:r>
      <w:r w:rsidRPr="004A497E">
        <w:t>риказ</w:t>
      </w:r>
      <w:r>
        <w:t>а</w:t>
      </w:r>
      <w:r w:rsidRPr="004A497E">
        <w:t xml:space="preserve"> Минфина России от 1</w:t>
      </w:r>
      <w:r>
        <w:t xml:space="preserve"> декабря </w:t>
      </w:r>
      <w:r w:rsidRPr="004A497E">
        <w:t>2010</w:t>
      </w:r>
      <w:r>
        <w:t xml:space="preserve"> г.</w:t>
      </w:r>
      <w:r w:rsidRPr="004A497E">
        <w:t xml:space="preserve"> </w:t>
      </w:r>
      <w:r>
        <w:t>№</w:t>
      </w:r>
      <w:r w:rsidR="00A71661">
        <w:t xml:space="preserve"> 157н «</w:t>
      </w:r>
      <w:r w:rsidRPr="004A497E">
        <w:t>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</w:t>
      </w:r>
      <w:r w:rsidR="00A71661">
        <w:t xml:space="preserve"> и Инструкции по его применению»</w:t>
      </w:r>
      <w:r>
        <w:t>;</w:t>
      </w: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- п</w:t>
      </w:r>
      <w:r w:rsidRPr="004A497E">
        <w:t>риказ</w:t>
      </w:r>
      <w:r>
        <w:t>а</w:t>
      </w:r>
      <w:r w:rsidRPr="004A497E">
        <w:t xml:space="preserve"> Минфина России от 6</w:t>
      </w:r>
      <w:r>
        <w:t xml:space="preserve"> декабря </w:t>
      </w:r>
      <w:r w:rsidRPr="004A497E">
        <w:t>2010</w:t>
      </w:r>
      <w:r>
        <w:t xml:space="preserve"> г.</w:t>
      </w:r>
      <w:r w:rsidRPr="004A497E">
        <w:t xml:space="preserve"> </w:t>
      </w:r>
      <w:r>
        <w:t>№</w:t>
      </w:r>
      <w:r w:rsidR="00A71661">
        <w:t xml:space="preserve"> 162н «</w:t>
      </w:r>
      <w:r w:rsidRPr="004A497E">
        <w:t>Об утверждении Плана счетов бюджетного учета</w:t>
      </w:r>
      <w:r w:rsidR="00A71661">
        <w:t xml:space="preserve"> и Инструкции по его применению»</w:t>
      </w:r>
      <w:r>
        <w:t>.</w:t>
      </w:r>
    </w:p>
    <w:p w:rsidR="007D549C" w:rsidRDefault="007D549C" w:rsidP="007D549C">
      <w:pPr>
        <w:spacing w:after="0" w:line="240" w:lineRule="auto"/>
        <w:ind w:firstLine="709"/>
        <w:jc w:val="both"/>
      </w:pPr>
      <w:r>
        <w:rPr>
          <w:rFonts w:eastAsia="Calibri"/>
        </w:rPr>
        <w:t>Главный казначей</w:t>
      </w:r>
      <w:r w:rsidRPr="00AE4083">
        <w:rPr>
          <w:rFonts w:eastAsia="Calibri"/>
        </w:rPr>
        <w:t xml:space="preserve"> </w:t>
      </w:r>
      <w:r w:rsidR="00A71661">
        <w:rPr>
          <w:rFonts w:eastAsia="Calibri"/>
        </w:rPr>
        <w:t xml:space="preserve">отдела </w:t>
      </w:r>
      <w:r w:rsidRPr="00AE4083">
        <w:rPr>
          <w:rFonts w:eastAsia="Calibri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A71661" w:rsidRDefault="00A71661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</w:p>
    <w:p w:rsidR="007D549C" w:rsidRPr="004A497E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lastRenderedPageBreak/>
        <w:t xml:space="preserve">Иные профессиональные знания: </w:t>
      </w: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>- бюджетн</w:t>
      </w:r>
      <w:r>
        <w:t>ой</w:t>
      </w:r>
      <w:r w:rsidRPr="004A497E">
        <w:t xml:space="preserve"> систем</w:t>
      </w:r>
      <w:r>
        <w:t>ы</w:t>
      </w:r>
      <w:r w:rsidRPr="004A497E">
        <w:t xml:space="preserve"> Российской Федерации;</w:t>
      </w:r>
    </w:p>
    <w:p w:rsidR="007D549C" w:rsidRPr="004A497E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- понятий, объектов и субъектов бюджетного учета;</w:t>
      </w:r>
      <w:r w:rsidRPr="004A497E">
        <w:t xml:space="preserve"> </w:t>
      </w: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- понятий</w:t>
      </w:r>
      <w:r w:rsidRPr="004A497E">
        <w:t xml:space="preserve"> и вид</w:t>
      </w:r>
      <w:r>
        <w:t>ов</w:t>
      </w:r>
      <w:r w:rsidRPr="004A497E">
        <w:t xml:space="preserve"> бюджетной отчетности;</w:t>
      </w:r>
    </w:p>
    <w:p w:rsidR="007D549C" w:rsidRPr="00EB26A5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>-</w:t>
      </w:r>
      <w:r w:rsidRPr="00EB26A5">
        <w:t xml:space="preserve"> бюджетн</w:t>
      </w:r>
      <w:r>
        <w:t>ой</w:t>
      </w:r>
      <w:r w:rsidRPr="00EB26A5">
        <w:t xml:space="preserve"> классификаци</w:t>
      </w:r>
      <w:r>
        <w:t>и</w:t>
      </w:r>
      <w:r w:rsidRPr="00EB26A5">
        <w:t xml:space="preserve"> Российской Федерации и порядк</w:t>
      </w:r>
      <w:r>
        <w:t>а</w:t>
      </w:r>
      <w:r w:rsidRPr="00EB26A5">
        <w:t xml:space="preserve"> ее применения;</w:t>
      </w:r>
    </w:p>
    <w:p w:rsidR="007D549C" w:rsidRPr="004A497E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- особенностей исполнения бюджета в текущем финансовом году;</w:t>
      </w: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 xml:space="preserve">- </w:t>
      </w:r>
      <w:r>
        <w:t>порядка ведения бюджетного учета органами государственной власти (государственными) органами, органами местного самоуправления, органами управления государственными внебюджетными фондами, государственными (муниципальными) учреждениями</w:t>
      </w:r>
      <w:r w:rsidRPr="004A497E">
        <w:t>;</w:t>
      </w: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 xml:space="preserve"> - порядка составления, представления годовой, квартальной бюджетной отчетности государственных (муниципальных) бюджетных и автономных учреждений;</w:t>
      </w:r>
      <w:r w:rsidRPr="004A497E">
        <w:t xml:space="preserve"> </w:t>
      </w: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 xml:space="preserve">- </w:t>
      </w:r>
      <w:r>
        <w:t xml:space="preserve"> </w:t>
      </w:r>
      <w:r w:rsidRPr="004A497E">
        <w:t>систем оплаты труда, метод</w:t>
      </w:r>
      <w:r>
        <w:t>ов</w:t>
      </w:r>
      <w:r w:rsidRPr="004A497E">
        <w:t xml:space="preserve"> расчета фонда оплаты труда;</w:t>
      </w:r>
    </w:p>
    <w:p w:rsidR="007D549C" w:rsidRPr="004A497E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- понятий</w:t>
      </w:r>
      <w:r w:rsidRPr="004A497E">
        <w:t xml:space="preserve"> и состав</w:t>
      </w:r>
      <w:r>
        <w:t>а</w:t>
      </w:r>
      <w:r w:rsidRPr="004A497E">
        <w:t xml:space="preserve"> регистров бюджетного учета</w:t>
      </w:r>
      <w:r>
        <w:t>;</w:t>
      </w:r>
    </w:p>
    <w:p w:rsidR="00A71661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EB26A5">
        <w:t>- практик</w:t>
      </w:r>
      <w:r>
        <w:t>и</w:t>
      </w:r>
      <w:r w:rsidRPr="00EB26A5">
        <w:t xml:space="preserve"> применения законодательства о бухгалтерском </w:t>
      </w:r>
      <w:r>
        <w:t>учете.</w:t>
      </w:r>
      <w:r w:rsidRPr="00EB26A5">
        <w:t xml:space="preserve">  </w:t>
      </w:r>
    </w:p>
    <w:p w:rsidR="007D549C" w:rsidRPr="004A497E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EB26A5">
        <w:t xml:space="preserve"> </w:t>
      </w: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>Наличие функциональных знаний:</w:t>
      </w: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 xml:space="preserve">- </w:t>
      </w:r>
      <w:r w:rsidRPr="00430BC0">
        <w:t>осуществлять мониторинг в Федеральном казначействе информации, представляемой в подсистему «Учет и отчетность» Системы «Электронный бюджет»;</w:t>
      </w: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 xml:space="preserve">- </w:t>
      </w:r>
      <w:r w:rsidRPr="00430BC0">
        <w:t xml:space="preserve">осуществляет ведение бюджетного учета субъектов </w:t>
      </w:r>
      <w:r>
        <w:t>централизованного учета.</w:t>
      </w:r>
    </w:p>
    <w:p w:rsidR="00A71661" w:rsidRDefault="00A71661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</w:p>
    <w:p w:rsidR="007D549C" w:rsidRPr="004A497E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>Наличие базовых умений:</w:t>
      </w:r>
    </w:p>
    <w:p w:rsidR="007D549C" w:rsidRPr="004A497E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>- мыслить системно (стратегически);</w:t>
      </w:r>
    </w:p>
    <w:p w:rsidR="007D549C" w:rsidRPr="004A497E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>- планировать, рационально использовать служебное время и достигать результата;</w:t>
      </w:r>
    </w:p>
    <w:p w:rsidR="007D549C" w:rsidRPr="004A497E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>- коммуникативные умения;</w:t>
      </w: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>- управлять изменениями;</w:t>
      </w: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- по применению персонального компьютера.</w:t>
      </w:r>
    </w:p>
    <w:p w:rsidR="00A71661" w:rsidRPr="004A497E" w:rsidRDefault="00A71661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</w:p>
    <w:p w:rsidR="007D549C" w:rsidRPr="00EB26A5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 xml:space="preserve">Наличие профессиональных умений:        </w:t>
      </w:r>
    </w:p>
    <w:p w:rsidR="007D549C" w:rsidRPr="004A497E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- осуществления</w:t>
      </w:r>
      <w:r w:rsidRPr="004A497E">
        <w:t xml:space="preserve"> ведения</w:t>
      </w:r>
      <w:r>
        <w:t xml:space="preserve"> бюджетного (</w:t>
      </w:r>
      <w:r w:rsidRPr="004A497E">
        <w:t>бухгалтерского</w:t>
      </w:r>
      <w:r>
        <w:t>)</w:t>
      </w:r>
      <w:r w:rsidRPr="004A497E">
        <w:t xml:space="preserve"> учета;</w:t>
      </w:r>
    </w:p>
    <w:p w:rsidR="007D549C" w:rsidRPr="004A497E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>- с</w:t>
      </w:r>
      <w:r>
        <w:t>оставления годовой, квартальной,</w:t>
      </w:r>
      <w:r w:rsidRPr="004A497E">
        <w:t xml:space="preserve"> месячной отчетности</w:t>
      </w:r>
      <w:r>
        <w:t xml:space="preserve"> по исполнению федерального бюджета</w:t>
      </w:r>
      <w:r w:rsidRPr="004A497E">
        <w:t>;</w:t>
      </w:r>
    </w:p>
    <w:p w:rsidR="007D549C" w:rsidRPr="00EB26A5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>- в</w:t>
      </w:r>
      <w:r w:rsidRPr="00EB26A5">
        <w:t>едени</w:t>
      </w:r>
      <w:r>
        <w:t>я</w:t>
      </w:r>
      <w:r w:rsidRPr="00EB26A5">
        <w:t xml:space="preserve"> бухгалтерского учета и представлени</w:t>
      </w:r>
      <w:r>
        <w:t>я</w:t>
      </w:r>
      <w:r w:rsidRPr="00EB26A5">
        <w:t xml:space="preserve"> отчетности в автоматизированных системах Федерального казначейства;</w:t>
      </w:r>
    </w:p>
    <w:p w:rsidR="007D549C" w:rsidRPr="00EB26A5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- взаимодействия</w:t>
      </w:r>
      <w:r w:rsidRPr="00EB26A5">
        <w:t xml:space="preserve"> с государственными органами и организациями;</w:t>
      </w:r>
    </w:p>
    <w:p w:rsidR="007D549C" w:rsidRPr="00EB26A5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EB26A5">
        <w:t>- подготовк</w:t>
      </w:r>
      <w:r>
        <w:t>и</w:t>
      </w:r>
      <w:r w:rsidRPr="00EB26A5">
        <w:t xml:space="preserve"> деловой корреспонденции;</w:t>
      </w: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EB26A5">
        <w:t>- подготовк</w:t>
      </w:r>
      <w:r>
        <w:t>и</w:t>
      </w:r>
      <w:r w:rsidRPr="00EB26A5">
        <w:t xml:space="preserve"> ответов на обращения граждан и организаций</w:t>
      </w:r>
      <w:r>
        <w:t>.</w:t>
      </w:r>
    </w:p>
    <w:p w:rsidR="00A71661" w:rsidRPr="00EB26A5" w:rsidRDefault="00A71661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>Наличие функциональных умений:</w:t>
      </w:r>
    </w:p>
    <w:p w:rsidR="007D549C" w:rsidRPr="00430BC0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 xml:space="preserve">- </w:t>
      </w:r>
      <w:r w:rsidRPr="00430BC0">
        <w:t>осуществлять мониторинг в Федеральном казначействе информации, представляемой в подсистему «Учет и отчетность» Системы «Электронный бюджет»;</w:t>
      </w:r>
    </w:p>
    <w:p w:rsidR="007D549C" w:rsidRPr="004A497E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 xml:space="preserve">- </w:t>
      </w:r>
      <w:r w:rsidRPr="00430BC0">
        <w:t xml:space="preserve">осуществляет ведение бюджетного учета субъектов </w:t>
      </w:r>
      <w:r>
        <w:t>централизованного учета</w:t>
      </w:r>
      <w:r w:rsidRPr="00430BC0">
        <w:t>;</w:t>
      </w:r>
    </w:p>
    <w:p w:rsidR="007D549C" w:rsidRPr="004A497E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lastRenderedPageBreak/>
        <w:t>- составлени</w:t>
      </w:r>
      <w:r>
        <w:t>я</w:t>
      </w:r>
      <w:r w:rsidRPr="004A497E">
        <w:t xml:space="preserve"> и ведени</w:t>
      </w:r>
      <w:r>
        <w:t>я</w:t>
      </w:r>
      <w:r w:rsidRPr="004A497E">
        <w:t xml:space="preserve"> регистров бухгалтерского учета; </w:t>
      </w:r>
    </w:p>
    <w:p w:rsidR="007D549C" w:rsidRPr="00EB26A5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>- представлени</w:t>
      </w:r>
      <w:r>
        <w:t>я</w:t>
      </w:r>
      <w:r w:rsidRPr="004A497E">
        <w:t xml:space="preserve"> годовой, квартальной и месячной отчетности </w:t>
      </w:r>
      <w:r>
        <w:t xml:space="preserve">по исполнению федерального бюджета </w:t>
      </w:r>
      <w:r w:rsidRPr="00EB26A5">
        <w:t>в автоматизированных системах Федерального казначейства;</w:t>
      </w:r>
    </w:p>
    <w:p w:rsidR="007D549C" w:rsidRPr="004A497E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 xml:space="preserve">- </w:t>
      </w:r>
      <w:r w:rsidRPr="00430BC0">
        <w:t>осуществление в соответствии с законодательством Российской Федерации работы по комплектованию, хранению, учету и использованию документов, образовавш</w:t>
      </w:r>
      <w:r>
        <w:t>ихся в ходе деятельности Отдела</w:t>
      </w:r>
      <w:r w:rsidRPr="00430BC0">
        <w:t>.</w:t>
      </w:r>
    </w:p>
    <w:p w:rsidR="0076381F" w:rsidRDefault="0076381F" w:rsidP="0040499A">
      <w:pPr>
        <w:autoSpaceDE w:val="0"/>
        <w:autoSpaceDN w:val="0"/>
        <w:adjustRightInd w:val="0"/>
        <w:spacing w:after="0" w:line="240" w:lineRule="auto"/>
        <w:contextualSpacing/>
      </w:pPr>
    </w:p>
    <w:p w:rsidR="007D549C" w:rsidRPr="004A497E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</w:pPr>
      <w:r w:rsidRPr="004A497E">
        <w:t>III. Должностные обязанности, права и ответственность</w:t>
      </w:r>
    </w:p>
    <w:p w:rsidR="007D549C" w:rsidRPr="004A497E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 xml:space="preserve"> Основные права и обязанности </w:t>
      </w:r>
      <w:r>
        <w:t>главного казначея</w:t>
      </w:r>
      <w:r w:rsidR="00A71661">
        <w:t xml:space="preserve"> отдела</w:t>
      </w:r>
      <w:r w:rsidRPr="004A497E">
        <w:t xml:space="preserve">, а также запреты, ограничения и требования к служебному поведению, связанные с гражданской службой, </w:t>
      </w:r>
      <w:r>
        <w:t>устанавливаются</w:t>
      </w:r>
      <w:r w:rsidRPr="004A497E">
        <w:t xml:space="preserve"> в отношении него </w:t>
      </w:r>
      <w:r>
        <w:t>в соответствии со</w:t>
      </w:r>
      <w:r w:rsidRPr="004A497E">
        <w:t xml:space="preserve"> </w:t>
      </w:r>
      <w:hyperlink r:id="rId12" w:history="1">
        <w:r w:rsidRPr="004A497E">
          <w:t>статьями 14</w:t>
        </w:r>
      </w:hyperlink>
      <w:r w:rsidRPr="004A497E">
        <w:t xml:space="preserve"> - </w:t>
      </w:r>
      <w:hyperlink r:id="rId13" w:history="1">
        <w:r w:rsidRPr="004A497E">
          <w:t>18</w:t>
        </w:r>
      </w:hyperlink>
      <w:r w:rsidRPr="004A497E">
        <w:t xml:space="preserve"> Федерального закона о гражданской службе Федерального зак</w:t>
      </w:r>
      <w:r w:rsidR="00A71661">
        <w:t>она от 27 июля 2004 г. № 79-ФЗ «</w:t>
      </w:r>
      <w:r w:rsidRPr="004A497E">
        <w:t>О государственной гражданс</w:t>
      </w:r>
      <w:r w:rsidR="00A71661">
        <w:t>кой службе Российской Федерации»</w:t>
      </w:r>
      <w:r>
        <w:t>.</w:t>
      </w:r>
      <w:r w:rsidRPr="004A497E">
        <w:t xml:space="preserve"> </w:t>
      </w:r>
    </w:p>
    <w:p w:rsidR="007D549C" w:rsidRPr="004A497E" w:rsidRDefault="007D549C" w:rsidP="007D54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казначей</w:t>
      </w:r>
      <w:r w:rsidRPr="008F7C1F">
        <w:rPr>
          <w:rFonts w:ascii="Times New Roman" w:hAnsi="Times New Roman" w:cs="Times New Roman"/>
          <w:sz w:val="28"/>
          <w:szCs w:val="28"/>
        </w:rPr>
        <w:t xml:space="preserve"> </w:t>
      </w:r>
      <w:r w:rsidR="00A71661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8F7C1F">
        <w:rPr>
          <w:rFonts w:ascii="Times New Roman" w:hAnsi="Times New Roman" w:cs="Times New Roman"/>
          <w:sz w:val="28"/>
          <w:szCs w:val="28"/>
        </w:rPr>
        <w:t>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7D549C" w:rsidRPr="004A497E" w:rsidRDefault="007D549C" w:rsidP="0076381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</w:pPr>
      <w:bookmarkStart w:id="0" w:name="P80"/>
      <w:bookmarkEnd w:id="0"/>
      <w:r w:rsidRPr="004A497E">
        <w:t xml:space="preserve"> В целях реализации задач и функций, возложенных на отдел централизованной бухгалтерии, </w:t>
      </w:r>
      <w:r>
        <w:t>главный казначей</w:t>
      </w:r>
      <w:r w:rsidR="00A71661">
        <w:t xml:space="preserve"> отдела обязан</w:t>
      </w:r>
      <w:r w:rsidRPr="004A497E">
        <w:t xml:space="preserve">: </w:t>
      </w:r>
    </w:p>
    <w:p w:rsidR="007D549C" w:rsidRDefault="0076381F" w:rsidP="007D549C">
      <w:pPr>
        <w:widowControl w:val="0"/>
        <w:spacing w:after="0" w:line="240" w:lineRule="auto"/>
        <w:ind w:firstLine="709"/>
        <w:jc w:val="both"/>
        <w:rPr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D549C" w:rsidRPr="008B2910">
        <w:rPr>
          <w:rFonts w:eastAsia="Times New Roman"/>
          <w:lang w:eastAsia="ru-RU"/>
        </w:rPr>
        <w:t xml:space="preserve"> </w:t>
      </w:r>
      <w:r w:rsidR="007D549C">
        <w:rPr>
          <w:lang w:eastAsia="ru-RU"/>
        </w:rPr>
        <w:t>руководствоваться в своей работе федеральными законами, актами Президента Российской Федерации и Правительства Российской Федерации, нормативными правовыми актами Министерства финансов Российской Федерации, Федерального казначейства и иных федеральных органов исполнительной власти, а также локальными правовыми актами Управления;</w:t>
      </w:r>
    </w:p>
    <w:p w:rsidR="007D549C" w:rsidRDefault="0076381F" w:rsidP="007D549C">
      <w:pPr>
        <w:widowControl w:val="0"/>
        <w:spacing w:after="0" w:line="240" w:lineRule="auto"/>
        <w:ind w:firstLine="709"/>
        <w:jc w:val="both"/>
      </w:pPr>
      <w:r>
        <w:rPr>
          <w:rFonts w:eastAsia="Times New Roman"/>
          <w:lang w:eastAsia="ru-RU"/>
        </w:rPr>
        <w:t>-</w:t>
      </w:r>
      <w:r w:rsidR="007D549C">
        <w:rPr>
          <w:rFonts w:eastAsia="Times New Roman"/>
          <w:lang w:eastAsia="ru-RU"/>
        </w:rPr>
        <w:t xml:space="preserve"> </w:t>
      </w:r>
      <w:r w:rsidR="007D549C" w:rsidRPr="00430BC0">
        <w:rPr>
          <w:lang w:eastAsia="ru-RU"/>
        </w:rPr>
        <w:t>осуществлять составление и обеспечивать представление бюджетной отчетности субъектов централизованного учета, иной обязательной отчетности, формируемой на основании данных бюджетного учета, а также обеспечение представления такой отчетности в соответствующие государственные (муниципаль</w:t>
      </w:r>
      <w:r w:rsidR="007D549C">
        <w:rPr>
          <w:lang w:eastAsia="ru-RU"/>
        </w:rPr>
        <w:t>ные) органы</w:t>
      </w:r>
      <w:r w:rsidR="007D549C" w:rsidRPr="00430BC0">
        <w:rPr>
          <w:lang w:eastAsia="ru-RU"/>
        </w:rPr>
        <w:t>;</w:t>
      </w:r>
    </w:p>
    <w:p w:rsidR="007D549C" w:rsidRDefault="0076381F" w:rsidP="0040499A">
      <w:pPr>
        <w:spacing w:after="0" w:line="240" w:lineRule="auto"/>
        <w:ind w:firstLine="708"/>
        <w:jc w:val="both"/>
      </w:pPr>
      <w:r>
        <w:t>-</w:t>
      </w:r>
      <w:r w:rsidR="007D549C">
        <w:t xml:space="preserve"> </w:t>
      </w:r>
      <w:r w:rsidR="007D549C" w:rsidRPr="00430BC0">
        <w:rPr>
          <w:lang w:eastAsia="ru-RU"/>
        </w:rPr>
        <w:t>участвовать в реализации отдельных мероприятий Федерального казначейства, связанных с пере</w:t>
      </w:r>
      <w:r w:rsidR="007D549C">
        <w:rPr>
          <w:lang w:eastAsia="ru-RU"/>
        </w:rPr>
        <w:t>дачей централизуемых полномочий</w:t>
      </w:r>
      <w:r w:rsidR="007D549C" w:rsidRPr="00430BC0">
        <w:rPr>
          <w:lang w:eastAsia="ru-RU"/>
        </w:rPr>
        <w:t>;</w:t>
      </w:r>
    </w:p>
    <w:p w:rsidR="007D549C" w:rsidRDefault="0076381F" w:rsidP="0040499A">
      <w:pPr>
        <w:spacing w:after="0" w:line="240" w:lineRule="auto"/>
        <w:ind w:firstLine="708"/>
        <w:jc w:val="both"/>
      </w:pPr>
      <w:r>
        <w:t xml:space="preserve">- </w:t>
      </w:r>
      <w:r w:rsidR="007D549C">
        <w:t xml:space="preserve"> </w:t>
      </w:r>
      <w:r w:rsidR="007D549C" w:rsidRPr="00430BC0">
        <w:rPr>
          <w:lang w:eastAsia="ru-RU"/>
        </w:rPr>
        <w:t xml:space="preserve">осуществляет ведение бюджетного учета субъектов </w:t>
      </w:r>
      <w:r w:rsidR="007D549C">
        <w:rPr>
          <w:lang w:eastAsia="ru-RU"/>
        </w:rPr>
        <w:t>централизованного учета</w:t>
      </w:r>
      <w:r w:rsidR="007D549C" w:rsidRPr="00430BC0">
        <w:rPr>
          <w:lang w:eastAsia="ru-RU"/>
        </w:rPr>
        <w:t>;</w:t>
      </w:r>
    </w:p>
    <w:p w:rsidR="007D549C" w:rsidRPr="00430BC0" w:rsidRDefault="0076381F" w:rsidP="0040499A">
      <w:pPr>
        <w:spacing w:after="0" w:line="240" w:lineRule="auto"/>
        <w:ind w:firstLine="708"/>
        <w:jc w:val="both"/>
      </w:pPr>
      <w:r>
        <w:t xml:space="preserve">- </w:t>
      </w:r>
      <w:r w:rsidR="007D549C">
        <w:t xml:space="preserve"> </w:t>
      </w:r>
      <w:r w:rsidR="007D549C" w:rsidRPr="00430BC0">
        <w:t>формировать предложения по развитию Системы «Электронный бюджет» в части подсистем «Учет и отчетность», «Управление нефинансовыми активами»</w:t>
      </w:r>
      <w:r w:rsidR="007D549C">
        <w:t>;</w:t>
      </w:r>
    </w:p>
    <w:p w:rsidR="007D549C" w:rsidRDefault="007D549C" w:rsidP="0040499A">
      <w:pPr>
        <w:pStyle w:val="1"/>
        <w:tabs>
          <w:tab w:val="left" w:pos="994"/>
        </w:tabs>
        <w:spacing w:line="240" w:lineRule="auto"/>
        <w:jc w:val="both"/>
      </w:pPr>
      <w:r>
        <w:t xml:space="preserve">    </w:t>
      </w:r>
      <w:r w:rsidR="0076381F">
        <w:t xml:space="preserve">- </w:t>
      </w:r>
      <w:r w:rsidRPr="00430BC0">
        <w:t xml:space="preserve"> осуществлять мониторинг в Федеральном казначействе информации, представляемой в подсистему «Учет и отчетность» Системы «Электронный бюджет»;</w:t>
      </w:r>
    </w:p>
    <w:p w:rsidR="007D549C" w:rsidRPr="002B5171" w:rsidRDefault="0076381F" w:rsidP="0040499A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D549C" w:rsidRPr="008B2910">
        <w:rPr>
          <w:rFonts w:eastAsia="Times New Roman"/>
          <w:lang w:eastAsia="ru-RU"/>
        </w:rPr>
        <w:t xml:space="preserve"> </w:t>
      </w:r>
      <w:r w:rsidR="007D549C" w:rsidRPr="002B5171">
        <w:rPr>
          <w:rFonts w:eastAsia="Times New Roman"/>
          <w:lang w:eastAsia="ru-RU"/>
        </w:rPr>
        <w:t xml:space="preserve">соблюдать общие требования к служебному поведению государственных гражданских служащих, установленные Федеральным законом от 27 июля 2004 г. </w:t>
      </w:r>
      <w:r w:rsidR="007D549C" w:rsidRPr="00884FF7">
        <w:rPr>
          <w:rFonts w:eastAsia="Times New Roman"/>
          <w:lang w:eastAsia="ru-RU"/>
        </w:rPr>
        <w:t xml:space="preserve">      </w:t>
      </w:r>
      <w:r w:rsidR="007D549C" w:rsidRPr="002B5171">
        <w:rPr>
          <w:rFonts w:eastAsia="Times New Roman"/>
          <w:lang w:eastAsia="ru-RU"/>
        </w:rPr>
        <w:t>№ 79-ФЗ «О государственной гражданской службе Российской Федерации»;</w:t>
      </w:r>
    </w:p>
    <w:p w:rsidR="007D549C" w:rsidRPr="002B5171" w:rsidRDefault="0076381F" w:rsidP="0040499A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D549C" w:rsidRPr="002B5171">
        <w:rPr>
          <w:rFonts w:eastAsia="Times New Roman"/>
          <w:lang w:eastAsia="ru-RU"/>
        </w:rPr>
        <w:t xml:space="preserve"> своевременно и надлежащим образом исполнять поручения руководителя Управления, данные в пределах его полномочий, установленных законодательством Российской Федерации; </w:t>
      </w:r>
    </w:p>
    <w:p w:rsidR="007D549C" w:rsidRPr="002B5171" w:rsidRDefault="0076381F" w:rsidP="0040499A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D549C" w:rsidRPr="002B5171">
        <w:rPr>
          <w:rFonts w:eastAsia="Times New Roman"/>
          <w:lang w:eastAsia="ru-RU"/>
        </w:rPr>
        <w:t>исполнять должностные обязанности в соответствии с настоящим Регламентом на высоком профессиональном уровне;</w:t>
      </w:r>
    </w:p>
    <w:p w:rsidR="007D549C" w:rsidRPr="002B5171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-</w:t>
      </w:r>
      <w:r w:rsidR="007D549C" w:rsidRPr="002B5171">
        <w:rPr>
          <w:rFonts w:eastAsia="Times New Roman"/>
          <w:lang w:eastAsia="ru-RU"/>
        </w:rPr>
        <w:t xml:space="preserve"> соблюдать при исполнении должностных обязанностей права и законные интересы граждан и организаций;</w:t>
      </w:r>
    </w:p>
    <w:p w:rsidR="007D549C" w:rsidRPr="002B5171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D549C" w:rsidRPr="002B5171">
        <w:rPr>
          <w:rFonts w:eastAsia="Times New Roman"/>
          <w:lang w:eastAsia="ru-RU"/>
        </w:rPr>
        <w:t>соблюдать Кодекс этики и служебного поведения, Служебный распорядок Управления;</w:t>
      </w:r>
    </w:p>
    <w:p w:rsidR="007D549C" w:rsidRPr="002B5171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D549C" w:rsidRPr="002B5171">
        <w:rPr>
          <w:rFonts w:eastAsia="Times New Roman"/>
          <w:lang w:eastAsia="ru-RU"/>
        </w:rPr>
        <w:t>поддерживать уровень квалификации, необходимый для надлежащего исполнения должностных обязанностей;</w:t>
      </w:r>
    </w:p>
    <w:p w:rsidR="007D549C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D549C" w:rsidRPr="002B5171">
        <w:rPr>
          <w:rFonts w:eastAsia="Times New Roman"/>
          <w:lang w:eastAsia="ru-RU"/>
        </w:rPr>
        <w:t xml:space="preserve"> не разглашать сведения, составляющие государственную и иную охраняемую федеральным законом тайну, а также сведения, ставшие ему известными </w:t>
      </w:r>
    </w:p>
    <w:p w:rsidR="007D549C" w:rsidRPr="002B5171" w:rsidRDefault="007D549C" w:rsidP="007D549C">
      <w:pPr>
        <w:widowControl w:val="0"/>
        <w:spacing w:after="0" w:line="240" w:lineRule="auto"/>
        <w:jc w:val="both"/>
        <w:rPr>
          <w:rFonts w:eastAsia="Times New Roman"/>
          <w:lang w:eastAsia="ru-RU"/>
        </w:rPr>
      </w:pPr>
      <w:r w:rsidRPr="002B5171">
        <w:rPr>
          <w:rFonts w:eastAsia="Times New Roman"/>
          <w:lang w:eastAsia="ru-RU"/>
        </w:rPr>
        <w:t>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7D549C" w:rsidRPr="002B5171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D549C" w:rsidRPr="002B5171">
        <w:rPr>
          <w:rFonts w:eastAsia="Times New Roman"/>
          <w:lang w:eastAsia="ru-RU"/>
        </w:rPr>
        <w:t xml:space="preserve"> беречь государственное имущество, в том числе предоставленное ему для исполнения должностных обязанностей;</w:t>
      </w:r>
    </w:p>
    <w:p w:rsidR="007D549C" w:rsidRPr="002B5171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D549C" w:rsidRPr="002B5171">
        <w:rPr>
          <w:rFonts w:eastAsia="Times New Roman"/>
          <w:lang w:eastAsia="ru-RU"/>
        </w:rPr>
        <w:t xml:space="preserve"> взаимодействовать с сотрудниками структурных подразделений Управления для решения вопросов, входящих в его компетенцию;</w:t>
      </w:r>
    </w:p>
    <w:p w:rsidR="007D549C" w:rsidRPr="002B5171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D549C" w:rsidRPr="002B5171">
        <w:rPr>
          <w:rFonts w:eastAsia="Times New Roman"/>
          <w:lang w:eastAsia="ru-RU"/>
        </w:rPr>
        <w:t xml:space="preserve"> 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7D549C" w:rsidRPr="002B5171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D549C" w:rsidRPr="002B5171">
        <w:rPr>
          <w:rFonts w:eastAsia="Times New Roman"/>
          <w:lang w:eastAsia="ru-RU"/>
        </w:rP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7D549C" w:rsidRPr="002B5171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D549C" w:rsidRPr="002B5171">
        <w:rPr>
          <w:rFonts w:eastAsia="Times New Roman"/>
          <w:lang w:eastAsia="ru-RU"/>
        </w:rPr>
        <w:t>представлять в установленном порядке предусмотренные федеральным законом сведения о себе и членах своей семьи, в том числе,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членов своей семьи;</w:t>
      </w:r>
    </w:p>
    <w:p w:rsidR="007D549C" w:rsidRPr="002B5171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="007D549C" w:rsidRPr="002B5171">
        <w:rPr>
          <w:rFonts w:eastAsia="Times New Roman"/>
          <w:lang w:eastAsia="ru-RU"/>
        </w:rPr>
        <w:t xml:space="preserve">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7D549C" w:rsidRPr="002B5171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="007D549C" w:rsidRPr="002B5171">
        <w:rPr>
          <w:rFonts w:eastAsia="Times New Roman"/>
          <w:lang w:eastAsia="ru-RU"/>
        </w:rPr>
        <w:t xml:space="preserve">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правонарушений;</w:t>
      </w:r>
    </w:p>
    <w:p w:rsidR="007D549C" w:rsidRPr="002B5171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="007D549C" w:rsidRPr="002B5171">
        <w:rPr>
          <w:rFonts w:eastAsia="Times New Roman"/>
          <w:lang w:eastAsia="ru-RU"/>
        </w:rPr>
        <w:t xml:space="preserve"> не совершать поступки, порочащие его честь и достоинство;</w:t>
      </w:r>
    </w:p>
    <w:p w:rsidR="007D549C" w:rsidRPr="002B5171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D549C" w:rsidRPr="002B5171">
        <w:rPr>
          <w:rFonts w:eastAsia="Times New Roman"/>
          <w:lang w:eastAsia="ru-RU"/>
        </w:rPr>
        <w:t>проявлять корректность в обращении с гражданами и сотрудниками Управления;</w:t>
      </w:r>
    </w:p>
    <w:p w:rsidR="007D549C" w:rsidRPr="002B5171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D549C" w:rsidRPr="002B5171">
        <w:rPr>
          <w:rFonts w:eastAsia="Times New Roman"/>
          <w:lang w:eastAsia="ru-RU"/>
        </w:rPr>
        <w:t>не допускать конфликтных ситуаций, способных нанести ущерб его репутации или авторитету Управления;</w:t>
      </w:r>
    </w:p>
    <w:p w:rsidR="007D549C" w:rsidRPr="002B5171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="007D549C" w:rsidRPr="002B5171">
        <w:rPr>
          <w:rFonts w:eastAsia="Times New Roman"/>
          <w:lang w:eastAsia="ru-RU"/>
        </w:rPr>
        <w:t xml:space="preserve"> соблюдать установленные правила публичных выступлений и предоставления служебной информации;</w:t>
      </w:r>
    </w:p>
    <w:p w:rsidR="007D549C" w:rsidRPr="002B5171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7D549C" w:rsidRPr="002B5171">
        <w:rPr>
          <w:rFonts w:eastAsia="Times New Roman"/>
          <w:lang w:eastAsia="ru-RU"/>
        </w:rPr>
        <w:t xml:space="preserve"> уметь пользоваться компьютером и офисной оргтехникой;</w:t>
      </w:r>
    </w:p>
    <w:p w:rsidR="007D549C" w:rsidRPr="002B5171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="007D549C" w:rsidRPr="002B5171">
        <w:rPr>
          <w:rFonts w:eastAsia="Times New Roman"/>
          <w:lang w:eastAsia="ru-RU"/>
        </w:rPr>
        <w:t xml:space="preserve"> соблюдать правила и нормы охраны труда и техники безопасности;</w:t>
      </w:r>
    </w:p>
    <w:p w:rsidR="007D549C" w:rsidRDefault="0076381F" w:rsidP="007D549C">
      <w:pPr>
        <w:spacing w:after="0" w:line="240" w:lineRule="auto"/>
        <w:ind w:firstLine="720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- </w:t>
      </w:r>
      <w:r w:rsidR="007D549C" w:rsidRPr="002B5171">
        <w:rPr>
          <w:rFonts w:eastAsia="Times New Roman"/>
          <w:color w:val="000000"/>
          <w:lang w:eastAsia="ru-RU"/>
        </w:rPr>
        <w:t>изучать законодательные акты, иные нормативные правовые акты, регламентирующие функциональную деяте</w:t>
      </w:r>
      <w:r w:rsidR="00A71661">
        <w:rPr>
          <w:rFonts w:eastAsia="Times New Roman"/>
          <w:color w:val="000000"/>
          <w:lang w:eastAsia="ru-RU"/>
        </w:rPr>
        <w:t>льность о</w:t>
      </w:r>
      <w:r w:rsidR="007D549C" w:rsidRPr="002B5171">
        <w:rPr>
          <w:rFonts w:eastAsia="Times New Roman"/>
          <w:color w:val="000000"/>
          <w:lang w:eastAsia="ru-RU"/>
        </w:rPr>
        <w:t>тдела;</w:t>
      </w:r>
    </w:p>
    <w:p w:rsidR="007D549C" w:rsidRDefault="0076381F" w:rsidP="007D549C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="007D549C">
        <w:rPr>
          <w:rFonts w:eastAsia="Times New Roman"/>
          <w:lang w:eastAsia="ru-RU"/>
        </w:rPr>
        <w:t xml:space="preserve"> </w:t>
      </w:r>
      <w:r w:rsidR="007D549C" w:rsidRPr="00430BC0">
        <w:rPr>
          <w:rFonts w:eastAsia="Times New Roman"/>
          <w:color w:val="000000"/>
          <w:lang w:eastAsia="ru-RU"/>
        </w:rPr>
        <w:t>обес</w:t>
      </w:r>
      <w:r w:rsidR="00A71661">
        <w:rPr>
          <w:rFonts w:eastAsia="Times New Roman"/>
          <w:color w:val="000000"/>
          <w:lang w:eastAsia="ru-RU"/>
        </w:rPr>
        <w:t>печение в пределах компетенции о</w:t>
      </w:r>
      <w:r w:rsidR="007D549C" w:rsidRPr="00430BC0">
        <w:rPr>
          <w:rFonts w:eastAsia="Times New Roman"/>
          <w:color w:val="000000"/>
          <w:lang w:eastAsia="ru-RU"/>
        </w:rPr>
        <w:t xml:space="preserve">тдела своевременного и полного рассмотрения обращений граждан и юридических лиц, подготовки ответов на </w:t>
      </w:r>
      <w:r w:rsidR="007D549C" w:rsidRPr="00430BC0">
        <w:rPr>
          <w:rFonts w:eastAsia="Times New Roman"/>
          <w:color w:val="000000"/>
          <w:lang w:eastAsia="ru-RU"/>
        </w:rPr>
        <w:lastRenderedPageBreak/>
        <w:t>указанные обращения в установленный законодательством Российской Федерации срок</w:t>
      </w:r>
      <w:r w:rsidR="007D549C">
        <w:rPr>
          <w:rFonts w:eastAsia="Times New Roman"/>
          <w:color w:val="000000"/>
          <w:lang w:eastAsia="ru-RU"/>
        </w:rPr>
        <w:t>;</w:t>
      </w:r>
    </w:p>
    <w:p w:rsidR="007D549C" w:rsidRDefault="0076381F" w:rsidP="007D549C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="007D549C">
        <w:rPr>
          <w:rFonts w:eastAsia="Times New Roman"/>
          <w:lang w:eastAsia="ru-RU"/>
        </w:rPr>
        <w:t xml:space="preserve"> осуще</w:t>
      </w:r>
      <w:r w:rsidR="00A71661">
        <w:rPr>
          <w:rFonts w:eastAsia="Times New Roman"/>
          <w:lang w:eastAsia="ru-RU"/>
        </w:rPr>
        <w:t>ствлять в пределах компетенции о</w:t>
      </w:r>
      <w:r w:rsidR="007D549C">
        <w:rPr>
          <w:rFonts w:eastAsia="Times New Roman"/>
          <w:lang w:eastAsia="ru-RU"/>
        </w:rPr>
        <w:t>тдела ведение делопроизводства;</w:t>
      </w:r>
    </w:p>
    <w:p w:rsidR="007D549C" w:rsidRDefault="0076381F" w:rsidP="007D549C">
      <w:pPr>
        <w:spacing w:after="0" w:line="240" w:lineRule="auto"/>
        <w:ind w:firstLine="708"/>
        <w:jc w:val="both"/>
      </w:pPr>
      <w:r>
        <w:rPr>
          <w:rFonts w:eastAsia="Times New Roman"/>
          <w:lang w:eastAsia="ru-RU"/>
        </w:rPr>
        <w:t>-</w:t>
      </w:r>
      <w:r w:rsidR="007D549C">
        <w:rPr>
          <w:rFonts w:eastAsia="Times New Roman"/>
          <w:lang w:eastAsia="ru-RU"/>
        </w:rPr>
        <w:t xml:space="preserve"> осуществлять внутренний конт</w:t>
      </w:r>
      <w:r w:rsidR="00A71661">
        <w:rPr>
          <w:rFonts w:eastAsia="Times New Roman"/>
          <w:lang w:eastAsia="ru-RU"/>
        </w:rPr>
        <w:t>роль соответствия деятельности о</w:t>
      </w:r>
      <w:r w:rsidR="007D549C">
        <w:rPr>
          <w:rFonts w:eastAsia="Times New Roman"/>
          <w:lang w:eastAsia="ru-RU"/>
        </w:rPr>
        <w:t>тдела по исполнению государственных функций и полномочий требованиям нормативных правовых актов Российской Федерации,</w:t>
      </w:r>
      <w:r w:rsidR="007D549C">
        <w:t xml:space="preserve">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  принятых управленческих </w:t>
      </w:r>
      <w:r w:rsidR="00A71661">
        <w:t>решений в пределах компетенции о</w:t>
      </w:r>
      <w:r w:rsidR="007D549C">
        <w:t>тдела;</w:t>
      </w:r>
    </w:p>
    <w:p w:rsidR="007D549C" w:rsidRDefault="0076381F" w:rsidP="007D549C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="007D549C">
        <w:rPr>
          <w:rFonts w:eastAsia="Times New Roman"/>
          <w:lang w:eastAsia="ru-RU"/>
        </w:rPr>
        <w:t xml:space="preserve"> </w:t>
      </w:r>
      <w:r w:rsidR="007D549C" w:rsidRPr="00430BC0">
        <w:t>взаимодействи</w:t>
      </w:r>
      <w:r w:rsidR="00A71661">
        <w:t>е в пределах компетенции о</w:t>
      </w:r>
      <w:r w:rsidR="007D549C" w:rsidRPr="00430BC0">
        <w:t>тдела со структурными подразделениями УФК, ЦАФК, Межрегиональных УФК,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самоуправления»</w:t>
      </w:r>
      <w:r w:rsidR="007D549C">
        <w:t>;</w:t>
      </w:r>
    </w:p>
    <w:p w:rsidR="007D549C" w:rsidRDefault="0076381F" w:rsidP="007D549C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="007D549C">
        <w:rPr>
          <w:rFonts w:eastAsia="Times New Roman"/>
          <w:lang w:eastAsia="ru-RU"/>
        </w:rPr>
        <w:t xml:space="preserve"> осуществлять организацию ведения нормативно-справочной инфо</w:t>
      </w:r>
      <w:r w:rsidR="00A71661">
        <w:rPr>
          <w:rFonts w:eastAsia="Times New Roman"/>
          <w:lang w:eastAsia="ru-RU"/>
        </w:rPr>
        <w:t>рмации, относящейся к функциям о</w:t>
      </w:r>
      <w:r w:rsidR="007D549C">
        <w:rPr>
          <w:rFonts w:eastAsia="Times New Roman"/>
          <w:lang w:eastAsia="ru-RU"/>
        </w:rPr>
        <w:t>тдела;</w:t>
      </w:r>
    </w:p>
    <w:p w:rsidR="007D549C" w:rsidRDefault="0076381F" w:rsidP="007D549C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="007D549C">
        <w:rPr>
          <w:rFonts w:eastAsia="Times New Roman"/>
          <w:lang w:eastAsia="ru-RU"/>
        </w:rPr>
        <w:t xml:space="preserve"> осуществлять в соответствии с законодательством Российской Федерации работу по комплектованию, хранению, учету и использованию документов, обра</w:t>
      </w:r>
      <w:r w:rsidR="00A71661">
        <w:rPr>
          <w:rFonts w:eastAsia="Times New Roman"/>
          <w:lang w:eastAsia="ru-RU"/>
        </w:rPr>
        <w:t>зовавшихся в ходе деятельности о</w:t>
      </w:r>
      <w:r w:rsidR="007D549C">
        <w:rPr>
          <w:rFonts w:eastAsia="Times New Roman"/>
          <w:lang w:eastAsia="ru-RU"/>
        </w:rPr>
        <w:t>тдела;</w:t>
      </w:r>
    </w:p>
    <w:p w:rsidR="007D549C" w:rsidRDefault="0076381F" w:rsidP="007D549C">
      <w:pPr>
        <w:spacing w:after="0"/>
        <w:ind w:firstLine="708"/>
        <w:jc w:val="both"/>
      </w:pPr>
      <w:r>
        <w:rPr>
          <w:rFonts w:eastAsia="Times New Roman"/>
          <w:lang w:eastAsia="ru-RU"/>
        </w:rPr>
        <w:t>-</w:t>
      </w:r>
      <w:r w:rsidR="007D549C">
        <w:rPr>
          <w:rFonts w:eastAsia="Times New Roman"/>
          <w:lang w:eastAsia="ru-RU"/>
        </w:rPr>
        <w:t xml:space="preserve"> </w:t>
      </w:r>
      <w:r w:rsidR="007D549C" w:rsidRPr="00430BC0">
        <w:rPr>
          <w:rFonts w:eastAsia="Times New Roman"/>
          <w:lang w:eastAsia="ru-RU"/>
        </w:rPr>
        <w:t>выполнять мероприятия по об</w:t>
      </w:r>
      <w:r w:rsidR="00A71661">
        <w:rPr>
          <w:rFonts w:eastAsia="Times New Roman"/>
          <w:lang w:eastAsia="ru-RU"/>
        </w:rPr>
        <w:t>еспечению режима секретности в о</w:t>
      </w:r>
      <w:r w:rsidR="007D549C" w:rsidRPr="00430BC0">
        <w:rPr>
          <w:rFonts w:eastAsia="Times New Roman"/>
          <w:lang w:eastAsia="ru-RU"/>
        </w:rPr>
        <w:t>тделе, а также з</w:t>
      </w:r>
      <w:r w:rsidR="007D549C">
        <w:rPr>
          <w:rFonts w:eastAsia="Times New Roman"/>
          <w:lang w:eastAsia="ru-RU"/>
        </w:rPr>
        <w:t>ащите обрабатываемой информации</w:t>
      </w:r>
      <w:r w:rsidR="007D549C" w:rsidRPr="00430BC0">
        <w:rPr>
          <w:rFonts w:eastAsia="Times New Roman"/>
          <w:lang w:eastAsia="ru-RU"/>
        </w:rPr>
        <w:t>;</w:t>
      </w:r>
    </w:p>
    <w:p w:rsidR="007D549C" w:rsidRDefault="0076381F" w:rsidP="007D549C">
      <w:pPr>
        <w:spacing w:after="0" w:line="240" w:lineRule="auto"/>
        <w:ind w:firstLine="708"/>
        <w:jc w:val="both"/>
      </w:pPr>
      <w:r>
        <w:rPr>
          <w:rFonts w:eastAsia="Times New Roman"/>
          <w:lang w:eastAsia="ru-RU"/>
        </w:rPr>
        <w:t>-</w:t>
      </w:r>
      <w:r w:rsidR="007D549C">
        <w:rPr>
          <w:rFonts w:eastAsia="Times New Roman"/>
          <w:lang w:eastAsia="ru-RU"/>
        </w:rPr>
        <w:t xml:space="preserve"> </w:t>
      </w:r>
      <w:r w:rsidR="007D549C" w:rsidRPr="00430BC0">
        <w:rPr>
          <w:rFonts w:eastAsia="Times New Roman"/>
          <w:lang w:eastAsia="ru-RU"/>
        </w:rPr>
        <w:t>обеспечивать исполнения технологических регламентов Федерального казначейства</w:t>
      </w:r>
      <w:r w:rsidR="007D549C">
        <w:rPr>
          <w:rFonts w:eastAsia="Times New Roman"/>
          <w:lang w:eastAsia="ru-RU"/>
        </w:rPr>
        <w:t>, отн</w:t>
      </w:r>
      <w:r w:rsidR="00A71661">
        <w:rPr>
          <w:rFonts w:eastAsia="Times New Roman"/>
          <w:lang w:eastAsia="ru-RU"/>
        </w:rPr>
        <w:t>осящихся к функциям о</w:t>
      </w:r>
      <w:r w:rsidR="007D549C">
        <w:rPr>
          <w:rFonts w:eastAsia="Times New Roman"/>
          <w:lang w:eastAsia="ru-RU"/>
        </w:rPr>
        <w:t>тдела</w:t>
      </w:r>
      <w:r w:rsidR="007D549C" w:rsidRPr="00430BC0">
        <w:rPr>
          <w:rFonts w:eastAsia="Times New Roman"/>
          <w:lang w:eastAsia="ru-RU"/>
        </w:rPr>
        <w:t>;</w:t>
      </w:r>
    </w:p>
    <w:p w:rsidR="007D549C" w:rsidRDefault="0076381F" w:rsidP="007D549C">
      <w:pPr>
        <w:widowControl w:val="0"/>
        <w:tabs>
          <w:tab w:val="left" w:pos="1701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="007D549C">
        <w:rPr>
          <w:rFonts w:eastAsia="Times New Roman"/>
          <w:lang w:eastAsia="ru-RU"/>
        </w:rPr>
        <w:t xml:space="preserve"> участвовать в мероприятиях мобилизационной подготовки и гражданской обороны Управления;</w:t>
      </w:r>
    </w:p>
    <w:p w:rsidR="007D549C" w:rsidRDefault="0076381F" w:rsidP="007D549C">
      <w:pPr>
        <w:spacing w:after="0" w:line="240" w:lineRule="auto"/>
        <w:ind w:firstLine="708"/>
        <w:jc w:val="both"/>
      </w:pPr>
      <w:r>
        <w:rPr>
          <w:rFonts w:eastAsia="Times New Roman"/>
          <w:lang w:eastAsia="ru-RU"/>
        </w:rPr>
        <w:t>-</w:t>
      </w:r>
      <w:r w:rsidR="007D549C">
        <w:rPr>
          <w:rFonts w:eastAsia="Times New Roman"/>
          <w:lang w:eastAsia="ru-RU"/>
        </w:rPr>
        <w:t xml:space="preserve"> </w:t>
      </w:r>
      <w:r w:rsidR="007D549C" w:rsidRPr="00430BC0">
        <w:rPr>
          <w:rFonts w:eastAsia="Times New Roman"/>
          <w:lang w:eastAsia="ru-RU"/>
        </w:rPr>
        <w:t>обеспечение соблюдения требований охраны труда и правил противопожарного режим</w:t>
      </w:r>
      <w:r w:rsidR="00A71661">
        <w:rPr>
          <w:rFonts w:eastAsia="Times New Roman"/>
          <w:lang w:eastAsia="ru-RU"/>
        </w:rPr>
        <w:t>а в пределах компетенции о</w:t>
      </w:r>
      <w:r w:rsidR="007D549C">
        <w:rPr>
          <w:rFonts w:eastAsia="Times New Roman"/>
          <w:lang w:eastAsia="ru-RU"/>
        </w:rPr>
        <w:t>тдела</w:t>
      </w:r>
      <w:r w:rsidR="007D549C" w:rsidRPr="00430BC0">
        <w:rPr>
          <w:rFonts w:eastAsia="Times New Roman"/>
          <w:lang w:eastAsia="ru-RU"/>
        </w:rPr>
        <w:t>;</w:t>
      </w:r>
    </w:p>
    <w:p w:rsidR="007D549C" w:rsidRDefault="0076381F" w:rsidP="007D549C">
      <w:pPr>
        <w:spacing w:after="0" w:line="240" w:lineRule="auto"/>
        <w:ind w:firstLine="708"/>
        <w:jc w:val="both"/>
      </w:pPr>
      <w:r>
        <w:rPr>
          <w:rFonts w:eastAsia="Times New Roman"/>
          <w:lang w:eastAsia="ru-RU"/>
        </w:rPr>
        <w:t>-</w:t>
      </w:r>
      <w:r w:rsidR="007D549C">
        <w:rPr>
          <w:rFonts w:eastAsia="Times New Roman"/>
          <w:lang w:eastAsia="ru-RU"/>
        </w:rPr>
        <w:t xml:space="preserve"> </w:t>
      </w:r>
      <w:r w:rsidR="007D549C" w:rsidRPr="00430BC0">
        <w:rPr>
          <w:rFonts w:eastAsia="Times New Roman"/>
          <w:lang w:eastAsia="ru-RU"/>
        </w:rPr>
        <w:t xml:space="preserve">обеспечение в пределах </w:t>
      </w:r>
      <w:r w:rsidR="00A71661">
        <w:rPr>
          <w:rFonts w:eastAsia="Times New Roman"/>
          <w:lang w:eastAsia="ru-RU"/>
        </w:rPr>
        <w:t>компетенции о</w:t>
      </w:r>
      <w:r w:rsidR="007D549C" w:rsidRPr="00430BC0">
        <w:rPr>
          <w:rFonts w:eastAsia="Times New Roman"/>
          <w:lang w:eastAsia="ru-RU"/>
        </w:rPr>
        <w:t>тдела наполняемости сайта УФК;</w:t>
      </w:r>
    </w:p>
    <w:p w:rsidR="007D549C" w:rsidRDefault="0076381F" w:rsidP="007D549C">
      <w:pPr>
        <w:spacing w:after="0"/>
        <w:ind w:firstLine="708"/>
        <w:jc w:val="both"/>
      </w:pPr>
      <w:r>
        <w:t>-</w:t>
      </w:r>
      <w:r w:rsidR="007D549C">
        <w:t xml:space="preserve"> управлять в установленном порядке внутренними (операционными) казначейскими </w:t>
      </w:r>
      <w:r w:rsidR="00A71661">
        <w:t>рисками в пределах компетенции о</w:t>
      </w:r>
      <w:r w:rsidR="007D549C">
        <w:t>тдела;</w:t>
      </w:r>
    </w:p>
    <w:p w:rsidR="007D549C" w:rsidRDefault="007D549C" w:rsidP="007D549C">
      <w:pPr>
        <w:pStyle w:val="1"/>
        <w:tabs>
          <w:tab w:val="left" w:pos="1040"/>
        </w:tabs>
        <w:spacing w:line="240" w:lineRule="auto"/>
        <w:jc w:val="both"/>
      </w:pPr>
      <w:r>
        <w:t xml:space="preserve">    </w:t>
      </w:r>
      <w:r w:rsidR="0076381F">
        <w:t>-</w:t>
      </w:r>
      <w:r w:rsidRPr="00430BC0">
        <w:t xml:space="preserve"> осуществление подготовки и представление в установленном порядке в ЦАФК справок, отчетов, аналитических документов и иной запрашиваемой инф</w:t>
      </w:r>
      <w:r w:rsidR="00A71661">
        <w:t>ормации в пределах компетенции о</w:t>
      </w:r>
      <w:r w:rsidRPr="00430BC0">
        <w:t>тдела;</w:t>
      </w:r>
    </w:p>
    <w:p w:rsidR="007D549C" w:rsidRPr="004A497E" w:rsidRDefault="0076381F" w:rsidP="007D549C">
      <w:pPr>
        <w:widowControl w:val="0"/>
        <w:tabs>
          <w:tab w:val="left" w:pos="1701"/>
        </w:tabs>
        <w:spacing w:after="0" w:line="240" w:lineRule="auto"/>
        <w:ind w:firstLine="709"/>
        <w:jc w:val="both"/>
      </w:pPr>
      <w:r>
        <w:rPr>
          <w:rFonts w:eastAsia="Times New Roman"/>
          <w:lang w:eastAsia="ru-RU"/>
        </w:rPr>
        <w:t>-</w:t>
      </w:r>
      <w:r w:rsidR="007D549C">
        <w:rPr>
          <w:rFonts w:eastAsia="Times New Roman"/>
          <w:lang w:eastAsia="ru-RU"/>
        </w:rPr>
        <w:t xml:space="preserve"> </w:t>
      </w:r>
      <w:r w:rsidR="007D549C" w:rsidRPr="008A31AD">
        <w:rPr>
          <w:rFonts w:eastAsia="Times New Roman"/>
          <w:color w:val="000000"/>
          <w:lang w:eastAsia="ru-RU"/>
        </w:rPr>
        <w:t xml:space="preserve">осуществлять иные </w:t>
      </w:r>
      <w:r w:rsidR="00A71661">
        <w:rPr>
          <w:rFonts w:eastAsia="Times New Roman"/>
          <w:color w:val="000000"/>
          <w:lang w:eastAsia="ru-RU"/>
        </w:rPr>
        <w:t>функции в пределах компетенции о</w:t>
      </w:r>
      <w:r w:rsidR="007D549C" w:rsidRPr="008A31AD">
        <w:rPr>
          <w:rFonts w:eastAsia="Times New Roman"/>
          <w:color w:val="000000"/>
          <w:lang w:eastAsia="ru-RU"/>
        </w:rPr>
        <w:t>тдела</w:t>
      </w:r>
      <w:r w:rsidR="007D549C">
        <w:rPr>
          <w:rFonts w:eastAsia="Times New Roman"/>
          <w:color w:val="000000"/>
          <w:lang w:eastAsia="ru-RU"/>
        </w:rPr>
        <w:t>.</w:t>
      </w:r>
    </w:p>
    <w:p w:rsidR="007D549C" w:rsidRDefault="0076381F" w:rsidP="0076381F">
      <w:pPr>
        <w:autoSpaceDE w:val="0"/>
        <w:autoSpaceDN w:val="0"/>
        <w:adjustRightInd w:val="0"/>
        <w:spacing w:after="0" w:line="240" w:lineRule="auto"/>
        <w:contextualSpacing/>
        <w:jc w:val="both"/>
      </w:pPr>
      <w:r>
        <w:t xml:space="preserve">         </w:t>
      </w:r>
      <w:r w:rsidR="007D549C" w:rsidRPr="004A497E">
        <w:t xml:space="preserve"> В целях исполнения возложенных должностных обязанностей </w:t>
      </w:r>
      <w:r w:rsidR="007D549C">
        <w:t>главный казначей</w:t>
      </w:r>
      <w:r w:rsidR="007D549C" w:rsidRPr="004A497E">
        <w:t xml:space="preserve"> </w:t>
      </w:r>
      <w:r w:rsidR="00A71661">
        <w:t xml:space="preserve">отдела </w:t>
      </w:r>
      <w:r w:rsidR="007D549C">
        <w:t>имеет право на:</w:t>
      </w:r>
    </w:p>
    <w:p w:rsidR="007D549C" w:rsidRPr="008F7C1F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="007D549C" w:rsidRPr="008F7C1F">
        <w:rPr>
          <w:rFonts w:eastAsia="Times New Roman"/>
          <w:lang w:eastAsia="ru-RU"/>
        </w:rPr>
        <w:t xml:space="preserve"> обеспечение надлежащими организационно-техническими условиями, необходимыми для исполнения должностных обязанностей;</w:t>
      </w:r>
    </w:p>
    <w:p w:rsidR="007D549C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="007D549C" w:rsidRPr="008F7C1F">
        <w:rPr>
          <w:rFonts w:eastAsia="Times New Roman"/>
          <w:lang w:eastAsia="ru-RU"/>
        </w:rPr>
        <w:t xml:space="preserve"> ознакомление с Регламентом и иными документами, определяющими его права и обязанности по замещаемой должности гражданской службы, критериями </w:t>
      </w:r>
    </w:p>
    <w:p w:rsidR="007D549C" w:rsidRPr="008F7C1F" w:rsidRDefault="007D549C" w:rsidP="007D549C">
      <w:pPr>
        <w:widowControl w:val="0"/>
        <w:spacing w:after="0" w:line="240" w:lineRule="auto"/>
        <w:jc w:val="both"/>
        <w:rPr>
          <w:rFonts w:eastAsia="Times New Roman"/>
          <w:lang w:eastAsia="ru-RU"/>
        </w:rPr>
      </w:pPr>
      <w:r w:rsidRPr="008F7C1F">
        <w:rPr>
          <w:rFonts w:eastAsia="Times New Roman"/>
          <w:lang w:eastAsia="ru-RU"/>
        </w:rPr>
        <w:t>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7D549C" w:rsidRPr="008F7C1F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-</w:t>
      </w:r>
      <w:r w:rsidR="007D549C" w:rsidRPr="008F7C1F">
        <w:rPr>
          <w:rFonts w:eastAsia="Times New Roman"/>
          <w:lang w:eastAsia="ru-RU"/>
        </w:rPr>
        <w:t xml:space="preserve"> получение в установленном порядке информации и материалов, необходимых для исполнения должностных обязанностей;</w:t>
      </w:r>
    </w:p>
    <w:p w:rsidR="007D549C" w:rsidRPr="008F7C1F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snapToGrid w:val="0"/>
          <w:lang w:eastAsia="ru-RU"/>
        </w:rPr>
      </w:pPr>
      <w:r>
        <w:rPr>
          <w:rFonts w:eastAsia="Times New Roman"/>
          <w:lang w:eastAsia="ru-RU"/>
        </w:rPr>
        <w:t>-</w:t>
      </w:r>
      <w:r w:rsidR="007D549C" w:rsidRPr="008F7C1F">
        <w:rPr>
          <w:rFonts w:eastAsia="Times New Roman"/>
          <w:lang w:eastAsia="ru-RU"/>
        </w:rPr>
        <w:t xml:space="preserve"> о</w:t>
      </w:r>
      <w:r w:rsidR="007D549C" w:rsidRPr="008F7C1F">
        <w:rPr>
          <w:rFonts w:eastAsia="Times New Roman"/>
          <w:snapToGrid w:val="0"/>
          <w:lang w:eastAsia="ru-RU"/>
        </w:rPr>
        <w:t>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7D549C" w:rsidRPr="008F7C1F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snapToGrid w:val="0"/>
          <w:lang w:eastAsia="ru-RU"/>
        </w:rPr>
      </w:pPr>
      <w:r>
        <w:rPr>
          <w:rFonts w:eastAsia="Times New Roman"/>
          <w:lang w:eastAsia="ru-RU"/>
        </w:rPr>
        <w:t>-</w:t>
      </w:r>
      <w:r w:rsidR="007D549C" w:rsidRPr="008F7C1F">
        <w:rPr>
          <w:rFonts w:eastAsia="Times New Roman"/>
          <w:lang w:eastAsia="ru-RU"/>
        </w:rPr>
        <w:t xml:space="preserve"> </w:t>
      </w:r>
      <w:r w:rsidR="007D549C" w:rsidRPr="008F7C1F">
        <w:rPr>
          <w:rFonts w:eastAsia="Times New Roman"/>
          <w:snapToGrid w:val="0"/>
          <w:lang w:eastAsia="ru-RU"/>
        </w:rPr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7D549C" w:rsidRPr="008F7C1F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snapToGrid w:val="0"/>
          <w:lang w:eastAsia="ru-RU"/>
        </w:rPr>
      </w:pPr>
      <w:r>
        <w:rPr>
          <w:rFonts w:eastAsia="Times New Roman"/>
          <w:snapToGrid w:val="0"/>
          <w:lang w:eastAsia="ru-RU"/>
        </w:rPr>
        <w:t>-</w:t>
      </w:r>
      <w:r w:rsidR="007D549C" w:rsidRPr="008F7C1F">
        <w:rPr>
          <w:rFonts w:eastAsia="Times New Roman"/>
          <w:snapToGrid w:val="0"/>
          <w:lang w:eastAsia="ru-RU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7D549C" w:rsidRPr="008F7C1F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snapToGrid w:val="0"/>
          <w:lang w:eastAsia="ru-RU"/>
        </w:rPr>
      </w:pPr>
      <w:r>
        <w:rPr>
          <w:rFonts w:eastAsia="Times New Roman"/>
          <w:snapToGrid w:val="0"/>
          <w:lang w:eastAsia="ru-RU"/>
        </w:rPr>
        <w:t>-</w:t>
      </w:r>
      <w:r w:rsidR="007D549C">
        <w:rPr>
          <w:rFonts w:eastAsia="Times New Roman"/>
          <w:snapToGrid w:val="0"/>
          <w:lang w:eastAsia="ru-RU"/>
        </w:rPr>
        <w:t xml:space="preserve"> </w:t>
      </w:r>
      <w:r w:rsidR="007D549C" w:rsidRPr="008F7C1F">
        <w:rPr>
          <w:rFonts w:eastAsia="Times New Roman"/>
          <w:snapToGrid w:val="0"/>
          <w:lang w:eastAsia="ru-RU"/>
        </w:rPr>
        <w:t>ознакомление с отзывами о своей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письменных объяснений и других документов, и материалов;</w:t>
      </w:r>
    </w:p>
    <w:p w:rsidR="007D549C" w:rsidRPr="008F7C1F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snapToGrid w:val="0"/>
          <w:lang w:eastAsia="ru-RU"/>
        </w:rPr>
      </w:pPr>
      <w:r>
        <w:rPr>
          <w:rFonts w:eastAsia="Times New Roman"/>
          <w:snapToGrid w:val="0"/>
          <w:lang w:eastAsia="ru-RU"/>
        </w:rPr>
        <w:t>-</w:t>
      </w:r>
      <w:r w:rsidR="007D549C" w:rsidRPr="008F7C1F">
        <w:rPr>
          <w:rFonts w:eastAsia="Times New Roman"/>
          <w:snapToGrid w:val="0"/>
          <w:lang w:eastAsia="ru-RU"/>
        </w:rPr>
        <w:t xml:space="preserve"> защиту сведений о себе;</w:t>
      </w:r>
    </w:p>
    <w:p w:rsidR="007D549C" w:rsidRPr="008F7C1F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snapToGrid w:val="0"/>
          <w:lang w:eastAsia="ru-RU"/>
        </w:rPr>
      </w:pPr>
      <w:r>
        <w:rPr>
          <w:rFonts w:eastAsia="Times New Roman"/>
          <w:snapToGrid w:val="0"/>
          <w:lang w:eastAsia="ru-RU"/>
        </w:rPr>
        <w:t xml:space="preserve">- </w:t>
      </w:r>
      <w:r w:rsidR="007D549C" w:rsidRPr="008F7C1F">
        <w:rPr>
          <w:rFonts w:eastAsia="Times New Roman"/>
          <w:snapToGrid w:val="0"/>
          <w:lang w:eastAsia="ru-RU"/>
        </w:rPr>
        <w:t>должностной рост на конкурсной основе;</w:t>
      </w:r>
    </w:p>
    <w:p w:rsidR="007D549C" w:rsidRPr="008F7C1F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snapToGrid w:val="0"/>
          <w:lang w:eastAsia="ru-RU"/>
        </w:rPr>
      </w:pPr>
      <w:r>
        <w:rPr>
          <w:rFonts w:eastAsia="Times New Roman"/>
          <w:snapToGrid w:val="0"/>
          <w:lang w:eastAsia="ru-RU"/>
        </w:rPr>
        <w:t>-</w:t>
      </w:r>
      <w:r w:rsidR="007D549C" w:rsidRPr="008F7C1F">
        <w:rPr>
          <w:rFonts w:eastAsia="Times New Roman"/>
          <w:snapToGrid w:val="0"/>
          <w:lang w:eastAsia="ru-RU"/>
        </w:rPr>
        <w:t xml:space="preserve"> </w:t>
      </w:r>
      <w:r w:rsidR="007D549C" w:rsidRPr="008F7C1F">
        <w:t>профессиональное развитие</w:t>
      </w:r>
      <w:r w:rsidR="007D549C" w:rsidRPr="008F7C1F">
        <w:rPr>
          <w:rFonts w:ascii="PTF55F-webfont" w:hAnsi="PTF55F-webfont"/>
          <w:sz w:val="23"/>
          <w:szCs w:val="23"/>
        </w:rPr>
        <w:t xml:space="preserve"> </w:t>
      </w:r>
      <w:r w:rsidR="007D549C" w:rsidRPr="008F7C1F">
        <w:rPr>
          <w:rFonts w:eastAsia="Times New Roman"/>
          <w:snapToGrid w:val="0"/>
          <w:lang w:eastAsia="ru-RU"/>
        </w:rPr>
        <w:t>в порядке, установленном законодательством Российской Федерации;</w:t>
      </w:r>
    </w:p>
    <w:p w:rsidR="007D549C" w:rsidRPr="008F7C1F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snapToGrid w:val="0"/>
          <w:lang w:eastAsia="ru-RU"/>
        </w:rPr>
      </w:pPr>
      <w:r>
        <w:rPr>
          <w:rFonts w:eastAsia="Times New Roman"/>
          <w:snapToGrid w:val="0"/>
          <w:lang w:eastAsia="ru-RU"/>
        </w:rPr>
        <w:t>-</w:t>
      </w:r>
      <w:r w:rsidR="007D549C" w:rsidRPr="008F7C1F">
        <w:rPr>
          <w:rFonts w:eastAsia="Times New Roman"/>
          <w:snapToGrid w:val="0"/>
          <w:lang w:eastAsia="ru-RU"/>
        </w:rPr>
        <w:t xml:space="preserve"> членство в профессиональном союзе;</w:t>
      </w:r>
    </w:p>
    <w:p w:rsidR="007D549C" w:rsidRPr="008F7C1F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snapToGrid w:val="0"/>
          <w:lang w:eastAsia="ru-RU"/>
        </w:rPr>
      </w:pPr>
      <w:r>
        <w:rPr>
          <w:rFonts w:eastAsia="Times New Roman"/>
          <w:snapToGrid w:val="0"/>
          <w:lang w:eastAsia="ru-RU"/>
        </w:rPr>
        <w:t>-</w:t>
      </w:r>
      <w:r w:rsidR="007D549C" w:rsidRPr="008F7C1F">
        <w:rPr>
          <w:rFonts w:eastAsia="Times New Roman"/>
          <w:snapToGrid w:val="0"/>
          <w:lang w:eastAsia="ru-RU"/>
        </w:rPr>
        <w:t xml:space="preserve"> проведение по его заявлению служебной проверки;</w:t>
      </w:r>
    </w:p>
    <w:p w:rsidR="007D549C" w:rsidRPr="008F7C1F" w:rsidRDefault="0076381F" w:rsidP="007D549C">
      <w:pPr>
        <w:widowControl w:val="0"/>
        <w:spacing w:after="0" w:line="240" w:lineRule="auto"/>
        <w:ind w:firstLine="709"/>
        <w:jc w:val="both"/>
        <w:rPr>
          <w:rFonts w:eastAsia="Times New Roman"/>
          <w:snapToGrid w:val="0"/>
          <w:lang w:eastAsia="ru-RU"/>
        </w:rPr>
      </w:pPr>
      <w:r>
        <w:rPr>
          <w:rFonts w:eastAsia="Times New Roman"/>
          <w:snapToGrid w:val="0"/>
          <w:lang w:eastAsia="ru-RU"/>
        </w:rPr>
        <w:t>-</w:t>
      </w:r>
      <w:r w:rsidR="007D549C" w:rsidRPr="008F7C1F">
        <w:rPr>
          <w:rFonts w:eastAsia="Times New Roman"/>
          <w:snapToGrid w:val="0"/>
          <w:lang w:eastAsia="ru-RU"/>
        </w:rPr>
        <w:t xml:space="preserve"> защиту своих прав и законных интересов, в том числе и в суде, при их нарушении при прохождении гражданской службы;</w:t>
      </w:r>
    </w:p>
    <w:p w:rsidR="007D549C" w:rsidRPr="008F7C1F" w:rsidRDefault="0076381F" w:rsidP="007D54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-</w:t>
      </w:r>
      <w:r w:rsidR="007D549C" w:rsidRPr="008F7C1F">
        <w:t xml:space="preserve"> медицинское страхование в соответствии с законодательством Российском Федерации о медицинском страховании государственных служащих;</w:t>
      </w:r>
    </w:p>
    <w:p w:rsidR="007D549C" w:rsidRPr="008F7C1F" w:rsidRDefault="0076381F" w:rsidP="007D54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-</w:t>
      </w:r>
      <w:r w:rsidR="007D549C" w:rsidRPr="008F7C1F">
        <w:t xml:space="preserve"> государственную защиту своей жизни и здоровья, жизни и здоровья членов семьи, а также принадлежащего ему имущества;</w:t>
      </w:r>
    </w:p>
    <w:p w:rsidR="007D549C" w:rsidRPr="008F7C1F" w:rsidRDefault="0076381F" w:rsidP="007D54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-</w:t>
      </w:r>
      <w:r w:rsidR="007D549C" w:rsidRPr="008F7C1F">
        <w:t xml:space="preserve"> государственное пенсионное обеспечение в соответствии с федеральным законом о государственном пенсионном обеспечении;</w:t>
      </w:r>
    </w:p>
    <w:p w:rsidR="007D549C" w:rsidRDefault="0076381F" w:rsidP="007D54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-</w:t>
      </w:r>
      <w:r w:rsidR="007D549C" w:rsidRPr="008F7C1F">
        <w:t xml:space="preserve"> рассмотрение индивидуальных служебных споров в соответствии с законодательством о государственной гражданской службе Российской Федерации;</w:t>
      </w:r>
    </w:p>
    <w:p w:rsidR="007D549C" w:rsidRPr="00EB26A5" w:rsidRDefault="0076381F" w:rsidP="007D54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-</w:t>
      </w:r>
      <w:r w:rsidR="007D549C" w:rsidRPr="003443EA">
        <w:t xml:space="preserve">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</w:t>
      </w:r>
      <w:r w:rsidR="007D549C">
        <w:t>.</w:t>
      </w:r>
    </w:p>
    <w:p w:rsidR="007D549C" w:rsidRPr="008F7C1F" w:rsidRDefault="007D549C" w:rsidP="007D549C">
      <w:pPr>
        <w:spacing w:after="0" w:line="240" w:lineRule="auto"/>
        <w:ind w:firstLine="709"/>
        <w:jc w:val="both"/>
      </w:pPr>
      <w:r>
        <w:t>Главный казначей</w:t>
      </w:r>
      <w:r w:rsidRPr="004A497E">
        <w:t xml:space="preserve"> </w:t>
      </w:r>
      <w:r w:rsidR="00A71661">
        <w:t xml:space="preserve">отдела </w:t>
      </w:r>
      <w:r w:rsidRPr="004A497E">
        <w:t xml:space="preserve">осуществляет иные права и исполняет иные обязанности, </w:t>
      </w:r>
      <w:r w:rsidRPr="008F7C1F">
        <w:t xml:space="preserve">предусмотренные законодательством Российской Федерации, </w:t>
      </w:r>
      <w:hyperlink r:id="rId14" w:history="1">
        <w:r w:rsidRPr="008F7C1F">
          <w:t>Положением</w:t>
        </w:r>
      </w:hyperlink>
      <w:r w:rsidRPr="008F7C1F">
        <w:t xml:space="preserve"> о Федеральном казначействе, утвержденным постановлением Правительства Российской Федерации от 1 декабря 2004 г</w:t>
      </w:r>
      <w:r>
        <w:t xml:space="preserve">. </w:t>
      </w:r>
      <w:r w:rsidRPr="008F7C1F">
        <w:t xml:space="preserve">№ 703 «О Федеральном казначействе», Положением об Управлении Федерального казначейства по Оренбургской области, утвержденным приказом  Федерального казначейства от </w:t>
      </w:r>
      <w:r w:rsidR="00A71661">
        <w:t xml:space="preserve">        </w:t>
      </w:r>
      <w:r w:rsidRPr="008F7C1F">
        <w:t>27 декабря 2013 г</w:t>
      </w:r>
      <w:r>
        <w:t>.</w:t>
      </w:r>
      <w:r w:rsidRPr="008F7C1F">
        <w:t xml:space="preserve"> № 316,  приказами Федерального казначейства, Положением об отделе</w:t>
      </w:r>
      <w:bookmarkStart w:id="1" w:name="P86"/>
      <w:bookmarkEnd w:id="1"/>
      <w:r w:rsidRPr="008F7C1F">
        <w:t>.</w:t>
      </w:r>
    </w:p>
    <w:p w:rsidR="007D549C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lastRenderedPageBreak/>
        <w:t>Главный казначей</w:t>
      </w:r>
      <w:r w:rsidR="00A71661">
        <w:t xml:space="preserve"> отдела</w:t>
      </w:r>
      <w:r>
        <w:t xml:space="preserve"> </w:t>
      </w:r>
      <w:r w:rsidRPr="004A497E"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7D549C" w:rsidRPr="004A497E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bookmarkStart w:id="2" w:name="P91"/>
      <w:bookmarkEnd w:id="2"/>
    </w:p>
    <w:p w:rsidR="007D549C" w:rsidRPr="004A497E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</w:pPr>
      <w:r w:rsidRPr="004A497E">
        <w:t>VIII. Показатели эффективности и результативности</w:t>
      </w:r>
    </w:p>
    <w:p w:rsidR="007D549C" w:rsidRPr="004A497E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</w:pPr>
      <w:r w:rsidRPr="004A497E">
        <w:t>профессиональной служебной деятельности</w:t>
      </w:r>
    </w:p>
    <w:p w:rsidR="007D549C" w:rsidRPr="004A497E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</w:pPr>
    </w:p>
    <w:p w:rsidR="007D549C" w:rsidRPr="004A497E" w:rsidRDefault="007D549C" w:rsidP="00A7166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4A497E">
        <w:t xml:space="preserve"> Эффективность и результативность профессиональной служебной деятельности </w:t>
      </w:r>
      <w:r>
        <w:t>главного казначея</w:t>
      </w:r>
      <w:r w:rsidRPr="004A497E">
        <w:t xml:space="preserve"> </w:t>
      </w:r>
      <w:r w:rsidR="00A71661">
        <w:t xml:space="preserve">отдела </w:t>
      </w:r>
      <w:r w:rsidRPr="004A497E">
        <w:t>оценивается по следующим показателям:</w:t>
      </w:r>
    </w:p>
    <w:p w:rsidR="007D549C" w:rsidRPr="00395839" w:rsidRDefault="007D549C" w:rsidP="00A71661">
      <w:pPr>
        <w:spacing w:after="0" w:line="240" w:lineRule="auto"/>
        <w:ind w:firstLine="709"/>
        <w:jc w:val="both"/>
      </w:pPr>
      <w:r>
        <w:t>- с</w:t>
      </w:r>
      <w:r w:rsidRPr="00395839">
        <w:t>облюдение Кодекса этики и служебного поведения, Служебного распорядка Управления</w:t>
      </w:r>
      <w:r>
        <w:t>;</w:t>
      </w:r>
    </w:p>
    <w:p w:rsidR="007D549C" w:rsidRPr="00395839" w:rsidRDefault="007D549C" w:rsidP="00A71661">
      <w:pPr>
        <w:spacing w:after="0" w:line="240" w:lineRule="auto"/>
        <w:ind w:firstLine="709"/>
        <w:jc w:val="both"/>
      </w:pPr>
      <w:r>
        <w:t>- с</w:t>
      </w:r>
      <w:r w:rsidRPr="00395839">
        <w:t>воевременное и качественное выполнение плана работы отдела Управления</w:t>
      </w:r>
      <w:r>
        <w:t>;</w:t>
      </w:r>
    </w:p>
    <w:p w:rsidR="007D549C" w:rsidRPr="00395839" w:rsidRDefault="007D549C" w:rsidP="00A71661">
      <w:pPr>
        <w:spacing w:after="0" w:line="240" w:lineRule="auto"/>
        <w:ind w:firstLine="709"/>
        <w:jc w:val="both"/>
      </w:pPr>
      <w:r>
        <w:t>- с</w:t>
      </w:r>
      <w:r w:rsidRPr="00395839">
        <w:t>воевременное и качественное выполнение поручений начальника отдела, исполняющего обязанности начальника отдела Управления</w:t>
      </w:r>
      <w:r>
        <w:t>;</w:t>
      </w:r>
    </w:p>
    <w:p w:rsidR="007D549C" w:rsidRPr="00395839" w:rsidRDefault="007D549C" w:rsidP="00A71661">
      <w:pPr>
        <w:spacing w:after="0" w:line="240" w:lineRule="auto"/>
        <w:ind w:firstLine="709"/>
        <w:jc w:val="both"/>
      </w:pPr>
      <w:r>
        <w:t>- о</w:t>
      </w:r>
      <w:r w:rsidRPr="00395839">
        <w:t>тсутствие нарушений, выявленных внутренним контролем</w:t>
      </w:r>
      <w:r>
        <w:t>;</w:t>
      </w:r>
    </w:p>
    <w:p w:rsidR="007D549C" w:rsidRPr="00395839" w:rsidRDefault="007D549C" w:rsidP="00A71661">
      <w:pPr>
        <w:spacing w:after="0" w:line="240" w:lineRule="auto"/>
        <w:ind w:firstLine="709"/>
        <w:jc w:val="both"/>
      </w:pPr>
      <w:r>
        <w:t xml:space="preserve">- </w:t>
      </w:r>
      <w:r w:rsidRPr="00430BC0">
        <w:t>осуществлять составление и обеспечивать представление бюджетной отчетности субъектов централизованного учета, иной обязательной отчетности, формируемой на основании данных бюджетного учета, а также обеспечение представления такой отчетности в соответствующие государственные (муниципальные) органы;</w:t>
      </w:r>
    </w:p>
    <w:p w:rsidR="007D549C" w:rsidRPr="00430BC0" w:rsidRDefault="007D549C" w:rsidP="00A7166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 xml:space="preserve">- </w:t>
      </w:r>
      <w:r w:rsidRPr="00430BC0">
        <w:t>участвовать в реализации отдельных мероприятий Федерального казначейства, связанных с пере</w:t>
      </w:r>
      <w:r>
        <w:t>дачей централизуемых полномочий</w:t>
      </w:r>
      <w:r w:rsidRPr="00430BC0">
        <w:t>;</w:t>
      </w:r>
    </w:p>
    <w:p w:rsidR="007D549C" w:rsidRPr="00430BC0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 xml:space="preserve">- </w:t>
      </w:r>
      <w:r w:rsidRPr="00430BC0">
        <w:t>формировать предложения по развитию Системы «Электронный бюджет» в части подсистем «Учет и отчетность», «Управление нефинансовыми активами.</w:t>
      </w:r>
    </w:p>
    <w:p w:rsidR="007D549C" w:rsidRPr="00430BC0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 xml:space="preserve">- </w:t>
      </w:r>
      <w:r w:rsidRPr="00430BC0">
        <w:t>формировать предложения по развитию Системы «Электронный бюджет» в части подсистем «Учет и отчетность», «Управление нефинансовыми активами.</w:t>
      </w:r>
    </w:p>
    <w:p w:rsidR="007D549C" w:rsidRDefault="007D549C" w:rsidP="007D549C">
      <w:pPr>
        <w:pStyle w:val="1"/>
        <w:tabs>
          <w:tab w:val="left" w:pos="985"/>
        </w:tabs>
        <w:spacing w:line="240" w:lineRule="auto"/>
        <w:jc w:val="both"/>
      </w:pPr>
      <w:r>
        <w:t xml:space="preserve">     </w:t>
      </w:r>
      <w:r w:rsidRPr="00A76D61">
        <w:t xml:space="preserve">- </w:t>
      </w:r>
      <w:r>
        <w:t>обес</w:t>
      </w:r>
      <w:r w:rsidR="00A71661">
        <w:t>печение в пределах компетенции о</w:t>
      </w:r>
      <w:r>
        <w:t xml:space="preserve">тдела своевременного и полного рассмотрения обращений граждан и юридических лиц, подготовки ответов на указанные обращения в установленный законодательством Российской Федерации </w:t>
      </w:r>
      <w:bookmarkStart w:id="3" w:name="_GoBack"/>
      <w:r>
        <w:t>срок;</w:t>
      </w:r>
    </w:p>
    <w:p w:rsidR="007D549C" w:rsidRDefault="007D549C" w:rsidP="007D549C">
      <w:pPr>
        <w:pStyle w:val="1"/>
        <w:tabs>
          <w:tab w:val="left" w:pos="1004"/>
        </w:tabs>
        <w:spacing w:line="240" w:lineRule="auto"/>
        <w:ind w:firstLine="0"/>
        <w:jc w:val="both"/>
      </w:pPr>
      <w:r>
        <w:t xml:space="preserve">          </w:t>
      </w:r>
      <w:r w:rsidRPr="00A76D61">
        <w:t xml:space="preserve">- </w:t>
      </w:r>
      <w:r>
        <w:t>взаимодействие в пределах к</w:t>
      </w:r>
      <w:r w:rsidR="00A71661">
        <w:t>омпетенции о</w:t>
      </w:r>
      <w:r>
        <w:t xml:space="preserve">тдела со структурными </w:t>
      </w:r>
      <w:bookmarkEnd w:id="3"/>
      <w:r>
        <w:t>подразделениями УФК, ЦАФК, Межрегиональных УФК,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7D549C" w:rsidRPr="00A76D61" w:rsidRDefault="007D549C" w:rsidP="007D54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A76D61">
        <w:t xml:space="preserve">- осуществление иных </w:t>
      </w:r>
      <w:r w:rsidR="00A71661">
        <w:t>функции в пределах компетенции о</w:t>
      </w:r>
      <w:r w:rsidRPr="00A76D61">
        <w:t>тдела.</w:t>
      </w:r>
    </w:p>
    <w:p w:rsidR="00E96D32" w:rsidRDefault="00E96D32" w:rsidP="003C69DE">
      <w:pPr>
        <w:spacing w:after="0" w:line="240" w:lineRule="auto"/>
        <w:ind w:firstLine="567"/>
        <w:jc w:val="center"/>
      </w:pPr>
    </w:p>
    <w:sectPr w:rsidR="00E96D32" w:rsidSect="000F2103">
      <w:head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40A" w:rsidRDefault="0091340A" w:rsidP="0091340A">
      <w:pPr>
        <w:spacing w:after="0" w:line="240" w:lineRule="auto"/>
      </w:pPr>
      <w:r>
        <w:separator/>
      </w:r>
    </w:p>
  </w:endnote>
  <w:endnote w:type="continuationSeparator" w:id="0">
    <w:p w:rsidR="0091340A" w:rsidRDefault="0091340A" w:rsidP="00913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40A" w:rsidRDefault="0091340A" w:rsidP="0091340A">
      <w:pPr>
        <w:spacing w:after="0" w:line="240" w:lineRule="auto"/>
      </w:pPr>
      <w:r>
        <w:separator/>
      </w:r>
    </w:p>
  </w:footnote>
  <w:footnote w:type="continuationSeparator" w:id="0">
    <w:p w:rsidR="0091340A" w:rsidRDefault="0091340A" w:rsidP="00913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4125777"/>
      <w:docPartObj>
        <w:docPartGallery w:val="Page Numbers (Top of Page)"/>
        <w:docPartUnique/>
      </w:docPartObj>
    </w:sdtPr>
    <w:sdtEndPr/>
    <w:sdtContent>
      <w:p w:rsidR="0091340A" w:rsidRDefault="0091340A" w:rsidP="0091340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499A">
          <w:rPr>
            <w:noProof/>
          </w:rPr>
          <w:t>7</w:t>
        </w:r>
        <w:r>
          <w:fldChar w:fldCharType="end"/>
        </w:r>
      </w:p>
    </w:sdtContent>
  </w:sdt>
  <w:p w:rsidR="0091340A" w:rsidRDefault="0091340A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A2D"/>
    <w:rsid w:val="000153C6"/>
    <w:rsid w:val="00034C60"/>
    <w:rsid w:val="000933CE"/>
    <w:rsid w:val="000F2103"/>
    <w:rsid w:val="001019BA"/>
    <w:rsid w:val="001245FA"/>
    <w:rsid w:val="0016290F"/>
    <w:rsid w:val="001A3F2E"/>
    <w:rsid w:val="001B5B9E"/>
    <w:rsid w:val="001E6339"/>
    <w:rsid w:val="00205FAF"/>
    <w:rsid w:val="00210B30"/>
    <w:rsid w:val="002E3628"/>
    <w:rsid w:val="00336033"/>
    <w:rsid w:val="003539CF"/>
    <w:rsid w:val="003B3B56"/>
    <w:rsid w:val="003C69DE"/>
    <w:rsid w:val="0040499A"/>
    <w:rsid w:val="00456FE9"/>
    <w:rsid w:val="00556429"/>
    <w:rsid w:val="005F7724"/>
    <w:rsid w:val="00611B82"/>
    <w:rsid w:val="0062193F"/>
    <w:rsid w:val="0065392B"/>
    <w:rsid w:val="006A36B0"/>
    <w:rsid w:val="006A4A51"/>
    <w:rsid w:val="00715643"/>
    <w:rsid w:val="007418B3"/>
    <w:rsid w:val="0076381F"/>
    <w:rsid w:val="00792839"/>
    <w:rsid w:val="007D4E43"/>
    <w:rsid w:val="007D549C"/>
    <w:rsid w:val="00825D7C"/>
    <w:rsid w:val="008B4F3A"/>
    <w:rsid w:val="008E0D93"/>
    <w:rsid w:val="008E64D3"/>
    <w:rsid w:val="0091340A"/>
    <w:rsid w:val="009D67F8"/>
    <w:rsid w:val="009F6CEB"/>
    <w:rsid w:val="00A71661"/>
    <w:rsid w:val="00A73621"/>
    <w:rsid w:val="00AE6076"/>
    <w:rsid w:val="00AF6D88"/>
    <w:rsid w:val="00B73969"/>
    <w:rsid w:val="00C065BD"/>
    <w:rsid w:val="00CE723F"/>
    <w:rsid w:val="00D16705"/>
    <w:rsid w:val="00D27F41"/>
    <w:rsid w:val="00D34846"/>
    <w:rsid w:val="00E96D32"/>
    <w:rsid w:val="00EA5A2D"/>
    <w:rsid w:val="00F262D5"/>
    <w:rsid w:val="00FD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2C0F98-607A-42A8-82D5-3EE5AD44C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A2D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5A2D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EA5A2D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EA5A2D"/>
    <w:rPr>
      <w:rFonts w:ascii="Times New Roman" w:hAnsi="Times New Roman" w:cs="Times New Roman"/>
      <w:sz w:val="28"/>
      <w:szCs w:val="28"/>
    </w:rPr>
  </w:style>
  <w:style w:type="paragraph" w:styleId="a6">
    <w:name w:val="Body Text Indent"/>
    <w:basedOn w:val="a"/>
    <w:link w:val="a7"/>
    <w:uiPriority w:val="99"/>
    <w:semiHidden/>
    <w:unhideWhenUsed/>
    <w:rsid w:val="00EA5A2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A5A2D"/>
    <w:rPr>
      <w:rFonts w:ascii="Times New Roman" w:hAnsi="Times New Roman" w:cs="Times New Roman"/>
      <w:sz w:val="28"/>
      <w:szCs w:val="28"/>
    </w:rPr>
  </w:style>
  <w:style w:type="paragraph" w:styleId="3">
    <w:name w:val="Body Text Indent 3"/>
    <w:basedOn w:val="a"/>
    <w:link w:val="30"/>
    <w:uiPriority w:val="99"/>
    <w:semiHidden/>
    <w:unhideWhenUsed/>
    <w:rsid w:val="00EA5A2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A5A2D"/>
    <w:rPr>
      <w:rFonts w:ascii="Times New Roman" w:hAnsi="Times New Roman" w:cs="Times New Roman"/>
      <w:sz w:val="16"/>
      <w:szCs w:val="16"/>
    </w:rPr>
  </w:style>
  <w:style w:type="paragraph" w:customStyle="1" w:styleId="ConsPlusNormal">
    <w:name w:val="ConsPlusNormal"/>
    <w:rsid w:val="00EA5A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EA5A2D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8">
    <w:name w:val="Основной текст_"/>
    <w:link w:val="4"/>
    <w:locked/>
    <w:rsid w:val="00EA5A2D"/>
    <w:rPr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8"/>
    <w:rsid w:val="00EA5A2D"/>
    <w:pPr>
      <w:shd w:val="clear" w:color="auto" w:fill="FFFFFF"/>
      <w:spacing w:after="180" w:line="0" w:lineRule="atLeast"/>
    </w:pPr>
    <w:rPr>
      <w:rFonts w:asciiTheme="minorHAnsi" w:hAnsiTheme="minorHAnsi" w:cstheme="minorBidi"/>
      <w:sz w:val="25"/>
      <w:szCs w:val="25"/>
    </w:rPr>
  </w:style>
  <w:style w:type="paragraph" w:styleId="a9">
    <w:name w:val="header"/>
    <w:basedOn w:val="a"/>
    <w:link w:val="aa"/>
    <w:uiPriority w:val="99"/>
    <w:unhideWhenUsed/>
    <w:rsid w:val="009134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1340A"/>
    <w:rPr>
      <w:rFonts w:ascii="Times New Roman" w:hAnsi="Times New Roman" w:cs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9134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1340A"/>
    <w:rPr>
      <w:rFonts w:ascii="Times New Roman" w:hAnsi="Times New Roman" w:cs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unhideWhenUsed/>
    <w:rsid w:val="00F26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262D5"/>
    <w:rPr>
      <w:rFonts w:ascii="Segoe UI" w:hAnsi="Segoe UI" w:cs="Segoe UI"/>
      <w:sz w:val="18"/>
      <w:szCs w:val="18"/>
    </w:rPr>
  </w:style>
  <w:style w:type="paragraph" w:customStyle="1" w:styleId="1">
    <w:name w:val="Основной текст1"/>
    <w:basedOn w:val="a"/>
    <w:rsid w:val="007D549C"/>
    <w:pPr>
      <w:widowControl w:val="0"/>
      <w:spacing w:after="0" w:line="360" w:lineRule="auto"/>
      <w:ind w:firstLine="40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7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9C6BF63A9DA14897C7D94375A94DD7B9B341C852C56A5D35222C70E076484A40B32A1E16855F946BE60461C5h8nDM" TargetMode="External"/><Relationship Id="rId13" Type="http://schemas.openxmlformats.org/officeDocument/2006/relationships/hyperlink" Target="consultantplus://offline/ref=0C762EE1E8AF8F29405347F98C48A9976B276938B885C88DB5E5414EEE200810FE8C37D42587273140184CD919A7E1161CF20AA1DA9E7BF3W1z5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49C6BF63A9DA14897C7D94375A94DD7B9B347C159C66A5D35222C70E076484A40B32A1E16855F946BE60461C5h8nDM" TargetMode="External"/><Relationship Id="rId12" Type="http://schemas.openxmlformats.org/officeDocument/2006/relationships/hyperlink" Target="consultantplus://offline/ref=0C762EE1E8AF8F29405347F98C48A9976B276938B885C88DB5E5414EEE200810FE8C37D4258727364B184CD919A7E1161CF20AA1DA9E7BF3W1z5L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D89547A77CE578B95C0029FD9724F4AEA537ECF2EEC47AC532A78EA2798EF521F74FE4416F3551B845CA2w6YEL" TargetMode="External"/><Relationship Id="rId11" Type="http://schemas.openxmlformats.org/officeDocument/2006/relationships/hyperlink" Target="consultantplus://offline/ref=E49C6BF63A9DA14897C7D94375A94DD7B8BA44CB5BC36A5D35222C70E076484A40B32A1E16855F946BE60461C5h8nDM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082FF5D3F0F315D6C61D238460EE2BF41E16F737356455DD3735760176949C7BD6D04877B297A48BB9CB410875O3YCI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62ED4F380140F8D5018A1F95A6FB4838543985BB1BCDEFB1A166167BD1E2D59CC4CC08B6B7A0F026DC8090FE3Em5O9I" TargetMode="External"/><Relationship Id="rId14" Type="http://schemas.openxmlformats.org/officeDocument/2006/relationships/hyperlink" Target="consultantplus://offline/ref=0C762EE1E8AF8F29405347F98C48A9976A2F6E32BE86C88DB5E5414EEE200810FE8C37D4258726354A184CD919A7E1161CF20AA1DA9E7BF3W1z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Pages>7</Pages>
  <Words>2672</Words>
  <Characters>15232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Кормишина Клавдия Борисовна</dc:creator>
  <cp:keywords/>
  <dc:description/>
  <cp:lastModifiedBy>Баркова Любовь Викторовна</cp:lastModifiedBy>
  <cp:revision>40</cp:revision>
  <cp:lastPrinted>2021-09-15T10:38:00Z</cp:lastPrinted>
  <dcterms:created xsi:type="dcterms:W3CDTF">2019-04-12T07:36:00Z</dcterms:created>
  <dcterms:modified xsi:type="dcterms:W3CDTF">2021-09-21T07:08:00Z</dcterms:modified>
</cp:coreProperties>
</file>