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AE1" w:rsidRDefault="007A5AE1" w:rsidP="007A5AE1">
      <w:pPr>
        <w:ind w:firstLine="567"/>
        <w:jc w:val="center"/>
      </w:pPr>
      <w:r>
        <w:rPr>
          <w:szCs w:val="28"/>
        </w:rPr>
        <w:t xml:space="preserve">   </w:t>
      </w:r>
      <w:r>
        <w:t xml:space="preserve">Выписка из должностного регламента </w:t>
      </w:r>
    </w:p>
    <w:p w:rsidR="007A5AE1" w:rsidRDefault="007A5AE1" w:rsidP="007A5AE1">
      <w:pPr>
        <w:ind w:firstLine="567"/>
        <w:jc w:val="center"/>
      </w:pPr>
      <w:r>
        <w:t>казначея отдела доходов</w:t>
      </w:r>
    </w:p>
    <w:p w:rsidR="007A5AE1" w:rsidRDefault="007A5AE1" w:rsidP="007A5AE1">
      <w:pPr>
        <w:ind w:firstLine="567"/>
        <w:jc w:val="center"/>
      </w:pPr>
      <w:r>
        <w:t>Управления Федерального казначейства по Оренбургской области</w:t>
      </w:r>
    </w:p>
    <w:p w:rsidR="003F3830" w:rsidRPr="00503D4B" w:rsidRDefault="003F3830" w:rsidP="00DB567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F3830" w:rsidRDefault="00DB567F" w:rsidP="003F38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F3830" w:rsidRPr="00503D4B">
        <w:rPr>
          <w:rFonts w:ascii="Times New Roman" w:hAnsi="Times New Roman" w:cs="Times New Roman"/>
          <w:sz w:val="28"/>
          <w:szCs w:val="28"/>
        </w:rPr>
        <w:t>. Для замещения должности</w:t>
      </w:r>
      <w:r w:rsidR="003F3830" w:rsidRPr="00200FEB">
        <w:rPr>
          <w:rFonts w:ascii="Times New Roman" w:hAnsi="Times New Roman" w:cs="Times New Roman"/>
          <w:sz w:val="28"/>
          <w:szCs w:val="28"/>
        </w:rPr>
        <w:t xml:space="preserve"> </w:t>
      </w:r>
      <w:r w:rsidR="00447A7D">
        <w:rPr>
          <w:rFonts w:ascii="Times New Roman" w:hAnsi="Times New Roman" w:cs="Times New Roman"/>
          <w:sz w:val="28"/>
          <w:szCs w:val="28"/>
        </w:rPr>
        <w:t>казначея отдела</w:t>
      </w:r>
      <w:r w:rsidR="003F3830" w:rsidRPr="00503D4B">
        <w:rPr>
          <w:rFonts w:ascii="Times New Roman" w:hAnsi="Times New Roman" w:cs="Times New Roman"/>
          <w:sz w:val="28"/>
          <w:szCs w:val="28"/>
        </w:rPr>
        <w:t xml:space="preserve"> </w:t>
      </w:r>
      <w:r w:rsidR="007F113C">
        <w:rPr>
          <w:rFonts w:ascii="Times New Roman" w:hAnsi="Times New Roman" w:cs="Times New Roman"/>
          <w:sz w:val="28"/>
          <w:szCs w:val="28"/>
        </w:rPr>
        <w:t xml:space="preserve">доходов (далее - отдел) </w:t>
      </w:r>
      <w:r w:rsidR="003F3830" w:rsidRPr="00503D4B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DB567F" w:rsidRPr="00503D4B" w:rsidRDefault="00DB567F" w:rsidP="003F38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3830" w:rsidRDefault="003F3830" w:rsidP="003F3830">
      <w:pPr>
        <w:autoSpaceDE w:val="0"/>
        <w:autoSpaceDN w:val="0"/>
        <w:adjustRightInd w:val="0"/>
        <w:ind w:firstLine="708"/>
        <w:rPr>
          <w:szCs w:val="28"/>
        </w:rPr>
      </w:pPr>
      <w:r w:rsidRPr="00503D4B">
        <w:rPr>
          <w:szCs w:val="28"/>
        </w:rPr>
        <w:t>Наличие</w:t>
      </w:r>
      <w:r w:rsidRPr="000012DB">
        <w:rPr>
          <w:szCs w:val="28"/>
        </w:rPr>
        <w:t xml:space="preserve"> </w:t>
      </w:r>
      <w:r>
        <w:rPr>
          <w:szCs w:val="28"/>
        </w:rPr>
        <w:t>высшего образования.</w:t>
      </w:r>
    </w:p>
    <w:p w:rsidR="003F3830" w:rsidRPr="00503D4B" w:rsidRDefault="003F3830" w:rsidP="003F38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предъявления требований к стажу</w:t>
      </w:r>
      <w:r w:rsidRPr="00503D4B">
        <w:rPr>
          <w:rFonts w:ascii="Times New Roman" w:hAnsi="Times New Roman" w:cs="Times New Roman"/>
          <w:sz w:val="28"/>
          <w:szCs w:val="28"/>
        </w:rPr>
        <w:t>.</w:t>
      </w:r>
    </w:p>
    <w:p w:rsidR="00DB567F" w:rsidRDefault="00DB567F" w:rsidP="003F38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3830" w:rsidRDefault="003F3830" w:rsidP="00F75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4B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3F3830" w:rsidRDefault="003F3830" w:rsidP="00F757D0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- государственного языка Российской Федерации (русского языка);</w:t>
      </w:r>
    </w:p>
    <w:p w:rsidR="003F3830" w:rsidRDefault="003F3830" w:rsidP="00F757D0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- основ Конституции Российской Федерации, законодательства о государственной гражданской службе, законодательства о противодействии коррупции;</w:t>
      </w:r>
      <w:r w:rsidRPr="000A64A8">
        <w:rPr>
          <w:szCs w:val="28"/>
        </w:rPr>
        <w:t xml:space="preserve"> </w:t>
      </w:r>
    </w:p>
    <w:p w:rsidR="003F3830" w:rsidRDefault="003F3830" w:rsidP="00F757D0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- документооборота и делопроизводства;</w:t>
      </w:r>
    </w:p>
    <w:p w:rsidR="003F3830" w:rsidRDefault="00B5591D" w:rsidP="00F757D0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- </w:t>
      </w:r>
      <w:r w:rsidR="003F3830">
        <w:rPr>
          <w:szCs w:val="28"/>
        </w:rPr>
        <w:t>информацион</w:t>
      </w:r>
      <w:r>
        <w:rPr>
          <w:szCs w:val="28"/>
        </w:rPr>
        <w:t>но-коммуникационных технологий.</w:t>
      </w:r>
    </w:p>
    <w:p w:rsidR="00DB567F" w:rsidRDefault="00DB567F" w:rsidP="001772CB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DCA" w:rsidRPr="00503D4B" w:rsidRDefault="00263DCA" w:rsidP="001772CB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4B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263DCA" w:rsidRDefault="00263DCA" w:rsidP="00F75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4B">
        <w:rPr>
          <w:rFonts w:ascii="Times New Roman" w:hAnsi="Times New Roman" w:cs="Times New Roman"/>
          <w:sz w:val="28"/>
          <w:szCs w:val="28"/>
        </w:rPr>
        <w:t>В сфере законодательства Российской Федерации:</w:t>
      </w:r>
    </w:p>
    <w:p w:rsidR="00503E16" w:rsidRPr="006067D7" w:rsidRDefault="00503E16" w:rsidP="00F757D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- Бюджетного</w:t>
      </w:r>
      <w:r w:rsidRPr="006067D7">
        <w:rPr>
          <w:szCs w:val="28"/>
        </w:rPr>
        <w:t xml:space="preserve"> кодекс</w:t>
      </w:r>
      <w:r>
        <w:rPr>
          <w:szCs w:val="28"/>
        </w:rPr>
        <w:t>а</w:t>
      </w:r>
      <w:r w:rsidRPr="006067D7">
        <w:rPr>
          <w:szCs w:val="28"/>
        </w:rPr>
        <w:t xml:space="preserve"> Российской Федерации;</w:t>
      </w:r>
    </w:p>
    <w:p w:rsidR="00503E16" w:rsidRPr="006067D7" w:rsidRDefault="00503E16" w:rsidP="00F757D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- Гражданского</w:t>
      </w:r>
      <w:r w:rsidRPr="006067D7">
        <w:rPr>
          <w:szCs w:val="28"/>
        </w:rPr>
        <w:t xml:space="preserve"> кодекс</w:t>
      </w:r>
      <w:r>
        <w:rPr>
          <w:szCs w:val="28"/>
        </w:rPr>
        <w:t>а</w:t>
      </w:r>
      <w:r w:rsidRPr="006067D7">
        <w:rPr>
          <w:szCs w:val="28"/>
        </w:rPr>
        <w:t xml:space="preserve"> Российской Федерации;</w:t>
      </w:r>
    </w:p>
    <w:p w:rsidR="00503E16" w:rsidRPr="006067D7" w:rsidRDefault="00503E16" w:rsidP="00F757D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- Федерального закона от 25 декабря </w:t>
      </w:r>
      <w:r w:rsidRPr="006067D7">
        <w:rPr>
          <w:szCs w:val="28"/>
        </w:rPr>
        <w:t>2008</w:t>
      </w:r>
      <w:r>
        <w:rPr>
          <w:szCs w:val="28"/>
        </w:rPr>
        <w:t xml:space="preserve"> г.</w:t>
      </w:r>
      <w:r w:rsidRPr="006067D7">
        <w:rPr>
          <w:szCs w:val="28"/>
        </w:rPr>
        <w:t xml:space="preserve"> </w:t>
      </w:r>
      <w:r>
        <w:rPr>
          <w:szCs w:val="28"/>
        </w:rPr>
        <w:t>№</w:t>
      </w:r>
      <w:r w:rsidRPr="006067D7">
        <w:rPr>
          <w:szCs w:val="28"/>
        </w:rPr>
        <w:t xml:space="preserve"> 273-ФЗ «О противодействии коррупции»;</w:t>
      </w:r>
    </w:p>
    <w:p w:rsidR="00503E16" w:rsidRPr="006067D7" w:rsidRDefault="00503E16" w:rsidP="00F757D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- Федерального закона от 27 июля </w:t>
      </w:r>
      <w:r w:rsidRPr="006067D7">
        <w:rPr>
          <w:szCs w:val="28"/>
        </w:rPr>
        <w:t>2004</w:t>
      </w:r>
      <w:r>
        <w:rPr>
          <w:szCs w:val="28"/>
        </w:rPr>
        <w:t xml:space="preserve"> г.</w:t>
      </w:r>
      <w:r w:rsidRPr="006067D7">
        <w:rPr>
          <w:szCs w:val="28"/>
        </w:rPr>
        <w:t xml:space="preserve"> </w:t>
      </w:r>
      <w:r>
        <w:rPr>
          <w:szCs w:val="28"/>
        </w:rPr>
        <w:t>№</w:t>
      </w:r>
      <w:r w:rsidRPr="006067D7">
        <w:rPr>
          <w:szCs w:val="28"/>
        </w:rPr>
        <w:t xml:space="preserve"> 79-ФЗ «О государственной гражданской службе Российской Федерации»;</w:t>
      </w:r>
    </w:p>
    <w:p w:rsidR="00503E16" w:rsidRDefault="00503E16" w:rsidP="00F757D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- Федерального закона от 27 июля </w:t>
      </w:r>
      <w:r w:rsidRPr="006067D7">
        <w:rPr>
          <w:szCs w:val="28"/>
        </w:rPr>
        <w:t>2010</w:t>
      </w:r>
      <w:r>
        <w:rPr>
          <w:szCs w:val="28"/>
        </w:rPr>
        <w:t xml:space="preserve"> г.</w:t>
      </w:r>
      <w:r w:rsidRPr="006067D7">
        <w:rPr>
          <w:szCs w:val="28"/>
        </w:rPr>
        <w:t xml:space="preserve"> </w:t>
      </w:r>
      <w:r>
        <w:rPr>
          <w:szCs w:val="28"/>
        </w:rPr>
        <w:t>№</w:t>
      </w:r>
      <w:r w:rsidRPr="006067D7">
        <w:rPr>
          <w:szCs w:val="28"/>
        </w:rPr>
        <w:t xml:space="preserve"> 210-ФЗ «Об организации предоставления государственных и муниципальных услуг»;</w:t>
      </w:r>
    </w:p>
    <w:p w:rsidR="00503E16" w:rsidRDefault="00503E16" w:rsidP="00F757D0">
      <w:pPr>
        <w:autoSpaceDE w:val="0"/>
        <w:autoSpaceDN w:val="0"/>
        <w:adjustRightInd w:val="0"/>
        <w:ind w:firstLine="709"/>
      </w:pPr>
      <w:r>
        <w:t>- Федерального закона от 2 мая 2006 г. №</w:t>
      </w:r>
      <w:r w:rsidRPr="003879DB">
        <w:t xml:space="preserve"> 59-ФЗ «О порядке рассмотрения обращений граждан Российской Федерации»;</w:t>
      </w:r>
    </w:p>
    <w:p w:rsidR="00503E16" w:rsidRPr="006067D7" w:rsidRDefault="00503E16" w:rsidP="00F757D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- федерального закона о</w:t>
      </w:r>
      <w:r w:rsidRPr="006067D7">
        <w:rPr>
          <w:szCs w:val="28"/>
        </w:rPr>
        <w:t xml:space="preserve"> федеральном бюджете на очередной фина</w:t>
      </w:r>
      <w:r>
        <w:rPr>
          <w:szCs w:val="28"/>
        </w:rPr>
        <w:t>нсовый год и на плановый период</w:t>
      </w:r>
      <w:r w:rsidRPr="006067D7">
        <w:rPr>
          <w:szCs w:val="28"/>
        </w:rPr>
        <w:t>.</w:t>
      </w:r>
    </w:p>
    <w:p w:rsidR="00263DCA" w:rsidRDefault="00263DCA" w:rsidP="00F757D0">
      <w:pPr>
        <w:rPr>
          <w:szCs w:val="28"/>
        </w:rPr>
      </w:pPr>
      <w:r>
        <w:rPr>
          <w:szCs w:val="28"/>
        </w:rPr>
        <w:t>Казначей</w:t>
      </w:r>
      <w:r w:rsidRPr="00D070B0">
        <w:rPr>
          <w:szCs w:val="28"/>
        </w:rPr>
        <w:t xml:space="preserve"> отдела должен знать иные нормативные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DB567F" w:rsidRDefault="00DB567F" w:rsidP="001772CB">
      <w:pPr>
        <w:spacing w:line="264" w:lineRule="auto"/>
        <w:rPr>
          <w:szCs w:val="28"/>
        </w:rPr>
      </w:pPr>
    </w:p>
    <w:p w:rsidR="00263DCA" w:rsidRDefault="00263DCA" w:rsidP="00F757D0">
      <w:pPr>
        <w:rPr>
          <w:szCs w:val="28"/>
        </w:rPr>
      </w:pPr>
      <w:r>
        <w:rPr>
          <w:szCs w:val="28"/>
        </w:rPr>
        <w:t>Иные профессиональные знания:</w:t>
      </w:r>
    </w:p>
    <w:p w:rsidR="00263DCA" w:rsidRPr="00155307" w:rsidRDefault="00B5591D" w:rsidP="00F757D0">
      <w:pPr>
        <w:rPr>
          <w:szCs w:val="28"/>
        </w:rPr>
      </w:pPr>
      <w:r>
        <w:rPr>
          <w:szCs w:val="28"/>
        </w:rPr>
        <w:t>- структуры</w:t>
      </w:r>
      <w:r w:rsidR="00263DCA" w:rsidRPr="00155307">
        <w:rPr>
          <w:szCs w:val="28"/>
        </w:rPr>
        <w:t xml:space="preserve"> федеральных государственных органов, государственных органов субъектов Российской Федерации, органов местного самоуправления;</w:t>
      </w:r>
    </w:p>
    <w:p w:rsidR="00263DCA" w:rsidRPr="00155307" w:rsidRDefault="00263DCA" w:rsidP="00F757D0">
      <w:pPr>
        <w:rPr>
          <w:szCs w:val="28"/>
        </w:rPr>
      </w:pPr>
      <w:r w:rsidRPr="00155307">
        <w:rPr>
          <w:szCs w:val="28"/>
        </w:rPr>
        <w:t>- основны</w:t>
      </w:r>
      <w:r w:rsidR="00B5591D">
        <w:rPr>
          <w:szCs w:val="28"/>
        </w:rPr>
        <w:t xml:space="preserve">х бюджетных </w:t>
      </w:r>
      <w:r w:rsidRPr="00155307">
        <w:rPr>
          <w:szCs w:val="28"/>
        </w:rPr>
        <w:t>полномо</w:t>
      </w:r>
      <w:r w:rsidR="00B5591D">
        <w:rPr>
          <w:szCs w:val="28"/>
        </w:rPr>
        <w:t>чий</w:t>
      </w:r>
      <w:r w:rsidRPr="00155307">
        <w:rPr>
          <w:szCs w:val="28"/>
        </w:rPr>
        <w:t xml:space="preserve"> участников бюджетного процесса;</w:t>
      </w:r>
    </w:p>
    <w:p w:rsidR="00263DCA" w:rsidRPr="00155307" w:rsidRDefault="00B5591D" w:rsidP="00F757D0">
      <w:pPr>
        <w:rPr>
          <w:szCs w:val="28"/>
        </w:rPr>
      </w:pPr>
      <w:r>
        <w:rPr>
          <w:szCs w:val="28"/>
        </w:rPr>
        <w:t>- бюджетной системы</w:t>
      </w:r>
      <w:r w:rsidR="00263DCA" w:rsidRPr="00155307">
        <w:rPr>
          <w:szCs w:val="28"/>
        </w:rPr>
        <w:t xml:space="preserve"> Российской Федерации;</w:t>
      </w:r>
    </w:p>
    <w:p w:rsidR="00263DCA" w:rsidRPr="00155307" w:rsidRDefault="00B5591D" w:rsidP="00F757D0">
      <w:pPr>
        <w:rPr>
          <w:szCs w:val="28"/>
        </w:rPr>
      </w:pPr>
      <w:r>
        <w:rPr>
          <w:szCs w:val="28"/>
        </w:rPr>
        <w:t>- понятий и видов</w:t>
      </w:r>
      <w:r w:rsidR="00263DCA" w:rsidRPr="00155307">
        <w:rPr>
          <w:szCs w:val="28"/>
        </w:rPr>
        <w:t xml:space="preserve"> доходов бюджетов;</w:t>
      </w:r>
    </w:p>
    <w:p w:rsidR="00263DCA" w:rsidRPr="00155307" w:rsidRDefault="00B5591D" w:rsidP="00F757D0">
      <w:pPr>
        <w:rPr>
          <w:szCs w:val="28"/>
        </w:rPr>
      </w:pPr>
      <w:r>
        <w:rPr>
          <w:szCs w:val="28"/>
        </w:rPr>
        <w:t>- основ</w:t>
      </w:r>
      <w:r w:rsidR="00263DCA" w:rsidRPr="00155307">
        <w:rPr>
          <w:szCs w:val="28"/>
        </w:rPr>
        <w:t xml:space="preserve"> кассового исполнения бюджетов бюджетной системы Российской Федерации;</w:t>
      </w:r>
    </w:p>
    <w:p w:rsidR="00263DCA" w:rsidRPr="00155307" w:rsidRDefault="00B5591D" w:rsidP="00F757D0">
      <w:pPr>
        <w:rPr>
          <w:szCs w:val="28"/>
        </w:rPr>
      </w:pPr>
      <w:r>
        <w:rPr>
          <w:szCs w:val="28"/>
        </w:rPr>
        <w:lastRenderedPageBreak/>
        <w:t>- нормативов</w:t>
      </w:r>
      <w:r w:rsidR="00263DCA" w:rsidRPr="00155307">
        <w:rPr>
          <w:szCs w:val="28"/>
        </w:rPr>
        <w:t xml:space="preserve"> распределения поступлений в бюджетную систему Российской Федерации;</w:t>
      </w:r>
    </w:p>
    <w:p w:rsidR="00263DCA" w:rsidRPr="00155307" w:rsidRDefault="00B5591D" w:rsidP="00F757D0">
      <w:pPr>
        <w:rPr>
          <w:szCs w:val="28"/>
        </w:rPr>
      </w:pPr>
      <w:r>
        <w:rPr>
          <w:szCs w:val="28"/>
        </w:rPr>
        <w:t>- бюджетной классификации</w:t>
      </w:r>
      <w:r w:rsidR="00263DCA" w:rsidRPr="00155307">
        <w:rPr>
          <w:szCs w:val="28"/>
        </w:rPr>
        <w:t xml:space="preserve"> Российской Федерации и порядок ее применения;</w:t>
      </w:r>
    </w:p>
    <w:p w:rsidR="00263DCA" w:rsidRPr="00155307" w:rsidRDefault="00B5591D" w:rsidP="00F757D0">
      <w:pPr>
        <w:rPr>
          <w:szCs w:val="28"/>
        </w:rPr>
      </w:pPr>
      <w:r>
        <w:rPr>
          <w:szCs w:val="28"/>
        </w:rPr>
        <w:t>- правовых и организационных основ, субъектов</w:t>
      </w:r>
      <w:r w:rsidR="00263DCA" w:rsidRPr="00155307">
        <w:rPr>
          <w:szCs w:val="28"/>
        </w:rPr>
        <w:t xml:space="preserve"> национальной платежной системы;</w:t>
      </w:r>
    </w:p>
    <w:p w:rsidR="00263DCA" w:rsidRPr="00155307" w:rsidRDefault="00B5591D" w:rsidP="00F757D0">
      <w:pPr>
        <w:rPr>
          <w:szCs w:val="28"/>
        </w:rPr>
      </w:pPr>
      <w:r>
        <w:rPr>
          <w:szCs w:val="28"/>
        </w:rPr>
        <w:t>- поряд</w:t>
      </w:r>
      <w:r w:rsidR="00263DCA" w:rsidRPr="00155307">
        <w:rPr>
          <w:szCs w:val="28"/>
        </w:rPr>
        <w:t>к</w:t>
      </w:r>
      <w:r>
        <w:rPr>
          <w:szCs w:val="28"/>
        </w:rPr>
        <w:t>а и форматов</w:t>
      </w:r>
      <w:r w:rsidR="00263DCA" w:rsidRPr="00155307">
        <w:rPr>
          <w:szCs w:val="28"/>
        </w:rPr>
        <w:t xml:space="preserve"> взаимодействия участников с государственными информационными системами;</w:t>
      </w:r>
    </w:p>
    <w:p w:rsidR="00263DCA" w:rsidRDefault="00B5591D" w:rsidP="00F757D0">
      <w:pPr>
        <w:rPr>
          <w:szCs w:val="28"/>
        </w:rPr>
      </w:pPr>
      <w:r>
        <w:rPr>
          <w:szCs w:val="28"/>
        </w:rPr>
        <w:t>- общих вопросов</w:t>
      </w:r>
      <w:r w:rsidR="00263DCA" w:rsidRPr="00155307">
        <w:rPr>
          <w:szCs w:val="28"/>
        </w:rPr>
        <w:t xml:space="preserve"> в области обеспечения информационной безопасности.</w:t>
      </w:r>
    </w:p>
    <w:p w:rsidR="00DB567F" w:rsidRDefault="00DB567F" w:rsidP="00F757D0">
      <w:pPr>
        <w:rPr>
          <w:szCs w:val="28"/>
        </w:rPr>
      </w:pPr>
    </w:p>
    <w:p w:rsidR="00263DCA" w:rsidRDefault="00263DCA" w:rsidP="009E61DE">
      <w:pPr>
        <w:rPr>
          <w:szCs w:val="28"/>
        </w:rPr>
      </w:pPr>
      <w:r>
        <w:rPr>
          <w:szCs w:val="28"/>
        </w:rPr>
        <w:t>Наличие функциональных знаний:</w:t>
      </w:r>
    </w:p>
    <w:p w:rsidR="00263DCA" w:rsidRPr="002216B1" w:rsidRDefault="00B5591D" w:rsidP="009E61DE">
      <w:pPr>
        <w:rPr>
          <w:szCs w:val="28"/>
        </w:rPr>
      </w:pPr>
      <w:r>
        <w:rPr>
          <w:szCs w:val="28"/>
        </w:rPr>
        <w:t>- поряд</w:t>
      </w:r>
      <w:r w:rsidR="00263DCA" w:rsidRPr="002216B1">
        <w:rPr>
          <w:szCs w:val="28"/>
        </w:rPr>
        <w:t>к</w:t>
      </w:r>
      <w:r>
        <w:rPr>
          <w:szCs w:val="28"/>
        </w:rPr>
        <w:t>а</w:t>
      </w:r>
      <w:r w:rsidR="00263DCA" w:rsidRPr="002216B1">
        <w:rPr>
          <w:szCs w:val="28"/>
        </w:rPr>
        <w:t xml:space="preserve"> осуществления операций по учету поступлений в бюджетную систему Российской Федерации и их распределению между бюджетами бюджетной системы Российской Федерации;</w:t>
      </w:r>
    </w:p>
    <w:p w:rsidR="00263DCA" w:rsidRDefault="00B5591D" w:rsidP="00263DCA">
      <w:pPr>
        <w:rPr>
          <w:szCs w:val="28"/>
        </w:rPr>
      </w:pPr>
      <w:r>
        <w:rPr>
          <w:szCs w:val="28"/>
        </w:rPr>
        <w:t>- поряд</w:t>
      </w:r>
      <w:r w:rsidR="00263DCA" w:rsidRPr="002216B1">
        <w:rPr>
          <w:szCs w:val="28"/>
        </w:rPr>
        <w:t>к</w:t>
      </w:r>
      <w:r>
        <w:rPr>
          <w:szCs w:val="28"/>
        </w:rPr>
        <w:t>а</w:t>
      </w:r>
      <w:r w:rsidR="00263DCA" w:rsidRPr="002216B1">
        <w:rPr>
          <w:szCs w:val="28"/>
        </w:rPr>
        <w:t xml:space="preserve"> веден</w:t>
      </w:r>
      <w:r w:rsidR="00263DCA">
        <w:rPr>
          <w:szCs w:val="28"/>
        </w:rPr>
        <w:t>ия лицевых счетов администраторов доходов бюджетов</w:t>
      </w:r>
      <w:r w:rsidR="00263DCA" w:rsidRPr="002216B1">
        <w:rPr>
          <w:szCs w:val="28"/>
        </w:rPr>
        <w:t>;</w:t>
      </w:r>
    </w:p>
    <w:p w:rsidR="00263DCA" w:rsidRDefault="00263DCA" w:rsidP="00263DCA">
      <w:pPr>
        <w:rPr>
          <w:szCs w:val="28"/>
        </w:rPr>
      </w:pPr>
      <w:r w:rsidRPr="002216B1">
        <w:rPr>
          <w:szCs w:val="28"/>
        </w:rPr>
        <w:t xml:space="preserve">- </w:t>
      </w:r>
      <w:r w:rsidR="00B5591D">
        <w:rPr>
          <w:szCs w:val="28"/>
        </w:rPr>
        <w:t>поряд</w:t>
      </w:r>
      <w:r>
        <w:rPr>
          <w:szCs w:val="28"/>
        </w:rPr>
        <w:t>к</w:t>
      </w:r>
      <w:r w:rsidR="00B5591D">
        <w:rPr>
          <w:szCs w:val="28"/>
        </w:rPr>
        <w:t>а</w:t>
      </w:r>
      <w:r>
        <w:rPr>
          <w:szCs w:val="28"/>
        </w:rPr>
        <w:t xml:space="preserve"> </w:t>
      </w:r>
      <w:r w:rsidRPr="002216B1">
        <w:rPr>
          <w:szCs w:val="28"/>
        </w:rPr>
        <w:t>осущ</w:t>
      </w:r>
      <w:r>
        <w:rPr>
          <w:szCs w:val="28"/>
        </w:rPr>
        <w:t>ествления проверки документов, представленных главными администраторами (администраторами) доходов бюджетов, финансовыми органами;</w:t>
      </w:r>
    </w:p>
    <w:p w:rsidR="00263DCA" w:rsidRDefault="00263DCA" w:rsidP="00263DCA">
      <w:pPr>
        <w:rPr>
          <w:szCs w:val="28"/>
        </w:rPr>
      </w:pPr>
      <w:r w:rsidRPr="007D3C6A">
        <w:rPr>
          <w:szCs w:val="28"/>
        </w:rPr>
        <w:t xml:space="preserve">- </w:t>
      </w:r>
      <w:r w:rsidR="00B5591D">
        <w:rPr>
          <w:szCs w:val="28"/>
        </w:rPr>
        <w:t>поряд</w:t>
      </w:r>
      <w:r>
        <w:rPr>
          <w:szCs w:val="28"/>
        </w:rPr>
        <w:t>к</w:t>
      </w:r>
      <w:r w:rsidR="00B5591D">
        <w:rPr>
          <w:szCs w:val="28"/>
        </w:rPr>
        <w:t>а</w:t>
      </w:r>
      <w:r>
        <w:rPr>
          <w:szCs w:val="28"/>
        </w:rPr>
        <w:t xml:space="preserve"> отражения</w:t>
      </w:r>
      <w:r w:rsidRPr="007D3C6A">
        <w:rPr>
          <w:szCs w:val="28"/>
        </w:rPr>
        <w:t xml:space="preserve"> проведенных операций в соответствующих регистрах</w:t>
      </w:r>
      <w:r>
        <w:rPr>
          <w:szCs w:val="28"/>
        </w:rPr>
        <w:t xml:space="preserve"> учета</w:t>
      </w:r>
      <w:r w:rsidRPr="007D3C6A">
        <w:rPr>
          <w:szCs w:val="28"/>
        </w:rPr>
        <w:t>;</w:t>
      </w:r>
    </w:p>
    <w:p w:rsidR="00263DCA" w:rsidRPr="007D3C6A" w:rsidRDefault="00B5591D" w:rsidP="00263DCA">
      <w:pPr>
        <w:rPr>
          <w:szCs w:val="28"/>
        </w:rPr>
      </w:pPr>
      <w:r>
        <w:rPr>
          <w:szCs w:val="28"/>
        </w:rPr>
        <w:t>- поряд</w:t>
      </w:r>
      <w:r w:rsidR="00263DCA" w:rsidRPr="007D3C6A">
        <w:rPr>
          <w:szCs w:val="28"/>
        </w:rPr>
        <w:t>к</w:t>
      </w:r>
      <w:r>
        <w:rPr>
          <w:szCs w:val="28"/>
        </w:rPr>
        <w:t>а</w:t>
      </w:r>
      <w:r w:rsidR="00263DCA" w:rsidRPr="007D3C6A">
        <w:rPr>
          <w:szCs w:val="28"/>
        </w:rPr>
        <w:t xml:space="preserve"> формирования и представления информации о проведенных операциях по учету и распределению поступлений</w:t>
      </w:r>
      <w:r w:rsidR="00263DCA">
        <w:rPr>
          <w:szCs w:val="28"/>
        </w:rPr>
        <w:t xml:space="preserve"> в бюджеты</w:t>
      </w:r>
      <w:r w:rsidR="00263DCA" w:rsidRPr="007D3C6A">
        <w:rPr>
          <w:szCs w:val="28"/>
        </w:rPr>
        <w:t>;</w:t>
      </w:r>
    </w:p>
    <w:p w:rsidR="00263DCA" w:rsidRPr="007D3C6A" w:rsidRDefault="00263DCA" w:rsidP="00263DCA">
      <w:pPr>
        <w:rPr>
          <w:szCs w:val="28"/>
        </w:rPr>
      </w:pPr>
      <w:r w:rsidRPr="007D3C6A">
        <w:rPr>
          <w:szCs w:val="28"/>
        </w:rPr>
        <w:t xml:space="preserve">- </w:t>
      </w:r>
      <w:r w:rsidR="00B5591D">
        <w:rPr>
          <w:szCs w:val="28"/>
        </w:rPr>
        <w:t>поряд</w:t>
      </w:r>
      <w:r>
        <w:rPr>
          <w:szCs w:val="28"/>
        </w:rPr>
        <w:t>к</w:t>
      </w:r>
      <w:r w:rsidR="00B5591D">
        <w:rPr>
          <w:szCs w:val="28"/>
        </w:rPr>
        <w:t>а</w:t>
      </w:r>
      <w:r>
        <w:rPr>
          <w:szCs w:val="28"/>
        </w:rPr>
        <w:t xml:space="preserve"> работы</w:t>
      </w:r>
      <w:r w:rsidRPr="007D3C6A">
        <w:rPr>
          <w:szCs w:val="28"/>
        </w:rPr>
        <w:t xml:space="preserve"> </w:t>
      </w:r>
      <w:r>
        <w:rPr>
          <w:szCs w:val="28"/>
        </w:rPr>
        <w:t>в г</w:t>
      </w:r>
      <w:r w:rsidRPr="00E2532F">
        <w:rPr>
          <w:szCs w:val="28"/>
        </w:rPr>
        <w:t>осуда</w:t>
      </w:r>
      <w:r>
        <w:rPr>
          <w:szCs w:val="28"/>
        </w:rPr>
        <w:t>рственной информационной системе</w:t>
      </w:r>
      <w:r w:rsidRPr="00E2532F">
        <w:rPr>
          <w:szCs w:val="28"/>
        </w:rPr>
        <w:t xml:space="preserve"> о государственных и муниципальных платежах </w:t>
      </w:r>
      <w:r>
        <w:rPr>
          <w:szCs w:val="28"/>
        </w:rPr>
        <w:t>(далее - ГИС ГМП);</w:t>
      </w:r>
    </w:p>
    <w:p w:rsidR="00263DCA" w:rsidRPr="007D3C6A" w:rsidRDefault="00B5591D" w:rsidP="00263DCA">
      <w:pPr>
        <w:rPr>
          <w:szCs w:val="28"/>
        </w:rPr>
      </w:pPr>
      <w:r>
        <w:rPr>
          <w:szCs w:val="28"/>
        </w:rPr>
        <w:t>- поряд</w:t>
      </w:r>
      <w:r w:rsidR="00263DCA" w:rsidRPr="007D3C6A">
        <w:rPr>
          <w:szCs w:val="28"/>
        </w:rPr>
        <w:t>к</w:t>
      </w:r>
      <w:r>
        <w:rPr>
          <w:szCs w:val="28"/>
        </w:rPr>
        <w:t>а</w:t>
      </w:r>
      <w:r w:rsidR="00263DCA" w:rsidRPr="007D3C6A">
        <w:rPr>
          <w:szCs w:val="28"/>
        </w:rPr>
        <w:t xml:space="preserve"> проверки соответствия информации, содержащейся в Перечне источников доходов Российской Федерации нормативным правовым</w:t>
      </w:r>
      <w:r w:rsidR="00263DCA">
        <w:rPr>
          <w:szCs w:val="28"/>
        </w:rPr>
        <w:t xml:space="preserve"> актам</w:t>
      </w:r>
      <w:r w:rsidR="00263DCA" w:rsidRPr="007D3C6A">
        <w:rPr>
          <w:szCs w:val="28"/>
        </w:rPr>
        <w:t>;</w:t>
      </w:r>
    </w:p>
    <w:p w:rsidR="00263DCA" w:rsidRPr="002216B1" w:rsidRDefault="00B5591D" w:rsidP="00263DCA">
      <w:pPr>
        <w:rPr>
          <w:szCs w:val="28"/>
        </w:rPr>
      </w:pPr>
      <w:r>
        <w:rPr>
          <w:szCs w:val="28"/>
        </w:rPr>
        <w:t>- поряд</w:t>
      </w:r>
      <w:r w:rsidR="00263DCA" w:rsidRPr="007D3C6A">
        <w:rPr>
          <w:szCs w:val="28"/>
        </w:rPr>
        <w:t>к</w:t>
      </w:r>
      <w:r>
        <w:rPr>
          <w:szCs w:val="28"/>
        </w:rPr>
        <w:t>а</w:t>
      </w:r>
      <w:r w:rsidR="00263DCA">
        <w:rPr>
          <w:szCs w:val="28"/>
        </w:rPr>
        <w:t xml:space="preserve"> работы с невыясненными поступлениями, зачисляемыми в федеральный бюджет;</w:t>
      </w:r>
    </w:p>
    <w:p w:rsidR="00263DCA" w:rsidRPr="002216B1" w:rsidRDefault="00B5591D" w:rsidP="00263DCA">
      <w:pPr>
        <w:rPr>
          <w:szCs w:val="28"/>
        </w:rPr>
      </w:pPr>
      <w:r>
        <w:rPr>
          <w:szCs w:val="28"/>
        </w:rPr>
        <w:t>- поряд</w:t>
      </w:r>
      <w:r w:rsidR="00263DCA" w:rsidRPr="002216B1">
        <w:rPr>
          <w:szCs w:val="28"/>
        </w:rPr>
        <w:t>к</w:t>
      </w:r>
      <w:r>
        <w:rPr>
          <w:szCs w:val="28"/>
        </w:rPr>
        <w:t>а</w:t>
      </w:r>
      <w:r w:rsidR="00263DCA" w:rsidRPr="002216B1">
        <w:rPr>
          <w:szCs w:val="28"/>
        </w:rPr>
        <w:t xml:space="preserve"> ведения нормативно-справочной информации;</w:t>
      </w:r>
    </w:p>
    <w:p w:rsidR="00263DCA" w:rsidRDefault="00B5591D" w:rsidP="00263DCA">
      <w:pPr>
        <w:rPr>
          <w:szCs w:val="28"/>
        </w:rPr>
      </w:pPr>
      <w:r>
        <w:rPr>
          <w:szCs w:val="28"/>
        </w:rPr>
        <w:t>- технологических регламентов</w:t>
      </w:r>
      <w:r w:rsidR="00263DCA" w:rsidRPr="002216B1">
        <w:rPr>
          <w:szCs w:val="28"/>
        </w:rPr>
        <w:t>.</w:t>
      </w:r>
    </w:p>
    <w:p w:rsidR="00DB567F" w:rsidRDefault="00DB567F" w:rsidP="00263DCA">
      <w:pPr>
        <w:rPr>
          <w:szCs w:val="28"/>
        </w:rPr>
      </w:pPr>
      <w:bookmarkStart w:id="0" w:name="_GoBack"/>
    </w:p>
    <w:p w:rsidR="00263DCA" w:rsidRDefault="00263DCA" w:rsidP="00263DCA">
      <w:pPr>
        <w:rPr>
          <w:szCs w:val="28"/>
        </w:rPr>
      </w:pPr>
      <w:r>
        <w:rPr>
          <w:szCs w:val="28"/>
        </w:rPr>
        <w:t>Наличие базовых умений:</w:t>
      </w:r>
    </w:p>
    <w:bookmarkEnd w:id="0"/>
    <w:p w:rsidR="00263DCA" w:rsidRPr="00766967" w:rsidRDefault="00B5591D" w:rsidP="00263DCA">
      <w:pPr>
        <w:rPr>
          <w:szCs w:val="28"/>
        </w:rPr>
      </w:pPr>
      <w:r>
        <w:rPr>
          <w:szCs w:val="28"/>
        </w:rPr>
        <w:t>- умения</w:t>
      </w:r>
      <w:r w:rsidR="00263DCA" w:rsidRPr="00766967">
        <w:rPr>
          <w:szCs w:val="28"/>
        </w:rPr>
        <w:t xml:space="preserve"> мыслить стратегически (системно);</w:t>
      </w:r>
    </w:p>
    <w:p w:rsidR="00263DCA" w:rsidRPr="00227F17" w:rsidRDefault="00B5591D" w:rsidP="00263DCA">
      <w:pPr>
        <w:ind w:firstLine="709"/>
      </w:pPr>
      <w:r>
        <w:rPr>
          <w:szCs w:val="28"/>
        </w:rPr>
        <w:t>- умения</w:t>
      </w:r>
      <w:r w:rsidR="00263DCA" w:rsidRPr="00766967">
        <w:rPr>
          <w:szCs w:val="28"/>
        </w:rPr>
        <w:t xml:space="preserve"> планировать, рационально использовать служебное время и достигать резуль</w:t>
      </w:r>
      <w:r w:rsidR="00263DCA" w:rsidRPr="00227F17">
        <w:t>тата;</w:t>
      </w:r>
    </w:p>
    <w:p w:rsidR="00263DCA" w:rsidRPr="00227F17" w:rsidRDefault="00263DCA" w:rsidP="00263DCA">
      <w:pPr>
        <w:ind w:firstLine="709"/>
      </w:pPr>
      <w:r w:rsidRPr="00227F17">
        <w:t>- коммуникати</w:t>
      </w:r>
      <w:r w:rsidR="00B5591D">
        <w:t>вных умений</w:t>
      </w:r>
      <w:r w:rsidRPr="00227F17">
        <w:t>;</w:t>
      </w:r>
    </w:p>
    <w:p w:rsidR="00263DCA" w:rsidRDefault="00AB739F" w:rsidP="00263DCA">
      <w:pPr>
        <w:ind w:firstLine="709"/>
      </w:pPr>
      <w:r>
        <w:t>- умени</w:t>
      </w:r>
      <w:r w:rsidR="00B5591D">
        <w:t>й</w:t>
      </w:r>
      <w:r w:rsidR="00263DCA">
        <w:t xml:space="preserve"> управлять изменениями.</w:t>
      </w:r>
    </w:p>
    <w:p w:rsidR="00DB567F" w:rsidRPr="00227F17" w:rsidRDefault="00DB567F" w:rsidP="00263DCA">
      <w:pPr>
        <w:ind w:firstLine="709"/>
      </w:pPr>
    </w:p>
    <w:p w:rsidR="00263DCA" w:rsidRPr="00227F17" w:rsidRDefault="00263DCA" w:rsidP="00263DCA">
      <w:pPr>
        <w:ind w:firstLine="709"/>
      </w:pPr>
      <w:r w:rsidRPr="00227F17">
        <w:t>Наличие профессиональных умений:</w:t>
      </w:r>
    </w:p>
    <w:p w:rsidR="00263DCA" w:rsidRPr="00840EFB" w:rsidRDefault="00B5591D" w:rsidP="00263DCA">
      <w:pPr>
        <w:rPr>
          <w:szCs w:val="28"/>
        </w:rPr>
      </w:pPr>
      <w:r>
        <w:rPr>
          <w:szCs w:val="28"/>
        </w:rPr>
        <w:t xml:space="preserve">- работы </w:t>
      </w:r>
      <w:r w:rsidR="00263DCA" w:rsidRPr="00840EFB">
        <w:rPr>
          <w:szCs w:val="28"/>
        </w:rPr>
        <w:t>с различными источниками статистической информации;</w:t>
      </w:r>
    </w:p>
    <w:p w:rsidR="00263DCA" w:rsidRPr="00840EFB" w:rsidRDefault="00B5591D" w:rsidP="00263DCA">
      <w:pPr>
        <w:rPr>
          <w:szCs w:val="28"/>
        </w:rPr>
      </w:pPr>
      <w:r>
        <w:rPr>
          <w:szCs w:val="28"/>
        </w:rPr>
        <w:t>- систематизации</w:t>
      </w:r>
      <w:r w:rsidR="00263DCA" w:rsidRPr="00840EFB">
        <w:rPr>
          <w:szCs w:val="28"/>
        </w:rPr>
        <w:t xml:space="preserve"> и анализ информации, выработка предложений по результатам анализа;</w:t>
      </w:r>
    </w:p>
    <w:p w:rsidR="00263DCA" w:rsidRPr="00840EFB" w:rsidRDefault="00B5591D" w:rsidP="00263DCA">
      <w:pPr>
        <w:rPr>
          <w:szCs w:val="28"/>
        </w:rPr>
      </w:pPr>
      <w:r>
        <w:rPr>
          <w:szCs w:val="28"/>
        </w:rPr>
        <w:t>- подготовки</w:t>
      </w:r>
      <w:r w:rsidR="00263DCA" w:rsidRPr="00840EFB">
        <w:rPr>
          <w:szCs w:val="28"/>
        </w:rPr>
        <w:t xml:space="preserve"> деловой корреспонденции;</w:t>
      </w:r>
    </w:p>
    <w:p w:rsidR="00263DCA" w:rsidRPr="00840EFB" w:rsidRDefault="00B5591D" w:rsidP="00263DCA">
      <w:pPr>
        <w:rPr>
          <w:szCs w:val="28"/>
        </w:rPr>
      </w:pPr>
      <w:r>
        <w:rPr>
          <w:szCs w:val="28"/>
        </w:rPr>
        <w:t>- взаимодействия</w:t>
      </w:r>
      <w:r w:rsidR="00263DCA" w:rsidRPr="00840EFB">
        <w:rPr>
          <w:szCs w:val="28"/>
        </w:rPr>
        <w:t xml:space="preserve"> с государственными органами и организациями;</w:t>
      </w:r>
    </w:p>
    <w:p w:rsidR="00263DCA" w:rsidRPr="00840EFB" w:rsidRDefault="00B5591D" w:rsidP="00263DCA">
      <w:pPr>
        <w:rPr>
          <w:szCs w:val="28"/>
        </w:rPr>
      </w:pPr>
      <w:r>
        <w:rPr>
          <w:szCs w:val="28"/>
        </w:rPr>
        <w:t>- применения</w:t>
      </w:r>
      <w:r w:rsidR="00263DCA" w:rsidRPr="00840EFB">
        <w:rPr>
          <w:szCs w:val="28"/>
        </w:rPr>
        <w:t xml:space="preserve"> компьютерной и другой оргтехники;</w:t>
      </w:r>
    </w:p>
    <w:p w:rsidR="00263DCA" w:rsidRPr="00840EFB" w:rsidRDefault="00B5591D" w:rsidP="00263DCA">
      <w:pPr>
        <w:rPr>
          <w:szCs w:val="28"/>
        </w:rPr>
      </w:pPr>
      <w:r>
        <w:rPr>
          <w:szCs w:val="28"/>
        </w:rPr>
        <w:lastRenderedPageBreak/>
        <w:t>- работы</w:t>
      </w:r>
      <w:r w:rsidR="00263DCA" w:rsidRPr="00840EFB">
        <w:rPr>
          <w:szCs w:val="28"/>
        </w:rPr>
        <w:t xml:space="preserve">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</w:t>
      </w:r>
      <w:r w:rsidR="00263DCA">
        <w:rPr>
          <w:szCs w:val="28"/>
        </w:rPr>
        <w:t>кторе, с электронными таблицами</w:t>
      </w:r>
      <w:r w:rsidR="00263DCA" w:rsidRPr="00840EFB">
        <w:rPr>
          <w:szCs w:val="28"/>
        </w:rPr>
        <w:t>;</w:t>
      </w:r>
    </w:p>
    <w:p w:rsidR="00263DCA" w:rsidRPr="00840EFB" w:rsidRDefault="00AB739F" w:rsidP="00263DCA">
      <w:pPr>
        <w:rPr>
          <w:szCs w:val="28"/>
        </w:rPr>
      </w:pPr>
      <w:r>
        <w:rPr>
          <w:szCs w:val="28"/>
        </w:rPr>
        <w:t>- управлени</w:t>
      </w:r>
      <w:r w:rsidR="00B5591D">
        <w:rPr>
          <w:szCs w:val="28"/>
        </w:rPr>
        <w:t>я</w:t>
      </w:r>
      <w:r>
        <w:rPr>
          <w:szCs w:val="28"/>
        </w:rPr>
        <w:t xml:space="preserve"> </w:t>
      </w:r>
      <w:r w:rsidR="00263DCA" w:rsidRPr="00840EFB">
        <w:rPr>
          <w:szCs w:val="28"/>
        </w:rPr>
        <w:t>электронной почтой;</w:t>
      </w:r>
    </w:p>
    <w:p w:rsidR="00263DCA" w:rsidRDefault="00B5591D" w:rsidP="00263DCA">
      <w:pPr>
        <w:rPr>
          <w:szCs w:val="28"/>
        </w:rPr>
      </w:pPr>
      <w:r>
        <w:rPr>
          <w:szCs w:val="28"/>
        </w:rPr>
        <w:t>- подготовки</w:t>
      </w:r>
      <w:r w:rsidR="00263DCA" w:rsidRPr="00840EFB">
        <w:rPr>
          <w:szCs w:val="28"/>
        </w:rPr>
        <w:t xml:space="preserve"> презентаций, использование графических объектов в электронных документах.</w:t>
      </w:r>
    </w:p>
    <w:p w:rsidR="00DB567F" w:rsidRDefault="00DB567F" w:rsidP="00263DCA">
      <w:pPr>
        <w:ind w:firstLine="709"/>
      </w:pPr>
    </w:p>
    <w:p w:rsidR="00263DCA" w:rsidRPr="00227F17" w:rsidRDefault="00263DCA" w:rsidP="00263DCA">
      <w:pPr>
        <w:ind w:firstLine="709"/>
      </w:pPr>
      <w:r w:rsidRPr="00227F17">
        <w:t>Наличие функциональных умений:</w:t>
      </w:r>
    </w:p>
    <w:p w:rsidR="00263DCA" w:rsidRPr="00227F17" w:rsidRDefault="00B5591D" w:rsidP="00263DCA">
      <w:pPr>
        <w:ind w:firstLine="709"/>
      </w:pPr>
      <w:r>
        <w:t>- применения</w:t>
      </w:r>
      <w:r w:rsidR="00263DCA" w:rsidRPr="00227F17">
        <w:t xml:space="preserve"> законодательства в сфере кассового обслуживания исполнения бюджетов бюджетной системы Российской Федерации;</w:t>
      </w:r>
    </w:p>
    <w:p w:rsidR="00263DCA" w:rsidRPr="00227F17" w:rsidRDefault="00B5591D" w:rsidP="00263DCA">
      <w:pPr>
        <w:ind w:firstLine="709"/>
      </w:pPr>
      <w:r>
        <w:t>- осуществления</w:t>
      </w:r>
      <w:r w:rsidR="00263DCA" w:rsidRPr="00227F17">
        <w:t xml:space="preserve"> операций по учету поступлений в бюджетную систему Российской Федерации и их распределению между бюджетами бюджетной системы Российской Федерации;</w:t>
      </w:r>
    </w:p>
    <w:p w:rsidR="00263DCA" w:rsidRPr="00227F17" w:rsidRDefault="00B5591D" w:rsidP="00263DCA">
      <w:pPr>
        <w:ind w:firstLine="709"/>
      </w:pPr>
      <w:r>
        <w:t xml:space="preserve">- ведения </w:t>
      </w:r>
      <w:r w:rsidR="00263DCA" w:rsidRPr="00227F17">
        <w:t>лицевых счетов администраторов доходов бюджета;</w:t>
      </w:r>
    </w:p>
    <w:p w:rsidR="00263DCA" w:rsidRPr="00227F17" w:rsidRDefault="00B5591D" w:rsidP="00263DCA">
      <w:pPr>
        <w:ind w:firstLine="709"/>
      </w:pPr>
      <w:r>
        <w:t>- осуществления</w:t>
      </w:r>
      <w:r w:rsidR="00263DCA" w:rsidRPr="00227F17">
        <w:t xml:space="preserve"> операций по возврату плательщикам излишне уплаченных (взысканных) сумм, подлежащих возмещению сумм, а также сумм процентов за несвоевременное осуществление возврата и сумм процентов, начисленных на излишне взысканные суммы, на основании документов, представленных соответствующими администраторами доходов бюджетов;</w:t>
      </w:r>
    </w:p>
    <w:p w:rsidR="00263DCA" w:rsidRPr="00227F17" w:rsidRDefault="00B5591D" w:rsidP="00263DCA">
      <w:pPr>
        <w:ind w:firstLine="709"/>
      </w:pPr>
      <w:r>
        <w:t>- осуществления</w:t>
      </w:r>
      <w:r w:rsidR="00263DCA" w:rsidRPr="00227F17">
        <w:t xml:space="preserve"> отражения проведенных операций в соответствующих регистрах;</w:t>
      </w:r>
    </w:p>
    <w:p w:rsidR="00263DCA" w:rsidRPr="00227F17" w:rsidRDefault="00B5591D" w:rsidP="00263DCA">
      <w:pPr>
        <w:ind w:firstLine="709"/>
      </w:pPr>
      <w:r>
        <w:t>- осуществления</w:t>
      </w:r>
      <w:r w:rsidR="00263DCA" w:rsidRPr="00227F17">
        <w:t xml:space="preserve"> своевременного формирования и представления информации о проведенных операциях по учету и распределению поступлений в бюджеты;</w:t>
      </w:r>
    </w:p>
    <w:p w:rsidR="00263DCA" w:rsidRPr="00227F17" w:rsidRDefault="00263DCA" w:rsidP="00263DCA">
      <w:pPr>
        <w:ind w:firstLine="709"/>
      </w:pPr>
      <w:r w:rsidRPr="00227F17">
        <w:t>- проверк</w:t>
      </w:r>
      <w:r w:rsidR="00B5591D">
        <w:t>и</w:t>
      </w:r>
      <w:r w:rsidRPr="00227F17">
        <w:t xml:space="preserve"> достоверности первичных данных для предоставления отчетности по ключевым показателям эффективности исполнению бюджетов бюджетной системы Российской Федерации;</w:t>
      </w:r>
    </w:p>
    <w:p w:rsidR="00263DCA" w:rsidRPr="00227F17" w:rsidRDefault="00B5591D" w:rsidP="00263DCA">
      <w:pPr>
        <w:ind w:firstLine="709"/>
      </w:pPr>
      <w:r>
        <w:t>- работы</w:t>
      </w:r>
      <w:r w:rsidR="00263DCA" w:rsidRPr="00227F17">
        <w:t xml:space="preserve"> с государственными информационными системами;</w:t>
      </w:r>
    </w:p>
    <w:p w:rsidR="00263DCA" w:rsidRDefault="00B5591D" w:rsidP="00263DCA">
      <w:pPr>
        <w:ind w:firstLine="709"/>
      </w:pPr>
      <w:r>
        <w:t>- поддержания</w:t>
      </w:r>
      <w:r w:rsidR="00263DCA" w:rsidRPr="00227F17">
        <w:t xml:space="preserve"> в актуальном состоянии классификаторов, справочников, используемых для учета и распределения поступлений между бюджетами бюджетной системы Российской Федерации.</w:t>
      </w:r>
    </w:p>
    <w:p w:rsidR="003F3830" w:rsidRDefault="003F3830" w:rsidP="003F3830">
      <w:pPr>
        <w:ind w:firstLine="0"/>
        <w:rPr>
          <w:szCs w:val="28"/>
        </w:rPr>
      </w:pPr>
    </w:p>
    <w:p w:rsidR="003F3830" w:rsidRPr="00D243ED" w:rsidRDefault="003F3830" w:rsidP="003F3830">
      <w:pPr>
        <w:ind w:firstLine="0"/>
        <w:jc w:val="center"/>
        <w:rPr>
          <w:szCs w:val="28"/>
        </w:rPr>
      </w:pPr>
      <w:r w:rsidRPr="00D243ED">
        <w:rPr>
          <w:szCs w:val="28"/>
        </w:rPr>
        <w:t>III. Должностные обязанности, права и ответственность</w:t>
      </w:r>
    </w:p>
    <w:p w:rsidR="003F3830" w:rsidRPr="00B903C3" w:rsidRDefault="003F3830" w:rsidP="003F3830">
      <w:pPr>
        <w:ind w:firstLine="0"/>
        <w:jc w:val="center"/>
        <w:rPr>
          <w:b/>
          <w:szCs w:val="28"/>
        </w:rPr>
      </w:pPr>
    </w:p>
    <w:p w:rsidR="003F3830" w:rsidRPr="00263DCA" w:rsidRDefault="00D90312" w:rsidP="00D90312">
      <w:pPr>
        <w:ind w:firstLine="0"/>
        <w:rPr>
          <w:szCs w:val="28"/>
        </w:rPr>
      </w:pPr>
      <w:r>
        <w:rPr>
          <w:szCs w:val="28"/>
        </w:rPr>
        <w:t xml:space="preserve">          </w:t>
      </w:r>
      <w:r w:rsidR="003F3830" w:rsidRPr="00D070B0">
        <w:rPr>
          <w:szCs w:val="28"/>
        </w:rPr>
        <w:t xml:space="preserve">Основные права и обязанности </w:t>
      </w:r>
      <w:r w:rsidR="000E3562">
        <w:rPr>
          <w:szCs w:val="28"/>
        </w:rPr>
        <w:t xml:space="preserve">казначея </w:t>
      </w:r>
      <w:r w:rsidR="003F3830" w:rsidRPr="00D070B0">
        <w:rPr>
          <w:szCs w:val="28"/>
        </w:rPr>
        <w:t xml:space="preserve">отдела Управления,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</w:t>
      </w:r>
      <w:r w:rsidR="00263DCA">
        <w:rPr>
          <w:szCs w:val="28"/>
        </w:rPr>
        <w:t xml:space="preserve">и предусмотрены статьями 14-18 </w:t>
      </w:r>
      <w:r w:rsidR="00AC0C58">
        <w:rPr>
          <w:szCs w:val="28"/>
        </w:rPr>
        <w:t>Ф</w:t>
      </w:r>
      <w:r w:rsidR="003F3830" w:rsidRPr="00D070B0">
        <w:rPr>
          <w:szCs w:val="28"/>
        </w:rPr>
        <w:t xml:space="preserve">едерального закона </w:t>
      </w:r>
      <w:r w:rsidR="00263DCA">
        <w:rPr>
          <w:szCs w:val="28"/>
        </w:rPr>
        <w:t xml:space="preserve">от </w:t>
      </w:r>
      <w:r w:rsidR="003F3830" w:rsidRPr="00D070B0">
        <w:rPr>
          <w:szCs w:val="28"/>
        </w:rPr>
        <w:t xml:space="preserve">27 июля </w:t>
      </w:r>
      <w:smartTag w:uri="urn:schemas-microsoft-com:office:smarttags" w:element="metricconverter">
        <w:smartTagPr>
          <w:attr w:name="ProductID" w:val="2004 г"/>
        </w:smartTagPr>
        <w:r w:rsidR="003F3830" w:rsidRPr="00D070B0">
          <w:rPr>
            <w:szCs w:val="28"/>
          </w:rPr>
          <w:t>2004 г</w:t>
        </w:r>
      </w:smartTag>
      <w:r w:rsidR="003F3830" w:rsidRPr="00D070B0">
        <w:rPr>
          <w:szCs w:val="28"/>
        </w:rPr>
        <w:t xml:space="preserve">. </w:t>
      </w:r>
      <w:hyperlink r:id="rId8" w:history="1">
        <w:r w:rsidR="003F3830" w:rsidRPr="00D070B0">
          <w:rPr>
            <w:szCs w:val="28"/>
          </w:rPr>
          <w:t>№ 79-ФЗ</w:t>
        </w:r>
      </w:hyperlink>
      <w:r w:rsidR="003F3830" w:rsidRPr="00D070B0">
        <w:rPr>
          <w:szCs w:val="28"/>
        </w:rPr>
        <w:t xml:space="preserve"> </w:t>
      </w:r>
      <w:r w:rsidR="000E3562">
        <w:rPr>
          <w:szCs w:val="28"/>
        </w:rPr>
        <w:t xml:space="preserve">   </w:t>
      </w:r>
      <w:proofErr w:type="gramStart"/>
      <w:r w:rsidR="000E3562">
        <w:rPr>
          <w:szCs w:val="28"/>
        </w:rPr>
        <w:t xml:space="preserve">   </w:t>
      </w:r>
      <w:r w:rsidR="003F3830" w:rsidRPr="00D070B0">
        <w:rPr>
          <w:szCs w:val="28"/>
        </w:rPr>
        <w:t>«</w:t>
      </w:r>
      <w:proofErr w:type="gramEnd"/>
      <w:r w:rsidR="003F3830" w:rsidRPr="00D070B0">
        <w:rPr>
          <w:szCs w:val="28"/>
        </w:rPr>
        <w:t>О государственной гражданск</w:t>
      </w:r>
      <w:r w:rsidR="00263DCA">
        <w:rPr>
          <w:szCs w:val="28"/>
        </w:rPr>
        <w:t>ой службе Российской Федерации»</w:t>
      </w:r>
      <w:r w:rsidR="00263DCA" w:rsidRPr="00263DCA">
        <w:rPr>
          <w:szCs w:val="28"/>
        </w:rPr>
        <w:t>.</w:t>
      </w:r>
    </w:p>
    <w:p w:rsidR="003F3830" w:rsidRPr="00D070B0" w:rsidRDefault="00AF1C47" w:rsidP="003F3830">
      <w:pPr>
        <w:rPr>
          <w:szCs w:val="28"/>
        </w:rPr>
      </w:pPr>
      <w:r>
        <w:rPr>
          <w:szCs w:val="28"/>
        </w:rPr>
        <w:t>К</w:t>
      </w:r>
      <w:r w:rsidR="00447A7D">
        <w:rPr>
          <w:szCs w:val="28"/>
        </w:rPr>
        <w:t>азначей отдела</w:t>
      </w:r>
      <w:r w:rsidR="003F3830" w:rsidRPr="00D070B0">
        <w:rPr>
          <w:szCs w:val="28"/>
        </w:rPr>
        <w:t xml:space="preserve"> обязан соблюдать требования технологических регламентов Федерального </w:t>
      </w:r>
      <w:r w:rsidR="00447A7D">
        <w:rPr>
          <w:szCs w:val="28"/>
        </w:rPr>
        <w:t>казначей</w:t>
      </w:r>
      <w:r w:rsidR="003F3830" w:rsidRPr="00D070B0">
        <w:rPr>
          <w:szCs w:val="28"/>
        </w:rPr>
        <w:t>ства, в части осуществления функций по направлению деятельности.</w:t>
      </w:r>
    </w:p>
    <w:p w:rsidR="003F3830" w:rsidRDefault="003F3830" w:rsidP="003F3830">
      <w:pPr>
        <w:ind w:firstLine="709"/>
        <w:rPr>
          <w:snapToGrid w:val="0"/>
        </w:rPr>
      </w:pPr>
      <w:r>
        <w:rPr>
          <w:snapToGrid w:val="0"/>
        </w:rPr>
        <w:t xml:space="preserve">В целях реализации задач и функций, возложенных на Управление, </w:t>
      </w:r>
      <w:r w:rsidR="00447A7D">
        <w:rPr>
          <w:snapToGrid w:val="0"/>
        </w:rPr>
        <w:t>казначей отдела</w:t>
      </w:r>
      <w:r>
        <w:rPr>
          <w:snapToGrid w:val="0"/>
        </w:rPr>
        <w:t xml:space="preserve"> обязан:</w:t>
      </w:r>
    </w:p>
    <w:p w:rsidR="001A7EA9" w:rsidRPr="00250CC7" w:rsidRDefault="00D90312" w:rsidP="003F3830">
      <w:pPr>
        <w:ind w:firstLine="709"/>
        <w:rPr>
          <w:snapToGrid w:val="0"/>
        </w:rPr>
      </w:pPr>
      <w:r>
        <w:rPr>
          <w:snapToGrid w:val="0"/>
        </w:rPr>
        <w:t xml:space="preserve">- </w:t>
      </w:r>
      <w:r w:rsidR="001A7EA9" w:rsidRPr="00250CC7">
        <w:rPr>
          <w:snapToGrid w:val="0"/>
        </w:rPr>
        <w:t xml:space="preserve">руководствоваться в своей работе федеральными законами, актами Президента Российской Федерации и Правительства Российской Федерации, </w:t>
      </w:r>
      <w:r w:rsidR="001A7EA9" w:rsidRPr="00250CC7">
        <w:rPr>
          <w:snapToGrid w:val="0"/>
        </w:rPr>
        <w:lastRenderedPageBreak/>
        <w:t>нормативными правовыми актами Министерства финансов Российской Федерации, Федерального казначейства и иных федеральных органов исполнительной власти, а также локальными правовыми актами Управления;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ведение лицевых счетов администраторов доходов бюджетов;</w:t>
      </w:r>
    </w:p>
    <w:p w:rsidR="00E12E30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учет поступлений по соответствующим КБК;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отнесение платежей, поступ</w:t>
      </w:r>
      <w:r w:rsidR="00250CC7">
        <w:rPr>
          <w:szCs w:val="28"/>
        </w:rPr>
        <w:t>ающ</w:t>
      </w:r>
      <w:r w:rsidR="00AF1C47" w:rsidRPr="00250CC7">
        <w:rPr>
          <w:szCs w:val="28"/>
        </w:rPr>
        <w:t>их на счет № 40101 «Доходы, распределяемые органами Федерального казначейства между бюджетами бюджетной системы Российской Федерации» (далее – счет № 40101), на невыясненные поступления, зачисляемые в соответствующий бюджет бюджетной системы Российской Федерации в соответствии с бюджетным законодательством Российской Федерации;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контроль за соблюдением законодательно установленных нормативов распределения поступлений между бюджетами бюджетной системы Российской Федерации;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распределение поступлений между бюджетами бюджетной системы Российской Федерации в соответствии с бюджетным законодательством Российской Федерации;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перечисление поступлений в соответствующие бюджеты бюджетной системы Российской Федерации, а также в уполномоченный орган Федерального казначейства (в части доходов, подлежащих распределению в бюджеты субъектов Российской Федерации от уплаты акцизов, в соответствии с</w:t>
      </w:r>
      <w:r w:rsidR="004C74AE" w:rsidRPr="00250CC7">
        <w:rPr>
          <w:szCs w:val="28"/>
        </w:rPr>
        <w:t xml:space="preserve"> федеральным</w:t>
      </w:r>
      <w:r w:rsidR="00AF1C47" w:rsidRPr="00250CC7">
        <w:rPr>
          <w:szCs w:val="28"/>
        </w:rPr>
        <w:t xml:space="preserve"> законом о федеральном бюджете на соответствующий финансовый год и на плановый период);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AF1C47" w:rsidRPr="00250CC7">
        <w:rPr>
          <w:szCs w:val="28"/>
        </w:rPr>
        <w:t>ос</w:t>
      </w:r>
      <w:r w:rsidR="00827B9C" w:rsidRPr="00250CC7">
        <w:rPr>
          <w:szCs w:val="28"/>
        </w:rPr>
        <w:t>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операции по перечислению (взысканию) средств из соответствующего бюджета бюджетной системы Российской Федерации;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E12E30" w:rsidRPr="00250CC7">
        <w:t>осуществляет операции по возврату плательщикам излишне уплаченных (взысканных) сумм, подлежащих возмещению сумм, а также сумм процентов за несвоевременное осуществление возврата и сумм процентов, начисленных на излишне взысканные суммы, на основании документов, представленных соответствующими администраторами доходов бюджетов, а также проверку обоснованности возврата администратором доходов бюджета излишне или ошибочно уплаченных сумм по платежам, порядок возврата которых не установлен федеральными законами</w:t>
      </w:r>
      <w:r w:rsidR="00AF1C47" w:rsidRPr="00250CC7">
        <w:rPr>
          <w:szCs w:val="28"/>
        </w:rPr>
        <w:t>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операции по уточнению вида и принадлежности платежей, в том числе отнесенных к невыясненным поступлениям (далее – уточнение платежей), и зачеты излишне уплаченных (взысканных) сумм, в том числе межрегиональные зачеты, на основании документов, представленных соответствующими администраторами доходов бюджетов;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привлечение средств, необходимых для перечисления излишне распределенных сумм поступлений, осуществления возврата (возмещения, зачета, уточнения) излишне уплаченных (взысканных)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и  со счета У</w:t>
      </w:r>
      <w:r w:rsidR="00EA54DE" w:rsidRPr="00250CC7">
        <w:rPr>
          <w:szCs w:val="28"/>
        </w:rPr>
        <w:t>правления</w:t>
      </w:r>
      <w:r w:rsidR="00AF1C47" w:rsidRPr="00250CC7">
        <w:rPr>
          <w:szCs w:val="28"/>
        </w:rPr>
        <w:t xml:space="preserve">, уполномоченного на </w:t>
      </w:r>
      <w:r w:rsidR="00AF1C47" w:rsidRPr="00250CC7">
        <w:rPr>
          <w:szCs w:val="28"/>
        </w:rPr>
        <w:lastRenderedPageBreak/>
        <w:t>распределение поступлений от уплаты акцизов в бюджеты субъектов Российской Федерации в соответствии с бюджетным законодательством Российской Федерации;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осуществлять</w:t>
      </w:r>
      <w:r w:rsidR="00AF1C47" w:rsidRPr="00250CC7">
        <w:rPr>
          <w:szCs w:val="28"/>
        </w:rPr>
        <w:t xml:space="preserve"> отражение проведенных отделом операций в соответствующих регистрах;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своевременное формирование и представление информации о проведенных операциях по учету и распределению поступлений в бюджет главным администраторам (администраторам) доходов бюджетов, финансовым органам и органам управления государственными внебюджетными фондами;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функции администратора доходов бюджета по главе 100 «Федеральное казначейство», в части возврата платежей, исполнения заявки уполномоченного органа Федерального казначейства, формирования прогноза поступлений доходов от уплаты акцизов на нефтепродукты по субъекту Российской Федерации/ муниципальным образованиям субъектов Российской Федерации, направления Запроса на выяснение принадлежности платежа, поступившего на счет № 40101 и учтенного по КБК «Невыясненные поступления, зачисляемые в федеральный бюджет»;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E12E30" w:rsidRPr="00250CC7">
        <w:t>осуществляет прием, проверку документов, представленных участниками ГИС ГМП в целях их регистрации в ГИС ГМП, внесения изменений в сведения о них, прекращения им доступа к ГИС ГМП</w:t>
      </w:r>
      <w:r w:rsidR="00AF1C47" w:rsidRPr="00250CC7">
        <w:rPr>
          <w:szCs w:val="28"/>
        </w:rPr>
        <w:t>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оказывать</w:t>
      </w:r>
      <w:r w:rsidR="00AF1C47" w:rsidRPr="00250CC7">
        <w:rPr>
          <w:szCs w:val="28"/>
        </w:rPr>
        <w:t xml:space="preserve"> консультативную помощь главным администраторам (администраторам) доходов бюджетов, финансовым органам, органам управления государственными внебюджетными фондами, участникам ГИС ГМП и иным юридическим и физическим лицам по вопросам, относящимся к компетенции отдела;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AF1C47" w:rsidRPr="00250CC7">
        <w:rPr>
          <w:szCs w:val="28"/>
        </w:rPr>
        <w:t>осуществляет проверку отчетности, содержащей информацию об операциях с межбюджетными трансфертами, предоставленными из федерального бюджета в форме субсидий, субвенций и иных межбюджетных трансфертов, имеющих целевое назначение и учтенных на лицевых счетах администраторов доходов бюджетов, открытых в Управлении;</w:t>
      </w:r>
    </w:p>
    <w:p w:rsidR="00AF1C47" w:rsidRPr="00250CC7" w:rsidRDefault="00D90312" w:rsidP="00AF1C47">
      <w:pPr>
        <w:ind w:firstLine="709"/>
        <w:rPr>
          <w:color w:val="00B050"/>
          <w:szCs w:val="28"/>
        </w:rPr>
      </w:pPr>
      <w:r>
        <w:rPr>
          <w:szCs w:val="28"/>
        </w:rPr>
        <w:t xml:space="preserve">- </w:t>
      </w:r>
      <w:r w:rsidR="00AF1C47" w:rsidRPr="00250CC7">
        <w:rPr>
          <w:szCs w:val="28"/>
        </w:rPr>
        <w:t>обеспечива</w:t>
      </w:r>
      <w:r w:rsidR="005912AD" w:rsidRPr="00250CC7">
        <w:rPr>
          <w:szCs w:val="28"/>
        </w:rPr>
        <w:t>ть</w:t>
      </w:r>
      <w:r w:rsidR="00AF1C47" w:rsidRPr="00250CC7">
        <w:rPr>
          <w:szCs w:val="28"/>
        </w:rPr>
        <w:t xml:space="preserve">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AF1C47" w:rsidRPr="00250CC7">
        <w:rPr>
          <w:szCs w:val="28"/>
        </w:rPr>
        <w:t>осуществляет формирование, проверку и утверждение форм аналитических регистров и отчетов, по данным лицевых счетов клиентов, обслуживающихся в отделе;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AF1C47" w:rsidRPr="00250CC7">
        <w:rPr>
          <w:szCs w:val="28"/>
        </w:rPr>
        <w:t>проводит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разъяснительную работу с кредитными организациями о требованиях нормативных правовых актов, определяющих порядок указания информации в реквизитах распоряжений о переводе денежных средств в бюджетную систему Российской Федерации;</w:t>
      </w:r>
    </w:p>
    <w:p w:rsidR="00AF1C47" w:rsidRPr="00250CC7" w:rsidRDefault="00D90312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E12E30" w:rsidRPr="00250CC7">
        <w:t>осуществляет взаимодействие с клиентами У</w:t>
      </w:r>
      <w:r w:rsidR="00EA54DE" w:rsidRPr="00250CC7">
        <w:t>правления</w:t>
      </w:r>
      <w:r w:rsidR="00E12E30" w:rsidRPr="00250CC7">
        <w:t xml:space="preserve"> по методологическим вопросам, входящим в компетенцию отдела, по работе в отдельных компонентах Системы «Электронный бюджет»</w:t>
      </w:r>
      <w:r w:rsidR="00AF1C47" w:rsidRPr="00250CC7">
        <w:rPr>
          <w:szCs w:val="28"/>
        </w:rPr>
        <w:t>;</w:t>
      </w:r>
    </w:p>
    <w:p w:rsidR="00AF1C47" w:rsidRPr="00250CC7" w:rsidRDefault="001E5B2F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827B9C" w:rsidRPr="00250CC7">
        <w:rPr>
          <w:szCs w:val="28"/>
        </w:rPr>
        <w:t>ь</w:t>
      </w:r>
      <w:r w:rsidR="00AF1C47" w:rsidRPr="00250CC7">
        <w:rPr>
          <w:szCs w:val="28"/>
        </w:rPr>
        <w:t xml:space="preserve"> проверку соответствия информации</w:t>
      </w:r>
      <w:r w:rsidR="00A36ACA">
        <w:rPr>
          <w:szCs w:val="28"/>
        </w:rPr>
        <w:t>,</w:t>
      </w:r>
      <w:r w:rsidR="00AF1C47" w:rsidRPr="00250CC7">
        <w:rPr>
          <w:szCs w:val="28"/>
        </w:rPr>
        <w:t xml:space="preserve"> содержащейся в Перечне источников доходов Российской Федерации</w:t>
      </w:r>
      <w:r w:rsidR="00833BE7" w:rsidRPr="00250CC7">
        <w:rPr>
          <w:szCs w:val="28"/>
        </w:rPr>
        <w:t>,</w:t>
      </w:r>
      <w:r w:rsidR="00AF1C47" w:rsidRPr="00250CC7">
        <w:rPr>
          <w:szCs w:val="28"/>
        </w:rPr>
        <w:t xml:space="preserve"> нормативным правовым актам Российской Федерации, субъектов Российской Федерации и муниципальным правовым актам;</w:t>
      </w:r>
    </w:p>
    <w:p w:rsidR="00AF1C47" w:rsidRPr="00250CC7" w:rsidRDefault="001E5B2F" w:rsidP="00AF1C47">
      <w:pPr>
        <w:ind w:firstLine="709"/>
        <w:rPr>
          <w:szCs w:val="28"/>
        </w:rPr>
      </w:pPr>
      <w:r>
        <w:rPr>
          <w:szCs w:val="28"/>
        </w:rPr>
        <w:lastRenderedPageBreak/>
        <w:t xml:space="preserve">- </w:t>
      </w:r>
      <w:r w:rsidR="001B56E5" w:rsidRPr="00250CC7">
        <w:rPr>
          <w:szCs w:val="28"/>
        </w:rPr>
        <w:t>осуществлять в пределах компетенции отдела ведение делопроизводства</w:t>
      </w:r>
      <w:r w:rsidR="00AF1C47" w:rsidRPr="00250CC7">
        <w:rPr>
          <w:szCs w:val="28"/>
        </w:rPr>
        <w:t>;</w:t>
      </w:r>
    </w:p>
    <w:p w:rsidR="00AF1C47" w:rsidRPr="00250CC7" w:rsidRDefault="001E5B2F" w:rsidP="00AF1C47">
      <w:pPr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</w:t>
      </w:r>
      <w:r w:rsidR="00827B9C" w:rsidRPr="00250CC7">
        <w:rPr>
          <w:color w:val="000000" w:themeColor="text1"/>
          <w:szCs w:val="28"/>
        </w:rPr>
        <w:t>осуществлять</w:t>
      </w:r>
      <w:r w:rsidR="00AF1C47" w:rsidRPr="00250CC7">
        <w:rPr>
          <w:color w:val="000000" w:themeColor="text1"/>
          <w:szCs w:val="28"/>
        </w:rPr>
        <w:t xml:space="preserve">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134B28" w:rsidRPr="00250CC7" w:rsidRDefault="001E5B2F" w:rsidP="00134B28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134B28" w:rsidRPr="00250CC7">
        <w:rPr>
          <w:szCs w:val="28"/>
        </w:rPr>
        <w:t>осуществлять ведение нормативно-справочной информации, относящейся к функциям отдела;</w:t>
      </w:r>
    </w:p>
    <w:p w:rsidR="00AF1C47" w:rsidRPr="00250CC7" w:rsidRDefault="001E5B2F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827B9C" w:rsidRPr="00250CC7">
        <w:rPr>
          <w:szCs w:val="28"/>
        </w:rPr>
        <w:t>осуществлять</w:t>
      </w:r>
      <w:r w:rsidR="00AF1C47" w:rsidRPr="00250CC7">
        <w:rPr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AF1C47" w:rsidRPr="00250CC7" w:rsidRDefault="001E5B2F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1A7EA9" w:rsidRPr="00250CC7">
        <w:rPr>
          <w:szCs w:val="28"/>
        </w:rPr>
        <w:t>исполнять</w:t>
      </w:r>
      <w:r w:rsidR="00AF1C47" w:rsidRPr="00250CC7">
        <w:rPr>
          <w:szCs w:val="28"/>
        </w:rPr>
        <w:t xml:space="preserve"> технолог</w:t>
      </w:r>
      <w:r w:rsidR="001A7EA9" w:rsidRPr="00250CC7">
        <w:rPr>
          <w:szCs w:val="28"/>
        </w:rPr>
        <w:t>ические</w:t>
      </w:r>
      <w:r w:rsidR="00AF1C47" w:rsidRPr="00250CC7">
        <w:rPr>
          <w:szCs w:val="28"/>
        </w:rPr>
        <w:t xml:space="preserve"> регламент</w:t>
      </w:r>
      <w:r w:rsidR="001A7EA9" w:rsidRPr="00250CC7">
        <w:rPr>
          <w:szCs w:val="28"/>
        </w:rPr>
        <w:t>ы</w:t>
      </w:r>
      <w:r w:rsidR="00AF1C47" w:rsidRPr="00250CC7">
        <w:rPr>
          <w:szCs w:val="28"/>
        </w:rPr>
        <w:t xml:space="preserve"> Федерального казначейства, относящ</w:t>
      </w:r>
      <w:r w:rsidR="001A7EA9" w:rsidRPr="00250CC7">
        <w:rPr>
          <w:szCs w:val="28"/>
        </w:rPr>
        <w:t>ие</w:t>
      </w:r>
      <w:r w:rsidR="00AF1C47" w:rsidRPr="00250CC7">
        <w:rPr>
          <w:szCs w:val="28"/>
        </w:rPr>
        <w:t>ся к функциям отдела;</w:t>
      </w:r>
    </w:p>
    <w:p w:rsidR="00AF1C47" w:rsidRPr="00250CC7" w:rsidRDefault="001E5B2F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267468" w:rsidRPr="00250CC7">
        <w:rPr>
          <w:szCs w:val="28"/>
        </w:rPr>
        <w:t>участвовать</w:t>
      </w:r>
      <w:r w:rsidR="00AF1C47" w:rsidRPr="00250CC7">
        <w:rPr>
          <w:szCs w:val="28"/>
        </w:rPr>
        <w:t xml:space="preserve"> в мероприятиях мобилизационной подготовки и гражданской обороны Управления;</w:t>
      </w:r>
    </w:p>
    <w:p w:rsidR="00AF1C47" w:rsidRPr="00250CC7" w:rsidRDefault="001E5B2F" w:rsidP="00AF1C4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1A7EA9" w:rsidRPr="00250CC7">
        <w:rPr>
          <w:szCs w:val="28"/>
        </w:rPr>
        <w:t>выполнять</w:t>
      </w:r>
      <w:r w:rsidR="00AF1C47" w:rsidRPr="00250CC7">
        <w:rPr>
          <w:szCs w:val="28"/>
        </w:rPr>
        <w:t xml:space="preserve"> соблюдение требований охраны труда и правил противопожарного режима в пределах компетенции отдела;</w:t>
      </w:r>
    </w:p>
    <w:p w:rsidR="000C1467" w:rsidRPr="001A7EA9" w:rsidRDefault="001E5B2F" w:rsidP="00AF1C47">
      <w:pPr>
        <w:ind w:firstLine="709"/>
        <w:rPr>
          <w:snapToGrid w:val="0"/>
          <w:color w:val="FF0000"/>
        </w:rPr>
      </w:pPr>
      <w:r>
        <w:rPr>
          <w:szCs w:val="28"/>
        </w:rPr>
        <w:t xml:space="preserve">- </w:t>
      </w:r>
      <w:r w:rsidR="00267468" w:rsidRPr="00250CC7">
        <w:rPr>
          <w:szCs w:val="28"/>
        </w:rPr>
        <w:t>осуществля</w:t>
      </w:r>
      <w:r w:rsidR="00AF1C47" w:rsidRPr="00250CC7">
        <w:rPr>
          <w:szCs w:val="28"/>
        </w:rPr>
        <w:t>т</w:t>
      </w:r>
      <w:r w:rsidR="00267468" w:rsidRPr="00250CC7">
        <w:rPr>
          <w:szCs w:val="28"/>
        </w:rPr>
        <w:t>ь</w:t>
      </w:r>
      <w:r w:rsidR="00AF1C47" w:rsidRPr="00250CC7">
        <w:rPr>
          <w:szCs w:val="28"/>
        </w:rPr>
        <w:t xml:space="preserve"> иные функции в пределах компетенции отдела</w:t>
      </w:r>
      <w:r w:rsidR="001A7EA9" w:rsidRPr="00250CC7">
        <w:rPr>
          <w:szCs w:val="28"/>
        </w:rPr>
        <w:t>.</w:t>
      </w:r>
    </w:p>
    <w:p w:rsidR="009F3FF6" w:rsidRDefault="009F3FF6" w:rsidP="00B34386">
      <w:pPr>
        <w:ind w:firstLine="709"/>
        <w:rPr>
          <w:snapToGrid w:val="0"/>
        </w:rPr>
      </w:pPr>
    </w:p>
    <w:p w:rsidR="00B34386" w:rsidRDefault="00B34386" w:rsidP="00B34386">
      <w:pPr>
        <w:ind w:firstLine="709"/>
        <w:rPr>
          <w:color w:val="000000"/>
          <w:szCs w:val="28"/>
        </w:rPr>
      </w:pPr>
      <w:r>
        <w:rPr>
          <w:snapToGrid w:val="0"/>
        </w:rPr>
        <w:t xml:space="preserve">В целях исполнения возложенных должностных обязанностей </w:t>
      </w:r>
      <w:r w:rsidR="000E3562">
        <w:rPr>
          <w:color w:val="000000"/>
          <w:szCs w:val="28"/>
        </w:rPr>
        <w:t xml:space="preserve">казначей </w:t>
      </w:r>
      <w:r w:rsidRPr="00D301DE">
        <w:rPr>
          <w:color w:val="000000"/>
          <w:szCs w:val="28"/>
        </w:rPr>
        <w:t>отдела</w:t>
      </w:r>
      <w:r>
        <w:rPr>
          <w:color w:val="000000"/>
          <w:szCs w:val="28"/>
        </w:rPr>
        <w:t xml:space="preserve"> Управления имеет право на:</w:t>
      </w:r>
    </w:p>
    <w:p w:rsidR="00B34386" w:rsidRPr="007353DA" w:rsidRDefault="009F3FF6" w:rsidP="00B34386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B34386" w:rsidRPr="00AB5A5A">
        <w:rPr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>-</w:t>
      </w:r>
      <w:r w:rsidR="005C6CAB" w:rsidRPr="005C6CAB">
        <w:rPr>
          <w:szCs w:val="28"/>
        </w:rPr>
        <w:t xml:space="preserve"> оплату труда и другие выплаты в соответствии с Федеральным законом от </w:t>
      </w:r>
      <w:r w:rsidR="0077361F">
        <w:rPr>
          <w:szCs w:val="28"/>
        </w:rPr>
        <w:t xml:space="preserve">      </w:t>
      </w:r>
      <w:r w:rsidR="005C6CAB" w:rsidRPr="005C6CAB">
        <w:rPr>
          <w:szCs w:val="28"/>
        </w:rPr>
        <w:t>27 июля 2004 г. № 79-ФЗ «О государственной гражданской службе Российской Федерации», иными нормативными правовыми актами Российской Федерации и со служебным контрактом;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lastRenderedPageBreak/>
        <w:t xml:space="preserve">- </w:t>
      </w:r>
      <w:r w:rsidR="00B34386" w:rsidRPr="00AB5A5A">
        <w:rPr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</w:t>
      </w:r>
      <w:r w:rsidR="00B34386">
        <w:rPr>
          <w:szCs w:val="28"/>
        </w:rPr>
        <w:t>нений и других документов</w:t>
      </w:r>
      <w:r>
        <w:rPr>
          <w:szCs w:val="28"/>
        </w:rPr>
        <w:t>,</w:t>
      </w:r>
      <w:r w:rsidR="00B34386">
        <w:rPr>
          <w:szCs w:val="28"/>
        </w:rPr>
        <w:t xml:space="preserve"> </w:t>
      </w:r>
      <w:r w:rsidR="00B34386" w:rsidRPr="00AB5A5A">
        <w:rPr>
          <w:szCs w:val="28"/>
        </w:rPr>
        <w:t>и материалов;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 xml:space="preserve">защиту сведений о </w:t>
      </w:r>
      <w:r w:rsidR="00B34386">
        <w:rPr>
          <w:szCs w:val="28"/>
        </w:rPr>
        <w:t>себе</w:t>
      </w:r>
      <w:r w:rsidR="00B34386" w:rsidRPr="00AB5A5A">
        <w:rPr>
          <w:szCs w:val="28"/>
        </w:rPr>
        <w:t>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>должностной рост на конкурсной основе;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 xml:space="preserve">профессиональное развитие в порядке, установленном </w:t>
      </w:r>
      <w:r w:rsidR="00551A4D">
        <w:rPr>
          <w:szCs w:val="28"/>
        </w:rPr>
        <w:t>Ф</w:t>
      </w:r>
      <w:r w:rsidR="00B34386">
        <w:t xml:space="preserve">едеральным законом </w:t>
      </w:r>
      <w:r w:rsidR="00551A4D">
        <w:t xml:space="preserve">от 27 июля 2004 г. № </w:t>
      </w:r>
      <w:r w:rsidR="00B34386">
        <w:t>79-ФЗ</w:t>
      </w:r>
      <w:r w:rsidR="00551A4D">
        <w:t xml:space="preserve"> «О государственной гражданской службе Российской Федерации»</w:t>
      </w:r>
      <w:r w:rsidR="00B34386" w:rsidRPr="00AB5A5A">
        <w:rPr>
          <w:szCs w:val="28"/>
        </w:rPr>
        <w:t xml:space="preserve"> и другими федеральными законами;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>членство в профессиональном союзе;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 xml:space="preserve">рассмотрение индивидуальных служебных споров в соответствии с </w:t>
      </w:r>
      <w:r w:rsidR="005C6CAB">
        <w:rPr>
          <w:szCs w:val="28"/>
        </w:rPr>
        <w:t xml:space="preserve">Федеральным законом от 27 июля 2004 г. № </w:t>
      </w:r>
      <w:r w:rsidR="00B34386">
        <w:rPr>
          <w:szCs w:val="28"/>
        </w:rPr>
        <w:t>79-ФЗ</w:t>
      </w:r>
      <w:r w:rsidR="005C6CAB">
        <w:rPr>
          <w:szCs w:val="28"/>
        </w:rPr>
        <w:t xml:space="preserve"> «О государственной гражданской службе Российской Федерации» </w:t>
      </w:r>
      <w:r w:rsidR="00B34386" w:rsidRPr="00AB5A5A">
        <w:rPr>
          <w:szCs w:val="28"/>
        </w:rPr>
        <w:t xml:space="preserve">и другими федеральными </w:t>
      </w:r>
      <w:hyperlink r:id="rId9" w:history="1">
        <w:r w:rsidR="00B34386" w:rsidRPr="00AB5A5A">
          <w:rPr>
            <w:szCs w:val="28"/>
          </w:rPr>
          <w:t>законами</w:t>
        </w:r>
      </w:hyperlink>
      <w:r w:rsidR="00B34386" w:rsidRPr="00AB5A5A">
        <w:rPr>
          <w:szCs w:val="28"/>
        </w:rPr>
        <w:t>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>проведение по его заявлению служебной проверки;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>-</w:t>
      </w:r>
      <w:r w:rsidR="00B34386">
        <w:rPr>
          <w:szCs w:val="28"/>
        </w:rPr>
        <w:t xml:space="preserve"> </w:t>
      </w:r>
      <w:r w:rsidR="00B34386" w:rsidRPr="00AB5A5A">
        <w:rPr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2C68C3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2C68C3" w:rsidRPr="002C68C3">
        <w:rPr>
          <w:szCs w:val="28"/>
        </w:rPr>
        <w:t>медицинское страхование в соответствии с Федеральным законом от 27 июля 2004 г. № 79-ФЗ «О государственной гражданской службе Российской Федерации» и федеральным законом о медицинском страховании государственных служащих Российской Федерации;</w:t>
      </w:r>
    </w:p>
    <w:p w:rsidR="00B34386" w:rsidRDefault="009F3FF6" w:rsidP="00B34386">
      <w:pPr>
        <w:ind w:firstLine="709"/>
        <w:rPr>
          <w:szCs w:val="28"/>
        </w:rPr>
      </w:pPr>
      <w:r>
        <w:rPr>
          <w:szCs w:val="28"/>
        </w:rPr>
        <w:t xml:space="preserve">- </w:t>
      </w:r>
      <w:hyperlink r:id="rId10" w:history="1">
        <w:r w:rsidR="00B34386" w:rsidRPr="00AB5A5A">
          <w:rPr>
            <w:szCs w:val="28"/>
          </w:rPr>
          <w:t>государственную защиту</w:t>
        </w:r>
      </w:hyperlink>
      <w:r w:rsidR="00B34386" w:rsidRPr="00AB5A5A">
        <w:rPr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2C68C3" w:rsidRDefault="009F3FF6" w:rsidP="00BE22F4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B34386" w:rsidRPr="00AB5A5A">
        <w:rPr>
          <w:szCs w:val="28"/>
        </w:rPr>
        <w:t xml:space="preserve">государственное пенсионное обеспечение в соответствии с федеральным </w:t>
      </w:r>
      <w:hyperlink r:id="rId11" w:history="1">
        <w:r w:rsidR="00B34386" w:rsidRPr="00AB5A5A">
          <w:rPr>
            <w:szCs w:val="28"/>
          </w:rPr>
          <w:t>законом.</w:t>
        </w:r>
      </w:hyperlink>
    </w:p>
    <w:p w:rsidR="00B23A2D" w:rsidRPr="00B23A2D" w:rsidRDefault="00A51559" w:rsidP="00B23A2D">
      <w:pPr>
        <w:ind w:firstLine="709"/>
        <w:rPr>
          <w:szCs w:val="28"/>
        </w:rPr>
      </w:pPr>
      <w:r>
        <w:rPr>
          <w:szCs w:val="28"/>
        </w:rPr>
        <w:t>К</w:t>
      </w:r>
      <w:r w:rsidR="00447A7D">
        <w:rPr>
          <w:szCs w:val="28"/>
        </w:rPr>
        <w:t>азначей отдела</w:t>
      </w:r>
      <w:r w:rsidR="00B23A2D" w:rsidRPr="00B23A2D">
        <w:rPr>
          <w:szCs w:val="28"/>
        </w:rPr>
        <w:t xml:space="preserve"> осуществляет иные права и исполняет иные обязанности, предусмотренные законодательством Российской Федерации, Положением об Управлении Федерального </w:t>
      </w:r>
      <w:r w:rsidR="00447A7D">
        <w:rPr>
          <w:szCs w:val="28"/>
        </w:rPr>
        <w:t>казначей</w:t>
      </w:r>
      <w:r w:rsidR="00B23A2D" w:rsidRPr="00B23A2D">
        <w:rPr>
          <w:szCs w:val="28"/>
        </w:rPr>
        <w:t xml:space="preserve">ства по </w:t>
      </w:r>
      <w:r w:rsidR="00F6409A">
        <w:rPr>
          <w:szCs w:val="28"/>
        </w:rPr>
        <w:t>Оренбургской</w:t>
      </w:r>
      <w:r w:rsidR="00B23A2D" w:rsidRPr="00B23A2D">
        <w:rPr>
          <w:szCs w:val="28"/>
        </w:rPr>
        <w:t xml:space="preserve"> области, утвержденным приказом Федерального </w:t>
      </w:r>
      <w:r w:rsidR="00447A7D">
        <w:rPr>
          <w:szCs w:val="28"/>
        </w:rPr>
        <w:t>казначей</w:t>
      </w:r>
      <w:r w:rsidR="00B23A2D" w:rsidRPr="00B23A2D">
        <w:rPr>
          <w:szCs w:val="28"/>
        </w:rPr>
        <w:t xml:space="preserve">ства от 27 декабря </w:t>
      </w:r>
      <w:smartTag w:uri="urn:schemas-microsoft-com:office:smarttags" w:element="metricconverter">
        <w:smartTagPr>
          <w:attr w:name="ProductID" w:val="2013 г"/>
        </w:smartTagPr>
        <w:r w:rsidR="00B23A2D" w:rsidRPr="00B23A2D">
          <w:rPr>
            <w:szCs w:val="28"/>
          </w:rPr>
          <w:t>2013 г</w:t>
        </w:r>
      </w:smartTag>
      <w:r w:rsidR="00B23A2D" w:rsidRPr="00B23A2D">
        <w:rPr>
          <w:szCs w:val="28"/>
        </w:rPr>
        <w:t xml:space="preserve">. № 316 «Об утверждении положений об управлениях Федерального </w:t>
      </w:r>
      <w:r w:rsidR="00447A7D">
        <w:rPr>
          <w:szCs w:val="28"/>
        </w:rPr>
        <w:t>казначей</w:t>
      </w:r>
      <w:r w:rsidR="00B23A2D" w:rsidRPr="00B23A2D">
        <w:rPr>
          <w:szCs w:val="28"/>
        </w:rPr>
        <w:t xml:space="preserve">ства по субъектам Российской Федерации, а также признании утратившими силу некоторых приказов Федерального </w:t>
      </w:r>
      <w:r w:rsidR="00447A7D">
        <w:rPr>
          <w:szCs w:val="28"/>
        </w:rPr>
        <w:t>казначей</w:t>
      </w:r>
      <w:r w:rsidR="00B23A2D" w:rsidRPr="00B23A2D">
        <w:rPr>
          <w:szCs w:val="28"/>
        </w:rPr>
        <w:t xml:space="preserve">ства», приказами Федерального </w:t>
      </w:r>
      <w:r w:rsidR="00447A7D">
        <w:rPr>
          <w:szCs w:val="28"/>
        </w:rPr>
        <w:t>казначей</w:t>
      </w:r>
      <w:r w:rsidR="00B23A2D" w:rsidRPr="00B23A2D">
        <w:rPr>
          <w:szCs w:val="28"/>
        </w:rPr>
        <w:t>ства и иными нормативными правовыми актами, Положением  об отделе доходов.</w:t>
      </w:r>
    </w:p>
    <w:p w:rsidR="00B23A2D" w:rsidRDefault="00A51559" w:rsidP="00263DCA">
      <w:pPr>
        <w:ind w:firstLine="709"/>
        <w:rPr>
          <w:szCs w:val="28"/>
        </w:rPr>
      </w:pPr>
      <w:r>
        <w:rPr>
          <w:szCs w:val="28"/>
        </w:rPr>
        <w:t>К</w:t>
      </w:r>
      <w:r w:rsidR="00447A7D">
        <w:rPr>
          <w:szCs w:val="28"/>
        </w:rPr>
        <w:t>азначей отдела</w:t>
      </w:r>
      <w:r w:rsidR="00B23A2D" w:rsidRPr="00B23A2D">
        <w:rPr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9F3FF6" w:rsidRDefault="009F3FF6" w:rsidP="009F3FF6">
      <w:pPr>
        <w:ind w:firstLine="0"/>
        <w:rPr>
          <w:szCs w:val="28"/>
        </w:rPr>
      </w:pPr>
    </w:p>
    <w:p w:rsidR="0029646B" w:rsidRPr="00B24B85" w:rsidRDefault="0029646B" w:rsidP="0029646B">
      <w:pPr>
        <w:jc w:val="center"/>
        <w:rPr>
          <w:color w:val="000000"/>
          <w:szCs w:val="28"/>
        </w:rPr>
      </w:pPr>
      <w:r w:rsidRPr="00B24B85">
        <w:rPr>
          <w:color w:val="000000"/>
          <w:szCs w:val="28"/>
        </w:rPr>
        <w:t>VIII. Показатели эффективности и результативности</w:t>
      </w:r>
      <w:r w:rsidR="001A0C93">
        <w:rPr>
          <w:color w:val="000000"/>
          <w:szCs w:val="28"/>
        </w:rPr>
        <w:t xml:space="preserve"> </w:t>
      </w:r>
      <w:r w:rsidRPr="00B24B85">
        <w:rPr>
          <w:color w:val="000000"/>
          <w:szCs w:val="28"/>
        </w:rPr>
        <w:t>профессиональной служебной деятельности гражданского служащего</w:t>
      </w:r>
    </w:p>
    <w:p w:rsidR="0029646B" w:rsidRDefault="0029646B" w:rsidP="0029646B">
      <w:pPr>
        <w:ind w:firstLine="0"/>
        <w:rPr>
          <w:color w:val="000000"/>
          <w:szCs w:val="28"/>
        </w:rPr>
      </w:pPr>
    </w:p>
    <w:p w:rsidR="002C68C3" w:rsidRDefault="002C68C3" w:rsidP="0029646B">
      <w:pPr>
        <w:ind w:firstLine="0"/>
        <w:rPr>
          <w:color w:val="000000"/>
          <w:szCs w:val="28"/>
        </w:rPr>
      </w:pPr>
    </w:p>
    <w:p w:rsidR="00A9086B" w:rsidRDefault="0029646B" w:rsidP="00A9086B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/>
          <w:snapToGrid/>
          <w:color w:val="000000"/>
          <w:sz w:val="28"/>
        </w:rPr>
      </w:pPr>
      <w:r w:rsidRPr="00FE426A">
        <w:rPr>
          <w:rFonts w:ascii="Times New Roman" w:hAnsi="Times New Roman"/>
          <w:snapToGrid/>
          <w:color w:val="000000"/>
          <w:sz w:val="28"/>
        </w:rPr>
        <w:t xml:space="preserve">Эффективность и результативность профессиональной служебной деятельности </w:t>
      </w:r>
      <w:r w:rsidR="00447A7D">
        <w:rPr>
          <w:rFonts w:ascii="Times New Roman" w:hAnsi="Times New Roman"/>
          <w:snapToGrid/>
          <w:color w:val="000000"/>
          <w:sz w:val="28"/>
        </w:rPr>
        <w:t>казначея отдела</w:t>
      </w:r>
      <w:r w:rsidRPr="00B24B85">
        <w:rPr>
          <w:rFonts w:ascii="Times New Roman" w:hAnsi="Times New Roman"/>
          <w:snapToGrid/>
          <w:color w:val="000000"/>
          <w:sz w:val="28"/>
        </w:rPr>
        <w:t xml:space="preserve"> </w:t>
      </w:r>
      <w:r w:rsidRPr="00FE426A">
        <w:rPr>
          <w:rFonts w:ascii="Times New Roman" w:hAnsi="Times New Roman"/>
          <w:snapToGrid/>
          <w:color w:val="000000"/>
          <w:sz w:val="28"/>
        </w:rPr>
        <w:t>оценива</w:t>
      </w:r>
      <w:r>
        <w:rPr>
          <w:rFonts w:ascii="Times New Roman" w:hAnsi="Times New Roman"/>
          <w:snapToGrid/>
          <w:color w:val="000000"/>
          <w:sz w:val="28"/>
        </w:rPr>
        <w:t>ются по следующим показателям:</w:t>
      </w:r>
    </w:p>
    <w:p w:rsidR="00715388" w:rsidRDefault="00A9086B" w:rsidP="00A9086B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="00715388">
        <w:rPr>
          <w:rFonts w:asciiTheme="majorBidi" w:hAnsiTheme="majorBidi" w:cstheme="majorBidi"/>
          <w:sz w:val="28"/>
          <w:szCs w:val="28"/>
        </w:rPr>
        <w:t>осуществление ведения</w:t>
      </w:r>
      <w:r w:rsidR="00715388" w:rsidRPr="00B41893">
        <w:rPr>
          <w:rFonts w:asciiTheme="majorBidi" w:hAnsiTheme="majorBidi" w:cstheme="majorBidi"/>
          <w:sz w:val="28"/>
          <w:szCs w:val="28"/>
        </w:rPr>
        <w:t xml:space="preserve"> лицевых счетов администраторов доходов бюджетов;</w:t>
      </w:r>
    </w:p>
    <w:p w:rsidR="00250CC7" w:rsidRDefault="006601A5" w:rsidP="00250CC7">
      <w:pPr>
        <w:ind w:left="113" w:right="113" w:firstLine="0"/>
        <w:rPr>
          <w:rFonts w:asciiTheme="majorBidi" w:hAnsiTheme="majorBidi" w:cstheme="majorBidi"/>
          <w:szCs w:val="28"/>
        </w:rPr>
      </w:pPr>
      <w:r w:rsidRPr="006601A5">
        <w:rPr>
          <w:szCs w:val="28"/>
        </w:rPr>
        <w:t xml:space="preserve">        </w:t>
      </w:r>
      <w:r w:rsidR="00250CC7" w:rsidRPr="009675F1">
        <w:rPr>
          <w:rFonts w:asciiTheme="majorBidi" w:hAnsiTheme="majorBidi" w:cstheme="majorBidi"/>
          <w:szCs w:val="28"/>
        </w:rPr>
        <w:t xml:space="preserve">- </w:t>
      </w:r>
      <w:r w:rsidR="00250CC7" w:rsidRPr="009675F1">
        <w:rPr>
          <w:szCs w:val="28"/>
        </w:rPr>
        <w:t xml:space="preserve">осуществление операции по возврату плательщикам излишне уплаченных (взысканных) сумм, подлежащих возмещению сумм, а также сумм процентов за </w:t>
      </w:r>
      <w:r w:rsidR="00250CC7" w:rsidRPr="009675F1">
        <w:rPr>
          <w:szCs w:val="28"/>
        </w:rPr>
        <w:lastRenderedPageBreak/>
        <w:t>несвоевременное осуществление возврата и сумм процентов, начисленных на излишне взысканные суммы, на основании документов, представленных соответствующими администраторами доходов бюджетов, а также проверку обоснованности возврата администратором доходов бюджета излишне или ошибочно уплаченных сумм по платежам, порядок возврата которых не установлен федеральными законами</w:t>
      </w:r>
      <w:r w:rsidR="00250CC7" w:rsidRPr="009675F1">
        <w:rPr>
          <w:rFonts w:asciiTheme="majorBidi" w:hAnsiTheme="majorBidi" w:cstheme="majorBidi"/>
          <w:szCs w:val="28"/>
        </w:rPr>
        <w:t>;</w:t>
      </w:r>
    </w:p>
    <w:p w:rsidR="00250CC7" w:rsidRDefault="00250CC7" w:rsidP="00250CC7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Pr="00250CC7">
        <w:rPr>
          <w:szCs w:val="28"/>
        </w:rPr>
        <w:t>осуществл</w:t>
      </w:r>
      <w:r>
        <w:rPr>
          <w:szCs w:val="28"/>
        </w:rPr>
        <w:t>ение</w:t>
      </w:r>
      <w:r w:rsidRPr="00250CC7">
        <w:rPr>
          <w:szCs w:val="28"/>
        </w:rPr>
        <w:t xml:space="preserve"> операции по уточнению вида и принадлежности платежей, в том числе отнесенных к невыясненным поступлениям (далее – уточнение платежей), и зачеты излишне уплаченных (взысканных) сумм, в том числе межрегиональные зачеты, на основании документов, представленных соответствующими администраторами доходов бюджетов;</w:t>
      </w:r>
    </w:p>
    <w:p w:rsidR="00250CC7" w:rsidRPr="00B41893" w:rsidRDefault="00250CC7" w:rsidP="00250CC7">
      <w:pPr>
        <w:ind w:firstLine="709"/>
        <w:rPr>
          <w:rFonts w:asciiTheme="majorBidi" w:hAnsiTheme="majorBidi" w:cstheme="majorBidi"/>
          <w:szCs w:val="28"/>
        </w:rPr>
      </w:pPr>
      <w:r>
        <w:rPr>
          <w:rFonts w:asciiTheme="majorBidi" w:hAnsiTheme="majorBidi" w:cstheme="majorBidi"/>
          <w:szCs w:val="28"/>
        </w:rPr>
        <w:t>- осуществление</w:t>
      </w:r>
      <w:r w:rsidRPr="00B41893">
        <w:rPr>
          <w:rFonts w:asciiTheme="majorBidi" w:hAnsiTheme="majorBidi" w:cstheme="majorBidi"/>
          <w:szCs w:val="28"/>
        </w:rPr>
        <w:t xml:space="preserve"> функции администратора доходов бюджета по главе 100 «Федеральное казначейство», в части возврата платежей, исполнения заявки уполномоченного органа Федерального казначейства, формирования прогноза поступлений доходов от уплаты акцизов на нефтепродукты по субъекту Российской Федерации/ муниципальным образованиям субъектов Российской Федерации, направления Запроса на выяснение принадлежности платежа, поступившего на счет № 40101 и учтенного по КБК «Невыясненные поступления, зачисляемые в федеральный бюджет»;</w:t>
      </w:r>
    </w:p>
    <w:p w:rsidR="006601A5" w:rsidRDefault="006601A5" w:rsidP="00250CC7">
      <w:pPr>
        <w:rPr>
          <w:szCs w:val="28"/>
        </w:rPr>
      </w:pPr>
      <w:r w:rsidRPr="006601A5">
        <w:rPr>
          <w:szCs w:val="28"/>
        </w:rPr>
        <w:t>- оказание консультативной помощи главным администраторам (администраторам) доходов бюджетов, финансовым органам, органам управления государственными внебюджетными фондами, участникам ГИС ГМП и иным юридическим и физическим лицам по вопросам, относящимся к компетенции отдела</w:t>
      </w:r>
      <w:r w:rsidR="00250CC7">
        <w:rPr>
          <w:szCs w:val="28"/>
        </w:rPr>
        <w:t>;</w:t>
      </w:r>
    </w:p>
    <w:p w:rsidR="00250CC7" w:rsidRPr="00B41893" w:rsidRDefault="00250CC7" w:rsidP="00250CC7">
      <w:pPr>
        <w:ind w:firstLine="709"/>
        <w:rPr>
          <w:rFonts w:asciiTheme="majorBidi" w:hAnsiTheme="majorBidi" w:cstheme="majorBidi"/>
          <w:color w:val="00B050"/>
          <w:szCs w:val="28"/>
        </w:rPr>
      </w:pPr>
      <w:r>
        <w:rPr>
          <w:rFonts w:asciiTheme="majorBidi" w:hAnsiTheme="majorBidi" w:cstheme="majorBidi"/>
          <w:szCs w:val="28"/>
        </w:rPr>
        <w:t>- обеспечение достоверности</w:t>
      </w:r>
      <w:r w:rsidRPr="00B41893">
        <w:rPr>
          <w:rFonts w:asciiTheme="majorBidi" w:hAnsiTheme="majorBidi" w:cstheme="majorBidi"/>
          <w:szCs w:val="28"/>
        </w:rPr>
        <w:t xml:space="preserve">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6601A5" w:rsidRPr="006601A5" w:rsidRDefault="006601A5" w:rsidP="00250CC7">
      <w:pPr>
        <w:rPr>
          <w:szCs w:val="28"/>
        </w:rPr>
      </w:pPr>
      <w:r w:rsidRPr="006601A5">
        <w:rPr>
          <w:szCs w:val="28"/>
        </w:rPr>
        <w:t>- осуществление организации ведения нормативно-справочной информации, относящейся к функциям отдела</w:t>
      </w:r>
      <w:r w:rsidR="00250CC7">
        <w:rPr>
          <w:szCs w:val="28"/>
        </w:rPr>
        <w:t>;</w:t>
      </w:r>
    </w:p>
    <w:p w:rsidR="006601A5" w:rsidRPr="006601A5" w:rsidRDefault="006601A5" w:rsidP="006601A5">
      <w:pPr>
        <w:ind w:left="113" w:right="113"/>
        <w:rPr>
          <w:szCs w:val="28"/>
        </w:rPr>
      </w:pPr>
      <w:r w:rsidRPr="006601A5">
        <w:rPr>
          <w:szCs w:val="28"/>
        </w:rPr>
        <w:t>- обеспечение исполнения технологических регламентов Федерального казначейства, относящихся к функциям отдела</w:t>
      </w:r>
      <w:r w:rsidR="00250CC7">
        <w:rPr>
          <w:szCs w:val="28"/>
        </w:rPr>
        <w:t>;</w:t>
      </w:r>
    </w:p>
    <w:p w:rsidR="000517D2" w:rsidRPr="000517D2" w:rsidRDefault="000517D2" w:rsidP="000517D2">
      <w:pPr>
        <w:ind w:firstLine="709"/>
        <w:rPr>
          <w:szCs w:val="28"/>
        </w:rPr>
      </w:pPr>
      <w:r w:rsidRPr="00EF5F17">
        <w:rPr>
          <w:szCs w:val="28"/>
        </w:rPr>
        <w:t>-</w:t>
      </w:r>
      <w:r w:rsidRPr="00EF5F17">
        <w:rPr>
          <w:szCs w:val="28"/>
          <w:lang w:val="en-US"/>
        </w:rPr>
        <w:t> </w:t>
      </w:r>
      <w:r w:rsidRPr="00EF5F17">
        <w:rPr>
          <w:szCs w:val="28"/>
        </w:rPr>
        <w:t>осуществление иных функций в пределах компетенции отдела;</w:t>
      </w:r>
    </w:p>
    <w:p w:rsidR="00A9086B" w:rsidRPr="00F71856" w:rsidRDefault="00A9086B" w:rsidP="00A9086B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71856">
        <w:rPr>
          <w:rFonts w:ascii="Times New Roman" w:hAnsi="Times New Roman"/>
          <w:sz w:val="28"/>
          <w:szCs w:val="28"/>
        </w:rPr>
        <w:t>- соблюдение Кодекса этики и служебного поведения, Служебного распорядка Управления;</w:t>
      </w:r>
    </w:p>
    <w:p w:rsidR="00A9086B" w:rsidRPr="00F71856" w:rsidRDefault="00A9086B" w:rsidP="00A9086B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71856">
        <w:rPr>
          <w:rFonts w:ascii="Times New Roman" w:hAnsi="Times New Roman"/>
          <w:sz w:val="28"/>
          <w:szCs w:val="28"/>
        </w:rPr>
        <w:t>- своевременное и качественное выполнение плана работы отдела Управления;</w:t>
      </w:r>
    </w:p>
    <w:p w:rsidR="00A9086B" w:rsidRPr="00F71856" w:rsidRDefault="00A9086B" w:rsidP="00A9086B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71856">
        <w:rPr>
          <w:rFonts w:ascii="Times New Roman" w:hAnsi="Times New Roman"/>
          <w:sz w:val="28"/>
          <w:szCs w:val="28"/>
        </w:rPr>
        <w:t>- своевременное и качественное выполнение поручений начальника отдела, исполняющего обязанности начальника отдела Управления;</w:t>
      </w:r>
    </w:p>
    <w:p w:rsidR="00A9086B" w:rsidRPr="00A9086B" w:rsidRDefault="00A9086B" w:rsidP="00A9086B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71856">
        <w:rPr>
          <w:rFonts w:ascii="Times New Roman" w:hAnsi="Times New Roman"/>
          <w:sz w:val="28"/>
          <w:szCs w:val="28"/>
        </w:rPr>
        <w:t>- отсутствие нарушений, выявленных внутренним контролем.</w:t>
      </w:r>
    </w:p>
    <w:p w:rsidR="00263DCA" w:rsidRDefault="00263DCA" w:rsidP="000017D7">
      <w:pPr>
        <w:pStyle w:val="ConsNonformat"/>
        <w:widowControl/>
        <w:ind w:right="0"/>
        <w:jc w:val="both"/>
        <w:rPr>
          <w:rFonts w:ascii="Times New Roman" w:hAnsi="Times New Roman"/>
        </w:rPr>
      </w:pPr>
    </w:p>
    <w:p w:rsidR="00BE22F4" w:rsidRDefault="00BE22F4" w:rsidP="000017D7">
      <w:pPr>
        <w:pStyle w:val="ConsNonformat"/>
        <w:widowControl/>
        <w:ind w:right="0"/>
        <w:jc w:val="both"/>
        <w:rPr>
          <w:rFonts w:ascii="Times New Roman" w:hAnsi="Times New Roman"/>
        </w:rPr>
      </w:pPr>
    </w:p>
    <w:p w:rsidR="00BE22F4" w:rsidRDefault="00BE22F4" w:rsidP="000017D7">
      <w:pPr>
        <w:pStyle w:val="ConsNonformat"/>
        <w:widowControl/>
        <w:ind w:right="0"/>
        <w:jc w:val="both"/>
        <w:rPr>
          <w:rFonts w:ascii="Times New Roman" w:hAnsi="Times New Roman"/>
        </w:rPr>
      </w:pPr>
    </w:p>
    <w:p w:rsidR="00DC2EFC" w:rsidRPr="009B1A25" w:rsidRDefault="00DC2EFC" w:rsidP="000017D7">
      <w:pPr>
        <w:pStyle w:val="ConsNonformat"/>
        <w:widowControl/>
        <w:ind w:right="0"/>
        <w:jc w:val="both"/>
        <w:rPr>
          <w:rFonts w:ascii="Times New Roman" w:hAnsi="Times New Roman"/>
        </w:rPr>
      </w:pPr>
    </w:p>
    <w:sectPr w:rsidR="00DC2EFC" w:rsidRPr="009B1A25" w:rsidSect="007E1528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134" w:right="567" w:bottom="1134" w:left="1134" w:header="629" w:footer="62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D6A" w:rsidRDefault="00C83D6A">
      <w:r>
        <w:separator/>
      </w:r>
    </w:p>
  </w:endnote>
  <w:endnote w:type="continuationSeparator" w:id="0">
    <w:p w:rsidR="00C83D6A" w:rsidRDefault="00C83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A70" w:rsidRDefault="00AD44C4" w:rsidP="00D1179E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1C1A70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C1A70">
      <w:rPr>
        <w:rStyle w:val="ae"/>
        <w:noProof/>
      </w:rPr>
      <w:t>1</w:t>
    </w:r>
    <w:r>
      <w:rPr>
        <w:rStyle w:val="ae"/>
      </w:rPr>
      <w:fldChar w:fldCharType="end"/>
    </w:r>
  </w:p>
  <w:p w:rsidR="001C1A70" w:rsidRDefault="001C1A70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A70" w:rsidRPr="00D1179E" w:rsidRDefault="001C1A70" w:rsidP="00D1179E">
    <w:pPr>
      <w:pStyle w:val="ad"/>
      <w:framePr w:wrap="around" w:vAnchor="text" w:hAnchor="margin" w:xAlign="right" w:y="1"/>
      <w:rPr>
        <w:rStyle w:val="ae"/>
        <w:lang w:val="en-US"/>
      </w:rPr>
    </w:pPr>
  </w:p>
  <w:p w:rsidR="001C1A70" w:rsidRDefault="001C1A70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D6A" w:rsidRDefault="00C83D6A">
      <w:r>
        <w:separator/>
      </w:r>
    </w:p>
  </w:footnote>
  <w:footnote w:type="continuationSeparator" w:id="0">
    <w:p w:rsidR="00C83D6A" w:rsidRDefault="00C83D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A70" w:rsidRDefault="00AD44C4" w:rsidP="00707E32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1C1A70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C1A70" w:rsidRDefault="001C1A7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A70" w:rsidRDefault="00AD44C4" w:rsidP="00DA670C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1C1A70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9E61DE">
      <w:rPr>
        <w:rStyle w:val="ae"/>
        <w:noProof/>
      </w:rPr>
      <w:t>8</w:t>
    </w:r>
    <w:r>
      <w:rPr>
        <w:rStyle w:val="ae"/>
      </w:rPr>
      <w:fldChar w:fldCharType="end"/>
    </w:r>
  </w:p>
  <w:p w:rsidR="001C1A70" w:rsidRDefault="001C1A7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035110"/>
    <w:multiLevelType w:val="singleLevel"/>
    <w:tmpl w:val="126AD50A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</w:abstractNum>
  <w:abstractNum w:abstractNumId="1" w15:restartNumberingAfterBreak="0">
    <w:nsid w:val="42E80440"/>
    <w:multiLevelType w:val="singleLevel"/>
    <w:tmpl w:val="52A6341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" w15:restartNumberingAfterBreak="0">
    <w:nsid w:val="7C372071"/>
    <w:multiLevelType w:val="singleLevel"/>
    <w:tmpl w:val="7B84087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B86"/>
    <w:rsid w:val="000010CC"/>
    <w:rsid w:val="000017D7"/>
    <w:rsid w:val="00002FBB"/>
    <w:rsid w:val="00013A5E"/>
    <w:rsid w:val="00013ED3"/>
    <w:rsid w:val="00015DD2"/>
    <w:rsid w:val="00016479"/>
    <w:rsid w:val="000171C6"/>
    <w:rsid w:val="00017E44"/>
    <w:rsid w:val="00023CF4"/>
    <w:rsid w:val="00030D71"/>
    <w:rsid w:val="00042B99"/>
    <w:rsid w:val="00047614"/>
    <w:rsid w:val="00050D87"/>
    <w:rsid w:val="000517D2"/>
    <w:rsid w:val="00055AA2"/>
    <w:rsid w:val="00056346"/>
    <w:rsid w:val="00056F11"/>
    <w:rsid w:val="0006084D"/>
    <w:rsid w:val="00061B02"/>
    <w:rsid w:val="00062538"/>
    <w:rsid w:val="00072506"/>
    <w:rsid w:val="000777DD"/>
    <w:rsid w:val="00077AAD"/>
    <w:rsid w:val="00077CCE"/>
    <w:rsid w:val="0008543E"/>
    <w:rsid w:val="00093168"/>
    <w:rsid w:val="00093403"/>
    <w:rsid w:val="0009401E"/>
    <w:rsid w:val="00095303"/>
    <w:rsid w:val="000A28D7"/>
    <w:rsid w:val="000A2E9B"/>
    <w:rsid w:val="000C0793"/>
    <w:rsid w:val="000C1467"/>
    <w:rsid w:val="000C40C6"/>
    <w:rsid w:val="000D4578"/>
    <w:rsid w:val="000D5C9F"/>
    <w:rsid w:val="000D71E7"/>
    <w:rsid w:val="000E001E"/>
    <w:rsid w:val="000E2C23"/>
    <w:rsid w:val="000E308F"/>
    <w:rsid w:val="000E3562"/>
    <w:rsid w:val="00103F32"/>
    <w:rsid w:val="0010605A"/>
    <w:rsid w:val="001101BD"/>
    <w:rsid w:val="00114D78"/>
    <w:rsid w:val="00121C1C"/>
    <w:rsid w:val="00122146"/>
    <w:rsid w:val="00122193"/>
    <w:rsid w:val="00122D44"/>
    <w:rsid w:val="00126ACE"/>
    <w:rsid w:val="00132771"/>
    <w:rsid w:val="00134092"/>
    <w:rsid w:val="00134B28"/>
    <w:rsid w:val="00136EBB"/>
    <w:rsid w:val="001430EC"/>
    <w:rsid w:val="00145AF9"/>
    <w:rsid w:val="00155921"/>
    <w:rsid w:val="00165191"/>
    <w:rsid w:val="00166973"/>
    <w:rsid w:val="00167E59"/>
    <w:rsid w:val="001743A6"/>
    <w:rsid w:val="001772CB"/>
    <w:rsid w:val="00190541"/>
    <w:rsid w:val="00192791"/>
    <w:rsid w:val="00194674"/>
    <w:rsid w:val="00194C36"/>
    <w:rsid w:val="001A0C93"/>
    <w:rsid w:val="001A337F"/>
    <w:rsid w:val="001A3F5A"/>
    <w:rsid w:val="001A4E8C"/>
    <w:rsid w:val="001A6491"/>
    <w:rsid w:val="001A7EA9"/>
    <w:rsid w:val="001B03F0"/>
    <w:rsid w:val="001B56E5"/>
    <w:rsid w:val="001B5B9E"/>
    <w:rsid w:val="001B60DE"/>
    <w:rsid w:val="001C116F"/>
    <w:rsid w:val="001C1A70"/>
    <w:rsid w:val="001C2129"/>
    <w:rsid w:val="001C6958"/>
    <w:rsid w:val="001C6F37"/>
    <w:rsid w:val="001C768D"/>
    <w:rsid w:val="001D2286"/>
    <w:rsid w:val="001D39B0"/>
    <w:rsid w:val="001D622D"/>
    <w:rsid w:val="001D71CD"/>
    <w:rsid w:val="001E293C"/>
    <w:rsid w:val="001E42C2"/>
    <w:rsid w:val="001E4F5F"/>
    <w:rsid w:val="001E5543"/>
    <w:rsid w:val="001E5B2F"/>
    <w:rsid w:val="001F18DF"/>
    <w:rsid w:val="001F1C27"/>
    <w:rsid w:val="00200765"/>
    <w:rsid w:val="00200909"/>
    <w:rsid w:val="002030D5"/>
    <w:rsid w:val="00204315"/>
    <w:rsid w:val="00210D37"/>
    <w:rsid w:val="00212A3E"/>
    <w:rsid w:val="00214172"/>
    <w:rsid w:val="0022319A"/>
    <w:rsid w:val="00223492"/>
    <w:rsid w:val="002339B0"/>
    <w:rsid w:val="002347FF"/>
    <w:rsid w:val="00237B4F"/>
    <w:rsid w:val="00246C7F"/>
    <w:rsid w:val="00250CC7"/>
    <w:rsid w:val="0025428F"/>
    <w:rsid w:val="00254E70"/>
    <w:rsid w:val="002604FC"/>
    <w:rsid w:val="002607AF"/>
    <w:rsid w:val="00263DCA"/>
    <w:rsid w:val="00264661"/>
    <w:rsid w:val="00266A42"/>
    <w:rsid w:val="00267468"/>
    <w:rsid w:val="002775C3"/>
    <w:rsid w:val="00277EAC"/>
    <w:rsid w:val="00287C6A"/>
    <w:rsid w:val="00290A49"/>
    <w:rsid w:val="00295DC0"/>
    <w:rsid w:val="0029646B"/>
    <w:rsid w:val="002A4FDC"/>
    <w:rsid w:val="002A5EBC"/>
    <w:rsid w:val="002C0959"/>
    <w:rsid w:val="002C296B"/>
    <w:rsid w:val="002C2B23"/>
    <w:rsid w:val="002C68C3"/>
    <w:rsid w:val="002E2F54"/>
    <w:rsid w:val="002E341C"/>
    <w:rsid w:val="002E65A6"/>
    <w:rsid w:val="002F3500"/>
    <w:rsid w:val="002F5D03"/>
    <w:rsid w:val="002F6972"/>
    <w:rsid w:val="002F7D37"/>
    <w:rsid w:val="00304CEF"/>
    <w:rsid w:val="00311336"/>
    <w:rsid w:val="00311CB5"/>
    <w:rsid w:val="0032198F"/>
    <w:rsid w:val="003528EB"/>
    <w:rsid w:val="0035368D"/>
    <w:rsid w:val="00355803"/>
    <w:rsid w:val="00363611"/>
    <w:rsid w:val="00364202"/>
    <w:rsid w:val="00364DDD"/>
    <w:rsid w:val="003664BF"/>
    <w:rsid w:val="0037035C"/>
    <w:rsid w:val="00371F8D"/>
    <w:rsid w:val="0037379D"/>
    <w:rsid w:val="00377798"/>
    <w:rsid w:val="00377F8B"/>
    <w:rsid w:val="00384D49"/>
    <w:rsid w:val="003B2987"/>
    <w:rsid w:val="003B3568"/>
    <w:rsid w:val="003B4122"/>
    <w:rsid w:val="003C1CF2"/>
    <w:rsid w:val="003D3555"/>
    <w:rsid w:val="003D5D65"/>
    <w:rsid w:val="003E09DA"/>
    <w:rsid w:val="003F0C15"/>
    <w:rsid w:val="003F3830"/>
    <w:rsid w:val="00411783"/>
    <w:rsid w:val="004120CF"/>
    <w:rsid w:val="004157C0"/>
    <w:rsid w:val="00416478"/>
    <w:rsid w:val="00421710"/>
    <w:rsid w:val="00422D51"/>
    <w:rsid w:val="00424DCF"/>
    <w:rsid w:val="00425080"/>
    <w:rsid w:val="0042741B"/>
    <w:rsid w:val="00431458"/>
    <w:rsid w:val="004323BE"/>
    <w:rsid w:val="00435829"/>
    <w:rsid w:val="004360EE"/>
    <w:rsid w:val="00437F1F"/>
    <w:rsid w:val="004420D9"/>
    <w:rsid w:val="004428BB"/>
    <w:rsid w:val="004466EF"/>
    <w:rsid w:val="00446CEB"/>
    <w:rsid w:val="00447092"/>
    <w:rsid w:val="00447A7D"/>
    <w:rsid w:val="00450426"/>
    <w:rsid w:val="00450721"/>
    <w:rsid w:val="00450B95"/>
    <w:rsid w:val="00450FE4"/>
    <w:rsid w:val="00456EC5"/>
    <w:rsid w:val="00460C37"/>
    <w:rsid w:val="0046628B"/>
    <w:rsid w:val="00471A2F"/>
    <w:rsid w:val="00476C28"/>
    <w:rsid w:val="0047707B"/>
    <w:rsid w:val="00480C9B"/>
    <w:rsid w:val="004819DE"/>
    <w:rsid w:val="00481F85"/>
    <w:rsid w:val="004842C9"/>
    <w:rsid w:val="00492435"/>
    <w:rsid w:val="00494861"/>
    <w:rsid w:val="004A13A6"/>
    <w:rsid w:val="004A2D3E"/>
    <w:rsid w:val="004A4D98"/>
    <w:rsid w:val="004A6501"/>
    <w:rsid w:val="004A753B"/>
    <w:rsid w:val="004B012E"/>
    <w:rsid w:val="004B42B3"/>
    <w:rsid w:val="004B7F1E"/>
    <w:rsid w:val="004C15BB"/>
    <w:rsid w:val="004C74AE"/>
    <w:rsid w:val="004D5588"/>
    <w:rsid w:val="004D6CA7"/>
    <w:rsid w:val="004E10B5"/>
    <w:rsid w:val="004E6253"/>
    <w:rsid w:val="004E634F"/>
    <w:rsid w:val="004F3FBF"/>
    <w:rsid w:val="00501787"/>
    <w:rsid w:val="0050288E"/>
    <w:rsid w:val="00503E16"/>
    <w:rsid w:val="00506FCC"/>
    <w:rsid w:val="005146B3"/>
    <w:rsid w:val="00534C0A"/>
    <w:rsid w:val="00545326"/>
    <w:rsid w:val="00551A4D"/>
    <w:rsid w:val="0056228E"/>
    <w:rsid w:val="0056321D"/>
    <w:rsid w:val="0056414E"/>
    <w:rsid w:val="005669ED"/>
    <w:rsid w:val="00567C1B"/>
    <w:rsid w:val="0057061B"/>
    <w:rsid w:val="00577513"/>
    <w:rsid w:val="005912AD"/>
    <w:rsid w:val="005925D8"/>
    <w:rsid w:val="00597D03"/>
    <w:rsid w:val="005A13E0"/>
    <w:rsid w:val="005A154B"/>
    <w:rsid w:val="005A1F29"/>
    <w:rsid w:val="005B2A6C"/>
    <w:rsid w:val="005B2D70"/>
    <w:rsid w:val="005B4813"/>
    <w:rsid w:val="005C1A8C"/>
    <w:rsid w:val="005C6CAB"/>
    <w:rsid w:val="005D0531"/>
    <w:rsid w:val="005D23D4"/>
    <w:rsid w:val="005D40A5"/>
    <w:rsid w:val="005D5643"/>
    <w:rsid w:val="005D7662"/>
    <w:rsid w:val="005E0EA3"/>
    <w:rsid w:val="005F5434"/>
    <w:rsid w:val="005F6BAF"/>
    <w:rsid w:val="005F7BD7"/>
    <w:rsid w:val="00605B86"/>
    <w:rsid w:val="00607FBE"/>
    <w:rsid w:val="006105C1"/>
    <w:rsid w:val="00613980"/>
    <w:rsid w:val="00614058"/>
    <w:rsid w:val="00616D85"/>
    <w:rsid w:val="00627D9B"/>
    <w:rsid w:val="00630118"/>
    <w:rsid w:val="0063303E"/>
    <w:rsid w:val="006363F5"/>
    <w:rsid w:val="006368D0"/>
    <w:rsid w:val="006370CA"/>
    <w:rsid w:val="00640B79"/>
    <w:rsid w:val="00641870"/>
    <w:rsid w:val="00644CCA"/>
    <w:rsid w:val="006601A5"/>
    <w:rsid w:val="006640E3"/>
    <w:rsid w:val="00666942"/>
    <w:rsid w:val="006777D8"/>
    <w:rsid w:val="00691AE8"/>
    <w:rsid w:val="0069233C"/>
    <w:rsid w:val="00692448"/>
    <w:rsid w:val="00696BBF"/>
    <w:rsid w:val="006A4696"/>
    <w:rsid w:val="006B141D"/>
    <w:rsid w:val="006B146B"/>
    <w:rsid w:val="006C2DA3"/>
    <w:rsid w:val="006C3155"/>
    <w:rsid w:val="006C3B02"/>
    <w:rsid w:val="006D6623"/>
    <w:rsid w:val="006E2E04"/>
    <w:rsid w:val="006E76FE"/>
    <w:rsid w:val="006F2CCE"/>
    <w:rsid w:val="00707E32"/>
    <w:rsid w:val="00712687"/>
    <w:rsid w:val="00715388"/>
    <w:rsid w:val="00716570"/>
    <w:rsid w:val="00717960"/>
    <w:rsid w:val="00720F1C"/>
    <w:rsid w:val="00730D73"/>
    <w:rsid w:val="0073497E"/>
    <w:rsid w:val="00735CF1"/>
    <w:rsid w:val="007416D8"/>
    <w:rsid w:val="00742874"/>
    <w:rsid w:val="00743F07"/>
    <w:rsid w:val="00744FC4"/>
    <w:rsid w:val="00745647"/>
    <w:rsid w:val="0074582A"/>
    <w:rsid w:val="007467F5"/>
    <w:rsid w:val="00750845"/>
    <w:rsid w:val="00753201"/>
    <w:rsid w:val="007538D5"/>
    <w:rsid w:val="00760CC4"/>
    <w:rsid w:val="00764042"/>
    <w:rsid w:val="0076562F"/>
    <w:rsid w:val="00770174"/>
    <w:rsid w:val="00770739"/>
    <w:rsid w:val="0077361F"/>
    <w:rsid w:val="0077618A"/>
    <w:rsid w:val="00777813"/>
    <w:rsid w:val="00780203"/>
    <w:rsid w:val="007807C7"/>
    <w:rsid w:val="007820FD"/>
    <w:rsid w:val="007A5AE1"/>
    <w:rsid w:val="007B2403"/>
    <w:rsid w:val="007B33DB"/>
    <w:rsid w:val="007B55B2"/>
    <w:rsid w:val="007B74EE"/>
    <w:rsid w:val="007C433B"/>
    <w:rsid w:val="007D579A"/>
    <w:rsid w:val="007D5ED3"/>
    <w:rsid w:val="007E1528"/>
    <w:rsid w:val="007E7BEF"/>
    <w:rsid w:val="007F0715"/>
    <w:rsid w:val="007F113C"/>
    <w:rsid w:val="007F4377"/>
    <w:rsid w:val="007F69F5"/>
    <w:rsid w:val="007F6A64"/>
    <w:rsid w:val="007F7B7F"/>
    <w:rsid w:val="008017B1"/>
    <w:rsid w:val="0080200F"/>
    <w:rsid w:val="00810A8B"/>
    <w:rsid w:val="00814C9D"/>
    <w:rsid w:val="008238E8"/>
    <w:rsid w:val="00827B9C"/>
    <w:rsid w:val="00831646"/>
    <w:rsid w:val="00831961"/>
    <w:rsid w:val="00833BE7"/>
    <w:rsid w:val="0083439A"/>
    <w:rsid w:val="00855EB0"/>
    <w:rsid w:val="00863986"/>
    <w:rsid w:val="0086578A"/>
    <w:rsid w:val="00866413"/>
    <w:rsid w:val="00866BE8"/>
    <w:rsid w:val="00866FCA"/>
    <w:rsid w:val="008701C0"/>
    <w:rsid w:val="00870896"/>
    <w:rsid w:val="00871D12"/>
    <w:rsid w:val="00876080"/>
    <w:rsid w:val="00877F2A"/>
    <w:rsid w:val="00880699"/>
    <w:rsid w:val="00883EA0"/>
    <w:rsid w:val="008904D4"/>
    <w:rsid w:val="0089107A"/>
    <w:rsid w:val="008A00DD"/>
    <w:rsid w:val="008A21D6"/>
    <w:rsid w:val="008A71A1"/>
    <w:rsid w:val="008B2914"/>
    <w:rsid w:val="008B3016"/>
    <w:rsid w:val="008B531E"/>
    <w:rsid w:val="008B63BC"/>
    <w:rsid w:val="008C2F7E"/>
    <w:rsid w:val="008D23FD"/>
    <w:rsid w:val="008D2CF6"/>
    <w:rsid w:val="008D359C"/>
    <w:rsid w:val="008E0F3D"/>
    <w:rsid w:val="008E259E"/>
    <w:rsid w:val="008E5508"/>
    <w:rsid w:val="008F2097"/>
    <w:rsid w:val="008F212F"/>
    <w:rsid w:val="008F6FE6"/>
    <w:rsid w:val="0091220B"/>
    <w:rsid w:val="0091737F"/>
    <w:rsid w:val="009301AC"/>
    <w:rsid w:val="0093067A"/>
    <w:rsid w:val="0093556C"/>
    <w:rsid w:val="00941E92"/>
    <w:rsid w:val="0094744E"/>
    <w:rsid w:val="00947FA3"/>
    <w:rsid w:val="0095663B"/>
    <w:rsid w:val="00957D72"/>
    <w:rsid w:val="009643A7"/>
    <w:rsid w:val="009675F1"/>
    <w:rsid w:val="00973D1C"/>
    <w:rsid w:val="009846B2"/>
    <w:rsid w:val="009858FF"/>
    <w:rsid w:val="00985AD4"/>
    <w:rsid w:val="00991E95"/>
    <w:rsid w:val="009972D6"/>
    <w:rsid w:val="009A1D8E"/>
    <w:rsid w:val="009A7F95"/>
    <w:rsid w:val="009B1A25"/>
    <w:rsid w:val="009B4421"/>
    <w:rsid w:val="009B5E01"/>
    <w:rsid w:val="009B7D13"/>
    <w:rsid w:val="009C422F"/>
    <w:rsid w:val="009C5662"/>
    <w:rsid w:val="009C7382"/>
    <w:rsid w:val="009D3A10"/>
    <w:rsid w:val="009D3C4F"/>
    <w:rsid w:val="009D6067"/>
    <w:rsid w:val="009E20EF"/>
    <w:rsid w:val="009E35DC"/>
    <w:rsid w:val="009E403E"/>
    <w:rsid w:val="009E4054"/>
    <w:rsid w:val="009E41F2"/>
    <w:rsid w:val="009E61DE"/>
    <w:rsid w:val="009E7C14"/>
    <w:rsid w:val="009F0FA5"/>
    <w:rsid w:val="009F1DAD"/>
    <w:rsid w:val="009F2C0C"/>
    <w:rsid w:val="009F3FF6"/>
    <w:rsid w:val="009F7FCD"/>
    <w:rsid w:val="00A0688F"/>
    <w:rsid w:val="00A14DC6"/>
    <w:rsid w:val="00A15C39"/>
    <w:rsid w:val="00A1628E"/>
    <w:rsid w:val="00A34320"/>
    <w:rsid w:val="00A35AA4"/>
    <w:rsid w:val="00A36ACA"/>
    <w:rsid w:val="00A3720D"/>
    <w:rsid w:val="00A438DB"/>
    <w:rsid w:val="00A476A5"/>
    <w:rsid w:val="00A508A2"/>
    <w:rsid w:val="00A51559"/>
    <w:rsid w:val="00A56BA3"/>
    <w:rsid w:val="00A60440"/>
    <w:rsid w:val="00A674CB"/>
    <w:rsid w:val="00A6773E"/>
    <w:rsid w:val="00A70E92"/>
    <w:rsid w:val="00A719F0"/>
    <w:rsid w:val="00A727F7"/>
    <w:rsid w:val="00A77620"/>
    <w:rsid w:val="00A80BF9"/>
    <w:rsid w:val="00A82A41"/>
    <w:rsid w:val="00A845EA"/>
    <w:rsid w:val="00A85EA3"/>
    <w:rsid w:val="00A90597"/>
    <w:rsid w:val="00A9086B"/>
    <w:rsid w:val="00A92175"/>
    <w:rsid w:val="00A94577"/>
    <w:rsid w:val="00AA503B"/>
    <w:rsid w:val="00AA5138"/>
    <w:rsid w:val="00AB2422"/>
    <w:rsid w:val="00AB317F"/>
    <w:rsid w:val="00AB4349"/>
    <w:rsid w:val="00AB739F"/>
    <w:rsid w:val="00AC0C58"/>
    <w:rsid w:val="00AD3FA7"/>
    <w:rsid w:val="00AD44C4"/>
    <w:rsid w:val="00AE13E6"/>
    <w:rsid w:val="00AE2588"/>
    <w:rsid w:val="00AE4D19"/>
    <w:rsid w:val="00AE6FCE"/>
    <w:rsid w:val="00AF1C47"/>
    <w:rsid w:val="00AF2280"/>
    <w:rsid w:val="00AF2A9E"/>
    <w:rsid w:val="00B0226F"/>
    <w:rsid w:val="00B04553"/>
    <w:rsid w:val="00B0557E"/>
    <w:rsid w:val="00B229EC"/>
    <w:rsid w:val="00B23A2D"/>
    <w:rsid w:val="00B24E9C"/>
    <w:rsid w:val="00B26029"/>
    <w:rsid w:val="00B330A4"/>
    <w:rsid w:val="00B34386"/>
    <w:rsid w:val="00B359FC"/>
    <w:rsid w:val="00B44167"/>
    <w:rsid w:val="00B45265"/>
    <w:rsid w:val="00B47A63"/>
    <w:rsid w:val="00B5388B"/>
    <w:rsid w:val="00B554C4"/>
    <w:rsid w:val="00B5591D"/>
    <w:rsid w:val="00B63674"/>
    <w:rsid w:val="00B63900"/>
    <w:rsid w:val="00B73411"/>
    <w:rsid w:val="00B73776"/>
    <w:rsid w:val="00B73AFD"/>
    <w:rsid w:val="00B75B68"/>
    <w:rsid w:val="00B774F3"/>
    <w:rsid w:val="00B827D6"/>
    <w:rsid w:val="00B83BBB"/>
    <w:rsid w:val="00B85D66"/>
    <w:rsid w:val="00B8690F"/>
    <w:rsid w:val="00B87BFE"/>
    <w:rsid w:val="00B95EBB"/>
    <w:rsid w:val="00BA3051"/>
    <w:rsid w:val="00BA3359"/>
    <w:rsid w:val="00BA342B"/>
    <w:rsid w:val="00BB078A"/>
    <w:rsid w:val="00BB2167"/>
    <w:rsid w:val="00BB60CA"/>
    <w:rsid w:val="00BC0708"/>
    <w:rsid w:val="00BC3B3B"/>
    <w:rsid w:val="00BC4037"/>
    <w:rsid w:val="00BC480C"/>
    <w:rsid w:val="00BD44B4"/>
    <w:rsid w:val="00BE22F4"/>
    <w:rsid w:val="00BE6212"/>
    <w:rsid w:val="00BE6345"/>
    <w:rsid w:val="00BE70DA"/>
    <w:rsid w:val="00BE75E9"/>
    <w:rsid w:val="00BF29CE"/>
    <w:rsid w:val="00BF362E"/>
    <w:rsid w:val="00BF4E4A"/>
    <w:rsid w:val="00BF78CD"/>
    <w:rsid w:val="00C01EED"/>
    <w:rsid w:val="00C04F37"/>
    <w:rsid w:val="00C0554E"/>
    <w:rsid w:val="00C06F8E"/>
    <w:rsid w:val="00C10756"/>
    <w:rsid w:val="00C12CB1"/>
    <w:rsid w:val="00C160D3"/>
    <w:rsid w:val="00C175C2"/>
    <w:rsid w:val="00C17AB2"/>
    <w:rsid w:val="00C30D38"/>
    <w:rsid w:val="00C37DD9"/>
    <w:rsid w:val="00C41F70"/>
    <w:rsid w:val="00C44C62"/>
    <w:rsid w:val="00C44FE3"/>
    <w:rsid w:val="00C5162A"/>
    <w:rsid w:val="00C5497D"/>
    <w:rsid w:val="00C5709A"/>
    <w:rsid w:val="00C6091C"/>
    <w:rsid w:val="00C63063"/>
    <w:rsid w:val="00C63684"/>
    <w:rsid w:val="00C637EF"/>
    <w:rsid w:val="00C65E45"/>
    <w:rsid w:val="00C67C1C"/>
    <w:rsid w:val="00C7014F"/>
    <w:rsid w:val="00C74664"/>
    <w:rsid w:val="00C75EAA"/>
    <w:rsid w:val="00C8398F"/>
    <w:rsid w:val="00C83D6A"/>
    <w:rsid w:val="00C848C8"/>
    <w:rsid w:val="00C84E8E"/>
    <w:rsid w:val="00C92A1D"/>
    <w:rsid w:val="00C976ED"/>
    <w:rsid w:val="00CA2FC9"/>
    <w:rsid w:val="00CA3742"/>
    <w:rsid w:val="00CB40CF"/>
    <w:rsid w:val="00CB534C"/>
    <w:rsid w:val="00CB63BC"/>
    <w:rsid w:val="00CB6E85"/>
    <w:rsid w:val="00CC1346"/>
    <w:rsid w:val="00CC1BC3"/>
    <w:rsid w:val="00CC4F08"/>
    <w:rsid w:val="00CC63CB"/>
    <w:rsid w:val="00CD3C3A"/>
    <w:rsid w:val="00CD42D5"/>
    <w:rsid w:val="00CE0FDD"/>
    <w:rsid w:val="00CE548D"/>
    <w:rsid w:val="00CF21B3"/>
    <w:rsid w:val="00D018C8"/>
    <w:rsid w:val="00D01F7D"/>
    <w:rsid w:val="00D1179E"/>
    <w:rsid w:val="00D11920"/>
    <w:rsid w:val="00D14E84"/>
    <w:rsid w:val="00D1551D"/>
    <w:rsid w:val="00D21163"/>
    <w:rsid w:val="00D244D6"/>
    <w:rsid w:val="00D25336"/>
    <w:rsid w:val="00D32B38"/>
    <w:rsid w:val="00D61253"/>
    <w:rsid w:val="00D6521F"/>
    <w:rsid w:val="00D67E2C"/>
    <w:rsid w:val="00D8456E"/>
    <w:rsid w:val="00D85EFA"/>
    <w:rsid w:val="00D90312"/>
    <w:rsid w:val="00D9336E"/>
    <w:rsid w:val="00D9514C"/>
    <w:rsid w:val="00D95671"/>
    <w:rsid w:val="00D96F94"/>
    <w:rsid w:val="00D970D9"/>
    <w:rsid w:val="00DA670C"/>
    <w:rsid w:val="00DB4AF9"/>
    <w:rsid w:val="00DB5165"/>
    <w:rsid w:val="00DB567F"/>
    <w:rsid w:val="00DB745B"/>
    <w:rsid w:val="00DC2EFC"/>
    <w:rsid w:val="00DC4E71"/>
    <w:rsid w:val="00DC7650"/>
    <w:rsid w:val="00DE032B"/>
    <w:rsid w:val="00DE0649"/>
    <w:rsid w:val="00DE3648"/>
    <w:rsid w:val="00DE52B6"/>
    <w:rsid w:val="00DF2B4B"/>
    <w:rsid w:val="00DF4559"/>
    <w:rsid w:val="00DF7559"/>
    <w:rsid w:val="00E0500B"/>
    <w:rsid w:val="00E05B71"/>
    <w:rsid w:val="00E10AA7"/>
    <w:rsid w:val="00E10D45"/>
    <w:rsid w:val="00E12E30"/>
    <w:rsid w:val="00E141B1"/>
    <w:rsid w:val="00E156CE"/>
    <w:rsid w:val="00E306D0"/>
    <w:rsid w:val="00E41738"/>
    <w:rsid w:val="00E42276"/>
    <w:rsid w:val="00E44A0C"/>
    <w:rsid w:val="00E50425"/>
    <w:rsid w:val="00E573E1"/>
    <w:rsid w:val="00E63D4C"/>
    <w:rsid w:val="00E712AB"/>
    <w:rsid w:val="00E715DB"/>
    <w:rsid w:val="00E71D82"/>
    <w:rsid w:val="00E735B8"/>
    <w:rsid w:val="00E738F7"/>
    <w:rsid w:val="00E73DE6"/>
    <w:rsid w:val="00E75B59"/>
    <w:rsid w:val="00E8128A"/>
    <w:rsid w:val="00E82327"/>
    <w:rsid w:val="00E82C28"/>
    <w:rsid w:val="00E85DE8"/>
    <w:rsid w:val="00E91310"/>
    <w:rsid w:val="00E926C9"/>
    <w:rsid w:val="00EA04E8"/>
    <w:rsid w:val="00EA54DE"/>
    <w:rsid w:val="00EA5637"/>
    <w:rsid w:val="00EA7A53"/>
    <w:rsid w:val="00EB0F98"/>
    <w:rsid w:val="00EB424A"/>
    <w:rsid w:val="00EB6FCD"/>
    <w:rsid w:val="00EC0A7A"/>
    <w:rsid w:val="00EC5C0F"/>
    <w:rsid w:val="00ED0037"/>
    <w:rsid w:val="00ED0FAB"/>
    <w:rsid w:val="00ED2ED6"/>
    <w:rsid w:val="00ED4697"/>
    <w:rsid w:val="00ED724C"/>
    <w:rsid w:val="00EE3554"/>
    <w:rsid w:val="00EE5E87"/>
    <w:rsid w:val="00EF3EBE"/>
    <w:rsid w:val="00F13FBE"/>
    <w:rsid w:val="00F1505F"/>
    <w:rsid w:val="00F30235"/>
    <w:rsid w:val="00F30BF9"/>
    <w:rsid w:val="00F33A57"/>
    <w:rsid w:val="00F4420A"/>
    <w:rsid w:val="00F55CD8"/>
    <w:rsid w:val="00F55DA0"/>
    <w:rsid w:val="00F6409A"/>
    <w:rsid w:val="00F71002"/>
    <w:rsid w:val="00F71856"/>
    <w:rsid w:val="00F727CB"/>
    <w:rsid w:val="00F757D0"/>
    <w:rsid w:val="00F77A65"/>
    <w:rsid w:val="00F77BF1"/>
    <w:rsid w:val="00F80ED6"/>
    <w:rsid w:val="00F80F94"/>
    <w:rsid w:val="00F90801"/>
    <w:rsid w:val="00F93552"/>
    <w:rsid w:val="00F941B3"/>
    <w:rsid w:val="00F943DC"/>
    <w:rsid w:val="00FA73C8"/>
    <w:rsid w:val="00FB298C"/>
    <w:rsid w:val="00FC1AB6"/>
    <w:rsid w:val="00FC42A4"/>
    <w:rsid w:val="00FD05C3"/>
    <w:rsid w:val="00FD3D95"/>
    <w:rsid w:val="00FD5888"/>
    <w:rsid w:val="00FE1520"/>
    <w:rsid w:val="00FE1F2D"/>
    <w:rsid w:val="00FE28AD"/>
    <w:rsid w:val="00FE5F9B"/>
    <w:rsid w:val="00FE663E"/>
    <w:rsid w:val="00FF1B32"/>
    <w:rsid w:val="00FF4404"/>
    <w:rsid w:val="00FF6195"/>
    <w:rsid w:val="00FF62E1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F9CA247-7BE0-4173-9DDD-419D9063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BA3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A56BA3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6BA3"/>
    <w:pPr>
      <w:spacing w:line="360" w:lineRule="auto"/>
      <w:ind w:left="720" w:firstLine="0"/>
    </w:pPr>
  </w:style>
  <w:style w:type="paragraph" w:styleId="a5">
    <w:name w:val="Block Text"/>
    <w:basedOn w:val="a"/>
    <w:rsid w:val="00A56BA3"/>
    <w:pPr>
      <w:ind w:left="851" w:right="284" w:firstLine="0"/>
    </w:pPr>
  </w:style>
  <w:style w:type="paragraph" w:styleId="3">
    <w:name w:val="Body Text Indent 3"/>
    <w:basedOn w:val="a"/>
    <w:rsid w:val="00A56BA3"/>
    <w:pPr>
      <w:jc w:val="left"/>
    </w:pPr>
  </w:style>
  <w:style w:type="character" w:styleId="a6">
    <w:name w:val="footnote reference"/>
    <w:basedOn w:val="a0"/>
    <w:semiHidden/>
    <w:rsid w:val="00A56BA3"/>
    <w:rPr>
      <w:vertAlign w:val="superscript"/>
    </w:rPr>
  </w:style>
  <w:style w:type="paragraph" w:styleId="a7">
    <w:name w:val="Body Text"/>
    <w:basedOn w:val="a"/>
    <w:link w:val="a8"/>
    <w:rsid w:val="00A56BA3"/>
    <w:pPr>
      <w:spacing w:line="360" w:lineRule="auto"/>
      <w:ind w:firstLine="0"/>
    </w:pPr>
    <w:rPr>
      <w:color w:val="000000"/>
    </w:rPr>
  </w:style>
  <w:style w:type="paragraph" w:customStyle="1" w:styleId="ConsNonformat">
    <w:name w:val="ConsNonformat"/>
    <w:rsid w:val="00A56BA3"/>
    <w:pPr>
      <w:widowControl w:val="0"/>
      <w:ind w:right="19772"/>
    </w:pPr>
    <w:rPr>
      <w:rFonts w:ascii="Courier New" w:hAnsi="Courier New"/>
      <w:snapToGrid w:val="0"/>
    </w:rPr>
  </w:style>
  <w:style w:type="paragraph" w:styleId="2">
    <w:name w:val="Body Text Indent 2"/>
    <w:basedOn w:val="a"/>
    <w:link w:val="20"/>
    <w:rsid w:val="00A56BA3"/>
  </w:style>
  <w:style w:type="paragraph" w:customStyle="1" w:styleId="ConsNormal">
    <w:name w:val="ConsNormal"/>
    <w:rsid w:val="00A56BA3"/>
    <w:pPr>
      <w:widowControl w:val="0"/>
      <w:ind w:right="19772" w:firstLine="720"/>
    </w:pPr>
    <w:rPr>
      <w:rFonts w:ascii="Arial" w:hAnsi="Arial"/>
      <w:snapToGrid w:val="0"/>
    </w:rPr>
  </w:style>
  <w:style w:type="paragraph" w:styleId="a9">
    <w:name w:val="header"/>
    <w:basedOn w:val="a"/>
    <w:rsid w:val="00A56BA3"/>
    <w:pPr>
      <w:tabs>
        <w:tab w:val="center" w:pos="4153"/>
        <w:tab w:val="right" w:pos="8306"/>
      </w:tabs>
      <w:spacing w:line="360" w:lineRule="auto"/>
      <w:jc w:val="left"/>
    </w:pPr>
  </w:style>
  <w:style w:type="paragraph" w:styleId="aa">
    <w:name w:val="footnote text"/>
    <w:basedOn w:val="a"/>
    <w:semiHidden/>
    <w:rsid w:val="00A56BA3"/>
    <w:pPr>
      <w:spacing w:line="360" w:lineRule="auto"/>
      <w:jc w:val="left"/>
    </w:pPr>
    <w:rPr>
      <w:sz w:val="20"/>
    </w:rPr>
  </w:style>
  <w:style w:type="paragraph" w:styleId="ab">
    <w:name w:val="endnote text"/>
    <w:basedOn w:val="a"/>
    <w:semiHidden/>
    <w:rsid w:val="00A56BA3"/>
    <w:rPr>
      <w:sz w:val="20"/>
    </w:rPr>
  </w:style>
  <w:style w:type="character" w:styleId="ac">
    <w:name w:val="endnote reference"/>
    <w:basedOn w:val="a0"/>
    <w:semiHidden/>
    <w:rsid w:val="00A56BA3"/>
    <w:rPr>
      <w:vertAlign w:val="superscript"/>
    </w:rPr>
  </w:style>
  <w:style w:type="paragraph" w:styleId="ad">
    <w:name w:val="footer"/>
    <w:basedOn w:val="a"/>
    <w:rsid w:val="00A56BA3"/>
    <w:pPr>
      <w:tabs>
        <w:tab w:val="center" w:pos="4153"/>
        <w:tab w:val="right" w:pos="8306"/>
      </w:tabs>
    </w:pPr>
  </w:style>
  <w:style w:type="character" w:styleId="ae">
    <w:name w:val="page number"/>
    <w:basedOn w:val="a0"/>
    <w:rsid w:val="00A56BA3"/>
  </w:style>
  <w:style w:type="paragraph" w:customStyle="1" w:styleId="ConsPlusTitle">
    <w:name w:val="ConsPlusTitle"/>
    <w:rsid w:val="00BC403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">
    <w:name w:val="Знак"/>
    <w:basedOn w:val="a"/>
    <w:next w:val="a"/>
    <w:semiHidden/>
    <w:rsid w:val="00EE3554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A77620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ConsPlusNormal">
    <w:name w:val="ConsPlusNormal"/>
    <w:rsid w:val="00F727C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Balloon Text"/>
    <w:basedOn w:val="a"/>
    <w:semiHidden/>
    <w:rsid w:val="00A674CB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1C6958"/>
    <w:rPr>
      <w:sz w:val="28"/>
    </w:rPr>
  </w:style>
  <w:style w:type="character" w:customStyle="1" w:styleId="a8">
    <w:name w:val="Основной текст Знак"/>
    <w:link w:val="a7"/>
    <w:rsid w:val="001C6958"/>
    <w:rPr>
      <w:color w:val="000000"/>
      <w:sz w:val="28"/>
    </w:rPr>
  </w:style>
  <w:style w:type="character" w:customStyle="1" w:styleId="20">
    <w:name w:val="Основной текст с отступом 2 Знак"/>
    <w:link w:val="2"/>
    <w:rsid w:val="001C6958"/>
    <w:rPr>
      <w:sz w:val="28"/>
    </w:rPr>
  </w:style>
  <w:style w:type="paragraph" w:customStyle="1" w:styleId="11">
    <w:name w:val="Знак Знак1"/>
    <w:basedOn w:val="a"/>
    <w:next w:val="a"/>
    <w:semiHidden/>
    <w:rsid w:val="00B23A2D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10">
    <w:name w:val="Заголовок 1 Знак"/>
    <w:link w:val="1"/>
    <w:rsid w:val="00B23A2D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752;fld=134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A2850183591A20C4E2AE1BAFDB5312F38F85DB1431E04D0F588DBA027BAF89E321124A33E0300B3520FA38B762Bp7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1A2850183591A20C4E2AE1BAFDB5312F39F850B8451704D0F588DBA027BAF89E321124A33E0300B3520FA38B762Bp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2850183591A20C4E2AE1BAFDB5312F38F85DB1441F04D0F588DBA027BAF89E20117CAF3E021FB75E1AF5DA33EB5EBEBB5E64E8E3B8AB7329pE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2DE57-D1BA-45E0-BF15-A46742FF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2253</Words>
  <Characters>17721</Characters>
  <Application>Microsoft Office Word</Application>
  <DocSecurity>0</DocSecurity>
  <Lines>147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должностных регламентах</vt:lpstr>
    </vt:vector>
  </TitlesOfParts>
  <Company>mf</Company>
  <LinksUpToDate>false</LinksUpToDate>
  <CharactersWithSpaces>19935</CharactersWithSpaces>
  <SharedDoc>false</SharedDoc>
  <HLinks>
    <vt:vector size="6" baseType="variant">
      <vt:variant>
        <vt:i4>1572873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consultantplus://offline/ref=0ECAF8FEEC332079DC24256366ACAC9A759CBF9D19FFFE2CB25A4D2EL1J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должностных регламентах</dc:title>
  <dc:creator>0860</dc:creator>
  <cp:lastModifiedBy>Баркова Любовь Викторовна</cp:lastModifiedBy>
  <cp:revision>17</cp:revision>
  <cp:lastPrinted>2019-08-28T07:40:00Z</cp:lastPrinted>
  <dcterms:created xsi:type="dcterms:W3CDTF">2020-11-17T10:28:00Z</dcterms:created>
  <dcterms:modified xsi:type="dcterms:W3CDTF">2021-09-21T07:16:00Z</dcterms:modified>
</cp:coreProperties>
</file>